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149A" w14:textId="77777777" w:rsidR="00FA1D78" w:rsidRPr="00D02BB4" w:rsidRDefault="00FA1D78" w:rsidP="00FA1D78">
      <w:pPr>
        <w:pStyle w:val="Paragraphedeliste"/>
        <w:numPr>
          <w:ilvl w:val="0"/>
          <w:numId w:val="2"/>
        </w:numPr>
        <w:spacing w:line="360" w:lineRule="auto"/>
        <w:jc w:val="both"/>
        <w:rPr>
          <w:rFonts w:asciiTheme="majorBidi" w:hAnsiTheme="majorBidi" w:cstheme="majorBidi"/>
          <w:b/>
          <w:bCs/>
          <w:sz w:val="28"/>
          <w:szCs w:val="28"/>
          <w:shd w:val="clear" w:color="auto" w:fill="FFFFFF"/>
          <w:lang w:val="fr-FR"/>
        </w:rPr>
      </w:pPr>
      <w:r w:rsidRPr="00D02BB4">
        <w:rPr>
          <w:rFonts w:asciiTheme="majorBidi" w:hAnsiTheme="majorBidi" w:cstheme="majorBidi"/>
          <w:b/>
          <w:bCs/>
          <w:sz w:val="28"/>
          <w:szCs w:val="28"/>
          <w:shd w:val="clear" w:color="auto" w:fill="FFFFFF"/>
          <w:lang w:val="fr-FR"/>
        </w:rPr>
        <w:t xml:space="preserve">La rédaction du questionnaire </w:t>
      </w:r>
    </w:p>
    <w:p w14:paraId="784D196E" w14:textId="77777777" w:rsidR="00FA1D78" w:rsidRDefault="00FA1D78" w:rsidP="00FA1D78">
      <w:pPr>
        <w:spacing w:line="360" w:lineRule="auto"/>
        <w:jc w:val="both"/>
        <w:rPr>
          <w:rFonts w:asciiTheme="majorBidi" w:hAnsiTheme="majorBidi" w:cstheme="majorBidi"/>
          <w:b/>
          <w:bCs/>
          <w:sz w:val="28"/>
          <w:szCs w:val="28"/>
          <w:shd w:val="clear" w:color="auto" w:fill="FFFFFF"/>
          <w:lang w:val="fr-FR"/>
        </w:rPr>
      </w:pPr>
      <w:r>
        <w:rPr>
          <w:rFonts w:asciiTheme="majorBidi" w:hAnsiTheme="majorBidi" w:cstheme="majorBidi"/>
          <w:b/>
          <w:bCs/>
          <w:sz w:val="28"/>
          <w:szCs w:val="28"/>
          <w:shd w:val="clear" w:color="auto" w:fill="FFFFFF"/>
          <w:lang w:val="fr-FR"/>
        </w:rPr>
        <w:t xml:space="preserve">4-1-        </w:t>
      </w:r>
      <w:r w:rsidRPr="000E1FF8">
        <w:rPr>
          <w:rFonts w:asciiTheme="majorBidi" w:hAnsiTheme="majorBidi" w:cstheme="majorBidi"/>
          <w:b/>
          <w:bCs/>
          <w:sz w:val="28"/>
          <w:szCs w:val="28"/>
          <w:shd w:val="clear" w:color="auto" w:fill="FFFFFF"/>
          <w:lang w:val="fr-FR"/>
        </w:rPr>
        <w:t>Les types de questions </w:t>
      </w:r>
    </w:p>
    <w:p w14:paraId="40D587B9" w14:textId="77777777" w:rsidR="00FA1D78" w:rsidRPr="00074C79" w:rsidRDefault="00FA1D78" w:rsidP="00FA1D78">
      <w:pPr>
        <w:spacing w:line="360" w:lineRule="auto"/>
        <w:jc w:val="both"/>
        <w:rPr>
          <w:rFonts w:asciiTheme="majorBidi" w:hAnsiTheme="majorBidi" w:cstheme="majorBidi"/>
          <w:sz w:val="28"/>
          <w:szCs w:val="28"/>
          <w:shd w:val="clear" w:color="auto" w:fill="FFFFFF"/>
          <w:lang w:val="fr-FR"/>
        </w:rPr>
      </w:pPr>
      <w:r w:rsidRPr="00074C79">
        <w:rPr>
          <w:rFonts w:asciiTheme="majorBidi" w:hAnsiTheme="majorBidi" w:cstheme="majorBidi"/>
          <w:sz w:val="28"/>
          <w:szCs w:val="28"/>
          <w:shd w:val="clear" w:color="auto" w:fill="FFFFFF"/>
          <w:lang w:val="fr-FR"/>
        </w:rPr>
        <w:t xml:space="preserve">Les questions formulées dans un questionnaire sont généralement de deux types, celles qui se rapportent </w:t>
      </w:r>
      <w:r w:rsidRPr="00074C79">
        <w:rPr>
          <w:rFonts w:asciiTheme="majorBidi" w:hAnsiTheme="majorBidi" w:cstheme="majorBidi"/>
          <w:sz w:val="28"/>
          <w:szCs w:val="28"/>
          <w:highlight w:val="yellow"/>
          <w:shd w:val="clear" w:color="auto" w:fill="FFFFFF"/>
          <w:lang w:val="fr-FR"/>
        </w:rPr>
        <w:t>au contenu</w:t>
      </w:r>
      <w:r w:rsidRPr="00074C79">
        <w:rPr>
          <w:rFonts w:asciiTheme="majorBidi" w:hAnsiTheme="majorBidi" w:cstheme="majorBidi"/>
          <w:sz w:val="28"/>
          <w:szCs w:val="28"/>
          <w:shd w:val="clear" w:color="auto" w:fill="FFFFFF"/>
          <w:lang w:val="fr-FR"/>
        </w:rPr>
        <w:t xml:space="preserve"> et celles qui ont trait </w:t>
      </w:r>
      <w:r w:rsidRPr="00074C79">
        <w:rPr>
          <w:rFonts w:asciiTheme="majorBidi" w:hAnsiTheme="majorBidi" w:cstheme="majorBidi"/>
          <w:sz w:val="28"/>
          <w:szCs w:val="28"/>
          <w:highlight w:val="yellow"/>
          <w:shd w:val="clear" w:color="auto" w:fill="FFFFFF"/>
          <w:lang w:val="fr-FR"/>
        </w:rPr>
        <w:t>à la forme</w:t>
      </w:r>
      <w:r w:rsidRPr="00074C79">
        <w:rPr>
          <w:rFonts w:asciiTheme="majorBidi" w:hAnsiTheme="majorBidi" w:cstheme="majorBidi"/>
          <w:sz w:val="28"/>
          <w:szCs w:val="28"/>
          <w:shd w:val="clear" w:color="auto" w:fill="FFFFFF"/>
          <w:lang w:val="fr-FR"/>
        </w:rPr>
        <w:t>.</w:t>
      </w:r>
    </w:p>
    <w:p w14:paraId="5AC49A4C" w14:textId="77777777" w:rsidR="00FA1D78" w:rsidRPr="00074C79" w:rsidRDefault="00FA1D78" w:rsidP="00FA1D78">
      <w:pPr>
        <w:spacing w:line="360" w:lineRule="auto"/>
        <w:jc w:val="both"/>
        <w:rPr>
          <w:rFonts w:asciiTheme="majorBidi" w:hAnsiTheme="majorBidi" w:cstheme="majorBidi"/>
          <w:b/>
          <w:bCs/>
          <w:sz w:val="28"/>
          <w:szCs w:val="28"/>
          <w:lang w:val="fr-FR" w:eastAsia="fr-FR"/>
        </w:rPr>
      </w:pPr>
      <w:r>
        <w:rPr>
          <w:rFonts w:asciiTheme="majorBidi" w:hAnsiTheme="majorBidi" w:cstheme="majorBidi"/>
          <w:b/>
          <w:bCs/>
          <w:sz w:val="28"/>
          <w:szCs w:val="28"/>
          <w:lang w:val="fr-FR" w:eastAsia="fr-FR"/>
        </w:rPr>
        <w:t xml:space="preserve">4-1-1-         </w:t>
      </w:r>
      <w:r w:rsidRPr="00074C79">
        <w:rPr>
          <w:rFonts w:asciiTheme="majorBidi" w:hAnsiTheme="majorBidi" w:cstheme="majorBidi"/>
          <w:b/>
          <w:bCs/>
          <w:sz w:val="28"/>
          <w:szCs w:val="28"/>
          <w:lang w:val="fr-FR" w:eastAsia="fr-FR"/>
        </w:rPr>
        <w:t>Contenu des questions </w:t>
      </w:r>
    </w:p>
    <w:p w14:paraId="43604A7F" w14:textId="77777777" w:rsidR="00FA1D78" w:rsidRPr="00074C79" w:rsidRDefault="00FA1D78" w:rsidP="00FA1D78">
      <w:pPr>
        <w:spacing w:line="360" w:lineRule="auto"/>
        <w:jc w:val="both"/>
        <w:rPr>
          <w:rFonts w:asciiTheme="majorBidi" w:hAnsiTheme="majorBidi" w:cstheme="majorBidi"/>
          <w:sz w:val="28"/>
          <w:szCs w:val="28"/>
          <w:lang w:val="fr-FR" w:eastAsia="fr-FR"/>
        </w:rPr>
      </w:pPr>
      <w:r w:rsidRPr="00074C79">
        <w:rPr>
          <w:rFonts w:asciiTheme="majorBidi" w:hAnsiTheme="majorBidi" w:cstheme="majorBidi"/>
          <w:sz w:val="28"/>
          <w:szCs w:val="28"/>
          <w:lang w:val="fr-FR" w:eastAsia="fr-FR"/>
        </w:rPr>
        <w:t xml:space="preserve">On distingue dans les questions relatives au contenu, les questions de fait et les questions d’opinion. </w:t>
      </w:r>
    </w:p>
    <w:p w14:paraId="6016D1C3" w14:textId="77777777" w:rsidR="00FA1D78" w:rsidRPr="007F37D7" w:rsidRDefault="00FA1D78" w:rsidP="00FA1D78">
      <w:pPr>
        <w:pStyle w:val="Paragraphedeliste"/>
        <w:numPr>
          <w:ilvl w:val="0"/>
          <w:numId w:val="1"/>
        </w:numPr>
        <w:spacing w:line="360" w:lineRule="auto"/>
        <w:jc w:val="both"/>
        <w:rPr>
          <w:rFonts w:asciiTheme="majorBidi" w:hAnsiTheme="majorBidi" w:cstheme="majorBidi"/>
          <w:sz w:val="28"/>
          <w:szCs w:val="28"/>
          <w:lang w:val="fr-FR" w:eastAsia="fr-FR"/>
        </w:rPr>
      </w:pPr>
      <w:r w:rsidRPr="007F37D7">
        <w:rPr>
          <w:rFonts w:asciiTheme="majorBidi" w:hAnsiTheme="majorBidi" w:cstheme="majorBidi"/>
          <w:b/>
          <w:bCs/>
          <w:sz w:val="28"/>
          <w:szCs w:val="28"/>
          <w:lang w:val="fr-FR" w:eastAsia="fr-FR"/>
        </w:rPr>
        <w:t>Les questions de fait </w:t>
      </w:r>
      <w:r w:rsidRPr="007F37D7">
        <w:rPr>
          <w:rFonts w:asciiTheme="majorBidi" w:hAnsiTheme="majorBidi" w:cstheme="majorBidi"/>
          <w:sz w:val="28"/>
          <w:szCs w:val="28"/>
          <w:lang w:val="fr-FR" w:eastAsia="fr-FR"/>
        </w:rPr>
        <w:t xml:space="preserve">sont relatives aux phénomènes observables, aux faits vérifiables sur le plan empirique, la validité de ces questions peut être éprouvée par l’observation directe. Ce sont par exemple les questions ayant trait </w:t>
      </w:r>
      <w:r w:rsidRPr="007F37D7">
        <w:rPr>
          <w:rFonts w:asciiTheme="majorBidi" w:hAnsiTheme="majorBidi" w:cstheme="majorBidi"/>
          <w:color w:val="FF0000"/>
          <w:sz w:val="28"/>
          <w:szCs w:val="28"/>
          <w:lang w:val="fr-FR" w:eastAsia="fr-FR"/>
        </w:rPr>
        <w:t xml:space="preserve">au sexe et à l’âge </w:t>
      </w:r>
      <w:r w:rsidRPr="007F37D7">
        <w:rPr>
          <w:rFonts w:asciiTheme="majorBidi" w:hAnsiTheme="majorBidi" w:cstheme="majorBidi"/>
          <w:sz w:val="28"/>
          <w:szCs w:val="28"/>
          <w:lang w:val="fr-FR" w:eastAsia="fr-FR"/>
        </w:rPr>
        <w:t>du sujet, ou encore des questions comme : Quelles langues écrivez-vous ?</w:t>
      </w:r>
    </w:p>
    <w:p w14:paraId="667A07B2" w14:textId="77777777" w:rsidR="00FA1D78" w:rsidRPr="007F37D7" w:rsidRDefault="00FA1D78" w:rsidP="00FA1D78">
      <w:pPr>
        <w:pStyle w:val="Paragraphedeliste"/>
        <w:numPr>
          <w:ilvl w:val="0"/>
          <w:numId w:val="1"/>
        </w:numPr>
        <w:spacing w:line="360" w:lineRule="auto"/>
        <w:jc w:val="both"/>
        <w:rPr>
          <w:rFonts w:asciiTheme="majorBidi" w:hAnsiTheme="majorBidi" w:cstheme="majorBidi"/>
          <w:sz w:val="28"/>
          <w:szCs w:val="28"/>
          <w:lang w:val="fr-FR" w:eastAsia="fr-FR"/>
        </w:rPr>
      </w:pPr>
      <w:r w:rsidRPr="007F37D7">
        <w:rPr>
          <w:rFonts w:asciiTheme="majorBidi" w:hAnsiTheme="majorBidi" w:cstheme="majorBidi"/>
          <w:b/>
          <w:bCs/>
          <w:sz w:val="28"/>
          <w:szCs w:val="28"/>
          <w:lang w:val="fr-FR" w:eastAsia="fr-FR"/>
        </w:rPr>
        <w:t>Les questions d’opinion,</w:t>
      </w:r>
      <w:r w:rsidRPr="007F37D7">
        <w:rPr>
          <w:rFonts w:asciiTheme="majorBidi" w:hAnsiTheme="majorBidi" w:cstheme="majorBidi"/>
          <w:sz w:val="28"/>
          <w:szCs w:val="28"/>
          <w:lang w:val="fr-FR" w:eastAsia="fr-FR"/>
        </w:rPr>
        <w:t xml:space="preserve"> dites aussi parfois questions psychologiques, portent sur les opinions, les attitudes, les motivations, les représentations des sujets, etc. </w:t>
      </w:r>
    </w:p>
    <w:p w14:paraId="72861A0B" w14:textId="77777777" w:rsidR="00FA1D78" w:rsidRDefault="00FA1D78" w:rsidP="00FA1D78">
      <w:pPr>
        <w:spacing w:line="360" w:lineRule="auto"/>
        <w:jc w:val="both"/>
        <w:rPr>
          <w:rFonts w:asciiTheme="majorBidi" w:hAnsiTheme="majorBidi" w:cstheme="majorBidi"/>
          <w:sz w:val="28"/>
          <w:szCs w:val="28"/>
          <w:lang w:val="fr-FR" w:eastAsia="fr-FR"/>
        </w:rPr>
      </w:pPr>
      <w:r>
        <w:rPr>
          <w:rFonts w:asciiTheme="majorBidi" w:hAnsiTheme="majorBidi" w:cstheme="majorBidi"/>
          <w:sz w:val="28"/>
          <w:szCs w:val="28"/>
          <w:lang w:val="fr-FR" w:eastAsia="fr-FR"/>
        </w:rPr>
        <w:t xml:space="preserve">          </w:t>
      </w:r>
      <w:r w:rsidRPr="004C3F49">
        <w:rPr>
          <w:rFonts w:asciiTheme="majorBidi" w:hAnsiTheme="majorBidi" w:cstheme="majorBidi"/>
          <w:sz w:val="28"/>
          <w:szCs w:val="28"/>
          <w:lang w:val="fr-FR" w:eastAsia="fr-FR"/>
        </w:rPr>
        <w:t xml:space="preserve">Exemple : La langue française est-elle la langue du prestige social en </w:t>
      </w:r>
      <w:r>
        <w:rPr>
          <w:rFonts w:asciiTheme="majorBidi" w:hAnsiTheme="majorBidi" w:cstheme="majorBidi"/>
          <w:sz w:val="28"/>
          <w:szCs w:val="28"/>
          <w:lang w:val="fr-FR" w:eastAsia="fr-FR"/>
        </w:rPr>
        <w:t xml:space="preserve"> </w:t>
      </w:r>
    </w:p>
    <w:p w14:paraId="1DA204CB" w14:textId="77777777" w:rsidR="00FA1D78" w:rsidRPr="004C3F49" w:rsidRDefault="00FA1D78" w:rsidP="00FA1D78">
      <w:pPr>
        <w:spacing w:line="360" w:lineRule="auto"/>
        <w:jc w:val="both"/>
        <w:rPr>
          <w:rFonts w:asciiTheme="majorBidi" w:hAnsiTheme="majorBidi" w:cstheme="majorBidi"/>
          <w:sz w:val="28"/>
          <w:szCs w:val="28"/>
          <w:lang w:val="fr-FR" w:eastAsia="fr-FR"/>
        </w:rPr>
      </w:pPr>
      <w:r>
        <w:rPr>
          <w:rFonts w:asciiTheme="majorBidi" w:hAnsiTheme="majorBidi" w:cstheme="majorBidi"/>
          <w:sz w:val="28"/>
          <w:szCs w:val="28"/>
          <w:lang w:val="fr-FR" w:eastAsia="fr-FR"/>
        </w:rPr>
        <w:t xml:space="preserve">          </w:t>
      </w:r>
      <w:r w:rsidRPr="004C3F49">
        <w:rPr>
          <w:rFonts w:asciiTheme="majorBidi" w:hAnsiTheme="majorBidi" w:cstheme="majorBidi"/>
          <w:sz w:val="28"/>
          <w:szCs w:val="28"/>
          <w:lang w:val="fr-FR" w:eastAsia="fr-FR"/>
        </w:rPr>
        <w:t xml:space="preserve">Algérie ? </w:t>
      </w:r>
    </w:p>
    <w:p w14:paraId="6B9EAFB1" w14:textId="77777777" w:rsidR="00FA1D78" w:rsidRPr="005D4813" w:rsidRDefault="00FA1D78" w:rsidP="00FA1D78">
      <w:pPr>
        <w:spacing w:line="360" w:lineRule="auto"/>
        <w:jc w:val="both"/>
        <w:rPr>
          <w:rFonts w:asciiTheme="majorBidi" w:hAnsiTheme="majorBidi" w:cstheme="majorBidi"/>
          <w:b/>
          <w:bCs/>
          <w:sz w:val="28"/>
          <w:szCs w:val="28"/>
          <w:lang w:val="fr-FR" w:eastAsia="fr-FR"/>
        </w:rPr>
      </w:pPr>
      <w:r w:rsidRPr="005D4813">
        <w:rPr>
          <w:rFonts w:asciiTheme="majorBidi" w:hAnsiTheme="majorBidi" w:cstheme="majorBidi"/>
          <w:b/>
          <w:bCs/>
          <w:sz w:val="28"/>
          <w:szCs w:val="28"/>
          <w:lang w:val="fr-FR" w:eastAsia="fr-FR"/>
        </w:rPr>
        <w:t>4-1-2- Formes des questions et réponses </w:t>
      </w:r>
    </w:p>
    <w:p w14:paraId="41C7123C" w14:textId="77777777" w:rsidR="00FA1D78" w:rsidRPr="004C3F49" w:rsidRDefault="00FA1D78" w:rsidP="00FA1D78">
      <w:pPr>
        <w:spacing w:line="360" w:lineRule="auto"/>
        <w:jc w:val="both"/>
        <w:rPr>
          <w:rFonts w:asciiTheme="majorBidi" w:hAnsiTheme="majorBidi" w:cstheme="majorBidi"/>
          <w:sz w:val="28"/>
          <w:szCs w:val="28"/>
          <w:lang w:val="fr-FR" w:eastAsia="fr-FR"/>
        </w:rPr>
      </w:pPr>
      <w:r w:rsidRPr="004C3F49">
        <w:rPr>
          <w:rFonts w:asciiTheme="majorBidi" w:hAnsiTheme="majorBidi" w:cstheme="majorBidi"/>
          <w:sz w:val="28"/>
          <w:szCs w:val="28"/>
          <w:lang w:val="fr-FR" w:eastAsia="fr-FR"/>
        </w:rPr>
        <w:t xml:space="preserve">Le questionnaire peut se présenter sous deux formes, une forme structurée et une forme non structurée. Le questionnaire structuré est formé de questions fermées ou semi-fermées tandis que le questionnaire non structuré comprend exclusivement des questions ouvertes. </w:t>
      </w:r>
    </w:p>
    <w:p w14:paraId="0D13683C" w14:textId="77777777" w:rsidR="00FA1D78" w:rsidRPr="004C3F49" w:rsidRDefault="00FA1D78" w:rsidP="00FA1D78">
      <w:pPr>
        <w:spacing w:line="360" w:lineRule="auto"/>
        <w:jc w:val="both"/>
        <w:rPr>
          <w:rFonts w:asciiTheme="majorBidi" w:hAnsiTheme="majorBidi" w:cstheme="majorBidi"/>
          <w:sz w:val="28"/>
          <w:szCs w:val="28"/>
          <w:lang w:val="fr-FR" w:eastAsia="fr-FR"/>
        </w:rPr>
      </w:pPr>
      <w:r w:rsidRPr="002C3620">
        <w:rPr>
          <w:rFonts w:asciiTheme="majorBidi" w:hAnsiTheme="majorBidi" w:cstheme="majorBidi"/>
          <w:b/>
          <w:bCs/>
          <w:sz w:val="28"/>
          <w:szCs w:val="28"/>
          <w:lang w:val="fr-FR" w:eastAsia="fr-FR"/>
        </w:rPr>
        <w:lastRenderedPageBreak/>
        <w:t>Les questions fermées</w:t>
      </w:r>
      <w:r w:rsidRPr="004C3F49">
        <w:rPr>
          <w:rFonts w:asciiTheme="majorBidi" w:hAnsiTheme="majorBidi" w:cstheme="majorBidi"/>
          <w:sz w:val="28"/>
          <w:szCs w:val="28"/>
          <w:lang w:val="fr-FR" w:eastAsia="fr-FR"/>
        </w:rPr>
        <w:t xml:space="preserve"> suscitent de la part du sujet une réponse positive ou une réponse négative, mutuellement exclusives ; les réponses à ces questions sont fixées à l’avance. </w:t>
      </w:r>
      <w:r>
        <w:rPr>
          <w:rFonts w:asciiTheme="majorBidi" w:hAnsiTheme="majorBidi" w:cstheme="majorBidi"/>
          <w:sz w:val="28"/>
          <w:szCs w:val="28"/>
          <w:lang w:val="fr-FR" w:eastAsia="fr-FR"/>
        </w:rPr>
        <w:t xml:space="preserve">Par exemple à </w:t>
      </w:r>
      <w:r w:rsidRPr="004C3F49">
        <w:rPr>
          <w:rFonts w:asciiTheme="majorBidi" w:hAnsiTheme="majorBidi" w:cstheme="majorBidi"/>
          <w:sz w:val="28"/>
          <w:szCs w:val="28"/>
          <w:lang w:val="fr-FR" w:eastAsia="fr-FR"/>
        </w:rPr>
        <w:t xml:space="preserve">la question </w:t>
      </w:r>
      <w:r w:rsidRPr="004C3F49">
        <w:rPr>
          <w:rFonts w:asciiTheme="majorBidi" w:hAnsiTheme="majorBidi" w:cstheme="majorBidi"/>
          <w:i/>
          <w:iCs/>
          <w:sz w:val="28"/>
          <w:szCs w:val="28"/>
          <w:lang w:val="fr-FR" w:eastAsia="fr-FR"/>
        </w:rPr>
        <w:t>Parlez- vous une langue étrangère ?</w:t>
      </w:r>
      <w:r w:rsidRPr="004C3F49">
        <w:rPr>
          <w:rFonts w:asciiTheme="majorBidi" w:hAnsiTheme="majorBidi" w:cstheme="majorBidi"/>
          <w:sz w:val="28"/>
          <w:szCs w:val="28"/>
          <w:lang w:val="fr-FR" w:eastAsia="fr-FR"/>
        </w:rPr>
        <w:t xml:space="preserve"> Les réponses proposées sont </w:t>
      </w:r>
      <w:r w:rsidRPr="004C3F49">
        <w:rPr>
          <w:rFonts w:asciiTheme="majorBidi" w:hAnsiTheme="majorBidi" w:cstheme="majorBidi"/>
          <w:i/>
          <w:iCs/>
          <w:sz w:val="28"/>
          <w:szCs w:val="28"/>
          <w:lang w:val="fr-FR" w:eastAsia="fr-FR"/>
        </w:rPr>
        <w:t>oui</w:t>
      </w:r>
      <w:r w:rsidRPr="004C3F49">
        <w:rPr>
          <w:rFonts w:asciiTheme="majorBidi" w:hAnsiTheme="majorBidi" w:cstheme="majorBidi"/>
          <w:sz w:val="28"/>
          <w:szCs w:val="28"/>
          <w:lang w:val="fr-FR" w:eastAsia="fr-FR"/>
        </w:rPr>
        <w:t xml:space="preserve"> ou </w:t>
      </w:r>
      <w:r w:rsidRPr="004C3F49">
        <w:rPr>
          <w:rFonts w:asciiTheme="majorBidi" w:hAnsiTheme="majorBidi" w:cstheme="majorBidi"/>
          <w:i/>
          <w:iCs/>
          <w:sz w:val="28"/>
          <w:szCs w:val="28"/>
          <w:lang w:val="fr-FR" w:eastAsia="fr-FR"/>
        </w:rPr>
        <w:t>non.</w:t>
      </w:r>
      <w:r w:rsidRPr="004C3F49">
        <w:rPr>
          <w:rFonts w:asciiTheme="majorBidi" w:hAnsiTheme="majorBidi" w:cstheme="majorBidi"/>
          <w:sz w:val="28"/>
          <w:szCs w:val="28"/>
          <w:lang w:val="fr-FR" w:eastAsia="fr-FR"/>
        </w:rPr>
        <w:t xml:space="preserve"> </w:t>
      </w:r>
    </w:p>
    <w:p w14:paraId="3C927082" w14:textId="77777777" w:rsidR="00FA1D78" w:rsidRDefault="00FA1D78" w:rsidP="00FA1D78">
      <w:pPr>
        <w:spacing w:line="360" w:lineRule="auto"/>
        <w:jc w:val="both"/>
        <w:rPr>
          <w:rFonts w:asciiTheme="majorBidi" w:hAnsiTheme="majorBidi" w:cstheme="majorBidi"/>
          <w:sz w:val="28"/>
          <w:szCs w:val="28"/>
          <w:lang w:val="fr-FR" w:eastAsia="fr-FR"/>
        </w:rPr>
      </w:pPr>
      <w:r w:rsidRPr="002C3620">
        <w:rPr>
          <w:rFonts w:asciiTheme="majorBidi" w:hAnsiTheme="majorBidi" w:cstheme="majorBidi"/>
          <w:b/>
          <w:bCs/>
          <w:sz w:val="28"/>
          <w:szCs w:val="28"/>
          <w:lang w:val="fr-FR" w:eastAsia="fr-FR"/>
        </w:rPr>
        <w:t>Les questions semi-fermées</w:t>
      </w:r>
      <w:r w:rsidRPr="004C3F49">
        <w:rPr>
          <w:rFonts w:asciiTheme="majorBidi" w:hAnsiTheme="majorBidi" w:cstheme="majorBidi"/>
          <w:sz w:val="28"/>
          <w:szCs w:val="28"/>
          <w:lang w:val="fr-FR" w:eastAsia="fr-FR"/>
        </w:rPr>
        <w:t xml:space="preserve"> prennent la forme de </w:t>
      </w:r>
      <w:r w:rsidRPr="00310282">
        <w:rPr>
          <w:rFonts w:asciiTheme="majorBidi" w:hAnsiTheme="majorBidi" w:cstheme="majorBidi"/>
          <w:color w:val="FF0000"/>
          <w:sz w:val="28"/>
          <w:szCs w:val="28"/>
          <w:lang w:val="fr-FR" w:eastAsia="fr-FR"/>
        </w:rPr>
        <w:t xml:space="preserve">questions à choix multiples </w:t>
      </w:r>
      <w:r w:rsidRPr="004C3F49">
        <w:rPr>
          <w:rFonts w:asciiTheme="majorBidi" w:hAnsiTheme="majorBidi" w:cstheme="majorBidi"/>
          <w:sz w:val="28"/>
          <w:szCs w:val="28"/>
          <w:lang w:val="fr-FR" w:eastAsia="fr-FR"/>
        </w:rPr>
        <w:t xml:space="preserve">où un ensemble de réponses préétablies est suggéré au sujet qui choisit parmi les réponses alternatives celle qui paraît la plus conforme à son point de vue. </w:t>
      </w:r>
    </w:p>
    <w:p w14:paraId="58F2F33B" w14:textId="77777777" w:rsidR="00FA1D78" w:rsidRDefault="00FA1D78" w:rsidP="00FA1D78">
      <w:pPr>
        <w:spacing w:line="360" w:lineRule="auto"/>
        <w:jc w:val="both"/>
        <w:rPr>
          <w:rFonts w:asciiTheme="majorBidi" w:hAnsiTheme="majorBidi" w:cstheme="majorBidi"/>
          <w:sz w:val="28"/>
          <w:szCs w:val="28"/>
          <w:lang w:val="fr-FR" w:eastAsia="fr-FR"/>
        </w:rPr>
      </w:pPr>
      <w:r>
        <w:rPr>
          <w:rFonts w:asciiTheme="majorBidi" w:hAnsiTheme="majorBidi" w:cstheme="majorBidi"/>
          <w:sz w:val="28"/>
          <w:szCs w:val="28"/>
          <w:lang w:val="fr-FR" w:eastAsia="fr-FR"/>
        </w:rPr>
        <w:t xml:space="preserve">Les réponses données à chaque question doivent couvrir le champ des réponses possibles. Il est préférable de proposer aussi une réponse </w:t>
      </w:r>
      <w:r w:rsidRPr="002C3620">
        <w:rPr>
          <w:rFonts w:asciiTheme="majorBidi" w:hAnsiTheme="majorBidi" w:cstheme="majorBidi"/>
          <w:i/>
          <w:iCs/>
          <w:color w:val="FF0000"/>
          <w:sz w:val="28"/>
          <w:szCs w:val="28"/>
          <w:lang w:val="fr-FR" w:eastAsia="fr-FR"/>
        </w:rPr>
        <w:t>Autres</w:t>
      </w:r>
      <w:r>
        <w:rPr>
          <w:rFonts w:asciiTheme="majorBidi" w:hAnsiTheme="majorBidi" w:cstheme="majorBidi"/>
          <w:sz w:val="28"/>
          <w:szCs w:val="28"/>
          <w:lang w:val="fr-FR" w:eastAsia="fr-FR"/>
        </w:rPr>
        <w:t xml:space="preserve"> (à spécifier) pour donner encore plus de latitude au sujet.  </w:t>
      </w:r>
    </w:p>
    <w:p w14:paraId="7B6A0DA0" w14:textId="77777777" w:rsidR="00FA1D78" w:rsidRDefault="00FA1D78" w:rsidP="00FA1D78">
      <w:pPr>
        <w:spacing w:line="360" w:lineRule="auto"/>
        <w:jc w:val="both"/>
        <w:rPr>
          <w:rFonts w:asciiTheme="majorBidi" w:hAnsiTheme="majorBidi" w:cstheme="majorBidi"/>
          <w:sz w:val="28"/>
          <w:szCs w:val="28"/>
          <w:lang w:val="fr-FR" w:eastAsia="fr-FR"/>
        </w:rPr>
      </w:pPr>
      <w:r>
        <w:rPr>
          <w:rFonts w:asciiTheme="majorBidi" w:hAnsiTheme="majorBidi" w:cstheme="majorBidi"/>
          <w:sz w:val="28"/>
          <w:szCs w:val="28"/>
          <w:lang w:val="fr-FR" w:eastAsia="fr-FR"/>
        </w:rPr>
        <w:t xml:space="preserve">Par exemple on peut poser la question : </w:t>
      </w:r>
      <w:r w:rsidRPr="00D52872">
        <w:rPr>
          <w:rFonts w:asciiTheme="majorBidi" w:hAnsiTheme="majorBidi" w:cstheme="majorBidi"/>
          <w:i/>
          <w:iCs/>
          <w:sz w:val="28"/>
          <w:szCs w:val="28"/>
          <w:lang w:val="fr-FR" w:eastAsia="fr-FR"/>
        </w:rPr>
        <w:t xml:space="preserve">Pourquoi avez-vous décidez d’apprendre la langue </w:t>
      </w:r>
      <w:r>
        <w:rPr>
          <w:rFonts w:asciiTheme="majorBidi" w:hAnsiTheme="majorBidi" w:cstheme="majorBidi"/>
          <w:i/>
          <w:iCs/>
          <w:sz w:val="28"/>
          <w:szCs w:val="28"/>
          <w:lang w:val="fr-FR" w:eastAsia="fr-FR"/>
        </w:rPr>
        <w:t>anglaise</w:t>
      </w:r>
      <w:r w:rsidRPr="00D52872">
        <w:rPr>
          <w:rFonts w:asciiTheme="majorBidi" w:hAnsiTheme="majorBidi" w:cstheme="majorBidi"/>
          <w:i/>
          <w:iCs/>
          <w:sz w:val="28"/>
          <w:szCs w:val="28"/>
          <w:lang w:val="fr-FR" w:eastAsia="fr-FR"/>
        </w:rPr>
        <w:t xml:space="preserve"> ? </w:t>
      </w:r>
      <w:r>
        <w:rPr>
          <w:rFonts w:asciiTheme="majorBidi" w:hAnsiTheme="majorBidi" w:cstheme="majorBidi"/>
          <w:sz w:val="28"/>
          <w:szCs w:val="28"/>
          <w:lang w:val="fr-FR" w:eastAsia="fr-FR"/>
        </w:rPr>
        <w:t xml:space="preserve">et proposer les réponses suivantes : </w:t>
      </w:r>
    </w:p>
    <w:p w14:paraId="2E99A23F" w14:textId="77777777" w:rsidR="00FA1D78" w:rsidRDefault="00FA1D78" w:rsidP="00FA1D78">
      <w:pPr>
        <w:pStyle w:val="Paragraphedeliste"/>
        <w:numPr>
          <w:ilvl w:val="0"/>
          <w:numId w:val="3"/>
        </w:numPr>
        <w:spacing w:line="360" w:lineRule="auto"/>
        <w:jc w:val="both"/>
        <w:rPr>
          <w:rFonts w:asciiTheme="majorBidi" w:hAnsiTheme="majorBidi" w:cstheme="majorBidi"/>
          <w:i/>
          <w:iCs/>
          <w:sz w:val="28"/>
          <w:szCs w:val="28"/>
          <w:lang w:val="fr-FR" w:eastAsia="fr-FR"/>
        </w:rPr>
      </w:pPr>
      <w:r>
        <w:rPr>
          <w:rFonts w:asciiTheme="majorBidi" w:hAnsiTheme="majorBidi" w:cstheme="majorBidi"/>
          <w:i/>
          <w:iCs/>
          <w:sz w:val="28"/>
          <w:szCs w:val="28"/>
          <w:lang w:val="fr-FR" w:eastAsia="fr-FR"/>
        </w:rPr>
        <w:t>P</w:t>
      </w:r>
      <w:r w:rsidRPr="000F0631">
        <w:rPr>
          <w:rFonts w:asciiTheme="majorBidi" w:hAnsiTheme="majorBidi" w:cstheme="majorBidi"/>
          <w:i/>
          <w:iCs/>
          <w:sz w:val="28"/>
          <w:szCs w:val="28"/>
          <w:lang w:val="fr-FR" w:eastAsia="fr-FR"/>
        </w:rPr>
        <w:t>our être cultivé</w:t>
      </w:r>
    </w:p>
    <w:p w14:paraId="56F20CBF" w14:textId="77777777" w:rsidR="00FA1D78" w:rsidRPr="000F0631" w:rsidRDefault="00FA1D78" w:rsidP="00FA1D78">
      <w:pPr>
        <w:pStyle w:val="Paragraphedeliste"/>
        <w:numPr>
          <w:ilvl w:val="0"/>
          <w:numId w:val="3"/>
        </w:numPr>
        <w:spacing w:line="360" w:lineRule="auto"/>
        <w:jc w:val="both"/>
        <w:rPr>
          <w:rFonts w:asciiTheme="majorBidi" w:hAnsiTheme="majorBidi" w:cstheme="majorBidi"/>
          <w:i/>
          <w:iCs/>
          <w:sz w:val="28"/>
          <w:szCs w:val="28"/>
          <w:lang w:val="fr-FR" w:eastAsia="fr-FR"/>
        </w:rPr>
      </w:pPr>
      <w:r>
        <w:rPr>
          <w:rFonts w:asciiTheme="majorBidi" w:hAnsiTheme="majorBidi" w:cstheme="majorBidi"/>
          <w:i/>
          <w:iCs/>
          <w:sz w:val="28"/>
          <w:szCs w:val="28"/>
          <w:lang w:val="fr-FR" w:eastAsia="fr-FR"/>
        </w:rPr>
        <w:t>P</w:t>
      </w:r>
      <w:r w:rsidRPr="000F0631">
        <w:rPr>
          <w:rFonts w:asciiTheme="majorBidi" w:hAnsiTheme="majorBidi" w:cstheme="majorBidi"/>
          <w:i/>
          <w:iCs/>
          <w:sz w:val="28"/>
          <w:szCs w:val="28"/>
          <w:lang w:val="fr-FR" w:eastAsia="fr-FR"/>
        </w:rPr>
        <w:t>our avoir un salaire important</w:t>
      </w:r>
    </w:p>
    <w:p w14:paraId="1EDFEEA1" w14:textId="77777777" w:rsidR="00FA1D78" w:rsidRDefault="00FA1D78" w:rsidP="00FA1D78">
      <w:pPr>
        <w:pStyle w:val="Paragraphedeliste"/>
        <w:numPr>
          <w:ilvl w:val="0"/>
          <w:numId w:val="3"/>
        </w:numPr>
        <w:spacing w:line="360" w:lineRule="auto"/>
        <w:jc w:val="both"/>
        <w:rPr>
          <w:rFonts w:asciiTheme="majorBidi" w:hAnsiTheme="majorBidi" w:cstheme="majorBidi"/>
          <w:i/>
          <w:iCs/>
          <w:sz w:val="28"/>
          <w:szCs w:val="28"/>
          <w:lang w:val="fr-FR" w:eastAsia="fr-FR"/>
        </w:rPr>
      </w:pPr>
      <w:r>
        <w:rPr>
          <w:rFonts w:asciiTheme="majorBidi" w:hAnsiTheme="majorBidi" w:cstheme="majorBidi"/>
          <w:i/>
          <w:iCs/>
          <w:sz w:val="28"/>
          <w:szCs w:val="28"/>
          <w:lang w:val="fr-FR" w:eastAsia="fr-FR"/>
        </w:rPr>
        <w:t>Pour être moderne</w:t>
      </w:r>
    </w:p>
    <w:p w14:paraId="0FD257E7" w14:textId="77777777" w:rsidR="00FA1D78" w:rsidRDefault="00FA1D78" w:rsidP="00FA1D78">
      <w:pPr>
        <w:pStyle w:val="Paragraphedeliste"/>
        <w:numPr>
          <w:ilvl w:val="0"/>
          <w:numId w:val="3"/>
        </w:numPr>
        <w:spacing w:line="360" w:lineRule="auto"/>
        <w:jc w:val="both"/>
        <w:rPr>
          <w:rFonts w:asciiTheme="majorBidi" w:hAnsiTheme="majorBidi" w:cstheme="majorBidi"/>
          <w:i/>
          <w:iCs/>
          <w:sz w:val="28"/>
          <w:szCs w:val="28"/>
          <w:lang w:val="fr-FR" w:eastAsia="fr-FR"/>
        </w:rPr>
      </w:pPr>
      <w:r>
        <w:rPr>
          <w:rFonts w:asciiTheme="majorBidi" w:hAnsiTheme="majorBidi" w:cstheme="majorBidi"/>
          <w:i/>
          <w:iCs/>
          <w:sz w:val="28"/>
          <w:szCs w:val="28"/>
          <w:lang w:val="fr-FR" w:eastAsia="fr-FR"/>
        </w:rPr>
        <w:t xml:space="preserve">Autre (à spécifier). </w:t>
      </w:r>
    </w:p>
    <w:p w14:paraId="1383025A" w14:textId="77777777" w:rsidR="00FA1D78" w:rsidRDefault="00FA1D78" w:rsidP="00FA1D78">
      <w:pPr>
        <w:spacing w:line="360" w:lineRule="auto"/>
        <w:ind w:left="360"/>
        <w:jc w:val="both"/>
        <w:rPr>
          <w:rFonts w:asciiTheme="majorBidi" w:hAnsiTheme="majorBidi" w:cstheme="majorBidi"/>
          <w:sz w:val="28"/>
          <w:szCs w:val="28"/>
          <w:lang w:val="fr-FR" w:eastAsia="fr-FR"/>
        </w:rPr>
      </w:pPr>
      <w:r>
        <w:rPr>
          <w:rFonts w:asciiTheme="majorBidi" w:hAnsiTheme="majorBidi" w:cstheme="majorBidi"/>
          <w:b/>
          <w:bCs/>
          <w:sz w:val="28"/>
          <w:szCs w:val="28"/>
          <w:lang w:val="fr-FR" w:eastAsia="fr-FR"/>
        </w:rPr>
        <w:t>Les questions ouvertes </w:t>
      </w:r>
      <w:r>
        <w:rPr>
          <w:rFonts w:asciiTheme="majorBidi" w:hAnsiTheme="majorBidi" w:cstheme="majorBidi"/>
          <w:sz w:val="28"/>
          <w:szCs w:val="28"/>
          <w:lang w:val="fr-FR" w:eastAsia="fr-FR"/>
        </w:rPr>
        <w:t xml:space="preserve">sont posées sans suggestion de réponses. Par exemple à la question </w:t>
      </w:r>
      <w:r w:rsidRPr="000F0631">
        <w:rPr>
          <w:rFonts w:asciiTheme="majorBidi" w:hAnsiTheme="majorBidi" w:cstheme="majorBidi"/>
          <w:i/>
          <w:iCs/>
          <w:sz w:val="28"/>
          <w:szCs w:val="28"/>
          <w:lang w:val="fr-FR" w:eastAsia="fr-FR"/>
        </w:rPr>
        <w:t xml:space="preserve">Que pensez-vous de la promotion des langues vernaculaires en Afrique ? </w:t>
      </w:r>
      <w:r>
        <w:rPr>
          <w:rFonts w:asciiTheme="majorBidi" w:hAnsiTheme="majorBidi" w:cstheme="majorBidi"/>
          <w:sz w:val="28"/>
          <w:szCs w:val="28"/>
          <w:lang w:val="fr-FR" w:eastAsia="fr-FR"/>
        </w:rPr>
        <w:t xml:space="preserve">Le sujet est invité à répondre librement, à livrer ses commentaires, à donner des détails, etc. </w:t>
      </w:r>
    </w:p>
    <w:p w14:paraId="23FDEA79" w14:textId="77777777" w:rsidR="00FA1D78" w:rsidRDefault="00FA1D78" w:rsidP="00FA1D78">
      <w:pPr>
        <w:spacing w:line="360" w:lineRule="auto"/>
        <w:jc w:val="both"/>
        <w:rPr>
          <w:rFonts w:asciiTheme="majorBidi" w:hAnsiTheme="majorBidi" w:cstheme="majorBidi"/>
          <w:b/>
          <w:bCs/>
          <w:sz w:val="28"/>
          <w:szCs w:val="28"/>
          <w:lang w:val="fr-FR" w:eastAsia="fr-FR"/>
        </w:rPr>
      </w:pPr>
    </w:p>
    <w:p w14:paraId="5F18EB23" w14:textId="77777777" w:rsidR="00FA1D78" w:rsidRDefault="00FA1D78" w:rsidP="00FA1D78">
      <w:pPr>
        <w:spacing w:line="360" w:lineRule="auto"/>
        <w:jc w:val="both"/>
        <w:rPr>
          <w:rFonts w:asciiTheme="majorBidi" w:hAnsiTheme="majorBidi" w:cstheme="majorBidi"/>
          <w:b/>
          <w:bCs/>
          <w:sz w:val="28"/>
          <w:szCs w:val="28"/>
          <w:lang w:val="fr-FR" w:eastAsia="fr-FR"/>
        </w:rPr>
      </w:pPr>
    </w:p>
    <w:p w14:paraId="0F3EA639" w14:textId="77777777" w:rsidR="00B82CAB" w:rsidRPr="00FA1D78" w:rsidRDefault="00B82CAB">
      <w:pPr>
        <w:rPr>
          <w:lang w:val="fr-FR"/>
        </w:rPr>
      </w:pPr>
    </w:p>
    <w:sectPr w:rsidR="00B82CAB" w:rsidRPr="00FA1D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017B"/>
    <w:multiLevelType w:val="hybridMultilevel"/>
    <w:tmpl w:val="33141838"/>
    <w:lvl w:ilvl="0" w:tplc="98FA53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531810"/>
    <w:multiLevelType w:val="hybridMultilevel"/>
    <w:tmpl w:val="BE9E25A2"/>
    <w:lvl w:ilvl="0" w:tplc="ED8CD2D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B96E7E"/>
    <w:multiLevelType w:val="multilevel"/>
    <w:tmpl w:val="395E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78"/>
    <w:rsid w:val="00B82CAB"/>
    <w:rsid w:val="00FA1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7DA9"/>
  <w15:chartTrackingRefBased/>
  <w15:docId w15:val="{16AB2E86-305F-46D7-9A51-E78AA0CF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Kaabeche</dc:creator>
  <cp:keywords/>
  <dc:description/>
  <cp:lastModifiedBy>Dalila Kaabeche</cp:lastModifiedBy>
  <cp:revision>1</cp:revision>
  <dcterms:created xsi:type="dcterms:W3CDTF">2022-03-13T13:03:00Z</dcterms:created>
  <dcterms:modified xsi:type="dcterms:W3CDTF">2022-03-13T13:04:00Z</dcterms:modified>
</cp:coreProperties>
</file>