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B5" w:rsidRPr="00E00DB5" w:rsidRDefault="00230972">
      <w:pPr>
        <w:rPr>
          <w:b/>
          <w:bCs/>
          <w:sz w:val="26"/>
          <w:szCs w:val="26"/>
        </w:rPr>
      </w:pPr>
      <w:r w:rsidRPr="00E00DB5">
        <w:rPr>
          <w:b/>
          <w:bCs/>
          <w:sz w:val="26"/>
          <w:szCs w:val="26"/>
        </w:rPr>
        <w:t>L’assimilation phonétique</w:t>
      </w:r>
    </w:p>
    <w:p w:rsidR="005920E8" w:rsidRPr="00E00DB5" w:rsidRDefault="005920E8" w:rsidP="005920E8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E00DB5">
        <w:rPr>
          <w:b/>
          <w:bCs/>
          <w:sz w:val="24"/>
          <w:szCs w:val="24"/>
        </w:rPr>
        <w:t>L’assimilation</w:t>
      </w:r>
    </w:p>
    <w:p w:rsidR="00C1660C" w:rsidRDefault="005D77DD" w:rsidP="008E6D21">
      <w:pPr>
        <w:pStyle w:val="Paragraphedeliste"/>
        <w:numPr>
          <w:ilvl w:val="0"/>
          <w:numId w:val="1"/>
        </w:numPr>
      </w:pPr>
      <w:r>
        <w:t>C’est la modification que subit un phonème suite au contact d’un autre son.</w:t>
      </w:r>
      <w:r w:rsidR="00C1660C">
        <w:t xml:space="preserve"> </w:t>
      </w:r>
      <w:r w:rsidR="00C1660C">
        <w:t xml:space="preserve">Elle consiste à acquérir des traits articulatoires communs. </w:t>
      </w:r>
    </w:p>
    <w:p w:rsidR="005D77DD" w:rsidRDefault="00C1660C" w:rsidP="008E6D21">
      <w:pPr>
        <w:pStyle w:val="Paragraphedeliste"/>
        <w:numPr>
          <w:ilvl w:val="0"/>
          <w:numId w:val="1"/>
        </w:numPr>
      </w:pPr>
      <w:r>
        <w:t xml:space="preserve">Un phonème assimile et influence un autre phonème en lui transmettant l’un de ses traits distinctifs, l’une de ses caractéristiques.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5E8E" w:rsidTr="005C5E8E">
        <w:tc>
          <w:tcPr>
            <w:tcW w:w="3005" w:type="dxa"/>
          </w:tcPr>
          <w:p w:rsidR="005C5E8E" w:rsidRDefault="005C5E8E" w:rsidP="005D77DD">
            <w:r>
              <w:t>Le mot</w:t>
            </w:r>
          </w:p>
        </w:tc>
        <w:tc>
          <w:tcPr>
            <w:tcW w:w="3005" w:type="dxa"/>
          </w:tcPr>
          <w:p w:rsidR="005C5E8E" w:rsidRDefault="005C5E8E" w:rsidP="005D77DD">
            <w:r>
              <w:t>Avant l’assimilation</w:t>
            </w:r>
          </w:p>
        </w:tc>
        <w:tc>
          <w:tcPr>
            <w:tcW w:w="3006" w:type="dxa"/>
          </w:tcPr>
          <w:p w:rsidR="005C5E8E" w:rsidRDefault="005C5E8E" w:rsidP="005D77DD">
            <w:r>
              <w:t>Après l’assimilation</w:t>
            </w:r>
          </w:p>
        </w:tc>
      </w:tr>
      <w:tr w:rsidR="005C5E8E" w:rsidTr="005C5E8E">
        <w:tc>
          <w:tcPr>
            <w:tcW w:w="3005" w:type="dxa"/>
          </w:tcPr>
          <w:p w:rsidR="005C5E8E" w:rsidRDefault="00C1660C" w:rsidP="005D77DD">
            <w:r>
              <w:t>D</w:t>
            </w:r>
            <w:r w:rsidR="005C5E8E">
              <w:t>isgrâce</w:t>
            </w:r>
          </w:p>
        </w:tc>
        <w:tc>
          <w:tcPr>
            <w:tcW w:w="3005" w:type="dxa"/>
          </w:tcPr>
          <w:p w:rsidR="005C5E8E" w:rsidRDefault="00E938DE" w:rsidP="00E938DE">
            <w:r>
              <w:t>/</w:t>
            </w:r>
            <w:proofErr w:type="spellStart"/>
            <w:r>
              <w:t>di</w:t>
            </w:r>
            <w:r w:rsidRPr="00C1660C">
              <w:rPr>
                <w:b/>
                <w:bCs/>
                <w:u w:val="single"/>
              </w:rPr>
              <w:t>sg</w:t>
            </w:r>
            <w:r>
              <w:t>ʀas</w:t>
            </w:r>
            <w:proofErr w:type="spellEnd"/>
            <w:r>
              <w:t>/</w:t>
            </w:r>
          </w:p>
          <w:p w:rsidR="00C1660C" w:rsidRDefault="00C1660C" w:rsidP="00E938DE"/>
          <w:p w:rsidR="00C1660C" w:rsidRDefault="00C1660C" w:rsidP="00C1660C">
            <w:r>
              <w:t>/g</w:t>
            </w:r>
            <w:r>
              <w:t>/ : sonore</w:t>
            </w:r>
          </w:p>
          <w:p w:rsidR="00C1660C" w:rsidRDefault="00C1660C" w:rsidP="00C1660C">
            <w:r>
              <w:t>/s/ : sourd</w:t>
            </w:r>
          </w:p>
        </w:tc>
        <w:tc>
          <w:tcPr>
            <w:tcW w:w="3006" w:type="dxa"/>
          </w:tcPr>
          <w:p w:rsidR="005C5E8E" w:rsidRDefault="00E938DE" w:rsidP="00E938DE">
            <w:r>
              <w:t>/</w:t>
            </w:r>
            <w:proofErr w:type="spellStart"/>
            <w:r>
              <w:t>di</w:t>
            </w:r>
            <w:r w:rsidRPr="00C1660C">
              <w:rPr>
                <w:b/>
                <w:bCs/>
                <w:u w:val="single"/>
              </w:rPr>
              <w:t>zg</w:t>
            </w:r>
            <w:r>
              <w:t>ʀas</w:t>
            </w:r>
            <w:proofErr w:type="spellEnd"/>
            <w:r>
              <w:t>/</w:t>
            </w:r>
          </w:p>
          <w:p w:rsidR="00C1660C" w:rsidRDefault="00C1660C" w:rsidP="00E938DE"/>
          <w:p w:rsidR="00C1660C" w:rsidRDefault="00C1660C" w:rsidP="00C1660C">
            <w:r>
              <w:t>/g</w:t>
            </w:r>
            <w:r>
              <w:t>/ : sonore</w:t>
            </w:r>
          </w:p>
          <w:p w:rsidR="00C1660C" w:rsidRDefault="00C1660C" w:rsidP="00C1660C">
            <w:r>
              <w:t>/z</w:t>
            </w:r>
            <w:r>
              <w:t>/ :</w:t>
            </w:r>
            <w:r>
              <w:t xml:space="preserve"> sonore</w:t>
            </w:r>
          </w:p>
          <w:p w:rsidR="00C1660C" w:rsidRDefault="00C1660C" w:rsidP="00E938DE"/>
        </w:tc>
      </w:tr>
    </w:tbl>
    <w:p w:rsidR="00683EB0" w:rsidRDefault="00683EB0" w:rsidP="004C2513">
      <w:pPr>
        <w:pStyle w:val="Paragraphedeliste"/>
      </w:pPr>
    </w:p>
    <w:p w:rsidR="004C2513" w:rsidRDefault="004C2513" w:rsidP="004C2513">
      <w:pPr>
        <w:pStyle w:val="Paragraphedeliste"/>
        <w:numPr>
          <w:ilvl w:val="0"/>
          <w:numId w:val="1"/>
        </w:numPr>
      </w:pPr>
      <w:r>
        <w:t xml:space="preserve">Lorsque le /s/ (phonème sourd) se met en contact avec le /g/ (phonème sonore), la prononciation devient lourde. </w:t>
      </w:r>
    </w:p>
    <w:p w:rsidR="005920E8" w:rsidRDefault="004C2513" w:rsidP="00C1660C">
      <w:pPr>
        <w:pStyle w:val="Paragraphedeliste"/>
        <w:numPr>
          <w:ilvl w:val="0"/>
          <w:numId w:val="1"/>
        </w:numPr>
      </w:pPr>
      <w:r>
        <w:t>Pour rééquilibrer, le /s/gagne des traits articulatoires propres au / g/ : Le /g/ influence le /s/, nous prononçons /z/</w:t>
      </w:r>
      <w:r w:rsidR="005920E8">
        <w:t>.</w:t>
      </w:r>
    </w:p>
    <w:p w:rsidR="005920E8" w:rsidRPr="005920E8" w:rsidRDefault="005920E8" w:rsidP="005920E8">
      <w:pPr>
        <w:pStyle w:val="Paragraphedeliste"/>
        <w:rPr>
          <w:b/>
          <w:bCs/>
        </w:rPr>
      </w:pPr>
      <w:bookmarkStart w:id="0" w:name="_GoBack"/>
      <w:bookmarkEnd w:id="0"/>
    </w:p>
    <w:p w:rsidR="00EC5F92" w:rsidRPr="008E6D21" w:rsidRDefault="005920E8" w:rsidP="008E6D21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E00DB5">
        <w:rPr>
          <w:b/>
          <w:bCs/>
          <w:sz w:val="24"/>
          <w:szCs w:val="24"/>
        </w:rPr>
        <w:t>L’assimilation progressive/ régressive</w:t>
      </w:r>
    </w:p>
    <w:p w:rsidR="00EC5F92" w:rsidRPr="00E00DB5" w:rsidRDefault="00EC5F92" w:rsidP="00EC5F92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L’assimilation régressive</w:t>
      </w:r>
    </w:p>
    <w:p w:rsidR="00E00DB5" w:rsidRDefault="005920E8" w:rsidP="00C1660C">
      <w:r>
        <w:t>L’assimilation est régressive si le 2</w:t>
      </w:r>
      <w:r w:rsidRPr="005920E8">
        <w:rPr>
          <w:vertAlign w:val="superscript"/>
        </w:rPr>
        <w:t>ème</w:t>
      </w:r>
      <w:r>
        <w:t xml:space="preserve"> son assimile le 1</w:t>
      </w:r>
      <w:r w:rsidRPr="005920E8">
        <w:rPr>
          <w:vertAlign w:val="superscript"/>
        </w:rPr>
        <w:t>er</w:t>
      </w:r>
      <w:r>
        <w:t xml:space="preserve"> son.</w:t>
      </w:r>
      <w:r w:rsidR="00A10998">
        <w:t xml:space="preserve"> (On recule)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00DB5" w:rsidTr="00E00DB5">
        <w:tc>
          <w:tcPr>
            <w:tcW w:w="3005" w:type="dxa"/>
          </w:tcPr>
          <w:p w:rsidR="00E00DB5" w:rsidRDefault="00E00DB5" w:rsidP="005920E8">
            <w:r>
              <w:t>Le mot</w:t>
            </w:r>
          </w:p>
        </w:tc>
        <w:tc>
          <w:tcPr>
            <w:tcW w:w="3005" w:type="dxa"/>
          </w:tcPr>
          <w:p w:rsidR="00E00DB5" w:rsidRDefault="00E00DB5" w:rsidP="005920E8">
            <w:r>
              <w:t>Avant assimilation</w:t>
            </w:r>
          </w:p>
        </w:tc>
        <w:tc>
          <w:tcPr>
            <w:tcW w:w="3006" w:type="dxa"/>
          </w:tcPr>
          <w:p w:rsidR="00E00DB5" w:rsidRDefault="00E00DB5" w:rsidP="005920E8">
            <w:r>
              <w:t>Après assimilation</w:t>
            </w:r>
          </w:p>
        </w:tc>
      </w:tr>
      <w:tr w:rsidR="00E00DB5" w:rsidTr="008E6D21">
        <w:trPr>
          <w:trHeight w:val="2496"/>
        </w:trPr>
        <w:tc>
          <w:tcPr>
            <w:tcW w:w="3005" w:type="dxa"/>
          </w:tcPr>
          <w:p w:rsidR="00E00DB5" w:rsidRDefault="00E00DB5" w:rsidP="005920E8">
            <w:r>
              <w:t>Absent</w:t>
            </w:r>
          </w:p>
        </w:tc>
        <w:tc>
          <w:tcPr>
            <w:tcW w:w="3005" w:type="dxa"/>
          </w:tcPr>
          <w:p w:rsidR="00E00DB5" w:rsidRDefault="00425C63" w:rsidP="005920E8">
            <w:proofErr w:type="spellStart"/>
            <w:r w:rsidRPr="00425C63">
              <w:t>a</w:t>
            </w:r>
            <w:r w:rsidRPr="00663EE7">
              <w:rPr>
                <w:b/>
                <w:bCs/>
                <w:color w:val="000000" w:themeColor="text1"/>
                <w:u w:val="single"/>
              </w:rPr>
              <w:t>bs</w:t>
            </w:r>
            <w:r w:rsidRPr="00425C63">
              <w:t>ɑ</w:t>
            </w:r>
            <w:proofErr w:type="spellEnd"/>
            <w:r w:rsidRPr="00425C63">
              <w:t>̃</w:t>
            </w:r>
          </w:p>
          <w:p w:rsidR="00EB281F" w:rsidRDefault="00EB281F" w:rsidP="005920E8">
            <w:r>
              <w:t>/b/ : sonore</w:t>
            </w:r>
          </w:p>
          <w:p w:rsidR="00EB281F" w:rsidRDefault="00EB281F" w:rsidP="005920E8">
            <w:r>
              <w:t>/s/ : sourd</w:t>
            </w:r>
          </w:p>
          <w:p w:rsidR="00EB281F" w:rsidRDefault="00EB281F" w:rsidP="00562239">
            <w:pPr>
              <w:pStyle w:val="Paragraphedeliste"/>
              <w:numPr>
                <w:ilvl w:val="0"/>
                <w:numId w:val="1"/>
              </w:numPr>
            </w:pPr>
            <w:r>
              <w:t>Le 2</w:t>
            </w:r>
            <w:r w:rsidRPr="00562239">
              <w:rPr>
                <w:vertAlign w:val="superscript"/>
              </w:rPr>
              <w:t>ème</w:t>
            </w:r>
            <w:r>
              <w:t xml:space="preserve"> phonème /s/ assimile (influence) le 1</w:t>
            </w:r>
            <w:r w:rsidRPr="00562239">
              <w:rPr>
                <w:vertAlign w:val="superscript"/>
              </w:rPr>
              <w:t>er</w:t>
            </w:r>
            <w:r>
              <w:t xml:space="preserve"> phonème /b/</w:t>
            </w:r>
          </w:p>
          <w:p w:rsidR="00C1660C" w:rsidRDefault="00C1660C" w:rsidP="00C1660C">
            <w:pPr>
              <w:pStyle w:val="Paragraphedeliste"/>
            </w:pPr>
            <w:r>
              <w:t>(on recule : donc c’est une assimilation régressive)</w:t>
            </w:r>
          </w:p>
          <w:p w:rsidR="00562239" w:rsidRDefault="00562239" w:rsidP="00562239">
            <w:pPr>
              <w:pStyle w:val="Paragraphedeliste"/>
            </w:pPr>
          </w:p>
        </w:tc>
        <w:tc>
          <w:tcPr>
            <w:tcW w:w="3006" w:type="dxa"/>
          </w:tcPr>
          <w:p w:rsidR="00E00DB5" w:rsidRDefault="00425C63" w:rsidP="005920E8">
            <w:proofErr w:type="spellStart"/>
            <w:r>
              <w:t>a</w:t>
            </w:r>
            <w:r w:rsidRPr="00663EE7">
              <w:rPr>
                <w:b/>
                <w:bCs/>
                <w:color w:val="000000" w:themeColor="text1"/>
                <w:u w:val="single"/>
              </w:rPr>
              <w:t>ps</w:t>
            </w:r>
            <w:r w:rsidRPr="00425C63">
              <w:t>ɑ</w:t>
            </w:r>
            <w:proofErr w:type="spellEnd"/>
            <w:r w:rsidRPr="00425C63">
              <w:t>̃</w:t>
            </w:r>
          </w:p>
          <w:p w:rsidR="00EB281F" w:rsidRDefault="00EB281F" w:rsidP="005920E8">
            <w:r>
              <w:t>/p/ : sourd</w:t>
            </w:r>
          </w:p>
          <w:p w:rsidR="00EB281F" w:rsidRDefault="00EB281F" w:rsidP="005920E8">
            <w:r>
              <w:t>/s/ : sourd</w:t>
            </w:r>
          </w:p>
          <w:p w:rsidR="00562239" w:rsidRDefault="00562239" w:rsidP="00562239">
            <w:pPr>
              <w:pStyle w:val="Paragraphedeliste"/>
              <w:numPr>
                <w:ilvl w:val="0"/>
                <w:numId w:val="1"/>
              </w:numPr>
            </w:pPr>
            <w:r>
              <w:t>Le /p/ se transforme en /p/</w:t>
            </w:r>
          </w:p>
          <w:p w:rsidR="00C1660C" w:rsidRDefault="00C1660C" w:rsidP="00C1660C">
            <w:pPr>
              <w:pStyle w:val="Paragraphedeliste"/>
            </w:pPr>
          </w:p>
        </w:tc>
      </w:tr>
    </w:tbl>
    <w:p w:rsidR="00663EE7" w:rsidRPr="008E6D21" w:rsidRDefault="00EC5F92" w:rsidP="008E6D21">
      <w:pPr>
        <w:pStyle w:val="Paragraphedeliste"/>
        <w:numPr>
          <w:ilvl w:val="0"/>
          <w:numId w:val="3"/>
        </w:numPr>
        <w:rPr>
          <w:b/>
          <w:bCs/>
        </w:rPr>
      </w:pPr>
      <w:r w:rsidRPr="008E6D21">
        <w:rPr>
          <w:b/>
          <w:bCs/>
        </w:rPr>
        <w:t>L’assimilation progressive</w:t>
      </w:r>
    </w:p>
    <w:p w:rsidR="00EC5F92" w:rsidRDefault="00A10998" w:rsidP="00EC5F92">
      <w:r>
        <w:t>La 1</w:t>
      </w:r>
      <w:r w:rsidRPr="00A10998">
        <w:rPr>
          <w:vertAlign w:val="superscript"/>
        </w:rPr>
        <w:t>ère</w:t>
      </w:r>
      <w:r>
        <w:t xml:space="preserve"> consonne assimile la 2</w:t>
      </w:r>
      <w:r w:rsidRPr="00A10998">
        <w:rPr>
          <w:vertAlign w:val="superscript"/>
        </w:rPr>
        <w:t>ème</w:t>
      </w:r>
      <w:r>
        <w:t xml:space="preserve"> consonne. (On avance)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0998" w:rsidTr="00A10998">
        <w:tc>
          <w:tcPr>
            <w:tcW w:w="3005" w:type="dxa"/>
          </w:tcPr>
          <w:p w:rsidR="00A10998" w:rsidRDefault="00A10998" w:rsidP="00EC5F92">
            <w:r>
              <w:t>Le mot</w:t>
            </w:r>
          </w:p>
        </w:tc>
        <w:tc>
          <w:tcPr>
            <w:tcW w:w="3005" w:type="dxa"/>
          </w:tcPr>
          <w:p w:rsidR="00A10998" w:rsidRDefault="00A10998" w:rsidP="00EC5F92">
            <w:r>
              <w:t>Avant assimilation</w:t>
            </w:r>
          </w:p>
        </w:tc>
        <w:tc>
          <w:tcPr>
            <w:tcW w:w="3006" w:type="dxa"/>
          </w:tcPr>
          <w:p w:rsidR="00A10998" w:rsidRDefault="00A10998" w:rsidP="00EC5F92">
            <w:r>
              <w:t>Après assimilation</w:t>
            </w:r>
          </w:p>
        </w:tc>
      </w:tr>
      <w:tr w:rsidR="00A10998" w:rsidTr="00A10998">
        <w:tc>
          <w:tcPr>
            <w:tcW w:w="3005" w:type="dxa"/>
          </w:tcPr>
          <w:p w:rsidR="00A10998" w:rsidRDefault="00A10998" w:rsidP="00EC5F92">
            <w:r>
              <w:t>Subsiste</w:t>
            </w:r>
          </w:p>
        </w:tc>
        <w:tc>
          <w:tcPr>
            <w:tcW w:w="3005" w:type="dxa"/>
          </w:tcPr>
          <w:p w:rsidR="00A10998" w:rsidRDefault="00A10998" w:rsidP="00EC5F92">
            <w:r>
              <w:t>/</w:t>
            </w:r>
            <w:proofErr w:type="spellStart"/>
            <w:r w:rsidRPr="00A10998">
              <w:t>Sy</w:t>
            </w:r>
            <w:r w:rsidRPr="00A10998">
              <w:rPr>
                <w:b/>
                <w:bCs/>
                <w:u w:val="single"/>
              </w:rPr>
              <w:t>bs</w:t>
            </w:r>
            <w:r w:rsidRPr="00A10998">
              <w:t>ist</w:t>
            </w:r>
            <w:proofErr w:type="spellEnd"/>
            <w:r>
              <w:t>/</w:t>
            </w:r>
          </w:p>
          <w:p w:rsidR="00C1660C" w:rsidRDefault="00C1660C" w:rsidP="00C1660C">
            <w:r>
              <w:t>/b/ : sonore</w:t>
            </w:r>
          </w:p>
          <w:p w:rsidR="00C1660C" w:rsidRDefault="00C1660C" w:rsidP="00C1660C">
            <w:r>
              <w:t>/s/ : sourd</w:t>
            </w:r>
          </w:p>
          <w:p w:rsidR="00C1660C" w:rsidRDefault="00C1660C" w:rsidP="00C1660C">
            <w:pPr>
              <w:pStyle w:val="Paragraphedeliste"/>
              <w:numPr>
                <w:ilvl w:val="0"/>
                <w:numId w:val="1"/>
              </w:numPr>
            </w:pPr>
            <w:r>
              <w:t>Le 1</w:t>
            </w:r>
            <w:r w:rsidRPr="00562239">
              <w:rPr>
                <w:vertAlign w:val="superscript"/>
              </w:rPr>
              <w:t>er</w:t>
            </w:r>
            <w:r>
              <w:t xml:space="preserve"> phonème /b</w:t>
            </w:r>
            <w:r>
              <w:t xml:space="preserve">/ assimile (influence) </w:t>
            </w:r>
            <w:r>
              <w:t>le 2ème</w:t>
            </w:r>
            <w:r>
              <w:t xml:space="preserve"> </w:t>
            </w:r>
            <w:r>
              <w:t>phonème /s</w:t>
            </w:r>
            <w:r>
              <w:t>/</w:t>
            </w:r>
          </w:p>
          <w:p w:rsidR="00EB281F" w:rsidRDefault="00EB281F" w:rsidP="00EC5F92"/>
          <w:p w:rsidR="00EB281F" w:rsidRDefault="00C1660C" w:rsidP="00EC5F92">
            <w:r>
              <w:t>(On avance : donc c’est une assimilation progressive)</w:t>
            </w:r>
          </w:p>
        </w:tc>
        <w:tc>
          <w:tcPr>
            <w:tcW w:w="3006" w:type="dxa"/>
          </w:tcPr>
          <w:p w:rsidR="00A10998" w:rsidRDefault="00A10998" w:rsidP="00EC5F92">
            <w:r>
              <w:t>/</w:t>
            </w:r>
            <w:proofErr w:type="spellStart"/>
            <w:r>
              <w:t>sy</w:t>
            </w:r>
            <w:r w:rsidRPr="00A10998">
              <w:rPr>
                <w:b/>
                <w:bCs/>
                <w:u w:val="single"/>
              </w:rPr>
              <w:t>bz</w:t>
            </w:r>
            <w:r w:rsidRPr="00A10998">
              <w:t>ist</w:t>
            </w:r>
            <w:proofErr w:type="spellEnd"/>
            <w:r>
              <w:t>/</w:t>
            </w:r>
          </w:p>
          <w:p w:rsidR="00C1660C" w:rsidRDefault="00C1660C" w:rsidP="00C1660C">
            <w:pPr>
              <w:pStyle w:val="Paragraphedeliste"/>
              <w:numPr>
                <w:ilvl w:val="0"/>
                <w:numId w:val="1"/>
              </w:numPr>
            </w:pPr>
            <w:r>
              <w:t>Le /s/ se transforme en /z</w:t>
            </w:r>
            <w:r>
              <w:t>/</w:t>
            </w:r>
          </w:p>
        </w:tc>
      </w:tr>
    </w:tbl>
    <w:p w:rsidR="00A10998" w:rsidRPr="00EC5F92" w:rsidRDefault="00A10998" w:rsidP="00EC5F92"/>
    <w:sectPr w:rsidR="00A10998" w:rsidRPr="00EC5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16DF"/>
    <w:multiLevelType w:val="hybridMultilevel"/>
    <w:tmpl w:val="B4C45D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08D5"/>
    <w:multiLevelType w:val="hybridMultilevel"/>
    <w:tmpl w:val="C542F86C"/>
    <w:lvl w:ilvl="0" w:tplc="1652BFD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5F8B"/>
    <w:multiLevelType w:val="hybridMultilevel"/>
    <w:tmpl w:val="B5CAB264"/>
    <w:lvl w:ilvl="0" w:tplc="CE0C5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8B"/>
    <w:rsid w:val="00230972"/>
    <w:rsid w:val="00425C63"/>
    <w:rsid w:val="004C2513"/>
    <w:rsid w:val="00562239"/>
    <w:rsid w:val="005920E8"/>
    <w:rsid w:val="005C5E8E"/>
    <w:rsid w:val="005D77DD"/>
    <w:rsid w:val="00663EE7"/>
    <w:rsid w:val="00683EB0"/>
    <w:rsid w:val="007A1C8B"/>
    <w:rsid w:val="008E6D21"/>
    <w:rsid w:val="00A10998"/>
    <w:rsid w:val="00A36AEF"/>
    <w:rsid w:val="00C1660C"/>
    <w:rsid w:val="00D41EB5"/>
    <w:rsid w:val="00E00DB5"/>
    <w:rsid w:val="00E938DE"/>
    <w:rsid w:val="00EB281F"/>
    <w:rsid w:val="00E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8FD2-278F-46F4-90AE-4150F3D3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7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5C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17</cp:revision>
  <dcterms:created xsi:type="dcterms:W3CDTF">2024-05-02T16:05:00Z</dcterms:created>
  <dcterms:modified xsi:type="dcterms:W3CDTF">2024-05-02T17:04:00Z</dcterms:modified>
</cp:coreProperties>
</file>