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lang w:bidi="ar-DZ"/>
        </w:rPr>
      </w:pPr>
      <w:r>
        <w:rPr>
          <w:rFonts w:ascii="Simplified Arabic" w:eastAsia="Arial" w:hAnsi="Simplified Arabic" w:cs="Simplified Arabic"/>
          <w:b/>
          <w:bCs/>
          <w:color w:val="000000"/>
          <w:sz w:val="28"/>
          <w:szCs w:val="28"/>
          <w:rtl/>
          <w:lang w:bidi="ar-DZ"/>
        </w:rPr>
        <w:t>ثانيا: الدراسة التجريبية</w:t>
      </w:r>
      <w:r>
        <w:rPr>
          <w:rFonts w:ascii="Simplified Arabic" w:eastAsia="Arial" w:hAnsi="Simplified Arabic" w:cs="Simplified Arabic"/>
          <w:color w:val="000000"/>
          <w:sz w:val="28"/>
          <w:szCs w:val="28"/>
          <w:rtl/>
          <w:lang w:bidi="ar-DZ"/>
        </w:rPr>
        <w:t>: هي الدراسة التي تقوم على دراسة الأثر الذي يظهر على أحد المتغيرات أو العوامل نتيجة للتغير الذي يمكن إحداثه على متغير واحد.</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ويعد المنهج التجريبي أساس التقدم العلمي في مجالات المعرفة البشرية، لأنه ينتهي إلى الكشف عن أسباب الظواهر والعوامل المؤثرة فيها، لذا يعد المنهج التجريبي المنهج الرئيسي في أبحاث العلوم الطبيعية، وتقترب العلوم الإنسانية من دقة هذه العلوم بمقدار استخدامها لهذا المنهج في بحوثها ودراساتها المختلفة.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وفي البحوث التجريبية نستخدم مجموعة ضابطة وأخرى تجريبية، ويعتمد هذا المنهج على الضبط التجريبي والتحكم في مقدار ونوع كل المتغير المستقل، المتغير التابع، والمتغيرات الدخيلة.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w:t>
      </w:r>
      <w:r>
        <w:rPr>
          <w:rFonts w:ascii="Simplified Arabic" w:eastAsia="Arial" w:hAnsi="Simplified Arabic" w:cs="Simplified Arabic"/>
          <w:b/>
          <w:bCs/>
          <w:color w:val="000000"/>
          <w:sz w:val="28"/>
          <w:szCs w:val="28"/>
          <w:rtl/>
          <w:lang w:bidi="ar-DZ"/>
        </w:rPr>
        <w:t>المتغيرات المستقلة:</w:t>
      </w:r>
      <w:r>
        <w:rPr>
          <w:rFonts w:ascii="Simplified Arabic" w:eastAsia="Arial" w:hAnsi="Simplified Arabic" w:cs="Simplified Arabic"/>
          <w:color w:val="000000"/>
          <w:sz w:val="28"/>
          <w:szCs w:val="28"/>
          <w:rtl/>
          <w:lang w:bidi="ar-DZ"/>
        </w:rPr>
        <w:t xml:space="preserve"> وهي التي يقوم الباحث بالتحكم فيها ومعالجتها من اجل دراسة آثارها على المتغيرات التابعة موضوع التجربة.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w:t>
      </w:r>
      <w:r>
        <w:rPr>
          <w:rFonts w:ascii="Simplified Arabic" w:eastAsia="Arial" w:hAnsi="Simplified Arabic" w:cs="Simplified Arabic"/>
          <w:b/>
          <w:bCs/>
          <w:color w:val="000000"/>
          <w:sz w:val="28"/>
          <w:szCs w:val="28"/>
          <w:rtl/>
          <w:lang w:bidi="ar-DZ"/>
        </w:rPr>
        <w:t>المتغيرات التابعة</w:t>
      </w:r>
      <w:r>
        <w:rPr>
          <w:rFonts w:ascii="Simplified Arabic" w:eastAsia="Arial" w:hAnsi="Simplified Arabic" w:cs="Simplified Arabic"/>
          <w:color w:val="000000"/>
          <w:sz w:val="28"/>
          <w:szCs w:val="28"/>
          <w:rtl/>
          <w:lang w:bidi="ar-DZ"/>
        </w:rPr>
        <w:t>: وهي متغيرات موضوع التجربة إذ يتم ملاحظة وقياس التغير الذي يحدث فيها نتيجة ما يحدثه الباحث من معالجات في المتغيرات المستقلة.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w:t>
      </w:r>
      <w:r>
        <w:rPr>
          <w:rFonts w:ascii="Simplified Arabic" w:eastAsia="Arial" w:hAnsi="Simplified Arabic" w:cs="Simplified Arabic"/>
          <w:b/>
          <w:bCs/>
          <w:color w:val="000000"/>
          <w:sz w:val="28"/>
          <w:szCs w:val="28"/>
          <w:rtl/>
          <w:lang w:bidi="ar-DZ"/>
        </w:rPr>
        <w:t>المتغيرات الدخيلة</w:t>
      </w:r>
      <w:r>
        <w:rPr>
          <w:rFonts w:ascii="Simplified Arabic" w:eastAsia="Arial" w:hAnsi="Simplified Arabic" w:cs="Simplified Arabic"/>
          <w:color w:val="000000"/>
          <w:sz w:val="28"/>
          <w:szCs w:val="28"/>
          <w:rtl/>
          <w:lang w:bidi="ar-DZ"/>
        </w:rPr>
        <w:t>: وهي المتغيرات الأخرى التي يمكن أن تؤثر في النتائج حيث يلجأ الباحث لإبطال أثرها، وذلك بضبطها أو جعلها متناسقة مع مجموعات الدراسة.</w:t>
      </w:r>
    </w:p>
    <w:p w:rsidR="0008555F" w:rsidRDefault="0008555F" w:rsidP="0008555F">
      <w:pPr>
        <w:widowControl w:val="0"/>
        <w:bidi/>
        <w:spacing w:line="276" w:lineRule="auto"/>
        <w:ind w:firstLine="567"/>
        <w:jc w:val="both"/>
        <w:rPr>
          <w:rFonts w:ascii="Simplified Arabic" w:eastAsia="Arial" w:hAnsi="Simplified Arabic" w:cs="Simplified Arabic"/>
          <w:b/>
          <w:bCs/>
          <w:color w:val="000000"/>
          <w:sz w:val="28"/>
          <w:szCs w:val="28"/>
          <w:rtl/>
          <w:lang w:bidi="ar-DZ"/>
        </w:rPr>
      </w:pPr>
      <w:r>
        <w:rPr>
          <w:rFonts w:ascii="Simplified Arabic" w:eastAsia="Arial" w:hAnsi="Simplified Arabic" w:cs="Simplified Arabic"/>
          <w:b/>
          <w:bCs/>
          <w:color w:val="000000"/>
          <w:sz w:val="28"/>
          <w:szCs w:val="28"/>
          <w:rtl/>
          <w:lang w:bidi="ar-DZ"/>
        </w:rPr>
        <w:t>وثمة شروط لا بد من توافرها في المنهج التجريبي:</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 xml:space="preserve">-استخدام مجموعات من </w:t>
      </w:r>
      <w:proofErr w:type="spellStart"/>
      <w:r>
        <w:rPr>
          <w:rFonts w:ascii="Simplified Arabic" w:eastAsia="Arial" w:hAnsi="Simplified Arabic" w:cs="Simplified Arabic"/>
          <w:color w:val="000000"/>
          <w:sz w:val="28"/>
          <w:szCs w:val="28"/>
          <w:rtl/>
          <w:lang w:bidi="ar-DZ"/>
        </w:rPr>
        <w:t>المبحوثين</w:t>
      </w:r>
      <w:proofErr w:type="spellEnd"/>
      <w:r>
        <w:rPr>
          <w:rFonts w:ascii="Simplified Arabic" w:eastAsia="Arial" w:hAnsi="Simplified Arabic" w:cs="Simplified Arabic"/>
          <w:color w:val="000000"/>
          <w:sz w:val="28"/>
          <w:szCs w:val="28"/>
          <w:rtl/>
          <w:lang w:bidi="ar-DZ"/>
        </w:rPr>
        <w:t xml:space="preserve"> متساوية في معظم الخصال وتستخدم على الأقل مجموعة واحدة تجريبية وأخرى ضابطة مساوية لها تماما في خصال الأفراد وظروف التطبيق.</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-المعالجة التجريبية: حيث يتم تعريض المجموعة للمتغير التجريبي (المستقل) الذي يراد الكشف عن تأثيره بينما تبقى المجموعة الضابطة دون ان تتعرض للمتغير المستقل.</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-تقويم أثر تعرض المجموعة التجريبية للمتغير المستقل على سلوك الأفراد.</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b/>
          <w:bCs/>
          <w:color w:val="000000"/>
          <w:sz w:val="28"/>
          <w:szCs w:val="28"/>
          <w:rtl/>
          <w:lang w:bidi="ar-DZ"/>
        </w:rPr>
        <w:t>ويمكن القول أن:</w:t>
      </w:r>
      <w:r>
        <w:rPr>
          <w:rFonts w:ascii="Simplified Arabic" w:eastAsia="Arial" w:hAnsi="Simplified Arabic" w:cs="Simplified Arabic"/>
          <w:color w:val="000000"/>
          <w:sz w:val="28"/>
          <w:szCs w:val="28"/>
          <w:rtl/>
          <w:lang w:bidi="ar-DZ"/>
        </w:rPr>
        <w:t xml:space="preserve"> -البحوث التجريبية تتسم بالنتائج الدقيقة.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-هي بحوث صعبة في دراسة الحالات النفسية والاجتماعية وذلك لكثرة العوامل المؤثرة في الحالة.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-تتسم بالموضوعية والبعد عن الذاتية.</w:t>
      </w:r>
    </w:p>
    <w:p w:rsidR="0008555F" w:rsidRDefault="0008555F" w:rsidP="0008555F">
      <w:pPr>
        <w:widowControl w:val="0"/>
        <w:bidi/>
        <w:spacing w:line="276" w:lineRule="auto"/>
        <w:ind w:firstLine="567"/>
        <w:jc w:val="both"/>
        <w:rPr>
          <w:rFonts w:ascii="Simplified Arabic" w:eastAsia="Arial" w:hAnsi="Simplified Arabic" w:cs="Simplified Arabic"/>
          <w:b/>
          <w:bCs/>
          <w:color w:val="000000"/>
          <w:sz w:val="28"/>
          <w:szCs w:val="28"/>
          <w:rtl/>
          <w:lang w:bidi="ar-DZ"/>
        </w:rPr>
      </w:pPr>
      <w:r>
        <w:rPr>
          <w:rFonts w:ascii="Simplified Arabic" w:eastAsia="Arial" w:hAnsi="Simplified Arabic" w:cs="Simplified Arabic"/>
          <w:b/>
          <w:bCs/>
          <w:color w:val="000000"/>
          <w:sz w:val="28"/>
          <w:szCs w:val="28"/>
          <w:rtl/>
          <w:lang w:bidi="ar-DZ"/>
        </w:rPr>
        <w:lastRenderedPageBreak/>
        <w:t xml:space="preserve">ثالثا: دراسة الحالة: </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 xml:space="preserve">يقوم بها الباحث لدراسة مظهر من مظاهر النّمو للتعرف على طبيعته من حيث السواء </w:t>
      </w:r>
      <w:proofErr w:type="spellStart"/>
      <w:r>
        <w:rPr>
          <w:rFonts w:ascii="Simplified Arabic" w:eastAsia="Arial" w:hAnsi="Simplified Arabic" w:cs="Simplified Arabic"/>
          <w:color w:val="000000"/>
          <w:sz w:val="28"/>
          <w:szCs w:val="28"/>
          <w:rtl/>
          <w:lang w:bidi="ar-DZ"/>
        </w:rPr>
        <w:t>واللاسواء</w:t>
      </w:r>
      <w:proofErr w:type="spellEnd"/>
      <w:r>
        <w:rPr>
          <w:rFonts w:ascii="Simplified Arabic" w:eastAsia="Arial" w:hAnsi="Simplified Arabic" w:cs="Simplified Arabic"/>
          <w:color w:val="000000"/>
          <w:sz w:val="28"/>
          <w:szCs w:val="28"/>
          <w:rtl/>
          <w:lang w:bidi="ar-DZ"/>
        </w:rPr>
        <w:t>، وهذه الدراسة تستهدف فرد بعينه بالبحث والتقصي، وهذه الدراسة تتطلب من الباحث أن يكون لديه القدرة على استخدام العديد من أدوات القياس، وكذلك مهارة جمع المعلومات من مصادرها المختلفة، وتتطلب دراسة الحالة معرفة طويلة شاملة عن الفرد وتناول مراحل نموه المختلفة ومظاهر النّمو والعوامل المؤثرة فيها، كما تتناول أساليب التنشئة الاجتماعية التي نشأ فيها الفرد، والخبرات الماضية والتاريخ التعليمي، والمهني، والتاريخ المرضي للفرد، ويلجأ الباحث إلى دراسة تاريخ الحياة، المذكرات، ودراسة البيئة الاجتماعية للفرد ويلجأ إلى السجلات الطبية والمدرسية، ومن خلال تحليل البيانات يمكن للباحث أن يفسر الظاهرة النمائية وتطورها وسبل التحكم فيها.</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-ويمكن توضيح أهمية دراسة الحالة بما يلي:</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-تتيح فرصة للباحث للتعرف على طبيعة الموضوع المراد دراسته حيث انه يدرس حالة واحدة.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-تمكن الباحث من امتلاك مهارات جمع المعلومات وتنظيمها وتحليلها وتفسيرها.</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-تساعد الباحث في تشخيص حالة الفرد من خلال كم المعلومات التي جمعها عن الحالة من عدة مصادر وفي أزمنة مختلفة من حياة الحالة.</w:t>
      </w:r>
    </w:p>
    <w:p w:rsidR="0008555F" w:rsidRDefault="0008555F" w:rsidP="0008555F">
      <w:pPr>
        <w:widowControl w:val="0"/>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color w:val="000000"/>
          <w:sz w:val="28"/>
          <w:szCs w:val="28"/>
          <w:rtl/>
          <w:lang w:bidi="ar-DZ"/>
        </w:rPr>
        <w:t xml:space="preserve">-تساعد الباحث في وضع تصور سليم عن الحالة وتشخيصها ووضع الحلول المناسبة للحالة بناء على التشخيص الذي يتصف بالدقة نتيجة وفرة المعلومات التي جمعها الباحث.  </w:t>
      </w:r>
    </w:p>
    <w:p w:rsidR="00F913FF" w:rsidRPr="0008555F" w:rsidRDefault="00F913FF" w:rsidP="0008555F">
      <w:pPr>
        <w:bidi/>
        <w:rPr>
          <w:rFonts w:hint="cs"/>
          <w:rtl/>
          <w:lang w:val="en-US" w:bidi="ar-DZ"/>
        </w:rPr>
      </w:pPr>
      <w:bookmarkStart w:id="0" w:name="_GoBack"/>
      <w:bookmarkEnd w:id="0"/>
    </w:p>
    <w:sectPr w:rsidR="00F913FF" w:rsidRPr="00085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D0"/>
    <w:rsid w:val="0008555F"/>
    <w:rsid w:val="008728D0"/>
    <w:rsid w:val="00F913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3840-0DFD-45A0-992A-5E9BC45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55F"/>
    <w:pPr>
      <w:spacing w:line="256"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2395</Characters>
  <Application>Microsoft Office Word</Application>
  <DocSecurity>0</DocSecurity>
  <Lines>19</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2</cp:revision>
  <dcterms:created xsi:type="dcterms:W3CDTF">2021-02-06T17:38:00Z</dcterms:created>
  <dcterms:modified xsi:type="dcterms:W3CDTF">2021-02-06T17:38:00Z</dcterms:modified>
</cp:coreProperties>
</file>