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9C" w:rsidRPr="002015DD" w:rsidRDefault="002A639C" w:rsidP="002015DD">
      <w:pPr>
        <w:bidi/>
        <w:spacing w:after="120"/>
        <w:jc w:val="center"/>
        <w:rPr>
          <w:rFonts w:cs="Traditional Arabic"/>
          <w:b/>
          <w:bCs/>
          <w:sz w:val="36"/>
          <w:szCs w:val="36"/>
        </w:rPr>
      </w:pPr>
      <w:proofErr w:type="gramStart"/>
      <w:r w:rsidRPr="002015DD">
        <w:rPr>
          <w:rFonts w:cs="Traditional Arabic" w:hint="cs"/>
          <w:b/>
          <w:bCs/>
          <w:sz w:val="36"/>
          <w:szCs w:val="36"/>
          <w:rtl/>
        </w:rPr>
        <w:t>نزاعات</w:t>
      </w:r>
      <w:proofErr w:type="gramEnd"/>
      <w:r w:rsidRPr="002015DD">
        <w:rPr>
          <w:rFonts w:cs="Traditional Arabic" w:hint="cs"/>
          <w:b/>
          <w:bCs/>
          <w:sz w:val="36"/>
          <w:szCs w:val="36"/>
          <w:rtl/>
        </w:rPr>
        <w:t xml:space="preserve"> العمل الجماعية:</w:t>
      </w:r>
    </w:p>
    <w:p w:rsidR="002A639C" w:rsidRDefault="002A639C" w:rsidP="002015DD">
      <w:pPr>
        <w:bidi/>
        <w:spacing w:after="120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1</w:t>
      </w:r>
      <w:r>
        <w:rPr>
          <w:rFonts w:cs="Traditional Arabic"/>
          <w:b/>
          <w:bCs/>
          <w:sz w:val="32"/>
          <w:szCs w:val="32"/>
        </w:rPr>
        <w:t>.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cs="Traditional Arabic" w:hint="cs"/>
          <w:b/>
          <w:bCs/>
          <w:sz w:val="32"/>
          <w:szCs w:val="32"/>
          <w:rtl/>
        </w:rPr>
        <w:t>مفهوم</w:t>
      </w:r>
      <w:proofErr w:type="gramEnd"/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5F3B45">
        <w:rPr>
          <w:rFonts w:cs="Traditional Arabic" w:hint="cs"/>
          <w:b/>
          <w:bCs/>
          <w:sz w:val="32"/>
          <w:szCs w:val="32"/>
          <w:rtl/>
        </w:rPr>
        <w:t>النزاع الجماعي في العمل</w:t>
      </w:r>
      <w:r>
        <w:rPr>
          <w:rFonts w:cs="Traditional Arabic" w:hint="cs"/>
          <w:b/>
          <w:bCs/>
          <w:sz w:val="32"/>
          <w:szCs w:val="32"/>
          <w:rtl/>
        </w:rPr>
        <w:t>:</w:t>
      </w:r>
    </w:p>
    <w:p w:rsidR="002A639C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حسب نص المادة </w:t>
      </w:r>
      <w:r w:rsidRPr="00E1347B">
        <w:rPr>
          <w:rFonts w:cs="Traditional Arabic" w:hint="cs"/>
          <w:b/>
          <w:bCs/>
          <w:sz w:val="32"/>
          <w:szCs w:val="32"/>
          <w:rtl/>
        </w:rPr>
        <w:t>2</w:t>
      </w:r>
      <w:r>
        <w:rPr>
          <w:rFonts w:cs="Traditional Arabic" w:hint="cs"/>
          <w:sz w:val="32"/>
          <w:szCs w:val="32"/>
          <w:rtl/>
        </w:rPr>
        <w:t xml:space="preserve"> من القانون </w:t>
      </w:r>
      <w:r w:rsidRPr="00E1347B">
        <w:rPr>
          <w:rFonts w:cs="Traditional Arabic" w:hint="cs"/>
          <w:b/>
          <w:bCs/>
          <w:sz w:val="32"/>
          <w:szCs w:val="32"/>
          <w:rtl/>
        </w:rPr>
        <w:t>90</w:t>
      </w:r>
      <w:r>
        <w:rPr>
          <w:rFonts w:cs="Traditional Arabic" w:hint="cs"/>
          <w:sz w:val="32"/>
          <w:szCs w:val="32"/>
          <w:rtl/>
        </w:rPr>
        <w:t>-</w:t>
      </w:r>
      <w:r w:rsidRPr="00E1347B">
        <w:rPr>
          <w:rFonts w:cs="Traditional Arabic" w:hint="cs"/>
          <w:b/>
          <w:bCs/>
          <w:sz w:val="32"/>
          <w:szCs w:val="32"/>
          <w:rtl/>
        </w:rPr>
        <w:t>02</w:t>
      </w:r>
      <w:r>
        <w:rPr>
          <w:rFonts w:cs="Traditional Arabic" w:hint="cs"/>
          <w:sz w:val="32"/>
          <w:szCs w:val="32"/>
          <w:rtl/>
        </w:rPr>
        <w:t xml:space="preserve"> المؤرخ في 6 فيفري1990 المتعلق بالوقاية من النزاعات الجماعية في العمل و تسويتها و ممارسة حق الإضراب (الجريدة الرسمية، العدد 6):"يعد نزاعا جماعيا في العمل خاضعا لأحكام هذا القانون كل خلاف يتعلق بالعلاقات الاجتماعية و المهنية في علاقة العمل و الشروط العامة للعمل، و لم يجد تسويته بين العمال و المستخدم".</w:t>
      </w:r>
    </w:p>
    <w:p w:rsidR="002A639C" w:rsidRPr="0006398A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و بالتالي، النزاع الجماعي عبارة عن خلاف </w:t>
      </w:r>
      <w:r w:rsidR="005F3B45">
        <w:rPr>
          <w:rFonts w:cs="Traditional Arabic" w:hint="cs"/>
          <w:sz w:val="32"/>
          <w:szCs w:val="32"/>
          <w:rtl/>
        </w:rPr>
        <w:t>ينشئ</w:t>
      </w:r>
      <w:r>
        <w:rPr>
          <w:rFonts w:cs="Traditional Arabic" w:hint="cs"/>
          <w:sz w:val="32"/>
          <w:szCs w:val="32"/>
          <w:rtl/>
        </w:rPr>
        <w:t xml:space="preserve"> بين الفئة العمالية أو تمثيلها النقابي وبين الهيئة أو الهيئات المستخدمة، سببه يرتبط بمصلحة أو هدف مشترك بين العمال.</w:t>
      </w:r>
    </w:p>
    <w:p w:rsidR="002A639C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لذا تشترط النزاعات </w:t>
      </w:r>
      <w:proofErr w:type="gramStart"/>
      <w:r>
        <w:rPr>
          <w:rFonts w:cs="Traditional Arabic" w:hint="cs"/>
          <w:sz w:val="32"/>
          <w:szCs w:val="32"/>
          <w:rtl/>
        </w:rPr>
        <w:t>الجماعية</w:t>
      </w:r>
      <w:proofErr w:type="gramEnd"/>
      <w:r>
        <w:rPr>
          <w:rFonts w:cs="Traditional Arabic" w:hint="cs"/>
          <w:sz w:val="32"/>
          <w:szCs w:val="32"/>
          <w:rtl/>
        </w:rPr>
        <w:t>:</w:t>
      </w:r>
    </w:p>
    <w:p w:rsidR="002A639C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proofErr w:type="gramStart"/>
      <w:r>
        <w:rPr>
          <w:rFonts w:cs="Traditional Arabic" w:hint="cs"/>
          <w:sz w:val="32"/>
          <w:szCs w:val="32"/>
          <w:rtl/>
        </w:rPr>
        <w:t>من</w:t>
      </w:r>
      <w:proofErr w:type="gramEnd"/>
      <w:r>
        <w:rPr>
          <w:rFonts w:cs="Traditional Arabic" w:hint="cs"/>
          <w:sz w:val="32"/>
          <w:szCs w:val="32"/>
          <w:rtl/>
        </w:rPr>
        <w:t xml:space="preserve"> الناحية الشكلية: أن يكون الخلاف جماعيا و يشمل جميع عمال الهيئة المستخدمة أو جزء منهم أو من يمثلهم.</w:t>
      </w:r>
    </w:p>
    <w:p w:rsidR="002A639C" w:rsidRPr="00975930" w:rsidRDefault="002A639C" w:rsidP="002015DD">
      <w:pPr>
        <w:bidi/>
        <w:spacing w:after="12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من الناحية </w:t>
      </w:r>
      <w:proofErr w:type="spellStart"/>
      <w:r>
        <w:rPr>
          <w:rFonts w:cs="Traditional Arabic" w:hint="cs"/>
          <w:sz w:val="32"/>
          <w:szCs w:val="32"/>
          <w:rtl/>
        </w:rPr>
        <w:t>الموضوعاتية</w:t>
      </w:r>
      <w:proofErr w:type="spellEnd"/>
      <w:r>
        <w:rPr>
          <w:rFonts w:cs="Traditional Arabic" w:hint="cs"/>
          <w:sz w:val="32"/>
          <w:szCs w:val="32"/>
          <w:rtl/>
        </w:rPr>
        <w:t>: موضوع النزاع ينبغي أن يكون جماعيا و يرتبط بمصلحة مشتركة للعمال، كظروف العمل، الأجر، تطبيق قانون ما،...الخ.(قدري عبد الفتاح الشهاوي، 2003، 290)</w:t>
      </w:r>
    </w:p>
    <w:p w:rsidR="005F3B45" w:rsidRPr="005F3B45" w:rsidRDefault="005F3B45" w:rsidP="002015DD">
      <w:pPr>
        <w:bidi/>
        <w:spacing w:after="120"/>
        <w:jc w:val="both"/>
        <w:rPr>
          <w:rFonts w:cs="Traditional Arabic"/>
          <w:b/>
          <w:bCs/>
          <w:sz w:val="32"/>
          <w:szCs w:val="32"/>
          <w:rtl/>
        </w:rPr>
      </w:pPr>
      <w:r w:rsidRPr="005F3B45">
        <w:rPr>
          <w:rFonts w:cs="Traditional Arabic" w:hint="cs"/>
          <w:b/>
          <w:bCs/>
          <w:sz w:val="32"/>
          <w:szCs w:val="32"/>
          <w:rtl/>
        </w:rPr>
        <w:t xml:space="preserve">2. </w:t>
      </w:r>
      <w:proofErr w:type="gramStart"/>
      <w:r w:rsidRPr="005F3B45">
        <w:rPr>
          <w:rFonts w:cs="Traditional Arabic" w:hint="cs"/>
          <w:b/>
          <w:bCs/>
          <w:sz w:val="32"/>
          <w:szCs w:val="32"/>
          <w:rtl/>
        </w:rPr>
        <w:t>مسببات</w:t>
      </w:r>
      <w:proofErr w:type="gramEnd"/>
      <w:r w:rsidRPr="005F3B45">
        <w:rPr>
          <w:rFonts w:cs="Traditional Arabic" w:hint="cs"/>
          <w:b/>
          <w:bCs/>
          <w:sz w:val="32"/>
          <w:szCs w:val="32"/>
          <w:rtl/>
        </w:rPr>
        <w:t xml:space="preserve"> النزاع الجماعي في العمل:</w:t>
      </w:r>
    </w:p>
    <w:p w:rsidR="002A639C" w:rsidRDefault="002015DD" w:rsidP="005F3B45">
      <w:pPr>
        <w:bidi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</w:t>
      </w:r>
      <w:proofErr w:type="gramStart"/>
      <w:r>
        <w:rPr>
          <w:rFonts w:cs="Traditional Arabic" w:hint="cs"/>
          <w:sz w:val="32"/>
          <w:szCs w:val="32"/>
          <w:rtl/>
        </w:rPr>
        <w:t>في</w:t>
      </w:r>
      <w:proofErr w:type="gramEnd"/>
      <w:r>
        <w:rPr>
          <w:rFonts w:cs="Traditional Arabic" w:hint="cs"/>
          <w:sz w:val="32"/>
          <w:szCs w:val="32"/>
          <w:rtl/>
        </w:rPr>
        <w:t xml:space="preserve"> ما يخص المسببات، فإنه تباينت </w:t>
      </w:r>
      <w:r w:rsidR="002A639C">
        <w:rPr>
          <w:rFonts w:cs="Traditional Arabic" w:hint="cs"/>
          <w:sz w:val="32"/>
          <w:szCs w:val="32"/>
          <w:rtl/>
        </w:rPr>
        <w:t>أسباب ه</w:t>
      </w:r>
      <w:r>
        <w:rPr>
          <w:rFonts w:cs="Traditional Arabic" w:hint="cs"/>
          <w:sz w:val="32"/>
          <w:szCs w:val="32"/>
          <w:rtl/>
        </w:rPr>
        <w:t>ذا النوع من النزاعات،</w:t>
      </w:r>
      <w:r w:rsidR="002A639C">
        <w:rPr>
          <w:rFonts w:cs="Traditional Arabic" w:hint="cs"/>
          <w:sz w:val="32"/>
          <w:szCs w:val="32"/>
          <w:rtl/>
        </w:rPr>
        <w:t xml:space="preserve"> بين:</w:t>
      </w:r>
    </w:p>
    <w:p w:rsidR="002A639C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- نزاعات تتعلق بتطبيق نص قانوني، تنشأ بين العمال والمستخدمين من جراء سوء تفسير أو تطبيق نص قانوني أو تنظيمي.</w:t>
      </w:r>
    </w:p>
    <w:p w:rsidR="002A639C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- نزاعات تتعلق بتعديل القانون، و ترتبط بمطالبة أحد الطرفين لا سيما العمال بحقهم في طلب تعديل و مراجعة قانون أو اتفاقية جماعية(كالمطالبة بتحسين الأجور، الحصول على بعض الامتيازات،...).</w:t>
      </w:r>
    </w:p>
    <w:p w:rsidR="002A639C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- </w:t>
      </w:r>
      <w:proofErr w:type="gramStart"/>
      <w:r>
        <w:rPr>
          <w:rFonts w:cs="Traditional Arabic" w:hint="cs"/>
          <w:sz w:val="32"/>
          <w:szCs w:val="32"/>
          <w:rtl/>
        </w:rPr>
        <w:t>نزاعات</w:t>
      </w:r>
      <w:proofErr w:type="gramEnd"/>
      <w:r>
        <w:rPr>
          <w:rFonts w:cs="Traditional Arabic" w:hint="cs"/>
          <w:sz w:val="32"/>
          <w:szCs w:val="32"/>
          <w:rtl/>
        </w:rPr>
        <w:t xml:space="preserve"> تتعلق بتفسير اتفاقيات و اتفاقيات جماعية: و تتعلق بسوء تفسير و تطبيق لشرط من شروط الاتفاقية الجماعية، ما قد يضر بمصلحة العمال حيث يفترض أن يتضمن عقد العمل شروطا أفضل مما جاءت به الاتفاقيات الجماعية.</w:t>
      </w:r>
    </w:p>
    <w:p w:rsidR="002A639C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</w:t>
      </w:r>
      <w:proofErr w:type="gramStart"/>
      <w:r>
        <w:rPr>
          <w:rFonts w:cs="Traditional Arabic" w:hint="cs"/>
          <w:sz w:val="32"/>
          <w:szCs w:val="32"/>
          <w:rtl/>
        </w:rPr>
        <w:t>إذن</w:t>
      </w:r>
      <w:proofErr w:type="gramEnd"/>
      <w:r>
        <w:rPr>
          <w:rFonts w:cs="Traditional Arabic" w:hint="cs"/>
          <w:sz w:val="32"/>
          <w:szCs w:val="32"/>
          <w:rtl/>
        </w:rPr>
        <w:t>، الحالات السابقة تشير إلى حالات و مسببات عامة دون التفصيل فيها، إلا أن هناك من حدد أكثر أسباب المنازعات الجماعية و العناصر التي تكون محل خلاف دائم بين العاملين و المستخدمين، فيما يلي:</w:t>
      </w:r>
    </w:p>
    <w:p w:rsidR="002A639C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-الأجور: وتعتبر أكثر العوامل والعناصر محل النزاع الجماعي في العالم بأكمله، من خلال بحث الفئة العمالية الدائم عن تأمين الحد الأدنى من المستوى المعيشي لا سيما في ظل ارتفاع تكاليف المعيشة.</w:t>
      </w:r>
    </w:p>
    <w:p w:rsidR="002A639C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-ساعات و ظروف العمل: و تحتل المرتبة الثانية لمسببات النزاع، وكان و لا يزال هذا العنصر محل نضال عمالي طويل، هذا ما جعله من بين أهم اهتمامات منظمة العمل الدولية و المنظمة العربية للعمل التي حددت </w:t>
      </w:r>
      <w:r>
        <w:rPr>
          <w:rFonts w:cs="Traditional Arabic" w:hint="cs"/>
          <w:sz w:val="32"/>
          <w:szCs w:val="32"/>
          <w:rtl/>
        </w:rPr>
        <w:lastRenderedPageBreak/>
        <w:t>عدد ساعات العمل اليومي(8 ساعات) و كذا أيام العمل الأسبوعي (5 أيام)، بالإضافة إلى البحث الدائم عن تحسين ظروف العمل و توفير بيئة عمل صحية و آمنة.</w:t>
      </w:r>
    </w:p>
    <w:p w:rsidR="002A639C" w:rsidRDefault="002A639C" w:rsidP="002015DD">
      <w:pPr>
        <w:bidi/>
        <w:spacing w:after="12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>-المزايا الإضافية: و هي المزايا الممنوحة التي تضاف إلى الأجر كالخدمات الاجتماعية من: نقل سكن، تأمينات، خدمات صحية</w:t>
      </w:r>
      <w:proofErr w:type="gramStart"/>
      <w:r>
        <w:rPr>
          <w:rFonts w:cs="Traditional Arabic" w:hint="cs"/>
          <w:sz w:val="32"/>
          <w:szCs w:val="32"/>
          <w:rtl/>
        </w:rPr>
        <w:t>،.</w:t>
      </w:r>
      <w:proofErr w:type="gramEnd"/>
      <w:r>
        <w:rPr>
          <w:rFonts w:cs="Traditional Arabic" w:hint="cs"/>
          <w:sz w:val="32"/>
          <w:szCs w:val="32"/>
          <w:rtl/>
        </w:rPr>
        <w:t>..الخ.(عبد الوهاب برتيمة،2013/2014، 287-291)</w:t>
      </w:r>
    </w:p>
    <w:p w:rsidR="002A639C" w:rsidRPr="002A639C" w:rsidRDefault="003763F7" w:rsidP="002015DD">
      <w:pPr>
        <w:bidi/>
        <w:spacing w:after="12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3</w:t>
      </w:r>
      <w:r w:rsidR="002A639C">
        <w:rPr>
          <w:rFonts w:cs="Traditional Arabic" w:hint="cs"/>
          <w:b/>
          <w:bCs/>
          <w:sz w:val="32"/>
          <w:szCs w:val="32"/>
          <w:rtl/>
        </w:rPr>
        <w:t>. طرق وآليات تسوية النزاعا</w:t>
      </w:r>
      <w:r w:rsidR="002A639C" w:rsidRPr="00231109">
        <w:rPr>
          <w:rFonts w:cs="Traditional Arabic" w:hint="cs"/>
          <w:b/>
          <w:bCs/>
          <w:sz w:val="32"/>
          <w:szCs w:val="32"/>
          <w:rtl/>
        </w:rPr>
        <w:t>ت الجماعية في العمل:</w:t>
      </w:r>
    </w:p>
    <w:p w:rsidR="002A639C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تقسمها مختلف تشريعات العمل الحديثة إلى نوعين: وسائل و آليات وقائية، و وسائل و آليات علاجية.</w:t>
      </w:r>
    </w:p>
    <w:p w:rsidR="002A639C" w:rsidRDefault="002A639C" w:rsidP="002A639C">
      <w:pPr>
        <w:bidi/>
        <w:jc w:val="center"/>
        <w:rPr>
          <w:rFonts w:cs="Traditional Arabic"/>
          <w:sz w:val="32"/>
          <w:szCs w:val="32"/>
          <w:rtl/>
        </w:rPr>
      </w:pPr>
      <w:proofErr w:type="gramStart"/>
      <w:r>
        <w:rPr>
          <w:rFonts w:cs="Traditional Arabic" w:hint="cs"/>
          <w:b/>
          <w:bCs/>
          <w:sz w:val="32"/>
          <w:szCs w:val="32"/>
          <w:rtl/>
        </w:rPr>
        <w:t>مخطط</w:t>
      </w:r>
      <w:proofErr w:type="gramEnd"/>
      <w:r>
        <w:rPr>
          <w:rFonts w:cs="Traditional Arabic" w:hint="cs"/>
          <w:b/>
          <w:bCs/>
          <w:sz w:val="32"/>
          <w:szCs w:val="32"/>
          <w:rtl/>
        </w:rPr>
        <w:t xml:space="preserve"> يوضح آليات تسوية</w:t>
      </w:r>
      <w:r w:rsidRPr="00B74515">
        <w:rPr>
          <w:rFonts w:cs="Traditional Arabic" w:hint="cs"/>
          <w:b/>
          <w:bCs/>
          <w:sz w:val="32"/>
          <w:szCs w:val="32"/>
          <w:rtl/>
        </w:rPr>
        <w:t xml:space="preserve"> النزاع ا</w:t>
      </w:r>
      <w:r>
        <w:rPr>
          <w:rFonts w:cs="Traditional Arabic" w:hint="cs"/>
          <w:b/>
          <w:bCs/>
          <w:sz w:val="32"/>
          <w:szCs w:val="32"/>
          <w:rtl/>
        </w:rPr>
        <w:t>لجماعي</w:t>
      </w:r>
      <w:r w:rsidRPr="00B74515">
        <w:rPr>
          <w:rFonts w:cs="Traditional Arabic" w:hint="cs"/>
          <w:b/>
          <w:bCs/>
          <w:sz w:val="32"/>
          <w:szCs w:val="32"/>
          <w:rtl/>
        </w:rPr>
        <w:t xml:space="preserve"> في العمل</w:t>
      </w:r>
      <w:r>
        <w:rPr>
          <w:rFonts w:cs="Traditional Arabic" w:hint="cs"/>
          <w:b/>
          <w:bCs/>
          <w:sz w:val="32"/>
          <w:szCs w:val="32"/>
          <w:rtl/>
        </w:rPr>
        <w:t>.</w:t>
      </w:r>
    </w:p>
    <w:tbl>
      <w:tblPr>
        <w:tblStyle w:val="Grilledutableau"/>
        <w:tblpPr w:leftFromText="141" w:rightFromText="141" w:vertAnchor="text" w:horzAnchor="margin" w:tblpXSpec="right" w:tblpY="220"/>
        <w:bidiVisual/>
        <w:tblW w:w="9111" w:type="dxa"/>
        <w:tblLook w:val="04A0" w:firstRow="1" w:lastRow="0" w:firstColumn="1" w:lastColumn="0" w:noHBand="0" w:noVBand="1"/>
      </w:tblPr>
      <w:tblGrid>
        <w:gridCol w:w="9111"/>
      </w:tblGrid>
      <w:tr w:rsidR="002A639C" w:rsidTr="00A932F3">
        <w:trPr>
          <w:trHeight w:val="5252"/>
        </w:trPr>
        <w:tc>
          <w:tcPr>
            <w:tcW w:w="9111" w:type="dxa"/>
          </w:tcPr>
          <w:p w:rsidR="002A639C" w:rsidRDefault="002A639C" w:rsidP="00A932F3">
            <w:pPr>
              <w:bidi/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73EEC5" wp14:editId="639BE5BD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3006090</wp:posOffset>
                      </wp:positionV>
                      <wp:extent cx="169545" cy="0"/>
                      <wp:effectExtent l="57150" t="76200" r="1905" b="152400"/>
                      <wp:wrapNone/>
                      <wp:docPr id="63" name="Connecteur droit avec flèch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3" o:spid="_x0000_s1026" type="#_x0000_t32" style="position:absolute;margin-left:215.95pt;margin-top:236.7pt;width:13.3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" strokecolor="windowText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cs="Traditional Arabic"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C96C55" wp14:editId="404DEF91">
                      <wp:simplePos x="0" y="0"/>
                      <wp:positionH relativeFrom="column">
                        <wp:posOffset>4427220</wp:posOffset>
                      </wp:positionH>
                      <wp:positionV relativeFrom="paragraph">
                        <wp:posOffset>1421603</wp:posOffset>
                      </wp:positionV>
                      <wp:extent cx="0" cy="180975"/>
                      <wp:effectExtent l="114300" t="19050" r="76200" b="85725"/>
                      <wp:wrapNone/>
                      <wp:docPr id="70" name="Connecteur droit avec flèch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70" o:spid="_x0000_s1026" type="#_x0000_t32" style="position:absolute;margin-left:348.6pt;margin-top:111.95pt;width:0;height:1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" strokecolor="windowText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cs="Traditional Arabic"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EC5CBB" wp14:editId="6EAE173F">
                      <wp:simplePos x="0" y="0"/>
                      <wp:positionH relativeFrom="column">
                        <wp:posOffset>3693160</wp:posOffset>
                      </wp:positionH>
                      <wp:positionV relativeFrom="paragraph">
                        <wp:posOffset>1664970</wp:posOffset>
                      </wp:positionV>
                      <wp:extent cx="1689735" cy="967105"/>
                      <wp:effectExtent l="0" t="0" r="24765" b="23495"/>
                      <wp:wrapNone/>
                      <wp:docPr id="47" name="Zone de text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9735" cy="9671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639C" w:rsidRDefault="002A639C" w:rsidP="002A639C">
                                  <w:pPr>
                                    <w:tabs>
                                      <w:tab w:val="right" w:pos="0"/>
                                    </w:tabs>
                                    <w:bidi/>
                                    <w:rPr>
                                      <w:rFonts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sym w:font="Symbol" w:char="F0B7"/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التفاوض</w:t>
                                  </w:r>
                                  <w:proofErr w:type="gramEnd"/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الجماعي و الاجتماعات الدورية.</w:t>
                                  </w:r>
                                </w:p>
                                <w:p w:rsidR="002A639C" w:rsidRPr="00BD5CF8" w:rsidRDefault="002A639C" w:rsidP="002A639C">
                                  <w:pPr>
                                    <w:tabs>
                                      <w:tab w:val="right" w:pos="0"/>
                                    </w:tabs>
                                    <w:bidi/>
                                    <w:rPr>
                                      <w:rFonts w:cs="Traditional Arab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sym w:font="Symbol" w:char="F0B7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لجان</w:t>
                                  </w:r>
                                  <w:proofErr w:type="gramEnd"/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المشاركة و المساهمة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7" o:spid="_x0000_s1026" type="#_x0000_t202" style="position:absolute;left:0;text-align:left;margin-left:290.8pt;margin-top:131.1pt;width:133.05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" fillcolor="window" strokecolor="windowText" strokeweight="2pt">
                      <v:textbox>
                        <w:txbxContent>
                          <w:p w:rsidR="002A639C" w:rsidRDefault="002A639C" w:rsidP="002A639C">
                            <w:pPr>
                              <w:tabs>
                                <w:tab w:val="right" w:pos="0"/>
                              </w:tabs>
                              <w:bidi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التفاوض</w:t>
                            </w:r>
                            <w:proofErr w:type="gramEnd"/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الجماعي و الاجتماعات الدورية.</w:t>
                            </w:r>
                          </w:p>
                          <w:p w:rsidR="002A639C" w:rsidRPr="00BD5CF8" w:rsidRDefault="002A639C" w:rsidP="002A639C">
                            <w:pPr>
                              <w:tabs>
                                <w:tab w:val="right" w:pos="0"/>
                              </w:tabs>
                              <w:bidi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لجان</w:t>
                            </w:r>
                            <w:proofErr w:type="gramEnd"/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المشاركة و المساهمة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raditional Arabic"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BEB743" wp14:editId="5A89440E">
                      <wp:simplePos x="0" y="0"/>
                      <wp:positionH relativeFrom="column">
                        <wp:posOffset>1602591</wp:posOffset>
                      </wp:positionH>
                      <wp:positionV relativeFrom="paragraph">
                        <wp:posOffset>2823875</wp:posOffset>
                      </wp:positionV>
                      <wp:extent cx="1127051" cy="307975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051" cy="307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A639C" w:rsidRPr="006A0329" w:rsidRDefault="002A639C" w:rsidP="002A639C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مصالحة </w:t>
                                  </w:r>
                                  <w:proofErr w:type="gramStart"/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قانونية 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sym w:font="Symbol" w:char="F0B7"/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27" type="#_x0000_t202" style="position:absolute;left:0;text-align:left;margin-left:126.2pt;margin-top:222.35pt;width:88.7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" fillcolor="window" stroked="f" strokeweight=".5pt">
                      <v:textbox>
                        <w:txbxContent>
                          <w:p w:rsidR="002A639C" w:rsidRPr="006A0329" w:rsidRDefault="002A639C" w:rsidP="002A639C">
                            <w:pP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مصالحة </w:t>
                            </w:r>
                            <w:proofErr w:type="gramStart"/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قانونية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raditional Arabic"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04A832" wp14:editId="50B58192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728980</wp:posOffset>
                      </wp:positionV>
                      <wp:extent cx="2833370" cy="10160"/>
                      <wp:effectExtent l="38100" t="38100" r="62230" b="85090"/>
                      <wp:wrapNone/>
                      <wp:docPr id="59" name="Connecteur droi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33370" cy="1016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59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35pt,57.4pt" to="348.4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cs="Traditional Arabic"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389E18" wp14:editId="3D15F9AD">
                      <wp:simplePos x="0" y="0"/>
                      <wp:positionH relativeFrom="column">
                        <wp:posOffset>1714662</wp:posOffset>
                      </wp:positionH>
                      <wp:positionV relativeFrom="paragraph">
                        <wp:posOffset>1506855</wp:posOffset>
                      </wp:positionV>
                      <wp:extent cx="0" cy="180975"/>
                      <wp:effectExtent l="114300" t="19050" r="76200" b="85725"/>
                      <wp:wrapNone/>
                      <wp:docPr id="65" name="Connecteur droit avec flèch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onnecteur droit avec flèche 65" o:spid="_x0000_s1026" type="#_x0000_t32" style="position:absolute;margin-left:135pt;margin-top:118.65pt;width:0;height:14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" strokecolor="windowText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cs="Traditional Arabic"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183E76" wp14:editId="3020FBD3">
                      <wp:simplePos x="0" y="0"/>
                      <wp:positionH relativeFrom="column">
                        <wp:posOffset>1596552</wp:posOffset>
                      </wp:positionH>
                      <wp:positionV relativeFrom="paragraph">
                        <wp:posOffset>735965</wp:posOffset>
                      </wp:positionV>
                      <wp:extent cx="0" cy="265430"/>
                      <wp:effectExtent l="95250" t="19050" r="57150" b="96520"/>
                      <wp:wrapNone/>
                      <wp:docPr id="58" name="Connecteur droit avec flèch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58" o:spid="_x0000_s1026" type="#_x0000_t32" style="position:absolute;margin-left:125.7pt;margin-top:57.95pt;width:0;height:2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" strokecolor="windowText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cs="Traditional Arabic"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69A803" wp14:editId="7C5F7D89">
                      <wp:simplePos x="0" y="0"/>
                      <wp:positionH relativeFrom="column">
                        <wp:posOffset>1735928</wp:posOffset>
                      </wp:positionH>
                      <wp:positionV relativeFrom="paragraph">
                        <wp:posOffset>59690</wp:posOffset>
                      </wp:positionV>
                      <wp:extent cx="2262505" cy="605790"/>
                      <wp:effectExtent l="57150" t="57150" r="137795" b="13716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2505" cy="6057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txbx>
                              <w:txbxContent>
                                <w:p w:rsidR="002A639C" w:rsidRPr="006A6E8D" w:rsidRDefault="002A639C" w:rsidP="002A639C">
                                  <w:pPr>
                                    <w:bidi/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نزاع</w:t>
                                  </w:r>
                                  <w:proofErr w:type="gramEnd"/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جماعي</w:t>
                                  </w:r>
                                  <w:r w:rsidRPr="006A6E8D"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:rsidR="002A639C" w:rsidRPr="006A6E8D" w:rsidRDefault="002A639C" w:rsidP="002A639C">
                                  <w:pPr>
                                    <w:bidi/>
                                    <w:jc w:val="center"/>
                                    <w:rPr>
                                      <w:rFonts w:cs="Traditional Arabic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sz w:val="28"/>
                                      <w:szCs w:val="28"/>
                                      <w:rtl/>
                                    </w:rPr>
                                    <w:t>عما</w:t>
                                  </w:r>
                                  <w:r w:rsidRPr="006A6E8D">
                                    <w:rPr>
                                      <w:rFonts w:cs="Traditional Arabic" w:hint="cs"/>
                                      <w:sz w:val="28"/>
                                      <w:szCs w:val="28"/>
                                      <w:rtl/>
                                    </w:rPr>
                                    <w:t>ل</w:t>
                                  </w:r>
                                  <w:r>
                                    <w:rPr>
                                      <w:rFonts w:cs="Traditional Arabic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أو </w:t>
                                  </w:r>
                                  <w:proofErr w:type="gramStart"/>
                                  <w:r>
                                    <w:rPr>
                                      <w:rFonts w:cs="Traditional Arabic" w:hint="cs"/>
                                      <w:sz w:val="28"/>
                                      <w:szCs w:val="28"/>
                                      <w:rtl/>
                                    </w:rPr>
                                    <w:t>من</w:t>
                                  </w:r>
                                  <w:proofErr w:type="gramEnd"/>
                                  <w:r>
                                    <w:rPr>
                                      <w:rFonts w:cs="Traditional Arabic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يمثلهم</w:t>
                                  </w:r>
                                  <w:r w:rsidRPr="006A6E8D">
                                    <w:rPr>
                                      <w:rFonts w:cs="Traditional Arabic" w:hint="cs"/>
                                      <w:sz w:val="28"/>
                                      <w:szCs w:val="28"/>
                                      <w:rtl/>
                                    </w:rPr>
                                    <w:t>-مستخدم</w:t>
                                  </w:r>
                                  <w:r>
                                    <w:rPr>
                                      <w:rFonts w:cs="Traditional Arabic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أو مستخدمين</w:t>
                                  </w:r>
                                </w:p>
                                <w:p w:rsidR="002A639C" w:rsidRPr="006A6E8D" w:rsidRDefault="002A639C" w:rsidP="002A639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" o:spid="_x0000_s1028" type="#_x0000_t202" style="position:absolute;left:0;text-align:left;margin-left:136.7pt;margin-top:4.7pt;width:178.1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" fillcolor="window" strokeweight=".5pt">
                      <v:shadow on="t" color="black" opacity="26214f" origin="-.5,-.5" offset=".74836mm,.74836mm"/>
                      <v:textbox>
                        <w:txbxContent>
                          <w:p w:rsidR="002A639C" w:rsidRPr="006A6E8D" w:rsidRDefault="002A639C" w:rsidP="002A639C">
                            <w:pPr>
                              <w:bidi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نزاع</w:t>
                            </w:r>
                            <w:proofErr w:type="gramEnd"/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جماعي</w:t>
                            </w:r>
                            <w:r w:rsidRPr="006A6E8D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2A639C" w:rsidRPr="006A6E8D" w:rsidRDefault="002A639C" w:rsidP="002A639C">
                            <w:pPr>
                              <w:bidi/>
                              <w:jc w:val="center"/>
                              <w:rPr>
                                <w:rFonts w:cs="Traditional Arabic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sz w:val="28"/>
                                <w:szCs w:val="28"/>
                                <w:rtl/>
                              </w:rPr>
                              <w:t>عما</w:t>
                            </w:r>
                            <w:r w:rsidRPr="006A6E8D">
                              <w:rPr>
                                <w:rFonts w:cs="Traditional Arabic" w:hint="cs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Traditional Arabic" w:hint="cs"/>
                                <w:sz w:val="28"/>
                                <w:szCs w:val="28"/>
                                <w:rtl/>
                              </w:rPr>
                              <w:t xml:space="preserve"> أو </w:t>
                            </w:r>
                            <w:proofErr w:type="gramStart"/>
                            <w:r>
                              <w:rPr>
                                <w:rFonts w:cs="Traditional Arabic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proofErr w:type="gramEnd"/>
                            <w:r>
                              <w:rPr>
                                <w:rFonts w:cs="Traditional Arabic" w:hint="cs"/>
                                <w:sz w:val="28"/>
                                <w:szCs w:val="28"/>
                                <w:rtl/>
                              </w:rPr>
                              <w:t xml:space="preserve"> يمثلهم</w:t>
                            </w:r>
                            <w:r w:rsidRPr="006A6E8D">
                              <w:rPr>
                                <w:rFonts w:cs="Traditional Arabic" w:hint="cs"/>
                                <w:sz w:val="28"/>
                                <w:szCs w:val="28"/>
                                <w:rtl/>
                              </w:rPr>
                              <w:t>-مستخدم</w:t>
                            </w:r>
                            <w:r>
                              <w:rPr>
                                <w:rFonts w:cs="Traditional Arabic" w:hint="cs"/>
                                <w:sz w:val="28"/>
                                <w:szCs w:val="28"/>
                                <w:rtl/>
                              </w:rPr>
                              <w:t xml:space="preserve"> أو مستخدمين</w:t>
                            </w:r>
                          </w:p>
                          <w:p w:rsidR="002A639C" w:rsidRPr="006A6E8D" w:rsidRDefault="002A639C" w:rsidP="002A63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raditional Arabic"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5FFA1C" wp14:editId="5B0B026D">
                      <wp:simplePos x="0" y="0"/>
                      <wp:positionH relativeFrom="column">
                        <wp:posOffset>1048858</wp:posOffset>
                      </wp:positionH>
                      <wp:positionV relativeFrom="paragraph">
                        <wp:posOffset>1026160</wp:posOffset>
                      </wp:positionV>
                      <wp:extent cx="1253490" cy="361315"/>
                      <wp:effectExtent l="0" t="0" r="22860" b="19685"/>
                      <wp:wrapNone/>
                      <wp:docPr id="52" name="Zone de text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3490" cy="3613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639C" w:rsidRDefault="002A639C" w:rsidP="002A639C">
                                  <w:pPr>
                                    <w:bidi/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2.</w:t>
                                  </w:r>
                                  <w:proofErr w:type="gramStart"/>
                                  <w:r w:rsidRPr="006A0329"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تسوية</w:t>
                                  </w:r>
                                  <w:proofErr w:type="gramEnd"/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علاجية</w:t>
                                  </w:r>
                                </w:p>
                                <w:p w:rsidR="002A639C" w:rsidRPr="006A0329" w:rsidRDefault="002A639C" w:rsidP="002A639C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A639C" w:rsidRPr="006A0329" w:rsidRDefault="002A639C" w:rsidP="002A639C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2" o:spid="_x0000_s1029" type="#_x0000_t202" style="position:absolute;left:0;text-align:left;margin-left:82.6pt;margin-top:80.8pt;width:98.7pt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" fillcolor="window" strokecolor="windowText" strokeweight="2pt">
                      <v:textbox>
                        <w:txbxContent>
                          <w:p w:rsidR="002A639C" w:rsidRDefault="002A639C" w:rsidP="002A639C">
                            <w:pPr>
                              <w:bidi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2.</w:t>
                            </w:r>
                            <w:proofErr w:type="gramStart"/>
                            <w:r w:rsidRPr="006A0329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تسوية</w:t>
                            </w:r>
                            <w:proofErr w:type="gramEnd"/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علاجية</w:t>
                            </w:r>
                          </w:p>
                          <w:p w:rsidR="002A639C" w:rsidRPr="006A0329" w:rsidRDefault="002A639C" w:rsidP="002A639C">
                            <w:pPr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A639C" w:rsidRPr="006A0329" w:rsidRDefault="002A639C" w:rsidP="002A639C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raditional Arabic" w:hint="cs"/>
                <w:b/>
                <w:bCs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68EBFC" wp14:editId="6431FAF6">
                      <wp:simplePos x="0" y="0"/>
                      <wp:positionH relativeFrom="column">
                        <wp:posOffset>1197448</wp:posOffset>
                      </wp:positionH>
                      <wp:positionV relativeFrom="paragraph">
                        <wp:posOffset>1815465</wp:posOffset>
                      </wp:positionV>
                      <wp:extent cx="84455" cy="180340"/>
                      <wp:effectExtent l="19050" t="0" r="29845" b="10160"/>
                      <wp:wrapNone/>
                      <wp:docPr id="68" name="Chevro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4455" cy="180340"/>
                              </a:xfrm>
                              <a:prstGeom prst="chevr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vron 68" o:spid="_x0000_s1026" type="#_x0000_t55" style="position:absolute;margin-left:94.3pt;margin-top:142.95pt;width:6.65pt;height:14.2pt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" adj="10800" fillcolor="windowText" strokeweight="2pt"/>
                  </w:pict>
                </mc:Fallback>
              </mc:AlternateContent>
            </w:r>
            <w:r>
              <w:rPr>
                <w:rFonts w:cs="Traditional Arabic" w:hint="cs"/>
                <w:b/>
                <w:bCs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759617" wp14:editId="760BF1AE">
                      <wp:simplePos x="0" y="0"/>
                      <wp:positionH relativeFrom="column">
                        <wp:posOffset>2282663</wp:posOffset>
                      </wp:positionH>
                      <wp:positionV relativeFrom="paragraph">
                        <wp:posOffset>1816735</wp:posOffset>
                      </wp:positionV>
                      <wp:extent cx="84455" cy="180340"/>
                      <wp:effectExtent l="19050" t="0" r="29845" b="10160"/>
                      <wp:wrapNone/>
                      <wp:docPr id="69" name="Chevron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4455" cy="180340"/>
                              </a:xfrm>
                              <a:prstGeom prst="chevr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hevron 69" o:spid="_x0000_s1026" type="#_x0000_t55" style="position:absolute;margin-left:179.75pt;margin-top:143.05pt;width:6.65pt;height:14.2pt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" adj="10800" fillcolor="windowText" strokeweight="2pt"/>
                  </w:pict>
                </mc:Fallback>
              </mc:AlternateContent>
            </w:r>
            <w:r>
              <w:rPr>
                <w:rFonts w:cs="Traditional Arabic"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438DD5" wp14:editId="11A4F455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1703734</wp:posOffset>
                      </wp:positionV>
                      <wp:extent cx="849630" cy="393065"/>
                      <wp:effectExtent l="0" t="0" r="26670" b="26035"/>
                      <wp:wrapNone/>
                      <wp:docPr id="61" name="Zone de text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930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639C" w:rsidRPr="00BD5CF8" w:rsidRDefault="002A639C" w:rsidP="002A639C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الوساطة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1" o:spid="_x0000_s1030" type="#_x0000_t202" style="position:absolute;left:0;text-align:left;margin-left:108.65pt;margin-top:134.15pt;width:66.9pt;height:3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" fillcolor="window" strokecolor="windowText" strokeweight="2pt">
                      <v:textbox>
                        <w:txbxContent>
                          <w:p w:rsidR="002A639C" w:rsidRPr="00BD5CF8" w:rsidRDefault="002A639C" w:rsidP="002A639C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الوساطة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raditional Arabic"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3E0D17" wp14:editId="6788E546">
                      <wp:simplePos x="0" y="0"/>
                      <wp:positionH relativeFrom="column">
                        <wp:posOffset>1635922</wp:posOffset>
                      </wp:positionH>
                      <wp:positionV relativeFrom="paragraph">
                        <wp:posOffset>2255520</wp:posOffset>
                      </wp:positionV>
                      <wp:extent cx="1094740" cy="307975"/>
                      <wp:effectExtent l="0" t="0" r="0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4740" cy="307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A639C" w:rsidRDefault="002A639C" w:rsidP="002A639C">
                                  <w:pPr>
                                    <w:bidi/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sym w:font="Symbol" w:char="F0B7"/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مصالحة</w:t>
                                  </w:r>
                                  <w:proofErr w:type="gramEnd"/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اتفاقية</w:t>
                                  </w:r>
                                </w:p>
                                <w:p w:rsidR="002A639C" w:rsidRPr="006A0329" w:rsidRDefault="002A639C" w:rsidP="002A639C">
                                  <w:pPr>
                                    <w:jc w:val="right"/>
                                    <w:rPr>
                                      <w:rFonts w:cs="Traditional Arab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" o:spid="_x0000_s1031" type="#_x0000_t202" style="position:absolute;left:0;text-align:left;margin-left:128.8pt;margin-top:177.6pt;width:86.2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" fillcolor="window" stroked="f" strokeweight=".5pt">
                      <v:textbox>
                        <w:txbxContent>
                          <w:p w:rsidR="002A639C" w:rsidRDefault="002A639C" w:rsidP="002A639C">
                            <w:pPr>
                              <w:bidi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مصالحة</w:t>
                            </w:r>
                            <w:proofErr w:type="gramEnd"/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اتفاقية</w:t>
                            </w:r>
                          </w:p>
                          <w:p w:rsidR="002A639C" w:rsidRPr="006A0329" w:rsidRDefault="002A639C" w:rsidP="002A639C">
                            <w:pPr>
                              <w:jc w:val="right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raditional Arabic"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D097EF" wp14:editId="22616419">
                      <wp:simplePos x="0" y="0"/>
                      <wp:positionH relativeFrom="column">
                        <wp:posOffset>2737958</wp:posOffset>
                      </wp:positionH>
                      <wp:positionV relativeFrom="paragraph">
                        <wp:posOffset>2409190</wp:posOffset>
                      </wp:positionV>
                      <wp:extent cx="169545" cy="0"/>
                      <wp:effectExtent l="57150" t="76200" r="1905" b="152400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11" o:spid="_x0000_s1026" type="#_x0000_t32" style="position:absolute;margin-left:215.6pt;margin-top:189.7pt;width:13.3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" strokecolor="windowText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cs="Traditional Arabic"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49D65F" wp14:editId="64B1B255">
                      <wp:simplePos x="0" y="0"/>
                      <wp:positionH relativeFrom="column">
                        <wp:posOffset>2919257</wp:posOffset>
                      </wp:positionH>
                      <wp:positionV relativeFrom="paragraph">
                        <wp:posOffset>2057400</wp:posOffset>
                      </wp:positionV>
                      <wp:extent cx="9525" cy="956310"/>
                      <wp:effectExtent l="57150" t="19050" r="66675" b="7239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95631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5pt,162pt" to="230.6pt,2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cs="Traditional Arabic"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134D16" wp14:editId="4F80EF2D">
                      <wp:simplePos x="0" y="0"/>
                      <wp:positionH relativeFrom="column">
                        <wp:posOffset>2871632</wp:posOffset>
                      </wp:positionH>
                      <wp:positionV relativeFrom="paragraph">
                        <wp:posOffset>1492885</wp:posOffset>
                      </wp:positionV>
                      <wp:extent cx="0" cy="180975"/>
                      <wp:effectExtent l="114300" t="19050" r="76200" b="85725"/>
                      <wp:wrapNone/>
                      <wp:docPr id="30" name="Connecteur droit avec flèch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30" o:spid="_x0000_s1026" type="#_x0000_t32" style="position:absolute;margin-left:226.1pt;margin-top:117.55pt;width:0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" strokecolor="windowText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cs="Traditional Arabic"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64754E" wp14:editId="48F4F0A6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1512570</wp:posOffset>
                      </wp:positionV>
                      <wp:extent cx="0" cy="159385"/>
                      <wp:effectExtent l="95250" t="19050" r="76200" b="88265"/>
                      <wp:wrapNone/>
                      <wp:docPr id="46" name="Connecteur droit avec flèch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46" o:spid="_x0000_s1026" type="#_x0000_t32" style="position:absolute;margin-left:51.5pt;margin-top:119.1pt;width:0;height:1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" strokecolor="windowText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cs="Traditional Arabic"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C0FCCC" wp14:editId="41AF1EE9">
                      <wp:simplePos x="0" y="0"/>
                      <wp:positionH relativeFrom="column">
                        <wp:posOffset>643417</wp:posOffset>
                      </wp:positionH>
                      <wp:positionV relativeFrom="paragraph">
                        <wp:posOffset>1504315</wp:posOffset>
                      </wp:positionV>
                      <wp:extent cx="2232025" cy="0"/>
                      <wp:effectExtent l="38100" t="38100" r="53975" b="95250"/>
                      <wp:wrapNone/>
                      <wp:docPr id="64" name="Connecteur droi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320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6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65pt,118.45pt" to="226.4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cs="Traditional Arabic"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41B3C6" wp14:editId="519A98AE">
                      <wp:simplePos x="0" y="0"/>
                      <wp:positionH relativeFrom="column">
                        <wp:posOffset>2441737</wp:posOffset>
                      </wp:positionH>
                      <wp:positionV relativeFrom="paragraph">
                        <wp:posOffset>1661160</wp:posOffset>
                      </wp:positionV>
                      <wp:extent cx="849630" cy="393065"/>
                      <wp:effectExtent l="0" t="0" r="26670" b="26035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930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639C" w:rsidRPr="00BD5CF8" w:rsidRDefault="002A639C" w:rsidP="002A639C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D5CF8">
                                    <w:rPr>
                                      <w:rFonts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المصالحة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1" o:spid="_x0000_s1032" type="#_x0000_t202" style="position:absolute;left:0;text-align:left;margin-left:192.25pt;margin-top:130.8pt;width:66.9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" fillcolor="window" strokecolor="windowText" strokeweight="2pt">
                      <v:textbox>
                        <w:txbxContent>
                          <w:p w:rsidR="002A639C" w:rsidRPr="00BD5CF8" w:rsidRDefault="002A639C" w:rsidP="002A639C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5CF8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المصالحة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raditional Arabic"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E03ED4" wp14:editId="5FD708E8">
                      <wp:simplePos x="0" y="0"/>
                      <wp:positionH relativeFrom="column">
                        <wp:posOffset>275752</wp:posOffset>
                      </wp:positionH>
                      <wp:positionV relativeFrom="paragraph">
                        <wp:posOffset>1695450</wp:posOffset>
                      </wp:positionV>
                      <wp:extent cx="849630" cy="393065"/>
                      <wp:effectExtent l="0" t="0" r="26670" b="26035"/>
                      <wp:wrapNone/>
                      <wp:docPr id="62" name="Zone de text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930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639C" w:rsidRPr="00BD5CF8" w:rsidRDefault="002A639C" w:rsidP="002A639C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التحكيم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2" o:spid="_x0000_s1033" type="#_x0000_t202" style="position:absolute;left:0;text-align:left;margin-left:21.7pt;margin-top:133.5pt;width:66.9pt;height:3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" fillcolor="window" strokecolor="windowText" strokeweight="2pt">
                      <v:textbox>
                        <w:txbxContent>
                          <w:p w:rsidR="002A639C" w:rsidRPr="00BD5CF8" w:rsidRDefault="002A639C" w:rsidP="002A639C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التحكيم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raditional Arabic"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7D8778" wp14:editId="05C2E29C">
                      <wp:simplePos x="0" y="0"/>
                      <wp:positionH relativeFrom="column">
                        <wp:posOffset>4431827</wp:posOffset>
                      </wp:positionH>
                      <wp:positionV relativeFrom="paragraph">
                        <wp:posOffset>728345</wp:posOffset>
                      </wp:positionV>
                      <wp:extent cx="0" cy="265430"/>
                      <wp:effectExtent l="95250" t="19050" r="57150" b="96520"/>
                      <wp:wrapNone/>
                      <wp:docPr id="60" name="Connecteur droit avec flèch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60" o:spid="_x0000_s1026" type="#_x0000_t32" style="position:absolute;margin-left:348.95pt;margin-top:57.35pt;width:0;height:2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" strokecolor="windowText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cs="Traditional Arabic"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7C303F" wp14:editId="5753B5DB">
                      <wp:simplePos x="0" y="0"/>
                      <wp:positionH relativeFrom="column">
                        <wp:posOffset>3877310</wp:posOffset>
                      </wp:positionH>
                      <wp:positionV relativeFrom="paragraph">
                        <wp:posOffset>1005205</wp:posOffset>
                      </wp:positionV>
                      <wp:extent cx="1137285" cy="372110"/>
                      <wp:effectExtent l="0" t="0" r="24765" b="27940"/>
                      <wp:wrapNone/>
                      <wp:docPr id="45" name="Zone de text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285" cy="372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639C" w:rsidRPr="006A0329" w:rsidRDefault="002A639C" w:rsidP="002A639C">
                                  <w:pPr>
                                    <w:bidi/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1.</w:t>
                                  </w:r>
                                  <w:proofErr w:type="gramStart"/>
                                  <w:r w:rsidRPr="006A0329">
                                    <w:rPr>
                                      <w:rFonts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تسوية</w:t>
                                  </w:r>
                                  <w:proofErr w:type="gramEnd"/>
                                  <w:r w:rsidRPr="006A0329">
                                    <w:rPr>
                                      <w:rFonts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وقائية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5" o:spid="_x0000_s1034" type="#_x0000_t202" style="position:absolute;left:0;text-align:left;margin-left:305.3pt;margin-top:79.15pt;width:89.55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" fillcolor="window" strokecolor="windowText" strokeweight="2pt">
                      <v:textbox>
                        <w:txbxContent>
                          <w:p w:rsidR="002A639C" w:rsidRPr="006A0329" w:rsidRDefault="002A639C" w:rsidP="002A639C">
                            <w:pPr>
                              <w:bidi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1.</w:t>
                            </w:r>
                            <w:proofErr w:type="gramStart"/>
                            <w:r w:rsidRPr="006A0329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تسوية</w:t>
                            </w:r>
                            <w:proofErr w:type="gramEnd"/>
                            <w:r w:rsidRPr="006A0329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وقائية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A639C" w:rsidRPr="00896AF8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المصدر: </w:t>
      </w:r>
      <w:proofErr w:type="gramStart"/>
      <w:r>
        <w:rPr>
          <w:rFonts w:cs="Traditional Arabic" w:hint="cs"/>
          <w:sz w:val="32"/>
          <w:szCs w:val="32"/>
          <w:rtl/>
        </w:rPr>
        <w:t>من</w:t>
      </w:r>
      <w:proofErr w:type="gramEnd"/>
      <w:r>
        <w:rPr>
          <w:rFonts w:cs="Traditional Arabic" w:hint="cs"/>
          <w:sz w:val="32"/>
          <w:szCs w:val="32"/>
          <w:rtl/>
        </w:rPr>
        <w:t xml:space="preserve"> إعداد الباحثة.</w:t>
      </w:r>
    </w:p>
    <w:p w:rsidR="002A639C" w:rsidRPr="00BC1AD5" w:rsidRDefault="002A639C" w:rsidP="002A639C">
      <w:pPr>
        <w:bidi/>
        <w:jc w:val="center"/>
        <w:rPr>
          <w:rFonts w:cs="Traditional Arabic"/>
          <w:b/>
          <w:bCs/>
          <w:sz w:val="32"/>
          <w:szCs w:val="32"/>
          <w:rtl/>
        </w:rPr>
      </w:pPr>
    </w:p>
    <w:p w:rsidR="002A639C" w:rsidRDefault="003763F7" w:rsidP="002015DD">
      <w:pPr>
        <w:bidi/>
        <w:spacing w:after="120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3</w:t>
      </w:r>
      <w:r w:rsidR="002A639C">
        <w:rPr>
          <w:rFonts w:cs="Traditional Arabic" w:hint="cs"/>
          <w:b/>
          <w:bCs/>
          <w:sz w:val="32"/>
          <w:szCs w:val="32"/>
          <w:rtl/>
        </w:rPr>
        <w:t xml:space="preserve">. 1 </w:t>
      </w:r>
      <w:proofErr w:type="gramStart"/>
      <w:r w:rsidR="002A639C">
        <w:rPr>
          <w:rFonts w:cs="Traditional Arabic" w:hint="cs"/>
          <w:b/>
          <w:bCs/>
          <w:sz w:val="32"/>
          <w:szCs w:val="32"/>
          <w:rtl/>
        </w:rPr>
        <w:t>التسوية</w:t>
      </w:r>
      <w:proofErr w:type="gramEnd"/>
      <w:r w:rsidR="002A639C">
        <w:rPr>
          <w:rFonts w:cs="Traditional Arabic" w:hint="cs"/>
          <w:b/>
          <w:bCs/>
          <w:sz w:val="32"/>
          <w:szCs w:val="32"/>
          <w:rtl/>
        </w:rPr>
        <w:t xml:space="preserve"> الوقائية:</w:t>
      </w:r>
    </w:p>
    <w:p w:rsidR="002A639C" w:rsidRPr="00231109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هي مجموعة من الإجراءات الوقائية التي تبحث عن تفادي وقوع النزاعات الجماعية، و بالتالي تحرص الهيئات المستخدمة على تهيئة ظروف و إجراءات تساعد على إحداث الحوار و تبادل الآراء و سماع الشكاوي من أجل عدم تفاقم الأمور لاحقا، و غالبا ما يتم العمل على ذلك من خلال مضمون الاتفاقيات الجماعية في العمل التي تركز على: آلية التفاوض الجماعي و إحداث لجان المشاركة و المساهمة.</w:t>
      </w:r>
    </w:p>
    <w:p w:rsidR="002A639C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proofErr w:type="gramStart"/>
      <w:r>
        <w:rPr>
          <w:rFonts w:cs="Traditional Arabic" w:hint="cs"/>
          <w:sz w:val="32"/>
          <w:szCs w:val="32"/>
          <w:rtl/>
        </w:rPr>
        <w:lastRenderedPageBreak/>
        <w:t>فحسب</w:t>
      </w:r>
      <w:proofErr w:type="gramEnd"/>
      <w:r>
        <w:rPr>
          <w:rFonts w:cs="Traditional Arabic" w:hint="cs"/>
          <w:sz w:val="32"/>
          <w:szCs w:val="32"/>
          <w:rtl/>
        </w:rPr>
        <w:t xml:space="preserve"> </w:t>
      </w:r>
      <w:r w:rsidRPr="00827BC3">
        <w:rPr>
          <w:rFonts w:cs="Traditional Arabic" w:hint="cs"/>
          <w:sz w:val="32"/>
          <w:szCs w:val="32"/>
          <w:rtl/>
        </w:rPr>
        <w:t xml:space="preserve">نص المادة </w:t>
      </w:r>
      <w:r>
        <w:rPr>
          <w:rFonts w:cs="Traditional Arabic" w:hint="cs"/>
          <w:sz w:val="32"/>
          <w:szCs w:val="32"/>
          <w:rtl/>
        </w:rPr>
        <w:t xml:space="preserve">4 من قانون تسوية المنازعات الجماعية و ممارسة حق الإضراب: "يعقد المستخدمون و ممثلو العمال اجتماعات دورية، و يدرسون فيها وضعية العلاقات الاجتماعية و المهنية. و تحدد دورية الاجتماعات في الاتفاقيات أو </w:t>
      </w:r>
      <w:proofErr w:type="gramStart"/>
      <w:r>
        <w:rPr>
          <w:rFonts w:cs="Traditional Arabic" w:hint="cs"/>
          <w:sz w:val="32"/>
          <w:szCs w:val="32"/>
          <w:rtl/>
        </w:rPr>
        <w:t>العقود</w:t>
      </w:r>
      <w:proofErr w:type="gramEnd"/>
      <w:r>
        <w:rPr>
          <w:rFonts w:cs="Traditional Arabic" w:hint="cs"/>
          <w:sz w:val="32"/>
          <w:szCs w:val="32"/>
          <w:rtl/>
        </w:rPr>
        <w:t xml:space="preserve"> التي تبرم بين المستخدمين و ممثلي العمال". </w:t>
      </w:r>
    </w:p>
    <w:p w:rsidR="002A639C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وفقا لهذا القانون تنطلق التسوية الوقائية من اللقاءات المستمرة و الاتصالات الدائمة بين الأطراف المعنية من أجل تعزيز الحوار و التشاور المباشر و توضيح أو دراسة أي إشكال في العلاقات.</w:t>
      </w:r>
    </w:p>
    <w:p w:rsidR="002A639C" w:rsidRDefault="002A639C" w:rsidP="002015DD">
      <w:pPr>
        <w:bidi/>
        <w:spacing w:after="12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ونجد في نفس المجال آلية لجان المشاركة و المساهمة التي استحدت بموجب القانون </w:t>
      </w:r>
      <w:r w:rsidRPr="00E1347B">
        <w:rPr>
          <w:rFonts w:cs="Traditional Arabic" w:hint="cs"/>
          <w:b/>
          <w:bCs/>
          <w:sz w:val="32"/>
          <w:szCs w:val="32"/>
          <w:rtl/>
        </w:rPr>
        <w:t>90</w:t>
      </w:r>
      <w:r>
        <w:rPr>
          <w:rFonts w:cs="Traditional Arabic" w:hint="cs"/>
          <w:sz w:val="32"/>
          <w:szCs w:val="32"/>
          <w:rtl/>
        </w:rPr>
        <w:t>-</w:t>
      </w:r>
      <w:r w:rsidRPr="00E1347B">
        <w:rPr>
          <w:rFonts w:cs="Traditional Arabic" w:hint="cs"/>
          <w:b/>
          <w:bCs/>
          <w:sz w:val="32"/>
          <w:szCs w:val="32"/>
          <w:rtl/>
        </w:rPr>
        <w:t>11</w:t>
      </w:r>
      <w:r>
        <w:rPr>
          <w:rFonts w:cs="Traditional Arabic" w:hint="cs"/>
          <w:sz w:val="32"/>
          <w:szCs w:val="32"/>
          <w:rtl/>
        </w:rPr>
        <w:t xml:space="preserve"> بهدف إرساء قواعد التشاور و التفاوض و إيجاد الحلول.</w:t>
      </w:r>
    </w:p>
    <w:p w:rsidR="002A639C" w:rsidRDefault="003763F7" w:rsidP="002015DD">
      <w:pPr>
        <w:bidi/>
        <w:spacing w:after="120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3</w:t>
      </w:r>
      <w:r w:rsidR="002A639C">
        <w:rPr>
          <w:rFonts w:cs="Traditional Arabic" w:hint="cs"/>
          <w:b/>
          <w:bCs/>
          <w:sz w:val="32"/>
          <w:szCs w:val="32"/>
          <w:rtl/>
        </w:rPr>
        <w:t xml:space="preserve">. 2 </w:t>
      </w:r>
      <w:proofErr w:type="gramStart"/>
      <w:r w:rsidR="002A639C">
        <w:rPr>
          <w:rFonts w:cs="Traditional Arabic" w:hint="cs"/>
          <w:b/>
          <w:bCs/>
          <w:sz w:val="32"/>
          <w:szCs w:val="32"/>
          <w:rtl/>
        </w:rPr>
        <w:t>التسوية</w:t>
      </w:r>
      <w:proofErr w:type="gramEnd"/>
      <w:r w:rsidR="002A639C">
        <w:rPr>
          <w:rFonts w:cs="Traditional Arabic" w:hint="cs"/>
          <w:b/>
          <w:bCs/>
          <w:sz w:val="32"/>
          <w:szCs w:val="32"/>
          <w:rtl/>
        </w:rPr>
        <w:t xml:space="preserve"> العلاجية:</w:t>
      </w:r>
      <w:r w:rsidR="002A639C" w:rsidRPr="00AC395A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2A639C" w:rsidRPr="000B7342" w:rsidRDefault="002015DD" w:rsidP="002015DD">
      <w:pPr>
        <w:bidi/>
        <w:spacing w:after="120"/>
        <w:jc w:val="both"/>
        <w:rPr>
          <w:rFonts w:cs="Traditional Arabic"/>
          <w:sz w:val="32"/>
          <w:szCs w:val="32"/>
          <w:rtl/>
        </w:rPr>
      </w:pPr>
      <w:proofErr w:type="gramStart"/>
      <w:r>
        <w:rPr>
          <w:rFonts w:cs="Traditional Arabic" w:hint="cs"/>
          <w:sz w:val="32"/>
          <w:szCs w:val="32"/>
          <w:rtl/>
        </w:rPr>
        <w:t>تنظر</w:t>
      </w:r>
      <w:proofErr w:type="gramEnd"/>
      <w:r>
        <w:rPr>
          <w:rFonts w:cs="Traditional Arabic" w:hint="cs"/>
          <w:sz w:val="32"/>
          <w:szCs w:val="32"/>
          <w:rtl/>
        </w:rPr>
        <w:t xml:space="preserve"> في أسباب النزاع و</w:t>
      </w:r>
      <w:r w:rsidR="002A639C">
        <w:rPr>
          <w:rFonts w:cs="Traditional Arabic" w:hint="cs"/>
          <w:sz w:val="32"/>
          <w:szCs w:val="32"/>
          <w:rtl/>
        </w:rPr>
        <w:t>تعمل على تحليليها من أجل إيجاد طرق حل مناسبة لجميع الأطراف من خلال اعتماد عدة آليات كالمصالحة و الاتفاق، الوساطة أو التحكيم.</w:t>
      </w:r>
    </w:p>
    <w:p w:rsidR="002A639C" w:rsidRDefault="002A639C" w:rsidP="002A639C">
      <w:pPr>
        <w:bidi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</w:rPr>
        <w:sym w:font="Symbol" w:char="F0B7"/>
      </w:r>
      <w:r>
        <w:rPr>
          <w:rFonts w:cs="Traditional Arabic" w:hint="cs"/>
          <w:b/>
          <w:bCs/>
          <w:sz w:val="32"/>
          <w:szCs w:val="32"/>
          <w:rtl/>
        </w:rPr>
        <w:t xml:space="preserve"> المصالحة:</w:t>
      </w:r>
    </w:p>
    <w:p w:rsidR="002A639C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جاء في نص المادة 5 من قانون تسوية النزاعات الجماعية و ممارسة حق الإضراب(القانون </w:t>
      </w:r>
      <w:r w:rsidRPr="00E1347B">
        <w:rPr>
          <w:rFonts w:cs="Traditional Arabic" w:hint="cs"/>
          <w:b/>
          <w:bCs/>
          <w:sz w:val="32"/>
          <w:szCs w:val="32"/>
          <w:rtl/>
        </w:rPr>
        <w:t>90</w:t>
      </w:r>
      <w:r>
        <w:rPr>
          <w:rFonts w:cs="Traditional Arabic" w:hint="cs"/>
          <w:sz w:val="32"/>
          <w:szCs w:val="32"/>
          <w:rtl/>
        </w:rPr>
        <w:t>-</w:t>
      </w:r>
      <w:r w:rsidRPr="00E1347B">
        <w:rPr>
          <w:rFonts w:cs="Traditional Arabic" w:hint="cs"/>
          <w:b/>
          <w:bCs/>
          <w:sz w:val="32"/>
          <w:szCs w:val="32"/>
          <w:rtl/>
        </w:rPr>
        <w:t>02</w:t>
      </w:r>
      <w:r>
        <w:rPr>
          <w:rFonts w:cs="Traditional Arabic" w:hint="cs"/>
          <w:sz w:val="32"/>
          <w:szCs w:val="32"/>
          <w:rtl/>
        </w:rPr>
        <w:t>) بأنه: إذا اختلف الطرفان في كل المسائل المدروسة أو في بعضها، يباشر المستخدم و ممثلو العمال إجراءات المصالحة المنصوص عليها في الاتفاقيات أو العقود التي يكون كل من الجانبين طرفا فيها. و إذا لم تكن هناك إجراءات اتفاقية للمصالحة أو في حالة فشلها يرفع المستخدم أو ممثلو العمال الخلاف الجماعي في العمل إلى مفتشية العمل المختصة إقليميا."</w:t>
      </w:r>
    </w:p>
    <w:p w:rsidR="002A639C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و بالتالي يتضح وجود نوعين من المصالحة:</w:t>
      </w:r>
    </w:p>
    <w:p w:rsidR="002A639C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r w:rsidRPr="007E7788">
        <w:rPr>
          <w:rFonts w:cs="Traditional Arabic" w:hint="cs"/>
          <w:b/>
          <w:bCs/>
          <w:sz w:val="32"/>
          <w:szCs w:val="32"/>
          <w:rtl/>
        </w:rPr>
        <w:t>-مصالحة اتفاقية</w:t>
      </w:r>
      <w:r>
        <w:rPr>
          <w:rFonts w:cs="Traditional Arabic" w:hint="cs"/>
          <w:sz w:val="32"/>
          <w:szCs w:val="32"/>
          <w:rtl/>
        </w:rPr>
        <w:t>: تتضمن مجموعة الإجراءات التي تقرها الاتفاقيات الجماعية، و غالبا ما يتم تشكيل لجان متساوية بين طرفي النزاع تتدرج وفقها المصالحة من المستوى المحلي للمؤسسة إلى مستويات خارجية أعلى.</w:t>
      </w:r>
    </w:p>
    <w:p w:rsidR="002A639C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r w:rsidRPr="007E7788">
        <w:rPr>
          <w:rFonts w:cs="Traditional Arabic" w:hint="cs"/>
          <w:b/>
          <w:bCs/>
          <w:sz w:val="32"/>
          <w:szCs w:val="32"/>
          <w:rtl/>
        </w:rPr>
        <w:t>-مصالحة قانونية</w:t>
      </w:r>
      <w:r>
        <w:rPr>
          <w:rFonts w:cs="Traditional Arabic" w:hint="cs"/>
          <w:sz w:val="32"/>
          <w:szCs w:val="32"/>
          <w:rtl/>
        </w:rPr>
        <w:t xml:space="preserve">: في حالة غياب النوع الأول من المصالحة أو فشله، تصبح المصالحة من مهام مفتش العمل(حسب المادة </w:t>
      </w:r>
      <w:r w:rsidRPr="00E1347B">
        <w:rPr>
          <w:rFonts w:cs="Traditional Arabic" w:hint="cs"/>
          <w:b/>
          <w:bCs/>
          <w:sz w:val="32"/>
          <w:szCs w:val="32"/>
          <w:rtl/>
        </w:rPr>
        <w:t>5</w:t>
      </w:r>
      <w:r>
        <w:rPr>
          <w:rFonts w:cs="Traditional Arabic" w:hint="cs"/>
          <w:sz w:val="32"/>
          <w:szCs w:val="32"/>
          <w:rtl/>
        </w:rPr>
        <w:t xml:space="preserve">)، و جاء في نص المادتين </w:t>
      </w:r>
      <w:r w:rsidRPr="00E1347B">
        <w:rPr>
          <w:rFonts w:cs="Traditional Arabic" w:hint="cs"/>
          <w:b/>
          <w:bCs/>
          <w:sz w:val="32"/>
          <w:szCs w:val="32"/>
          <w:rtl/>
        </w:rPr>
        <w:t>6</w:t>
      </w:r>
      <w:r>
        <w:rPr>
          <w:rFonts w:cs="Traditional Arabic" w:hint="cs"/>
          <w:sz w:val="32"/>
          <w:szCs w:val="32"/>
          <w:rtl/>
        </w:rPr>
        <w:t xml:space="preserve"> و </w:t>
      </w:r>
      <w:r w:rsidRPr="00E1347B">
        <w:rPr>
          <w:rFonts w:cs="Traditional Arabic" w:hint="cs"/>
          <w:b/>
          <w:bCs/>
          <w:sz w:val="32"/>
          <w:szCs w:val="32"/>
          <w:rtl/>
        </w:rPr>
        <w:t>7</w:t>
      </w:r>
      <w:r>
        <w:rPr>
          <w:rFonts w:cs="Traditional Arabic" w:hint="cs"/>
          <w:sz w:val="32"/>
          <w:szCs w:val="32"/>
          <w:rtl/>
        </w:rPr>
        <w:t xml:space="preserve"> من نفس القانون بأن: "يستدعي مفتش العمل طرفي الخلاف الجماعي إلى جلسة خلال 4 أيام الموالية لإخطاره لتسجيل موقف كل طرف، ثم يكون على الطرفين حضور جلسات المصالحة فيما بعد".</w:t>
      </w:r>
    </w:p>
    <w:p w:rsidR="002A639C" w:rsidRDefault="002A639C" w:rsidP="002015DD">
      <w:pPr>
        <w:bidi/>
        <w:spacing w:after="12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و حسب نتائج المصالحة و بالتحديد القانونية، يخرج الأطراف إما: بأن تتوصل لجنة المصالحة إلى حل النزاع و من خلالها يعد مفتش العمل محضر صلح يمضي عليه الطرفان يحوي الشروط المتفق عليها و تصبح نافذة، أو عدم التوصل لاتفاق و بالتالي يحرر محضر عدم مصالحة و بعدها يمكن اللجوء إلى آلية الوساطة أو التحكيم.</w:t>
      </w:r>
    </w:p>
    <w:p w:rsidR="002A639C" w:rsidRDefault="002A639C" w:rsidP="002A639C">
      <w:pPr>
        <w:bidi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</w:rPr>
        <w:sym w:font="Symbol" w:char="F0B7"/>
      </w:r>
      <w:r>
        <w:rPr>
          <w:rFonts w:cs="Traditional Arabic" w:hint="cs"/>
          <w:b/>
          <w:bCs/>
          <w:sz w:val="32"/>
          <w:szCs w:val="32"/>
          <w:rtl/>
        </w:rPr>
        <w:t xml:space="preserve"> الوساطة: </w:t>
      </w:r>
    </w:p>
    <w:p w:rsidR="002A639C" w:rsidRPr="00AC395A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proofErr w:type="gramStart"/>
      <w:r>
        <w:rPr>
          <w:rFonts w:cs="Traditional Arabic" w:hint="cs"/>
          <w:sz w:val="32"/>
          <w:szCs w:val="32"/>
          <w:rtl/>
        </w:rPr>
        <w:t>لم</w:t>
      </w:r>
      <w:proofErr w:type="gramEnd"/>
      <w:r>
        <w:rPr>
          <w:rFonts w:cs="Traditional Arabic" w:hint="cs"/>
          <w:sz w:val="32"/>
          <w:szCs w:val="32"/>
          <w:rtl/>
        </w:rPr>
        <w:t xml:space="preserve"> تعرف هذه الآلية إلا بعد صدور القانون </w:t>
      </w:r>
      <w:r w:rsidRPr="00E1347B">
        <w:rPr>
          <w:rFonts w:cs="Traditional Arabic" w:hint="cs"/>
          <w:b/>
          <w:bCs/>
          <w:sz w:val="32"/>
          <w:szCs w:val="32"/>
          <w:rtl/>
        </w:rPr>
        <w:t>90</w:t>
      </w:r>
      <w:r>
        <w:rPr>
          <w:rFonts w:cs="Traditional Arabic" w:hint="cs"/>
          <w:sz w:val="32"/>
          <w:szCs w:val="32"/>
          <w:rtl/>
        </w:rPr>
        <w:t>-</w:t>
      </w:r>
      <w:r w:rsidRPr="00E1347B">
        <w:rPr>
          <w:rFonts w:cs="Traditional Arabic" w:hint="cs"/>
          <w:b/>
          <w:bCs/>
          <w:sz w:val="32"/>
          <w:szCs w:val="32"/>
          <w:rtl/>
        </w:rPr>
        <w:t>02</w:t>
      </w:r>
      <w:r>
        <w:rPr>
          <w:rFonts w:cs="Traditional Arabic" w:hint="cs"/>
          <w:sz w:val="32"/>
          <w:szCs w:val="32"/>
          <w:rtl/>
        </w:rPr>
        <w:t xml:space="preserve"> على عكس المصالحة و التحكيم فقد جاءتا قبل ذلك. </w:t>
      </w:r>
    </w:p>
    <w:p w:rsidR="002A639C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proofErr w:type="gramStart"/>
      <w:r>
        <w:rPr>
          <w:rFonts w:cs="Traditional Arabic" w:hint="cs"/>
          <w:sz w:val="32"/>
          <w:szCs w:val="32"/>
          <w:rtl/>
        </w:rPr>
        <w:lastRenderedPageBreak/>
        <w:t>تعرفها</w:t>
      </w:r>
      <w:proofErr w:type="gramEnd"/>
      <w:r>
        <w:rPr>
          <w:rFonts w:cs="Traditional Arabic" w:hint="cs"/>
          <w:sz w:val="32"/>
          <w:szCs w:val="32"/>
          <w:rtl/>
        </w:rPr>
        <w:t xml:space="preserve"> المادة </w:t>
      </w:r>
      <w:r w:rsidRPr="00E1347B">
        <w:rPr>
          <w:rFonts w:cs="Traditional Arabic" w:hint="cs"/>
          <w:b/>
          <w:bCs/>
          <w:sz w:val="32"/>
          <w:szCs w:val="32"/>
          <w:rtl/>
        </w:rPr>
        <w:t>10</w:t>
      </w:r>
      <w:r>
        <w:rPr>
          <w:rFonts w:cs="Traditional Arabic" w:hint="cs"/>
          <w:sz w:val="32"/>
          <w:szCs w:val="32"/>
          <w:rtl/>
        </w:rPr>
        <w:t xml:space="preserve"> من القانون </w:t>
      </w:r>
      <w:r w:rsidRPr="00E1347B">
        <w:rPr>
          <w:rFonts w:cs="Traditional Arabic" w:hint="cs"/>
          <w:b/>
          <w:bCs/>
          <w:sz w:val="32"/>
          <w:szCs w:val="32"/>
          <w:rtl/>
        </w:rPr>
        <w:t>90</w:t>
      </w:r>
      <w:r>
        <w:rPr>
          <w:rFonts w:cs="Traditional Arabic" w:hint="cs"/>
          <w:sz w:val="32"/>
          <w:szCs w:val="32"/>
          <w:rtl/>
        </w:rPr>
        <w:t>-</w:t>
      </w:r>
      <w:r w:rsidRPr="00E1347B">
        <w:rPr>
          <w:rFonts w:cs="Traditional Arabic" w:hint="cs"/>
          <w:b/>
          <w:bCs/>
          <w:sz w:val="32"/>
          <w:szCs w:val="32"/>
          <w:rtl/>
        </w:rPr>
        <w:t>02</w:t>
      </w:r>
      <w:r>
        <w:rPr>
          <w:rFonts w:cs="Traditional Arabic" w:hint="cs"/>
          <w:sz w:val="32"/>
          <w:szCs w:val="32"/>
          <w:rtl/>
        </w:rPr>
        <w:t xml:space="preserve"> بأنها: 'إجراء يتفق بموجبه أطراف النزاع الجماعي على إسناد مهمة اقتراح ودية للنزاع إلى شخص من الغير يدعى الوسيط و يشترك الطرفان في تعيينه".</w:t>
      </w:r>
    </w:p>
    <w:p w:rsidR="002A639C" w:rsidRDefault="002A639C" w:rsidP="002015DD">
      <w:pPr>
        <w:bidi/>
        <w:spacing w:after="12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أما المادة 11 فتؤكد في معناها أن الوسيط يتلقى المعلومات الأساسية من الطرفين و يكون عليه التقيد بالسر المهني إزاء هذه المعلومات.</w:t>
      </w:r>
      <w:bookmarkStart w:id="0" w:name="_GoBack"/>
      <w:bookmarkEnd w:id="0"/>
    </w:p>
    <w:p w:rsidR="002A639C" w:rsidRDefault="002A639C" w:rsidP="002A639C">
      <w:pPr>
        <w:bidi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</w:rPr>
        <w:sym w:font="Symbol" w:char="F0B7"/>
      </w:r>
      <w:r>
        <w:rPr>
          <w:rFonts w:cs="Traditional Arabic" w:hint="cs"/>
          <w:b/>
          <w:bCs/>
          <w:sz w:val="32"/>
          <w:szCs w:val="32"/>
          <w:rtl/>
        </w:rPr>
        <w:t xml:space="preserve"> التحكيم: </w:t>
      </w:r>
    </w:p>
    <w:p w:rsidR="002A639C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proofErr w:type="gramStart"/>
      <w:r>
        <w:rPr>
          <w:rFonts w:cs="Traditional Arabic" w:hint="cs"/>
          <w:sz w:val="32"/>
          <w:szCs w:val="32"/>
          <w:rtl/>
        </w:rPr>
        <w:t>هو</w:t>
      </w:r>
      <w:proofErr w:type="gramEnd"/>
      <w:r>
        <w:rPr>
          <w:rFonts w:cs="Traditional Arabic" w:hint="cs"/>
          <w:sz w:val="32"/>
          <w:szCs w:val="32"/>
          <w:rtl/>
        </w:rPr>
        <w:t xml:space="preserve"> آخر الطرق الودية و السلمية في المنازعات الجماعية، لا يتم اللجوء إليه إلا بعد استنفاذ الطرق السابقة، حيث يمكن عرض المنازعة للتحكيم من قبل حكم أو هيئة تحكيم يتفق عليها الطرفان، و هو نظام اختياري للتسوية و ليس إجباري يراعى فيه إرادة الطرفين. يعين كل طرف حكما عنه و يعين الحكمان المتفق عليهما حكما مرجحا بينهما، في الأخير يتم إثبات اتفاق التحكيم إما بمحضر أو عقد رسمي أو عرفي(عبد الوهاب برتيمة،2013/2014، 222). </w:t>
      </w:r>
    </w:p>
    <w:p w:rsidR="002A639C" w:rsidRPr="0039344A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و بالرغم من أن أغلب أحكام التحكيم ترجع لقانون الإجراءات المدنية، إلا أنه جاء في نص المادة </w:t>
      </w:r>
      <w:r w:rsidRPr="00E1347B">
        <w:rPr>
          <w:rFonts w:cs="Traditional Arabic" w:hint="cs"/>
          <w:b/>
          <w:bCs/>
          <w:sz w:val="32"/>
          <w:szCs w:val="32"/>
          <w:rtl/>
        </w:rPr>
        <w:t>13</w:t>
      </w:r>
      <w:r>
        <w:rPr>
          <w:rFonts w:cs="Traditional Arabic" w:hint="cs"/>
          <w:sz w:val="32"/>
          <w:szCs w:val="32"/>
          <w:rtl/>
        </w:rPr>
        <w:t xml:space="preserve"> من القانون </w:t>
      </w:r>
      <w:r w:rsidRPr="00E1347B">
        <w:rPr>
          <w:rFonts w:cs="Traditional Arabic" w:hint="cs"/>
          <w:b/>
          <w:bCs/>
          <w:sz w:val="32"/>
          <w:szCs w:val="32"/>
          <w:rtl/>
        </w:rPr>
        <w:t>90</w:t>
      </w:r>
      <w:r>
        <w:rPr>
          <w:rFonts w:cs="Traditional Arabic" w:hint="cs"/>
          <w:sz w:val="32"/>
          <w:szCs w:val="32"/>
          <w:rtl/>
        </w:rPr>
        <w:t>-</w:t>
      </w:r>
      <w:r w:rsidRPr="00E1347B">
        <w:rPr>
          <w:rFonts w:cs="Traditional Arabic" w:hint="cs"/>
          <w:b/>
          <w:bCs/>
          <w:sz w:val="32"/>
          <w:szCs w:val="32"/>
          <w:rtl/>
        </w:rPr>
        <w:t>02</w:t>
      </w:r>
      <w:r>
        <w:rPr>
          <w:rFonts w:cs="Traditional Arabic" w:hint="cs"/>
          <w:sz w:val="32"/>
          <w:szCs w:val="32"/>
          <w:rtl/>
        </w:rPr>
        <w:t xml:space="preserve"> :" يصدر قرار التحكيم النهائي خلال الثلاثين يوما الموالية لتعيين الحكام، و هذا القرار يفرض نفسه على الطرفين اللذين يلزمان بتنفيذه.</w:t>
      </w:r>
    </w:p>
    <w:p w:rsidR="002A639C" w:rsidRPr="00827BC3" w:rsidRDefault="002A639C" w:rsidP="002A639C">
      <w:pPr>
        <w:bidi/>
        <w:jc w:val="both"/>
        <w:rPr>
          <w:rFonts w:cs="Traditional Arabic"/>
          <w:sz w:val="32"/>
          <w:szCs w:val="32"/>
          <w:rtl/>
        </w:rPr>
      </w:pPr>
    </w:p>
    <w:p w:rsidR="002A639C" w:rsidRDefault="002A639C" w:rsidP="002A639C">
      <w:pPr>
        <w:bidi/>
        <w:jc w:val="both"/>
        <w:rPr>
          <w:rFonts w:cs="Traditional Arabic"/>
          <w:b/>
          <w:bCs/>
          <w:sz w:val="32"/>
          <w:szCs w:val="32"/>
          <w:u w:val="single"/>
          <w:rtl/>
        </w:rPr>
      </w:pPr>
    </w:p>
    <w:p w:rsidR="002A639C" w:rsidRDefault="002A639C" w:rsidP="002A639C">
      <w:pPr>
        <w:bidi/>
        <w:jc w:val="both"/>
        <w:rPr>
          <w:rFonts w:cs="Traditional Arabic"/>
          <w:b/>
          <w:bCs/>
          <w:sz w:val="32"/>
          <w:szCs w:val="32"/>
          <w:u w:val="single"/>
          <w:rtl/>
        </w:rPr>
      </w:pPr>
    </w:p>
    <w:p w:rsidR="002A639C" w:rsidRDefault="002A639C" w:rsidP="002A639C">
      <w:pPr>
        <w:bidi/>
        <w:jc w:val="both"/>
        <w:rPr>
          <w:rFonts w:cs="Traditional Arabic"/>
          <w:b/>
          <w:bCs/>
          <w:sz w:val="32"/>
          <w:szCs w:val="32"/>
          <w:u w:val="single"/>
          <w:rtl/>
        </w:rPr>
      </w:pPr>
    </w:p>
    <w:p w:rsidR="002A639C" w:rsidRDefault="002A639C" w:rsidP="002A639C">
      <w:pPr>
        <w:bidi/>
        <w:jc w:val="both"/>
        <w:rPr>
          <w:rFonts w:cs="Traditional Arabic"/>
          <w:b/>
          <w:bCs/>
          <w:sz w:val="32"/>
          <w:szCs w:val="32"/>
          <w:u w:val="single"/>
          <w:rtl/>
        </w:rPr>
      </w:pPr>
    </w:p>
    <w:p w:rsidR="002A639C" w:rsidRDefault="002A639C" w:rsidP="002A639C">
      <w:pPr>
        <w:bidi/>
        <w:jc w:val="both"/>
        <w:rPr>
          <w:rFonts w:cs="Traditional Arabic"/>
          <w:b/>
          <w:bCs/>
          <w:sz w:val="32"/>
          <w:szCs w:val="32"/>
          <w:u w:val="single"/>
        </w:rPr>
      </w:pPr>
    </w:p>
    <w:p w:rsidR="002A639C" w:rsidRDefault="002A639C" w:rsidP="002A639C">
      <w:pPr>
        <w:bidi/>
        <w:jc w:val="both"/>
        <w:rPr>
          <w:rFonts w:cs="Traditional Arabic"/>
          <w:b/>
          <w:bCs/>
          <w:sz w:val="32"/>
          <w:szCs w:val="32"/>
          <w:u w:val="single"/>
        </w:rPr>
      </w:pPr>
    </w:p>
    <w:p w:rsidR="002A639C" w:rsidRDefault="002A639C" w:rsidP="002A639C">
      <w:pPr>
        <w:bidi/>
        <w:jc w:val="both"/>
        <w:rPr>
          <w:rFonts w:cs="Traditional Arabic"/>
          <w:b/>
          <w:bCs/>
          <w:sz w:val="32"/>
          <w:szCs w:val="32"/>
          <w:u w:val="single"/>
        </w:rPr>
      </w:pPr>
    </w:p>
    <w:p w:rsidR="002A639C" w:rsidRDefault="002A639C" w:rsidP="002A639C">
      <w:pPr>
        <w:bidi/>
        <w:jc w:val="both"/>
        <w:rPr>
          <w:rFonts w:cs="Traditional Arabic"/>
          <w:b/>
          <w:bCs/>
          <w:sz w:val="32"/>
          <w:szCs w:val="32"/>
          <w:u w:val="single"/>
        </w:rPr>
      </w:pPr>
    </w:p>
    <w:p w:rsidR="002A639C" w:rsidRDefault="002A639C" w:rsidP="002A639C">
      <w:pPr>
        <w:bidi/>
        <w:jc w:val="both"/>
        <w:rPr>
          <w:rFonts w:cs="Traditional Arabic"/>
          <w:b/>
          <w:bCs/>
          <w:sz w:val="32"/>
          <w:szCs w:val="32"/>
          <w:u w:val="single"/>
        </w:rPr>
      </w:pPr>
    </w:p>
    <w:p w:rsidR="002A639C" w:rsidRDefault="002A639C" w:rsidP="002A639C">
      <w:pPr>
        <w:bidi/>
        <w:jc w:val="both"/>
        <w:rPr>
          <w:rFonts w:cs="Traditional Arabic"/>
          <w:b/>
          <w:bCs/>
          <w:sz w:val="32"/>
          <w:szCs w:val="32"/>
          <w:u w:val="single"/>
        </w:rPr>
      </w:pPr>
    </w:p>
    <w:p w:rsidR="002A639C" w:rsidRDefault="002A639C" w:rsidP="002A639C">
      <w:pPr>
        <w:bidi/>
        <w:jc w:val="both"/>
        <w:rPr>
          <w:rFonts w:cs="Traditional Arabic"/>
          <w:b/>
          <w:bCs/>
          <w:sz w:val="32"/>
          <w:szCs w:val="32"/>
          <w:u w:val="single"/>
          <w:rtl/>
        </w:rPr>
      </w:pPr>
    </w:p>
    <w:p w:rsidR="0028258E" w:rsidRDefault="0028258E"/>
    <w:sectPr w:rsidR="0028258E" w:rsidSect="002A639C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9C"/>
    <w:rsid w:val="000A35D1"/>
    <w:rsid w:val="002015DD"/>
    <w:rsid w:val="0028258E"/>
    <w:rsid w:val="002A639C"/>
    <w:rsid w:val="003763F7"/>
    <w:rsid w:val="004D3A3D"/>
    <w:rsid w:val="005F3B45"/>
    <w:rsid w:val="00711DE7"/>
    <w:rsid w:val="00731421"/>
    <w:rsid w:val="00DB69A4"/>
    <w:rsid w:val="00E0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="Times New Roman" w:hAnsi="Traditional Arabic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9C"/>
    <w:rPr>
      <w:lang w:eastAsia="fr-FR" w:bidi="ar-DZ"/>
    </w:rPr>
  </w:style>
  <w:style w:type="paragraph" w:styleId="Titre1">
    <w:name w:val="heading 1"/>
    <w:basedOn w:val="Normal"/>
    <w:next w:val="Normal"/>
    <w:link w:val="Titre1Car"/>
    <w:qFormat/>
    <w:rsid w:val="00711D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711DE7"/>
    <w:pPr>
      <w:autoSpaceDE w:val="0"/>
      <w:autoSpaceDN w:val="0"/>
      <w:adjustRightInd w:val="0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711D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qFormat/>
    <w:rsid w:val="00711DE7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711DE7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11DE7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">
    <w:name w:val="Titre 3 Car"/>
    <w:link w:val="Titre3"/>
    <w:uiPriority w:val="99"/>
    <w:rsid w:val="00711DE7"/>
    <w:rPr>
      <w:rFonts w:ascii="Arial" w:hAnsi="Arial" w:cs="Arial"/>
      <w:b/>
      <w:bCs/>
      <w:sz w:val="26"/>
      <w:szCs w:val="26"/>
    </w:rPr>
  </w:style>
  <w:style w:type="character" w:customStyle="1" w:styleId="Titre6Car">
    <w:name w:val="Titre 6 Car"/>
    <w:basedOn w:val="Policepardfaut"/>
    <w:link w:val="Titre6"/>
    <w:rsid w:val="004D3A3D"/>
    <w:rPr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rsid w:val="004D3A3D"/>
    <w:rPr>
      <w:lang w:eastAsia="fr-FR"/>
    </w:rPr>
  </w:style>
  <w:style w:type="paragraph" w:styleId="Titre">
    <w:name w:val="Title"/>
    <w:basedOn w:val="Normal"/>
    <w:link w:val="TitreCar"/>
    <w:qFormat/>
    <w:rsid w:val="00711DE7"/>
    <w:pPr>
      <w:bidi/>
      <w:jc w:val="center"/>
    </w:pPr>
    <w:rPr>
      <w:rFonts w:cs="Simplified Arabic"/>
      <w:b/>
      <w:bCs/>
      <w:sz w:val="28"/>
      <w:szCs w:val="28"/>
      <w:u w:val="single"/>
    </w:rPr>
  </w:style>
  <w:style w:type="character" w:customStyle="1" w:styleId="TitreCar">
    <w:name w:val="Titre Car"/>
    <w:basedOn w:val="Policepardfaut"/>
    <w:link w:val="Titre"/>
    <w:rsid w:val="004D3A3D"/>
    <w:rPr>
      <w:rFonts w:cs="Simplified Arabic"/>
      <w:b/>
      <w:bCs/>
      <w:sz w:val="28"/>
      <w:szCs w:val="28"/>
      <w:u w:val="single"/>
      <w:lang w:eastAsia="fr-FR"/>
    </w:rPr>
  </w:style>
  <w:style w:type="paragraph" w:customStyle="1" w:styleId="DecimalAligned">
    <w:name w:val="Decimal Aligned"/>
    <w:basedOn w:val="Normal"/>
    <w:uiPriority w:val="40"/>
    <w:qFormat/>
    <w:rsid w:val="00711DE7"/>
    <w:pPr>
      <w:tabs>
        <w:tab w:val="decimal" w:pos="360"/>
      </w:tabs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Lgende">
    <w:name w:val="caption"/>
    <w:basedOn w:val="Normal"/>
    <w:next w:val="Normal"/>
    <w:unhideWhenUsed/>
    <w:qFormat/>
    <w:rsid w:val="00711DE7"/>
    <w:rPr>
      <w:b/>
      <w:bCs/>
    </w:rPr>
  </w:style>
  <w:style w:type="paragraph" w:styleId="Sansinterligne">
    <w:name w:val="No Spacing"/>
    <w:link w:val="SansinterligneCar"/>
    <w:uiPriority w:val="1"/>
    <w:qFormat/>
    <w:rsid w:val="00711DE7"/>
    <w:rPr>
      <w:rFonts w:ascii="Calibri" w:hAnsi="Calibri" w:cs="Arial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711DE7"/>
    <w:rPr>
      <w:rFonts w:ascii="Calibri" w:hAnsi="Calibri" w:cs="Arial"/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711DE7"/>
    <w:pPr>
      <w:spacing w:after="200" w:line="276" w:lineRule="auto"/>
    </w:pPr>
    <w:rPr>
      <w:rFonts w:ascii="Calibri" w:hAnsi="Calibri" w:cs="Arial"/>
      <w:i/>
      <w:iCs/>
      <w:color w:val="000000"/>
      <w:sz w:val="22"/>
      <w:szCs w:val="22"/>
      <w:lang w:eastAsia="en-US"/>
    </w:rPr>
  </w:style>
  <w:style w:type="character" w:customStyle="1" w:styleId="CitationCar">
    <w:name w:val="Citation Car"/>
    <w:link w:val="Citation"/>
    <w:uiPriority w:val="29"/>
    <w:rsid w:val="00711DE7"/>
    <w:rPr>
      <w:rFonts w:ascii="Calibri" w:hAnsi="Calibri" w:cs="Arial"/>
      <w:i/>
      <w:iCs/>
      <w:color w:val="000000"/>
      <w:sz w:val="22"/>
      <w:szCs w:val="22"/>
    </w:rPr>
  </w:style>
  <w:style w:type="character" w:styleId="Emphaseple">
    <w:name w:val="Subtle Emphasis"/>
    <w:uiPriority w:val="19"/>
    <w:qFormat/>
    <w:rsid w:val="00711DE7"/>
    <w:rPr>
      <w:i/>
      <w:iCs/>
      <w:color w:val="000000"/>
    </w:rPr>
  </w:style>
  <w:style w:type="character" w:customStyle="1" w:styleId="Titre2Car">
    <w:name w:val="Titre 2 Car"/>
    <w:link w:val="Titre2"/>
    <w:uiPriority w:val="99"/>
    <w:rsid w:val="00711DE7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table" w:styleId="Grilledutableau">
    <w:name w:val="Table Grid"/>
    <w:basedOn w:val="TableauNormal"/>
    <w:uiPriority w:val="59"/>
    <w:rsid w:val="002A6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="Times New Roman" w:hAnsi="Traditional Arabic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9C"/>
    <w:rPr>
      <w:lang w:eastAsia="fr-FR" w:bidi="ar-DZ"/>
    </w:rPr>
  </w:style>
  <w:style w:type="paragraph" w:styleId="Titre1">
    <w:name w:val="heading 1"/>
    <w:basedOn w:val="Normal"/>
    <w:next w:val="Normal"/>
    <w:link w:val="Titre1Car"/>
    <w:qFormat/>
    <w:rsid w:val="00711D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711DE7"/>
    <w:pPr>
      <w:autoSpaceDE w:val="0"/>
      <w:autoSpaceDN w:val="0"/>
      <w:adjustRightInd w:val="0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711D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qFormat/>
    <w:rsid w:val="00711DE7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711DE7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11DE7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">
    <w:name w:val="Titre 3 Car"/>
    <w:link w:val="Titre3"/>
    <w:uiPriority w:val="99"/>
    <w:rsid w:val="00711DE7"/>
    <w:rPr>
      <w:rFonts w:ascii="Arial" w:hAnsi="Arial" w:cs="Arial"/>
      <w:b/>
      <w:bCs/>
      <w:sz w:val="26"/>
      <w:szCs w:val="26"/>
    </w:rPr>
  </w:style>
  <w:style w:type="character" w:customStyle="1" w:styleId="Titre6Car">
    <w:name w:val="Titre 6 Car"/>
    <w:basedOn w:val="Policepardfaut"/>
    <w:link w:val="Titre6"/>
    <w:rsid w:val="004D3A3D"/>
    <w:rPr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rsid w:val="004D3A3D"/>
    <w:rPr>
      <w:lang w:eastAsia="fr-FR"/>
    </w:rPr>
  </w:style>
  <w:style w:type="paragraph" w:styleId="Titre">
    <w:name w:val="Title"/>
    <w:basedOn w:val="Normal"/>
    <w:link w:val="TitreCar"/>
    <w:qFormat/>
    <w:rsid w:val="00711DE7"/>
    <w:pPr>
      <w:bidi/>
      <w:jc w:val="center"/>
    </w:pPr>
    <w:rPr>
      <w:rFonts w:cs="Simplified Arabic"/>
      <w:b/>
      <w:bCs/>
      <w:sz w:val="28"/>
      <w:szCs w:val="28"/>
      <w:u w:val="single"/>
    </w:rPr>
  </w:style>
  <w:style w:type="character" w:customStyle="1" w:styleId="TitreCar">
    <w:name w:val="Titre Car"/>
    <w:basedOn w:val="Policepardfaut"/>
    <w:link w:val="Titre"/>
    <w:rsid w:val="004D3A3D"/>
    <w:rPr>
      <w:rFonts w:cs="Simplified Arabic"/>
      <w:b/>
      <w:bCs/>
      <w:sz w:val="28"/>
      <w:szCs w:val="28"/>
      <w:u w:val="single"/>
      <w:lang w:eastAsia="fr-FR"/>
    </w:rPr>
  </w:style>
  <w:style w:type="paragraph" w:customStyle="1" w:styleId="DecimalAligned">
    <w:name w:val="Decimal Aligned"/>
    <w:basedOn w:val="Normal"/>
    <w:uiPriority w:val="40"/>
    <w:qFormat/>
    <w:rsid w:val="00711DE7"/>
    <w:pPr>
      <w:tabs>
        <w:tab w:val="decimal" w:pos="360"/>
      </w:tabs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Lgende">
    <w:name w:val="caption"/>
    <w:basedOn w:val="Normal"/>
    <w:next w:val="Normal"/>
    <w:unhideWhenUsed/>
    <w:qFormat/>
    <w:rsid w:val="00711DE7"/>
    <w:rPr>
      <w:b/>
      <w:bCs/>
    </w:rPr>
  </w:style>
  <w:style w:type="paragraph" w:styleId="Sansinterligne">
    <w:name w:val="No Spacing"/>
    <w:link w:val="SansinterligneCar"/>
    <w:uiPriority w:val="1"/>
    <w:qFormat/>
    <w:rsid w:val="00711DE7"/>
    <w:rPr>
      <w:rFonts w:ascii="Calibri" w:hAnsi="Calibri" w:cs="Arial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711DE7"/>
    <w:rPr>
      <w:rFonts w:ascii="Calibri" w:hAnsi="Calibri" w:cs="Arial"/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711DE7"/>
    <w:pPr>
      <w:spacing w:after="200" w:line="276" w:lineRule="auto"/>
    </w:pPr>
    <w:rPr>
      <w:rFonts w:ascii="Calibri" w:hAnsi="Calibri" w:cs="Arial"/>
      <w:i/>
      <w:iCs/>
      <w:color w:val="000000"/>
      <w:sz w:val="22"/>
      <w:szCs w:val="22"/>
      <w:lang w:eastAsia="en-US"/>
    </w:rPr>
  </w:style>
  <w:style w:type="character" w:customStyle="1" w:styleId="CitationCar">
    <w:name w:val="Citation Car"/>
    <w:link w:val="Citation"/>
    <w:uiPriority w:val="29"/>
    <w:rsid w:val="00711DE7"/>
    <w:rPr>
      <w:rFonts w:ascii="Calibri" w:hAnsi="Calibri" w:cs="Arial"/>
      <w:i/>
      <w:iCs/>
      <w:color w:val="000000"/>
      <w:sz w:val="22"/>
      <w:szCs w:val="22"/>
    </w:rPr>
  </w:style>
  <w:style w:type="character" w:styleId="Emphaseple">
    <w:name w:val="Subtle Emphasis"/>
    <w:uiPriority w:val="19"/>
    <w:qFormat/>
    <w:rsid w:val="00711DE7"/>
    <w:rPr>
      <w:i/>
      <w:iCs/>
      <w:color w:val="000000"/>
    </w:rPr>
  </w:style>
  <w:style w:type="character" w:customStyle="1" w:styleId="Titre2Car">
    <w:name w:val="Titre 2 Car"/>
    <w:link w:val="Titre2"/>
    <w:uiPriority w:val="99"/>
    <w:rsid w:val="00711DE7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table" w:styleId="Grilledutableau">
    <w:name w:val="Table Grid"/>
    <w:basedOn w:val="TableauNormal"/>
    <w:uiPriority w:val="59"/>
    <w:rsid w:val="002A6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928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MPC</cp:lastModifiedBy>
  <cp:revision>3</cp:revision>
  <dcterms:created xsi:type="dcterms:W3CDTF">2021-01-21T20:55:00Z</dcterms:created>
  <dcterms:modified xsi:type="dcterms:W3CDTF">2021-01-22T12:38:00Z</dcterms:modified>
</cp:coreProperties>
</file>