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C9A" w:rsidRDefault="002C248F" w:rsidP="009D7153">
      <w:pPr>
        <w:jc w:val="center"/>
        <w:rPr>
          <w:b/>
          <w:bCs/>
          <w:sz w:val="36"/>
          <w:szCs w:val="36"/>
          <w:rtl/>
          <w:lang w:bidi="ar-DZ"/>
        </w:rPr>
      </w:pPr>
      <w:r>
        <w:rPr>
          <w:rFonts w:hint="cs"/>
          <w:b/>
          <w:bCs/>
          <w:sz w:val="36"/>
          <w:szCs w:val="36"/>
          <w:rtl/>
          <w:lang w:bidi="ar-DZ"/>
        </w:rPr>
        <w:t>المح</w:t>
      </w:r>
      <w:r w:rsidR="00E0246D">
        <w:rPr>
          <w:rFonts w:hint="cs"/>
          <w:b/>
          <w:bCs/>
          <w:sz w:val="36"/>
          <w:szCs w:val="36"/>
          <w:rtl/>
          <w:lang w:bidi="ar-DZ"/>
        </w:rPr>
        <w:t xml:space="preserve">اضرة </w:t>
      </w:r>
      <w:r w:rsidR="009D7153">
        <w:rPr>
          <w:rFonts w:hint="cs"/>
          <w:b/>
          <w:bCs/>
          <w:sz w:val="36"/>
          <w:szCs w:val="36"/>
          <w:rtl/>
          <w:lang w:bidi="ar-DZ"/>
        </w:rPr>
        <w:t>الأولى</w:t>
      </w:r>
      <w:r>
        <w:rPr>
          <w:rFonts w:hint="cs"/>
          <w:b/>
          <w:bCs/>
          <w:sz w:val="36"/>
          <w:szCs w:val="36"/>
          <w:rtl/>
          <w:lang w:bidi="ar-DZ"/>
        </w:rPr>
        <w:t xml:space="preserve"> : </w:t>
      </w:r>
      <w:r w:rsidR="00E0246D">
        <w:rPr>
          <w:rFonts w:hint="cs"/>
          <w:b/>
          <w:bCs/>
          <w:sz w:val="32"/>
          <w:szCs w:val="32"/>
          <w:rtl/>
          <w:lang w:bidi="ar-DZ"/>
        </w:rPr>
        <w:t xml:space="preserve">مدخل لنظرية الإلتزام </w:t>
      </w:r>
    </w:p>
    <w:p w:rsidR="00C92395" w:rsidRDefault="005F6C9A" w:rsidP="005F6C9A">
      <w:pPr>
        <w:jc w:val="center"/>
        <w:rPr>
          <w:b/>
          <w:bCs/>
          <w:sz w:val="36"/>
          <w:szCs w:val="36"/>
          <w:rtl/>
          <w:lang w:bidi="ar-DZ"/>
        </w:rPr>
      </w:pPr>
      <w:r>
        <w:rPr>
          <w:rFonts w:hint="cs"/>
          <w:b/>
          <w:bCs/>
          <w:sz w:val="36"/>
          <w:szCs w:val="36"/>
          <w:rtl/>
          <w:lang w:bidi="ar-DZ"/>
        </w:rPr>
        <w:t xml:space="preserve"> </w:t>
      </w:r>
    </w:p>
    <w:p w:rsidR="00897A3A" w:rsidRDefault="00897A3A" w:rsidP="00C92395">
      <w:pPr>
        <w:jc w:val="right"/>
        <w:rPr>
          <w:b/>
          <w:bCs/>
          <w:sz w:val="36"/>
          <w:szCs w:val="36"/>
          <w:rtl/>
          <w:lang w:bidi="ar-DZ"/>
        </w:rPr>
      </w:pPr>
    </w:p>
    <w:p w:rsidR="009D7153" w:rsidRPr="009D7153" w:rsidRDefault="009D7153" w:rsidP="00C92395">
      <w:pPr>
        <w:jc w:val="right"/>
        <w:rPr>
          <w:rFonts w:hint="cs"/>
          <w:b/>
          <w:bCs/>
          <w:sz w:val="28"/>
          <w:szCs w:val="28"/>
          <w:rtl/>
          <w:lang w:bidi="ar-DZ"/>
        </w:rPr>
      </w:pPr>
      <w:r w:rsidRPr="009D7153">
        <w:rPr>
          <w:rFonts w:hint="cs"/>
          <w:b/>
          <w:bCs/>
          <w:sz w:val="28"/>
          <w:szCs w:val="28"/>
          <w:rtl/>
          <w:lang w:bidi="ar-DZ"/>
        </w:rPr>
        <w:t>تمهيد :</w:t>
      </w:r>
    </w:p>
    <w:p w:rsidR="00E90ED9" w:rsidRDefault="009D7153" w:rsidP="00C92395">
      <w:pPr>
        <w:jc w:val="right"/>
        <w:rPr>
          <w:sz w:val="28"/>
          <w:szCs w:val="28"/>
          <w:rtl/>
          <w:lang w:bidi="ar-DZ"/>
        </w:rPr>
      </w:pPr>
      <w:r>
        <w:rPr>
          <w:rFonts w:hint="cs"/>
          <w:sz w:val="28"/>
          <w:szCs w:val="28"/>
          <w:rtl/>
          <w:lang w:bidi="ar-DZ"/>
        </w:rPr>
        <w:t xml:space="preserve">      ي</w:t>
      </w:r>
      <w:r w:rsidR="00E90ED9" w:rsidRPr="00E90ED9">
        <w:rPr>
          <w:rFonts w:hint="cs"/>
          <w:sz w:val="28"/>
          <w:szCs w:val="28"/>
          <w:rtl/>
          <w:lang w:bidi="ar-DZ"/>
        </w:rPr>
        <w:t xml:space="preserve">عرف القانون المدني </w:t>
      </w:r>
      <w:r w:rsidR="00953C0A" w:rsidRPr="00E90ED9">
        <w:rPr>
          <w:rFonts w:hint="cs"/>
          <w:sz w:val="28"/>
          <w:szCs w:val="28"/>
          <w:rtl/>
          <w:lang w:bidi="ar-DZ"/>
        </w:rPr>
        <w:t>بأنه</w:t>
      </w:r>
      <w:r w:rsidR="00E90ED9" w:rsidRPr="00E90ED9">
        <w:rPr>
          <w:rFonts w:hint="cs"/>
          <w:sz w:val="28"/>
          <w:szCs w:val="28"/>
          <w:rtl/>
          <w:lang w:bidi="ar-DZ"/>
        </w:rPr>
        <w:t xml:space="preserve"> : " مجموعة </w:t>
      </w:r>
      <w:r w:rsidR="00E90ED9">
        <w:rPr>
          <w:rFonts w:hint="cs"/>
          <w:sz w:val="28"/>
          <w:szCs w:val="28"/>
          <w:rtl/>
          <w:lang w:bidi="ar-DZ"/>
        </w:rPr>
        <w:t xml:space="preserve">من القواعد التي يضعها المشرع لتنظيم المعاملات بين </w:t>
      </w:r>
      <w:r w:rsidR="00953C0A">
        <w:rPr>
          <w:rFonts w:hint="cs"/>
          <w:sz w:val="28"/>
          <w:szCs w:val="28"/>
          <w:rtl/>
          <w:lang w:bidi="ar-DZ"/>
        </w:rPr>
        <w:t>الأفراد</w:t>
      </w:r>
      <w:r w:rsidR="00E90ED9">
        <w:rPr>
          <w:rFonts w:hint="cs"/>
          <w:sz w:val="28"/>
          <w:szCs w:val="28"/>
          <w:rtl/>
          <w:lang w:bidi="ar-DZ"/>
        </w:rPr>
        <w:t xml:space="preserve"> مع بعضهم البعض ." </w:t>
      </w:r>
    </w:p>
    <w:p w:rsidR="00E90ED9" w:rsidRDefault="00953C0A" w:rsidP="00953C0A">
      <w:pPr>
        <w:jc w:val="right"/>
        <w:rPr>
          <w:sz w:val="28"/>
          <w:szCs w:val="28"/>
          <w:rtl/>
          <w:lang w:bidi="ar-DZ"/>
        </w:rPr>
      </w:pPr>
      <w:r>
        <w:rPr>
          <w:rFonts w:hint="cs"/>
          <w:sz w:val="28"/>
          <w:szCs w:val="28"/>
          <w:rtl/>
          <w:lang w:bidi="ar-DZ"/>
        </w:rPr>
        <w:t xml:space="preserve"> </w:t>
      </w:r>
      <w:r w:rsidR="009D7153">
        <w:rPr>
          <w:rFonts w:hint="cs"/>
          <w:sz w:val="28"/>
          <w:szCs w:val="28"/>
          <w:rtl/>
          <w:lang w:bidi="ar-DZ"/>
        </w:rPr>
        <w:t xml:space="preserve">    </w:t>
      </w:r>
      <w:r>
        <w:rPr>
          <w:rFonts w:hint="cs"/>
          <w:sz w:val="28"/>
          <w:szCs w:val="28"/>
          <w:rtl/>
          <w:lang w:bidi="ar-DZ"/>
        </w:rPr>
        <w:t xml:space="preserve">   </w:t>
      </w:r>
      <w:r w:rsidR="00E90ED9">
        <w:rPr>
          <w:rFonts w:hint="cs"/>
          <w:sz w:val="28"/>
          <w:szCs w:val="28"/>
          <w:rtl/>
          <w:lang w:bidi="ar-DZ"/>
        </w:rPr>
        <w:t xml:space="preserve">يعتبر القانون المدني أهم فروع القانون الخاص على </w:t>
      </w:r>
      <w:r>
        <w:rPr>
          <w:rFonts w:hint="cs"/>
          <w:sz w:val="28"/>
          <w:szCs w:val="28"/>
          <w:rtl/>
          <w:lang w:bidi="ar-DZ"/>
        </w:rPr>
        <w:t>الإطلاق</w:t>
      </w:r>
      <w:r w:rsidR="00E90ED9">
        <w:rPr>
          <w:rFonts w:hint="cs"/>
          <w:sz w:val="28"/>
          <w:szCs w:val="28"/>
          <w:rtl/>
          <w:lang w:bidi="ar-DZ"/>
        </w:rPr>
        <w:t xml:space="preserve"> فهو الشريعة العامة للقانون الخاص بمعنى أنه بمثابة المرجع العام لتنظيم جميع العلاقات التي تنشأ بين أفراد المجتمع في الأحوال التي تسكت فيها الفروع المشتقة عن القانون المدني عن تنظيم مسالة من المسائل التي تدخل في نطاقها .</w:t>
      </w:r>
    </w:p>
    <w:p w:rsidR="00E90ED9" w:rsidRPr="00E90ED9" w:rsidRDefault="009D7153" w:rsidP="00953C0A">
      <w:pPr>
        <w:jc w:val="right"/>
        <w:rPr>
          <w:sz w:val="28"/>
          <w:szCs w:val="28"/>
          <w:rtl/>
          <w:lang w:bidi="ar-DZ"/>
        </w:rPr>
      </w:pPr>
      <w:r>
        <w:rPr>
          <w:rFonts w:hint="cs"/>
          <w:sz w:val="28"/>
          <w:szCs w:val="28"/>
          <w:rtl/>
          <w:lang w:bidi="ar-DZ"/>
        </w:rPr>
        <w:t xml:space="preserve">  </w:t>
      </w:r>
      <w:r w:rsidR="00953C0A">
        <w:rPr>
          <w:rFonts w:hint="cs"/>
          <w:sz w:val="28"/>
          <w:szCs w:val="28"/>
          <w:rtl/>
          <w:lang w:bidi="ar-DZ"/>
        </w:rPr>
        <w:t xml:space="preserve">   </w:t>
      </w:r>
      <w:r w:rsidR="00E90ED9">
        <w:rPr>
          <w:rFonts w:hint="cs"/>
          <w:sz w:val="28"/>
          <w:szCs w:val="28"/>
          <w:rtl/>
          <w:lang w:bidi="ar-DZ"/>
        </w:rPr>
        <w:t>و تعد نظرية ال</w:t>
      </w:r>
      <w:r w:rsidR="00953C0A">
        <w:rPr>
          <w:rFonts w:hint="cs"/>
          <w:sz w:val="28"/>
          <w:szCs w:val="28"/>
          <w:rtl/>
          <w:lang w:bidi="ar-DZ"/>
        </w:rPr>
        <w:t>إ</w:t>
      </w:r>
      <w:r w:rsidR="00E90ED9">
        <w:rPr>
          <w:rFonts w:hint="cs"/>
          <w:sz w:val="28"/>
          <w:szCs w:val="28"/>
          <w:rtl/>
          <w:lang w:bidi="ar-DZ"/>
        </w:rPr>
        <w:t>لتزام من أهم موضوعات القانون المدني ، وهي تهتم بدراسة علاقة الفرد</w:t>
      </w:r>
      <w:r w:rsidR="00953C0A">
        <w:rPr>
          <w:rFonts w:hint="cs"/>
          <w:sz w:val="28"/>
          <w:szCs w:val="28"/>
          <w:rtl/>
          <w:lang w:bidi="ar-DZ"/>
        </w:rPr>
        <w:t xml:space="preserve"> بغيره من حيث المال ، كما تعني كذلك بدراسة جبر الضرر الذي يلحق الغير في مجال المسؤولية .</w:t>
      </w:r>
    </w:p>
    <w:p w:rsidR="00E90ED9" w:rsidRDefault="00E90ED9" w:rsidP="00C92395">
      <w:pPr>
        <w:jc w:val="right"/>
        <w:rPr>
          <w:b/>
          <w:bCs/>
          <w:sz w:val="36"/>
          <w:szCs w:val="36"/>
          <w:rtl/>
          <w:lang w:bidi="ar-DZ"/>
        </w:rPr>
      </w:pPr>
    </w:p>
    <w:p w:rsidR="00F672EA" w:rsidRPr="003B477D" w:rsidRDefault="003B477D" w:rsidP="00E90ED9">
      <w:pPr>
        <w:jc w:val="right"/>
        <w:rPr>
          <w:b/>
          <w:bCs/>
          <w:sz w:val="32"/>
          <w:szCs w:val="32"/>
          <w:rtl/>
          <w:lang w:bidi="ar-DZ"/>
        </w:rPr>
      </w:pPr>
      <w:r w:rsidRPr="003B477D">
        <w:rPr>
          <w:rFonts w:hint="cs"/>
          <w:b/>
          <w:bCs/>
          <w:sz w:val="32"/>
          <w:szCs w:val="32"/>
          <w:rtl/>
          <w:lang w:bidi="ar-DZ"/>
        </w:rPr>
        <w:t>أولا : تعريف ال</w:t>
      </w:r>
      <w:r w:rsidR="00E90ED9">
        <w:rPr>
          <w:rFonts w:hint="cs"/>
          <w:b/>
          <w:bCs/>
          <w:sz w:val="32"/>
          <w:szCs w:val="32"/>
          <w:rtl/>
          <w:lang w:bidi="ar-DZ"/>
        </w:rPr>
        <w:t>إ</w:t>
      </w:r>
      <w:r w:rsidRPr="003B477D">
        <w:rPr>
          <w:rFonts w:hint="cs"/>
          <w:b/>
          <w:bCs/>
          <w:sz w:val="32"/>
          <w:szCs w:val="32"/>
          <w:rtl/>
          <w:lang w:bidi="ar-DZ"/>
        </w:rPr>
        <w:t xml:space="preserve">لتزام </w:t>
      </w:r>
    </w:p>
    <w:p w:rsidR="003B477D" w:rsidRDefault="003B477D" w:rsidP="00E90ED9">
      <w:pPr>
        <w:jc w:val="right"/>
        <w:rPr>
          <w:sz w:val="28"/>
          <w:szCs w:val="28"/>
          <w:rtl/>
          <w:lang w:bidi="ar-DZ"/>
        </w:rPr>
      </w:pPr>
      <w:r>
        <w:rPr>
          <w:rFonts w:hint="cs"/>
          <w:sz w:val="28"/>
          <w:szCs w:val="28"/>
          <w:rtl/>
          <w:lang w:bidi="ar-DZ"/>
        </w:rPr>
        <w:t>هو رابطة شخصية بين شخصين دائن و مدين يطالب بمقتضاها الدائن ب</w:t>
      </w:r>
      <w:r w:rsidR="00E90ED9">
        <w:rPr>
          <w:rFonts w:hint="cs"/>
          <w:sz w:val="28"/>
          <w:szCs w:val="28"/>
          <w:rtl/>
          <w:lang w:bidi="ar-DZ"/>
        </w:rPr>
        <w:t>أ</w:t>
      </w:r>
      <w:r>
        <w:rPr>
          <w:rFonts w:hint="cs"/>
          <w:sz w:val="28"/>
          <w:szCs w:val="28"/>
          <w:rtl/>
          <w:lang w:bidi="ar-DZ"/>
        </w:rPr>
        <w:t xml:space="preserve">ن يقوم المدين بعمل معين </w:t>
      </w:r>
    </w:p>
    <w:p w:rsidR="00563434" w:rsidRDefault="003B477D" w:rsidP="00563434">
      <w:pPr>
        <w:jc w:val="right"/>
        <w:rPr>
          <w:sz w:val="28"/>
          <w:szCs w:val="28"/>
          <w:rtl/>
          <w:lang w:bidi="ar-DZ"/>
        </w:rPr>
      </w:pPr>
      <w:r>
        <w:rPr>
          <w:rFonts w:hint="cs"/>
          <w:sz w:val="28"/>
          <w:szCs w:val="28"/>
          <w:rtl/>
          <w:lang w:bidi="ar-DZ"/>
        </w:rPr>
        <w:t>أو يمتنع عن عمل .</w:t>
      </w:r>
    </w:p>
    <w:p w:rsidR="003B477D" w:rsidRPr="003B477D" w:rsidRDefault="003B477D" w:rsidP="003B477D">
      <w:pPr>
        <w:jc w:val="right"/>
        <w:rPr>
          <w:b/>
          <w:bCs/>
          <w:sz w:val="32"/>
          <w:szCs w:val="32"/>
          <w:rtl/>
          <w:lang w:bidi="ar-DZ"/>
        </w:rPr>
      </w:pPr>
      <w:r w:rsidRPr="003B477D">
        <w:rPr>
          <w:rFonts w:hint="cs"/>
          <w:b/>
          <w:bCs/>
          <w:sz w:val="32"/>
          <w:szCs w:val="32"/>
          <w:rtl/>
          <w:lang w:bidi="ar-DZ"/>
        </w:rPr>
        <w:t>ثانيا : خصائص ال</w:t>
      </w:r>
      <w:r>
        <w:rPr>
          <w:rFonts w:hint="cs"/>
          <w:b/>
          <w:bCs/>
          <w:sz w:val="32"/>
          <w:szCs w:val="32"/>
          <w:rtl/>
          <w:lang w:bidi="ar-DZ"/>
        </w:rPr>
        <w:t>إ</w:t>
      </w:r>
      <w:r w:rsidRPr="003B477D">
        <w:rPr>
          <w:rFonts w:hint="cs"/>
          <w:b/>
          <w:bCs/>
          <w:sz w:val="32"/>
          <w:szCs w:val="32"/>
          <w:rtl/>
          <w:lang w:bidi="ar-DZ"/>
        </w:rPr>
        <w:t xml:space="preserve">لتزام </w:t>
      </w:r>
    </w:p>
    <w:p w:rsidR="003B477D" w:rsidRDefault="003B477D" w:rsidP="003B477D">
      <w:pPr>
        <w:jc w:val="right"/>
        <w:rPr>
          <w:sz w:val="28"/>
          <w:szCs w:val="28"/>
          <w:rtl/>
          <w:lang w:bidi="ar-DZ"/>
        </w:rPr>
      </w:pPr>
      <w:r>
        <w:rPr>
          <w:rFonts w:hint="cs"/>
          <w:sz w:val="28"/>
          <w:szCs w:val="28"/>
          <w:rtl/>
          <w:lang w:bidi="ar-DZ"/>
        </w:rPr>
        <w:t>نستخلص من التعريف أعلاه خصائص الإلتزام التالية :</w:t>
      </w:r>
    </w:p>
    <w:p w:rsidR="003B477D" w:rsidRDefault="003B477D" w:rsidP="003B477D">
      <w:pPr>
        <w:jc w:val="right"/>
        <w:rPr>
          <w:b/>
          <w:bCs/>
          <w:sz w:val="32"/>
          <w:szCs w:val="32"/>
          <w:rtl/>
          <w:lang w:bidi="ar-DZ"/>
        </w:rPr>
      </w:pPr>
      <w:r w:rsidRPr="003B477D">
        <w:rPr>
          <w:rFonts w:hint="cs"/>
          <w:b/>
          <w:bCs/>
          <w:sz w:val="32"/>
          <w:szCs w:val="32"/>
          <w:rtl/>
          <w:lang w:bidi="ar-DZ"/>
        </w:rPr>
        <w:t xml:space="preserve">1- الإلتزام رابطة قانونية </w:t>
      </w:r>
    </w:p>
    <w:p w:rsidR="003B477D" w:rsidRPr="003B477D" w:rsidRDefault="003B477D" w:rsidP="003B477D">
      <w:pPr>
        <w:jc w:val="right"/>
        <w:rPr>
          <w:sz w:val="28"/>
          <w:szCs w:val="28"/>
          <w:rtl/>
          <w:lang w:bidi="ar-DZ"/>
        </w:rPr>
      </w:pPr>
      <w:r w:rsidRPr="003B477D">
        <w:rPr>
          <w:rFonts w:hint="cs"/>
          <w:sz w:val="28"/>
          <w:szCs w:val="28"/>
          <w:rtl/>
          <w:lang w:bidi="ar-DZ"/>
        </w:rPr>
        <w:t>بمعنى أن ال</w:t>
      </w:r>
      <w:r>
        <w:rPr>
          <w:rFonts w:hint="cs"/>
          <w:sz w:val="28"/>
          <w:szCs w:val="28"/>
          <w:rtl/>
          <w:lang w:bidi="ar-DZ"/>
        </w:rPr>
        <w:t>إ</w:t>
      </w:r>
      <w:r w:rsidRPr="003B477D">
        <w:rPr>
          <w:rFonts w:hint="cs"/>
          <w:sz w:val="28"/>
          <w:szCs w:val="28"/>
          <w:rtl/>
          <w:lang w:bidi="ar-DZ"/>
        </w:rPr>
        <w:t xml:space="preserve">لتزام </w:t>
      </w:r>
      <w:r>
        <w:rPr>
          <w:rFonts w:hint="cs"/>
          <w:sz w:val="28"/>
          <w:szCs w:val="28"/>
          <w:rtl/>
          <w:lang w:bidi="ar-DZ"/>
        </w:rPr>
        <w:t>قيد قانوني يرد على ذمة المدين المالية .</w:t>
      </w:r>
    </w:p>
    <w:p w:rsidR="003B477D" w:rsidRDefault="003B477D" w:rsidP="003B477D">
      <w:pPr>
        <w:jc w:val="right"/>
        <w:rPr>
          <w:b/>
          <w:bCs/>
          <w:sz w:val="32"/>
          <w:szCs w:val="32"/>
          <w:rtl/>
          <w:lang w:bidi="ar-DZ"/>
        </w:rPr>
      </w:pPr>
      <w:r w:rsidRPr="003B477D">
        <w:rPr>
          <w:rFonts w:hint="cs"/>
          <w:b/>
          <w:bCs/>
          <w:sz w:val="32"/>
          <w:szCs w:val="32"/>
          <w:rtl/>
          <w:lang w:bidi="ar-DZ"/>
        </w:rPr>
        <w:t xml:space="preserve">2- الإلتزام رابطة شخصية </w:t>
      </w:r>
    </w:p>
    <w:p w:rsidR="003B477D" w:rsidRPr="003B477D" w:rsidRDefault="003B477D" w:rsidP="003B477D">
      <w:pPr>
        <w:jc w:val="right"/>
        <w:rPr>
          <w:sz w:val="32"/>
          <w:szCs w:val="32"/>
          <w:rtl/>
          <w:lang w:bidi="ar-DZ"/>
        </w:rPr>
      </w:pPr>
      <w:r w:rsidRPr="003B477D">
        <w:rPr>
          <w:rFonts w:hint="cs"/>
          <w:sz w:val="32"/>
          <w:szCs w:val="32"/>
          <w:rtl/>
          <w:lang w:bidi="ar-DZ"/>
        </w:rPr>
        <w:t xml:space="preserve">و هذا ما يميز </w:t>
      </w:r>
      <w:r>
        <w:rPr>
          <w:rFonts w:hint="cs"/>
          <w:sz w:val="32"/>
          <w:szCs w:val="32"/>
          <w:rtl/>
          <w:lang w:bidi="ar-DZ"/>
        </w:rPr>
        <w:t>الحق الشخصي الذي هو رابطة بين شخصين عن الحق العيني الذي هو سلطة مباشرة للشخص على شيء معين .</w:t>
      </w:r>
    </w:p>
    <w:p w:rsidR="003B477D" w:rsidRPr="003B477D" w:rsidRDefault="003B477D" w:rsidP="003B477D">
      <w:pPr>
        <w:jc w:val="right"/>
        <w:rPr>
          <w:b/>
          <w:bCs/>
          <w:sz w:val="32"/>
          <w:szCs w:val="32"/>
          <w:rtl/>
          <w:lang w:bidi="ar-DZ"/>
        </w:rPr>
      </w:pPr>
      <w:r w:rsidRPr="003B477D">
        <w:rPr>
          <w:rFonts w:hint="cs"/>
          <w:b/>
          <w:bCs/>
          <w:sz w:val="32"/>
          <w:szCs w:val="32"/>
          <w:rtl/>
          <w:lang w:bidi="ar-DZ"/>
        </w:rPr>
        <w:t xml:space="preserve">3- الإلتزام عبء مالي </w:t>
      </w:r>
    </w:p>
    <w:p w:rsidR="003B477D" w:rsidRDefault="003B477D" w:rsidP="003B477D">
      <w:pPr>
        <w:jc w:val="right"/>
        <w:rPr>
          <w:sz w:val="28"/>
          <w:szCs w:val="28"/>
          <w:rtl/>
          <w:lang w:bidi="ar-DZ"/>
        </w:rPr>
      </w:pPr>
      <w:r>
        <w:rPr>
          <w:rFonts w:hint="cs"/>
          <w:sz w:val="28"/>
          <w:szCs w:val="28"/>
          <w:rtl/>
          <w:lang w:bidi="ar-DZ"/>
        </w:rPr>
        <w:t>يجب أن يكون محل الإلتزام هو قيام المدين بأداء مالي .</w:t>
      </w:r>
    </w:p>
    <w:p w:rsidR="003B477D" w:rsidRPr="00E90ED9" w:rsidRDefault="003B477D" w:rsidP="00E07C7C">
      <w:pPr>
        <w:jc w:val="right"/>
        <w:rPr>
          <w:b/>
          <w:bCs/>
          <w:sz w:val="32"/>
          <w:szCs w:val="32"/>
          <w:rtl/>
          <w:lang w:bidi="ar-DZ"/>
        </w:rPr>
      </w:pPr>
      <w:r w:rsidRPr="00E90ED9">
        <w:rPr>
          <w:rFonts w:hint="cs"/>
          <w:b/>
          <w:bCs/>
          <w:sz w:val="32"/>
          <w:szCs w:val="32"/>
          <w:rtl/>
          <w:lang w:bidi="ar-DZ"/>
        </w:rPr>
        <w:t>ثالثا : أنواع ال</w:t>
      </w:r>
      <w:r w:rsidR="00E07C7C" w:rsidRPr="00E90ED9">
        <w:rPr>
          <w:rFonts w:hint="cs"/>
          <w:b/>
          <w:bCs/>
          <w:sz w:val="32"/>
          <w:szCs w:val="32"/>
          <w:rtl/>
          <w:lang w:bidi="ar-DZ"/>
        </w:rPr>
        <w:t>إ</w:t>
      </w:r>
      <w:r w:rsidRPr="00E90ED9">
        <w:rPr>
          <w:rFonts w:hint="cs"/>
          <w:b/>
          <w:bCs/>
          <w:sz w:val="32"/>
          <w:szCs w:val="32"/>
          <w:rtl/>
          <w:lang w:bidi="ar-DZ"/>
        </w:rPr>
        <w:t xml:space="preserve">لتزامات </w:t>
      </w:r>
    </w:p>
    <w:p w:rsidR="003B477D" w:rsidRDefault="003B477D" w:rsidP="00E07C7C">
      <w:pPr>
        <w:jc w:val="right"/>
        <w:rPr>
          <w:sz w:val="28"/>
          <w:szCs w:val="28"/>
          <w:rtl/>
          <w:lang w:bidi="ar-DZ"/>
        </w:rPr>
      </w:pPr>
      <w:r>
        <w:rPr>
          <w:rFonts w:hint="cs"/>
          <w:sz w:val="28"/>
          <w:szCs w:val="28"/>
          <w:rtl/>
          <w:lang w:bidi="ar-DZ"/>
        </w:rPr>
        <w:t>يختلف نوع ال</w:t>
      </w:r>
      <w:r w:rsidR="00E07C7C">
        <w:rPr>
          <w:rFonts w:hint="cs"/>
          <w:sz w:val="28"/>
          <w:szCs w:val="28"/>
          <w:rtl/>
          <w:lang w:bidi="ar-DZ"/>
        </w:rPr>
        <w:t>إ</w:t>
      </w:r>
      <w:r>
        <w:rPr>
          <w:rFonts w:hint="cs"/>
          <w:sz w:val="28"/>
          <w:szCs w:val="28"/>
          <w:rtl/>
          <w:lang w:bidi="ar-DZ"/>
        </w:rPr>
        <w:t>لتزام ب</w:t>
      </w:r>
      <w:r w:rsidR="00E07C7C">
        <w:rPr>
          <w:rFonts w:hint="cs"/>
          <w:sz w:val="28"/>
          <w:szCs w:val="28"/>
          <w:rtl/>
          <w:lang w:bidi="ar-DZ"/>
        </w:rPr>
        <w:t>إ</w:t>
      </w:r>
      <w:r>
        <w:rPr>
          <w:rFonts w:hint="cs"/>
          <w:sz w:val="28"/>
          <w:szCs w:val="28"/>
          <w:rtl/>
          <w:lang w:bidi="ar-DZ"/>
        </w:rPr>
        <w:t xml:space="preserve">ختلاف الزاوية التي ينظر </w:t>
      </w:r>
      <w:r w:rsidR="00E07C7C">
        <w:rPr>
          <w:rFonts w:hint="cs"/>
          <w:sz w:val="28"/>
          <w:szCs w:val="28"/>
          <w:rtl/>
          <w:lang w:bidi="ar-DZ"/>
        </w:rPr>
        <w:t>إليه</w:t>
      </w:r>
      <w:r>
        <w:rPr>
          <w:rFonts w:hint="cs"/>
          <w:sz w:val="28"/>
          <w:szCs w:val="28"/>
          <w:rtl/>
          <w:lang w:bidi="ar-DZ"/>
        </w:rPr>
        <w:t xml:space="preserve"> من خلالها فينقسم </w:t>
      </w:r>
      <w:r w:rsidR="00E07C7C">
        <w:rPr>
          <w:rFonts w:hint="cs"/>
          <w:sz w:val="28"/>
          <w:szCs w:val="28"/>
          <w:rtl/>
          <w:lang w:bidi="ar-DZ"/>
        </w:rPr>
        <w:t>إلى</w:t>
      </w:r>
      <w:r>
        <w:rPr>
          <w:rFonts w:hint="cs"/>
          <w:sz w:val="28"/>
          <w:szCs w:val="28"/>
          <w:rtl/>
          <w:lang w:bidi="ar-DZ"/>
        </w:rPr>
        <w:t xml:space="preserve"> :</w:t>
      </w:r>
    </w:p>
    <w:p w:rsidR="003B477D" w:rsidRPr="00E07C7C" w:rsidRDefault="003B477D" w:rsidP="00E07C7C">
      <w:pPr>
        <w:jc w:val="right"/>
        <w:rPr>
          <w:b/>
          <w:bCs/>
          <w:sz w:val="32"/>
          <w:szCs w:val="32"/>
          <w:rtl/>
          <w:lang w:bidi="ar-DZ"/>
        </w:rPr>
      </w:pPr>
      <w:r w:rsidRPr="00E07C7C">
        <w:rPr>
          <w:rFonts w:hint="cs"/>
          <w:b/>
          <w:bCs/>
          <w:sz w:val="32"/>
          <w:szCs w:val="32"/>
          <w:rtl/>
          <w:lang w:bidi="ar-DZ"/>
        </w:rPr>
        <w:t xml:space="preserve">1- </w:t>
      </w:r>
      <w:r w:rsidR="00E07C7C" w:rsidRPr="00E07C7C">
        <w:rPr>
          <w:rFonts w:hint="cs"/>
          <w:b/>
          <w:bCs/>
          <w:sz w:val="32"/>
          <w:szCs w:val="32"/>
          <w:rtl/>
          <w:lang w:bidi="ar-DZ"/>
        </w:rPr>
        <w:t xml:space="preserve">الإلتزام المدني و الإلتزام الطبيعي </w:t>
      </w:r>
    </w:p>
    <w:p w:rsidR="003B477D" w:rsidRPr="00E07C7C" w:rsidRDefault="00E07C7C" w:rsidP="00563434">
      <w:pPr>
        <w:jc w:val="right"/>
        <w:rPr>
          <w:sz w:val="28"/>
          <w:szCs w:val="28"/>
          <w:rtl/>
          <w:lang w:bidi="ar-DZ"/>
        </w:rPr>
      </w:pPr>
      <w:r w:rsidRPr="00E07C7C">
        <w:rPr>
          <w:rFonts w:hint="cs"/>
          <w:b/>
          <w:bCs/>
          <w:sz w:val="32"/>
          <w:szCs w:val="32"/>
          <w:rtl/>
          <w:lang w:bidi="ar-DZ"/>
        </w:rPr>
        <w:lastRenderedPageBreak/>
        <w:t>1-1 الإلتزام المدني</w:t>
      </w:r>
    </w:p>
    <w:p w:rsidR="00E07C7C" w:rsidRPr="00E07C7C" w:rsidRDefault="00E07C7C" w:rsidP="00E07C7C">
      <w:pPr>
        <w:jc w:val="right"/>
        <w:rPr>
          <w:sz w:val="28"/>
          <w:szCs w:val="28"/>
          <w:rtl/>
          <w:lang w:bidi="ar-DZ"/>
        </w:rPr>
      </w:pPr>
      <w:r w:rsidRPr="00E07C7C">
        <w:rPr>
          <w:rFonts w:hint="cs"/>
          <w:sz w:val="28"/>
          <w:szCs w:val="28"/>
          <w:rtl/>
          <w:lang w:bidi="ar-DZ"/>
        </w:rPr>
        <w:t xml:space="preserve">هو الإلتزام الذي يتحقق فيه عنصرا المديونية و المسؤولية ، و لهذا يستطيع الدائن أن يجبر مدينه على تنفيذ </w:t>
      </w:r>
      <w:r>
        <w:rPr>
          <w:rFonts w:hint="cs"/>
          <w:sz w:val="28"/>
          <w:szCs w:val="28"/>
          <w:rtl/>
          <w:lang w:bidi="ar-DZ"/>
        </w:rPr>
        <w:t>الالتزام</w:t>
      </w:r>
      <w:r w:rsidRPr="00E07C7C">
        <w:rPr>
          <w:rFonts w:hint="cs"/>
          <w:sz w:val="28"/>
          <w:szCs w:val="28"/>
          <w:rtl/>
          <w:lang w:bidi="ar-DZ"/>
        </w:rPr>
        <w:t xml:space="preserve"> .</w:t>
      </w:r>
    </w:p>
    <w:p w:rsidR="00E07C7C" w:rsidRPr="00E07C7C" w:rsidRDefault="00E07C7C" w:rsidP="00563434">
      <w:pPr>
        <w:jc w:val="right"/>
        <w:rPr>
          <w:b/>
          <w:bCs/>
          <w:sz w:val="32"/>
          <w:szCs w:val="32"/>
          <w:rtl/>
          <w:lang w:bidi="ar-DZ"/>
        </w:rPr>
      </w:pPr>
      <w:r w:rsidRPr="00E07C7C">
        <w:rPr>
          <w:rFonts w:hint="cs"/>
          <w:b/>
          <w:bCs/>
          <w:sz w:val="32"/>
          <w:szCs w:val="32"/>
          <w:rtl/>
          <w:lang w:bidi="ar-DZ"/>
        </w:rPr>
        <w:t>1-2 الإلتزام الطبيعي</w:t>
      </w:r>
    </w:p>
    <w:p w:rsidR="00E07C7C" w:rsidRPr="00E07C7C" w:rsidRDefault="00E07C7C" w:rsidP="00E90ED9">
      <w:pPr>
        <w:jc w:val="right"/>
        <w:rPr>
          <w:sz w:val="28"/>
          <w:szCs w:val="28"/>
          <w:rtl/>
          <w:lang w:bidi="ar-DZ"/>
        </w:rPr>
      </w:pPr>
      <w:r w:rsidRPr="00E07C7C">
        <w:rPr>
          <w:rFonts w:hint="cs"/>
          <w:sz w:val="28"/>
          <w:szCs w:val="28"/>
          <w:rtl/>
          <w:lang w:bidi="ar-DZ"/>
        </w:rPr>
        <w:t xml:space="preserve">هو الإلتزام الذي يتحقق فيه عنصر المديونية </w:t>
      </w:r>
      <w:r>
        <w:rPr>
          <w:rFonts w:hint="cs"/>
          <w:sz w:val="28"/>
          <w:szCs w:val="28"/>
          <w:rtl/>
          <w:lang w:bidi="ar-DZ"/>
        </w:rPr>
        <w:t>فقط</w:t>
      </w:r>
      <w:r w:rsidRPr="00E07C7C">
        <w:rPr>
          <w:rFonts w:hint="cs"/>
          <w:sz w:val="28"/>
          <w:szCs w:val="28"/>
          <w:rtl/>
          <w:lang w:bidi="ar-DZ"/>
        </w:rPr>
        <w:t xml:space="preserve"> ، و لهذا</w:t>
      </w:r>
      <w:r>
        <w:rPr>
          <w:rFonts w:hint="cs"/>
          <w:sz w:val="28"/>
          <w:szCs w:val="28"/>
          <w:rtl/>
          <w:lang w:bidi="ar-DZ"/>
        </w:rPr>
        <w:t xml:space="preserve"> لا</w:t>
      </w:r>
      <w:r w:rsidRPr="00E07C7C">
        <w:rPr>
          <w:rFonts w:hint="cs"/>
          <w:sz w:val="28"/>
          <w:szCs w:val="28"/>
          <w:rtl/>
          <w:lang w:bidi="ar-DZ"/>
        </w:rPr>
        <w:t xml:space="preserve"> يستطيع الدائن أن يجبر مدينه على تنفيذ </w:t>
      </w:r>
      <w:r>
        <w:rPr>
          <w:rFonts w:hint="cs"/>
          <w:sz w:val="28"/>
          <w:szCs w:val="28"/>
          <w:rtl/>
          <w:lang w:bidi="ar-DZ"/>
        </w:rPr>
        <w:t>ال</w:t>
      </w:r>
      <w:r w:rsidR="00E90ED9">
        <w:rPr>
          <w:rFonts w:hint="cs"/>
          <w:sz w:val="28"/>
          <w:szCs w:val="28"/>
          <w:rtl/>
          <w:lang w:bidi="ar-DZ"/>
        </w:rPr>
        <w:t>إ</w:t>
      </w:r>
      <w:r>
        <w:rPr>
          <w:rFonts w:hint="cs"/>
          <w:sz w:val="28"/>
          <w:szCs w:val="28"/>
          <w:rtl/>
          <w:lang w:bidi="ar-DZ"/>
        </w:rPr>
        <w:t xml:space="preserve">لتزام </w:t>
      </w:r>
      <w:r w:rsidRPr="00E07C7C">
        <w:rPr>
          <w:rFonts w:hint="cs"/>
          <w:sz w:val="28"/>
          <w:szCs w:val="28"/>
          <w:rtl/>
          <w:lang w:bidi="ar-DZ"/>
        </w:rPr>
        <w:t xml:space="preserve"> .</w:t>
      </w:r>
    </w:p>
    <w:p w:rsidR="00E07C7C" w:rsidRPr="00E07C7C" w:rsidRDefault="00E07C7C" w:rsidP="00E07C7C">
      <w:pPr>
        <w:jc w:val="right"/>
        <w:rPr>
          <w:b/>
          <w:bCs/>
          <w:sz w:val="32"/>
          <w:szCs w:val="32"/>
          <w:rtl/>
          <w:lang w:bidi="ar-DZ"/>
        </w:rPr>
      </w:pPr>
      <w:r>
        <w:rPr>
          <w:rFonts w:hint="cs"/>
          <w:b/>
          <w:bCs/>
          <w:sz w:val="32"/>
          <w:szCs w:val="32"/>
          <w:rtl/>
          <w:lang w:bidi="ar-DZ"/>
        </w:rPr>
        <w:t>2</w:t>
      </w:r>
      <w:r w:rsidRPr="00E07C7C">
        <w:rPr>
          <w:rFonts w:hint="cs"/>
          <w:b/>
          <w:bCs/>
          <w:sz w:val="32"/>
          <w:szCs w:val="32"/>
          <w:rtl/>
          <w:lang w:bidi="ar-DZ"/>
        </w:rPr>
        <w:t>- الإلتزام ال</w:t>
      </w:r>
      <w:r>
        <w:rPr>
          <w:rFonts w:hint="cs"/>
          <w:b/>
          <w:bCs/>
          <w:sz w:val="32"/>
          <w:szCs w:val="32"/>
          <w:rtl/>
          <w:lang w:bidi="ar-DZ"/>
        </w:rPr>
        <w:t>سلبي</w:t>
      </w:r>
      <w:r w:rsidRPr="00E07C7C">
        <w:rPr>
          <w:rFonts w:hint="cs"/>
          <w:b/>
          <w:bCs/>
          <w:sz w:val="32"/>
          <w:szCs w:val="32"/>
          <w:rtl/>
          <w:lang w:bidi="ar-DZ"/>
        </w:rPr>
        <w:t xml:space="preserve"> و الإلتزام </w:t>
      </w:r>
      <w:r>
        <w:rPr>
          <w:rFonts w:hint="cs"/>
          <w:b/>
          <w:bCs/>
          <w:sz w:val="32"/>
          <w:szCs w:val="32"/>
          <w:rtl/>
          <w:lang w:bidi="ar-DZ"/>
        </w:rPr>
        <w:t>الايجابي</w:t>
      </w:r>
      <w:r w:rsidRPr="00E07C7C">
        <w:rPr>
          <w:rFonts w:hint="cs"/>
          <w:b/>
          <w:bCs/>
          <w:sz w:val="32"/>
          <w:szCs w:val="32"/>
          <w:rtl/>
          <w:lang w:bidi="ar-DZ"/>
        </w:rPr>
        <w:t xml:space="preserve"> </w:t>
      </w:r>
    </w:p>
    <w:p w:rsidR="00E07C7C" w:rsidRDefault="00E07C7C" w:rsidP="00E07C7C">
      <w:pPr>
        <w:jc w:val="right"/>
        <w:rPr>
          <w:b/>
          <w:bCs/>
          <w:sz w:val="32"/>
          <w:szCs w:val="32"/>
          <w:rtl/>
          <w:lang w:bidi="ar-DZ"/>
        </w:rPr>
      </w:pPr>
      <w:r>
        <w:rPr>
          <w:rFonts w:hint="cs"/>
          <w:b/>
          <w:bCs/>
          <w:sz w:val="32"/>
          <w:szCs w:val="32"/>
          <w:rtl/>
          <w:lang w:bidi="ar-DZ"/>
        </w:rPr>
        <w:t>2</w:t>
      </w:r>
      <w:r w:rsidRPr="00E07C7C">
        <w:rPr>
          <w:rFonts w:hint="cs"/>
          <w:b/>
          <w:bCs/>
          <w:sz w:val="32"/>
          <w:szCs w:val="32"/>
          <w:rtl/>
          <w:lang w:bidi="ar-DZ"/>
        </w:rPr>
        <w:t>-1 الإلتزام ال</w:t>
      </w:r>
      <w:r>
        <w:rPr>
          <w:rFonts w:hint="cs"/>
          <w:b/>
          <w:bCs/>
          <w:sz w:val="32"/>
          <w:szCs w:val="32"/>
          <w:rtl/>
          <w:lang w:bidi="ar-DZ"/>
        </w:rPr>
        <w:t>سلبي</w:t>
      </w:r>
    </w:p>
    <w:p w:rsidR="00E07C7C" w:rsidRPr="00E07C7C" w:rsidRDefault="00E07C7C" w:rsidP="00E90ED9">
      <w:pPr>
        <w:jc w:val="right"/>
        <w:rPr>
          <w:sz w:val="28"/>
          <w:szCs w:val="28"/>
          <w:rtl/>
          <w:lang w:bidi="ar-DZ"/>
        </w:rPr>
      </w:pPr>
      <w:r w:rsidRPr="00E07C7C">
        <w:rPr>
          <w:rFonts w:hint="cs"/>
          <w:sz w:val="28"/>
          <w:szCs w:val="28"/>
          <w:rtl/>
          <w:lang w:bidi="ar-DZ"/>
        </w:rPr>
        <w:t>هو الإلتزام الذي</w:t>
      </w:r>
      <w:r>
        <w:rPr>
          <w:rFonts w:hint="cs"/>
          <w:sz w:val="28"/>
          <w:szCs w:val="28"/>
          <w:rtl/>
          <w:lang w:bidi="ar-DZ"/>
        </w:rPr>
        <w:t xml:space="preserve"> يكون محله </w:t>
      </w:r>
      <w:r w:rsidR="00E90ED9">
        <w:rPr>
          <w:rFonts w:hint="cs"/>
          <w:sz w:val="28"/>
          <w:szCs w:val="28"/>
          <w:rtl/>
          <w:lang w:bidi="ar-DZ"/>
        </w:rPr>
        <w:t>إ</w:t>
      </w:r>
      <w:r>
        <w:rPr>
          <w:rFonts w:hint="cs"/>
          <w:sz w:val="28"/>
          <w:szCs w:val="28"/>
          <w:rtl/>
          <w:lang w:bidi="ar-DZ"/>
        </w:rPr>
        <w:t>متناع المدين عن القيام بعمل ك</w:t>
      </w:r>
      <w:r w:rsidR="00E90ED9">
        <w:rPr>
          <w:rFonts w:hint="cs"/>
          <w:sz w:val="28"/>
          <w:szCs w:val="28"/>
          <w:rtl/>
          <w:lang w:bidi="ar-DZ"/>
        </w:rPr>
        <w:t>أ</w:t>
      </w:r>
      <w:r>
        <w:rPr>
          <w:rFonts w:hint="cs"/>
          <w:sz w:val="28"/>
          <w:szCs w:val="28"/>
          <w:rtl/>
          <w:lang w:bidi="ar-DZ"/>
        </w:rPr>
        <w:t>ن يحق له القيام به لو</w:t>
      </w:r>
      <w:r w:rsidR="00E90ED9">
        <w:rPr>
          <w:rFonts w:hint="cs"/>
          <w:sz w:val="28"/>
          <w:szCs w:val="28"/>
          <w:rtl/>
          <w:lang w:bidi="ar-DZ"/>
        </w:rPr>
        <w:t xml:space="preserve"> </w:t>
      </w:r>
      <w:r>
        <w:rPr>
          <w:rFonts w:hint="cs"/>
          <w:sz w:val="28"/>
          <w:szCs w:val="28"/>
          <w:rtl/>
          <w:lang w:bidi="ar-DZ"/>
        </w:rPr>
        <w:t>لا وجود هذا ال</w:t>
      </w:r>
      <w:r w:rsidR="00E90ED9">
        <w:rPr>
          <w:rFonts w:hint="cs"/>
          <w:sz w:val="28"/>
          <w:szCs w:val="28"/>
          <w:rtl/>
          <w:lang w:bidi="ar-DZ"/>
        </w:rPr>
        <w:t>إ</w:t>
      </w:r>
      <w:r>
        <w:rPr>
          <w:rFonts w:hint="cs"/>
          <w:sz w:val="28"/>
          <w:szCs w:val="28"/>
          <w:rtl/>
          <w:lang w:bidi="ar-DZ"/>
        </w:rPr>
        <w:t xml:space="preserve">لتزام </w:t>
      </w:r>
    </w:p>
    <w:p w:rsidR="00E07C7C" w:rsidRPr="00E07C7C" w:rsidRDefault="00E07C7C" w:rsidP="00E07C7C">
      <w:pPr>
        <w:jc w:val="right"/>
        <w:rPr>
          <w:sz w:val="28"/>
          <w:szCs w:val="28"/>
          <w:rtl/>
          <w:lang w:bidi="ar-DZ"/>
        </w:rPr>
      </w:pPr>
      <w:r>
        <w:rPr>
          <w:rFonts w:hint="cs"/>
          <w:b/>
          <w:bCs/>
          <w:sz w:val="32"/>
          <w:szCs w:val="32"/>
          <w:rtl/>
          <w:lang w:bidi="ar-DZ"/>
        </w:rPr>
        <w:t>2</w:t>
      </w:r>
      <w:r w:rsidRPr="00E07C7C">
        <w:rPr>
          <w:rFonts w:hint="cs"/>
          <w:b/>
          <w:bCs/>
          <w:sz w:val="32"/>
          <w:szCs w:val="32"/>
          <w:rtl/>
          <w:lang w:bidi="ar-DZ"/>
        </w:rPr>
        <w:t>-</w:t>
      </w:r>
      <w:r>
        <w:rPr>
          <w:rFonts w:hint="cs"/>
          <w:b/>
          <w:bCs/>
          <w:sz w:val="32"/>
          <w:szCs w:val="32"/>
          <w:rtl/>
          <w:lang w:bidi="ar-DZ"/>
        </w:rPr>
        <w:t>2</w:t>
      </w:r>
      <w:r w:rsidRPr="00E07C7C">
        <w:rPr>
          <w:rFonts w:hint="cs"/>
          <w:b/>
          <w:bCs/>
          <w:sz w:val="32"/>
          <w:szCs w:val="32"/>
          <w:rtl/>
          <w:lang w:bidi="ar-DZ"/>
        </w:rPr>
        <w:t xml:space="preserve"> الإلتزام ال</w:t>
      </w:r>
      <w:r>
        <w:rPr>
          <w:rFonts w:hint="cs"/>
          <w:b/>
          <w:bCs/>
          <w:sz w:val="32"/>
          <w:szCs w:val="32"/>
          <w:rtl/>
          <w:lang w:bidi="ar-DZ"/>
        </w:rPr>
        <w:t>إيجابي</w:t>
      </w:r>
    </w:p>
    <w:p w:rsidR="00E07C7C" w:rsidRPr="00E07C7C" w:rsidRDefault="00E07C7C" w:rsidP="00E07C7C">
      <w:pPr>
        <w:jc w:val="right"/>
        <w:rPr>
          <w:sz w:val="28"/>
          <w:szCs w:val="28"/>
          <w:rtl/>
          <w:lang w:bidi="ar-DZ"/>
        </w:rPr>
      </w:pPr>
      <w:r w:rsidRPr="00E07C7C">
        <w:rPr>
          <w:rFonts w:hint="cs"/>
          <w:sz w:val="28"/>
          <w:szCs w:val="28"/>
          <w:rtl/>
          <w:lang w:bidi="ar-DZ"/>
        </w:rPr>
        <w:t>هو الإلتزام الذي</w:t>
      </w:r>
      <w:r>
        <w:rPr>
          <w:rFonts w:hint="cs"/>
          <w:sz w:val="28"/>
          <w:szCs w:val="28"/>
          <w:rtl/>
          <w:lang w:bidi="ar-DZ"/>
        </w:rPr>
        <w:t xml:space="preserve"> يكون محله القيام بعمل .</w:t>
      </w:r>
    </w:p>
    <w:p w:rsidR="00E07C7C" w:rsidRPr="00E07C7C" w:rsidRDefault="00E07C7C" w:rsidP="00605A8B">
      <w:pPr>
        <w:jc w:val="right"/>
        <w:rPr>
          <w:b/>
          <w:bCs/>
          <w:sz w:val="32"/>
          <w:szCs w:val="32"/>
          <w:rtl/>
          <w:lang w:bidi="ar-DZ"/>
        </w:rPr>
      </w:pPr>
      <w:r>
        <w:rPr>
          <w:rFonts w:hint="cs"/>
          <w:b/>
          <w:bCs/>
          <w:sz w:val="32"/>
          <w:szCs w:val="32"/>
          <w:rtl/>
          <w:lang w:bidi="ar-DZ"/>
        </w:rPr>
        <w:t>3</w:t>
      </w:r>
      <w:r w:rsidRPr="00E07C7C">
        <w:rPr>
          <w:rFonts w:hint="cs"/>
          <w:b/>
          <w:bCs/>
          <w:sz w:val="32"/>
          <w:szCs w:val="32"/>
          <w:rtl/>
          <w:lang w:bidi="ar-DZ"/>
        </w:rPr>
        <w:t>- ال</w:t>
      </w:r>
      <w:r w:rsidR="00605A8B">
        <w:rPr>
          <w:rFonts w:hint="cs"/>
          <w:b/>
          <w:bCs/>
          <w:sz w:val="32"/>
          <w:szCs w:val="32"/>
          <w:rtl/>
          <w:lang w:bidi="ar-DZ"/>
        </w:rPr>
        <w:t>إ</w:t>
      </w:r>
      <w:r w:rsidRPr="00E07C7C">
        <w:rPr>
          <w:rFonts w:hint="cs"/>
          <w:b/>
          <w:bCs/>
          <w:sz w:val="32"/>
          <w:szCs w:val="32"/>
          <w:rtl/>
          <w:lang w:bidi="ar-DZ"/>
        </w:rPr>
        <w:t>لتزام</w:t>
      </w:r>
      <w:r>
        <w:rPr>
          <w:rFonts w:hint="cs"/>
          <w:b/>
          <w:bCs/>
          <w:sz w:val="32"/>
          <w:szCs w:val="32"/>
          <w:rtl/>
          <w:lang w:bidi="ar-DZ"/>
        </w:rPr>
        <w:t>ات</w:t>
      </w:r>
      <w:r w:rsidRPr="00E07C7C">
        <w:rPr>
          <w:rFonts w:hint="cs"/>
          <w:b/>
          <w:bCs/>
          <w:sz w:val="32"/>
          <w:szCs w:val="32"/>
          <w:rtl/>
          <w:lang w:bidi="ar-DZ"/>
        </w:rPr>
        <w:t xml:space="preserve"> </w:t>
      </w:r>
      <w:r>
        <w:rPr>
          <w:rFonts w:hint="cs"/>
          <w:b/>
          <w:bCs/>
          <w:sz w:val="32"/>
          <w:szCs w:val="32"/>
          <w:rtl/>
          <w:lang w:bidi="ar-DZ"/>
        </w:rPr>
        <w:t>الفورية</w:t>
      </w:r>
      <w:r w:rsidRPr="00E07C7C">
        <w:rPr>
          <w:rFonts w:hint="cs"/>
          <w:b/>
          <w:bCs/>
          <w:sz w:val="32"/>
          <w:szCs w:val="32"/>
          <w:rtl/>
          <w:lang w:bidi="ar-DZ"/>
        </w:rPr>
        <w:t xml:space="preserve"> و ال</w:t>
      </w:r>
      <w:r w:rsidR="00605A8B">
        <w:rPr>
          <w:rFonts w:hint="cs"/>
          <w:b/>
          <w:bCs/>
          <w:sz w:val="32"/>
          <w:szCs w:val="32"/>
          <w:rtl/>
          <w:lang w:bidi="ar-DZ"/>
        </w:rPr>
        <w:t>إ</w:t>
      </w:r>
      <w:r w:rsidRPr="00E07C7C">
        <w:rPr>
          <w:rFonts w:hint="cs"/>
          <w:b/>
          <w:bCs/>
          <w:sz w:val="32"/>
          <w:szCs w:val="32"/>
          <w:rtl/>
          <w:lang w:bidi="ar-DZ"/>
        </w:rPr>
        <w:t>لتزام</w:t>
      </w:r>
      <w:r>
        <w:rPr>
          <w:rFonts w:hint="cs"/>
          <w:b/>
          <w:bCs/>
          <w:sz w:val="32"/>
          <w:szCs w:val="32"/>
          <w:rtl/>
          <w:lang w:bidi="ar-DZ"/>
        </w:rPr>
        <w:t>ات</w:t>
      </w:r>
      <w:r w:rsidRPr="00E07C7C">
        <w:rPr>
          <w:rFonts w:hint="cs"/>
          <w:b/>
          <w:bCs/>
          <w:sz w:val="32"/>
          <w:szCs w:val="32"/>
          <w:rtl/>
          <w:lang w:bidi="ar-DZ"/>
        </w:rPr>
        <w:t xml:space="preserve"> </w:t>
      </w:r>
      <w:r>
        <w:rPr>
          <w:rFonts w:hint="cs"/>
          <w:b/>
          <w:bCs/>
          <w:sz w:val="32"/>
          <w:szCs w:val="32"/>
          <w:rtl/>
          <w:lang w:bidi="ar-DZ"/>
        </w:rPr>
        <w:t>المستمرة</w:t>
      </w:r>
      <w:r w:rsidRPr="00E07C7C">
        <w:rPr>
          <w:rFonts w:hint="cs"/>
          <w:b/>
          <w:bCs/>
          <w:sz w:val="32"/>
          <w:szCs w:val="32"/>
          <w:rtl/>
          <w:lang w:bidi="ar-DZ"/>
        </w:rPr>
        <w:t xml:space="preserve"> </w:t>
      </w:r>
    </w:p>
    <w:p w:rsidR="00E07C7C" w:rsidRDefault="00E07C7C" w:rsidP="00605A8B">
      <w:pPr>
        <w:jc w:val="right"/>
        <w:rPr>
          <w:b/>
          <w:bCs/>
          <w:sz w:val="32"/>
          <w:szCs w:val="32"/>
          <w:rtl/>
          <w:lang w:bidi="ar-DZ"/>
        </w:rPr>
      </w:pPr>
      <w:r>
        <w:rPr>
          <w:rFonts w:hint="cs"/>
          <w:b/>
          <w:bCs/>
          <w:sz w:val="32"/>
          <w:szCs w:val="32"/>
          <w:rtl/>
          <w:lang w:bidi="ar-DZ"/>
        </w:rPr>
        <w:t xml:space="preserve">3-1 </w:t>
      </w:r>
      <w:r w:rsidRPr="00E07C7C">
        <w:rPr>
          <w:rFonts w:hint="cs"/>
          <w:b/>
          <w:bCs/>
          <w:sz w:val="32"/>
          <w:szCs w:val="32"/>
          <w:rtl/>
          <w:lang w:bidi="ar-DZ"/>
        </w:rPr>
        <w:t>ال</w:t>
      </w:r>
      <w:r w:rsidR="00605A8B">
        <w:rPr>
          <w:rFonts w:hint="cs"/>
          <w:b/>
          <w:bCs/>
          <w:sz w:val="32"/>
          <w:szCs w:val="32"/>
          <w:rtl/>
          <w:lang w:bidi="ar-DZ"/>
        </w:rPr>
        <w:t>إ</w:t>
      </w:r>
      <w:r w:rsidRPr="00E07C7C">
        <w:rPr>
          <w:rFonts w:hint="cs"/>
          <w:b/>
          <w:bCs/>
          <w:sz w:val="32"/>
          <w:szCs w:val="32"/>
          <w:rtl/>
          <w:lang w:bidi="ar-DZ"/>
        </w:rPr>
        <w:t>لتزام</w:t>
      </w:r>
      <w:r>
        <w:rPr>
          <w:rFonts w:hint="cs"/>
          <w:b/>
          <w:bCs/>
          <w:sz w:val="32"/>
          <w:szCs w:val="32"/>
          <w:rtl/>
          <w:lang w:bidi="ar-DZ"/>
        </w:rPr>
        <w:t>ات</w:t>
      </w:r>
      <w:r w:rsidRPr="00E07C7C">
        <w:rPr>
          <w:rFonts w:hint="cs"/>
          <w:b/>
          <w:bCs/>
          <w:sz w:val="32"/>
          <w:szCs w:val="32"/>
          <w:rtl/>
          <w:lang w:bidi="ar-DZ"/>
        </w:rPr>
        <w:t xml:space="preserve"> </w:t>
      </w:r>
      <w:r>
        <w:rPr>
          <w:rFonts w:hint="cs"/>
          <w:b/>
          <w:bCs/>
          <w:sz w:val="32"/>
          <w:szCs w:val="32"/>
          <w:rtl/>
          <w:lang w:bidi="ar-DZ"/>
        </w:rPr>
        <w:t>الفورية</w:t>
      </w:r>
    </w:p>
    <w:p w:rsidR="00E07C7C" w:rsidRDefault="00E07C7C" w:rsidP="00E07C7C">
      <w:pPr>
        <w:jc w:val="right"/>
        <w:rPr>
          <w:b/>
          <w:bCs/>
          <w:sz w:val="32"/>
          <w:szCs w:val="32"/>
          <w:rtl/>
          <w:lang w:bidi="ar-DZ"/>
        </w:rPr>
      </w:pPr>
      <w:r w:rsidRPr="00E07C7C">
        <w:rPr>
          <w:rFonts w:hint="cs"/>
          <w:sz w:val="28"/>
          <w:szCs w:val="28"/>
          <w:rtl/>
          <w:lang w:bidi="ar-DZ"/>
        </w:rPr>
        <w:t>هو ال</w:t>
      </w:r>
      <w:r>
        <w:rPr>
          <w:rFonts w:hint="cs"/>
          <w:sz w:val="28"/>
          <w:szCs w:val="28"/>
          <w:rtl/>
          <w:lang w:bidi="ar-DZ"/>
        </w:rPr>
        <w:t>إ</w:t>
      </w:r>
      <w:r w:rsidRPr="00E07C7C">
        <w:rPr>
          <w:rFonts w:hint="cs"/>
          <w:sz w:val="28"/>
          <w:szCs w:val="28"/>
          <w:rtl/>
          <w:lang w:bidi="ar-DZ"/>
        </w:rPr>
        <w:t>لتزام الذي</w:t>
      </w:r>
      <w:r>
        <w:rPr>
          <w:rFonts w:hint="cs"/>
          <w:sz w:val="28"/>
          <w:szCs w:val="28"/>
          <w:rtl/>
          <w:lang w:bidi="ar-DZ"/>
        </w:rPr>
        <w:t xml:space="preserve"> ينفذ دفعة واحدة و لا يكون الزمن عنصرا جوهريا فيه .</w:t>
      </w:r>
    </w:p>
    <w:p w:rsidR="00E07C7C" w:rsidRDefault="00E07C7C" w:rsidP="00605A8B">
      <w:pPr>
        <w:jc w:val="right"/>
        <w:rPr>
          <w:b/>
          <w:bCs/>
          <w:sz w:val="32"/>
          <w:szCs w:val="32"/>
          <w:rtl/>
          <w:lang w:bidi="ar-DZ"/>
        </w:rPr>
      </w:pPr>
      <w:r>
        <w:rPr>
          <w:rFonts w:hint="cs"/>
          <w:b/>
          <w:bCs/>
          <w:sz w:val="32"/>
          <w:szCs w:val="32"/>
          <w:rtl/>
          <w:lang w:bidi="ar-DZ"/>
        </w:rPr>
        <w:t xml:space="preserve">3-2 </w:t>
      </w:r>
      <w:r w:rsidRPr="00E07C7C">
        <w:rPr>
          <w:rFonts w:hint="cs"/>
          <w:b/>
          <w:bCs/>
          <w:sz w:val="32"/>
          <w:szCs w:val="32"/>
          <w:rtl/>
          <w:lang w:bidi="ar-DZ"/>
        </w:rPr>
        <w:t>ال</w:t>
      </w:r>
      <w:r w:rsidR="00605A8B">
        <w:rPr>
          <w:rFonts w:hint="cs"/>
          <w:b/>
          <w:bCs/>
          <w:sz w:val="32"/>
          <w:szCs w:val="32"/>
          <w:rtl/>
          <w:lang w:bidi="ar-DZ"/>
        </w:rPr>
        <w:t>إ</w:t>
      </w:r>
      <w:r w:rsidRPr="00E07C7C">
        <w:rPr>
          <w:rFonts w:hint="cs"/>
          <w:b/>
          <w:bCs/>
          <w:sz w:val="32"/>
          <w:szCs w:val="32"/>
          <w:rtl/>
          <w:lang w:bidi="ar-DZ"/>
        </w:rPr>
        <w:t>لتزام</w:t>
      </w:r>
      <w:r>
        <w:rPr>
          <w:rFonts w:hint="cs"/>
          <w:b/>
          <w:bCs/>
          <w:sz w:val="32"/>
          <w:szCs w:val="32"/>
          <w:rtl/>
          <w:lang w:bidi="ar-DZ"/>
        </w:rPr>
        <w:t>ات</w:t>
      </w:r>
      <w:r w:rsidRPr="00E07C7C">
        <w:rPr>
          <w:rFonts w:hint="cs"/>
          <w:b/>
          <w:bCs/>
          <w:sz w:val="32"/>
          <w:szCs w:val="32"/>
          <w:rtl/>
          <w:lang w:bidi="ar-DZ"/>
        </w:rPr>
        <w:t xml:space="preserve"> </w:t>
      </w:r>
      <w:r>
        <w:rPr>
          <w:rFonts w:hint="cs"/>
          <w:b/>
          <w:bCs/>
          <w:sz w:val="32"/>
          <w:szCs w:val="32"/>
          <w:rtl/>
          <w:lang w:bidi="ar-DZ"/>
        </w:rPr>
        <w:t>المستمرة</w:t>
      </w:r>
    </w:p>
    <w:p w:rsidR="00E07C7C" w:rsidRDefault="00E07C7C" w:rsidP="00605A8B">
      <w:pPr>
        <w:jc w:val="right"/>
        <w:rPr>
          <w:b/>
          <w:bCs/>
          <w:sz w:val="32"/>
          <w:szCs w:val="32"/>
          <w:rtl/>
          <w:lang w:bidi="ar-DZ"/>
        </w:rPr>
      </w:pPr>
      <w:r w:rsidRPr="00E07C7C">
        <w:rPr>
          <w:rFonts w:hint="cs"/>
          <w:sz w:val="28"/>
          <w:szCs w:val="28"/>
          <w:rtl/>
          <w:lang w:bidi="ar-DZ"/>
        </w:rPr>
        <w:t>هو ال</w:t>
      </w:r>
      <w:r>
        <w:rPr>
          <w:rFonts w:hint="cs"/>
          <w:sz w:val="28"/>
          <w:szCs w:val="28"/>
          <w:rtl/>
          <w:lang w:bidi="ar-DZ"/>
        </w:rPr>
        <w:t>إ</w:t>
      </w:r>
      <w:r w:rsidRPr="00E07C7C">
        <w:rPr>
          <w:rFonts w:hint="cs"/>
          <w:sz w:val="28"/>
          <w:szCs w:val="28"/>
          <w:rtl/>
          <w:lang w:bidi="ar-DZ"/>
        </w:rPr>
        <w:t>لتزام الذي</w:t>
      </w:r>
      <w:r>
        <w:rPr>
          <w:rFonts w:hint="cs"/>
          <w:sz w:val="28"/>
          <w:szCs w:val="28"/>
          <w:rtl/>
          <w:lang w:bidi="ar-DZ"/>
        </w:rPr>
        <w:t xml:space="preserve"> </w:t>
      </w:r>
      <w:r w:rsidR="00605A8B">
        <w:rPr>
          <w:rFonts w:hint="cs"/>
          <w:sz w:val="28"/>
          <w:szCs w:val="28"/>
          <w:rtl/>
          <w:lang w:bidi="ar-DZ"/>
        </w:rPr>
        <w:t>يستلزم تنفيذه عدة أعمال بحيث لا ينفذ بعمل واحد</w:t>
      </w:r>
      <w:r>
        <w:rPr>
          <w:rFonts w:hint="cs"/>
          <w:sz w:val="28"/>
          <w:szCs w:val="28"/>
          <w:rtl/>
          <w:lang w:bidi="ar-DZ"/>
        </w:rPr>
        <w:t xml:space="preserve"> و يكون الزمن عنصرا جوهريا فيه .</w:t>
      </w:r>
    </w:p>
    <w:p w:rsidR="00605A8B" w:rsidRPr="00E07C7C" w:rsidRDefault="00605A8B" w:rsidP="00605A8B">
      <w:pPr>
        <w:jc w:val="right"/>
        <w:rPr>
          <w:b/>
          <w:bCs/>
          <w:sz w:val="32"/>
          <w:szCs w:val="32"/>
          <w:rtl/>
          <w:lang w:bidi="ar-DZ"/>
        </w:rPr>
      </w:pPr>
      <w:r>
        <w:rPr>
          <w:rFonts w:hint="cs"/>
          <w:b/>
          <w:bCs/>
          <w:sz w:val="32"/>
          <w:szCs w:val="32"/>
          <w:rtl/>
          <w:lang w:bidi="ar-DZ"/>
        </w:rPr>
        <w:t>4</w:t>
      </w:r>
      <w:r w:rsidRPr="00E07C7C">
        <w:rPr>
          <w:rFonts w:hint="cs"/>
          <w:b/>
          <w:bCs/>
          <w:sz w:val="32"/>
          <w:szCs w:val="32"/>
          <w:rtl/>
          <w:lang w:bidi="ar-DZ"/>
        </w:rPr>
        <w:t>- ال</w:t>
      </w:r>
      <w:r>
        <w:rPr>
          <w:rFonts w:hint="cs"/>
          <w:b/>
          <w:bCs/>
          <w:sz w:val="32"/>
          <w:szCs w:val="32"/>
          <w:rtl/>
          <w:lang w:bidi="ar-DZ"/>
        </w:rPr>
        <w:t>إ</w:t>
      </w:r>
      <w:r w:rsidRPr="00E07C7C">
        <w:rPr>
          <w:rFonts w:hint="cs"/>
          <w:b/>
          <w:bCs/>
          <w:sz w:val="32"/>
          <w:szCs w:val="32"/>
          <w:rtl/>
          <w:lang w:bidi="ar-DZ"/>
        </w:rPr>
        <w:t xml:space="preserve">لتزام </w:t>
      </w:r>
      <w:r>
        <w:rPr>
          <w:rFonts w:hint="cs"/>
          <w:b/>
          <w:bCs/>
          <w:sz w:val="32"/>
          <w:szCs w:val="32"/>
          <w:rtl/>
          <w:lang w:bidi="ar-DZ"/>
        </w:rPr>
        <w:t>بتحقيق نتيجة</w:t>
      </w:r>
      <w:r w:rsidRPr="00E07C7C">
        <w:rPr>
          <w:rFonts w:hint="cs"/>
          <w:b/>
          <w:bCs/>
          <w:sz w:val="32"/>
          <w:szCs w:val="32"/>
          <w:rtl/>
          <w:lang w:bidi="ar-DZ"/>
        </w:rPr>
        <w:t xml:space="preserve"> و ال</w:t>
      </w:r>
      <w:r>
        <w:rPr>
          <w:rFonts w:hint="cs"/>
          <w:b/>
          <w:bCs/>
          <w:sz w:val="32"/>
          <w:szCs w:val="32"/>
          <w:rtl/>
          <w:lang w:bidi="ar-DZ"/>
        </w:rPr>
        <w:t>إ</w:t>
      </w:r>
      <w:r w:rsidRPr="00E07C7C">
        <w:rPr>
          <w:rFonts w:hint="cs"/>
          <w:b/>
          <w:bCs/>
          <w:sz w:val="32"/>
          <w:szCs w:val="32"/>
          <w:rtl/>
          <w:lang w:bidi="ar-DZ"/>
        </w:rPr>
        <w:t xml:space="preserve">لتزام </w:t>
      </w:r>
      <w:r>
        <w:rPr>
          <w:rFonts w:hint="cs"/>
          <w:b/>
          <w:bCs/>
          <w:sz w:val="32"/>
          <w:szCs w:val="32"/>
          <w:rtl/>
          <w:lang w:bidi="ar-DZ"/>
        </w:rPr>
        <w:t>ببذل عناية</w:t>
      </w:r>
    </w:p>
    <w:p w:rsidR="00605A8B" w:rsidRDefault="00605A8B" w:rsidP="00605A8B">
      <w:pPr>
        <w:jc w:val="right"/>
        <w:rPr>
          <w:b/>
          <w:bCs/>
          <w:sz w:val="32"/>
          <w:szCs w:val="32"/>
          <w:rtl/>
          <w:lang w:bidi="ar-DZ"/>
        </w:rPr>
      </w:pPr>
      <w:r>
        <w:rPr>
          <w:rFonts w:hint="cs"/>
          <w:b/>
          <w:bCs/>
          <w:sz w:val="32"/>
          <w:szCs w:val="32"/>
          <w:rtl/>
          <w:lang w:bidi="ar-DZ"/>
        </w:rPr>
        <w:t>4</w:t>
      </w:r>
      <w:r w:rsidRPr="00E07C7C">
        <w:rPr>
          <w:rFonts w:hint="cs"/>
          <w:b/>
          <w:bCs/>
          <w:sz w:val="32"/>
          <w:szCs w:val="32"/>
          <w:rtl/>
          <w:lang w:bidi="ar-DZ"/>
        </w:rPr>
        <w:t>-1 ال</w:t>
      </w:r>
      <w:r>
        <w:rPr>
          <w:rFonts w:hint="cs"/>
          <w:b/>
          <w:bCs/>
          <w:sz w:val="32"/>
          <w:szCs w:val="32"/>
          <w:rtl/>
          <w:lang w:bidi="ar-DZ"/>
        </w:rPr>
        <w:t>إ</w:t>
      </w:r>
      <w:r w:rsidRPr="00E07C7C">
        <w:rPr>
          <w:rFonts w:hint="cs"/>
          <w:b/>
          <w:bCs/>
          <w:sz w:val="32"/>
          <w:szCs w:val="32"/>
          <w:rtl/>
          <w:lang w:bidi="ar-DZ"/>
        </w:rPr>
        <w:t xml:space="preserve">لتزام </w:t>
      </w:r>
      <w:r>
        <w:rPr>
          <w:rFonts w:hint="cs"/>
          <w:b/>
          <w:bCs/>
          <w:sz w:val="32"/>
          <w:szCs w:val="32"/>
          <w:rtl/>
          <w:lang w:bidi="ar-DZ"/>
        </w:rPr>
        <w:t>بتحقيق نتيجة</w:t>
      </w:r>
    </w:p>
    <w:p w:rsidR="00605A8B" w:rsidRDefault="00605A8B" w:rsidP="00E90ED9">
      <w:pPr>
        <w:jc w:val="right"/>
        <w:rPr>
          <w:b/>
          <w:bCs/>
          <w:sz w:val="32"/>
          <w:szCs w:val="32"/>
          <w:rtl/>
          <w:lang w:bidi="ar-DZ"/>
        </w:rPr>
      </w:pPr>
      <w:r w:rsidRPr="00E07C7C">
        <w:rPr>
          <w:rFonts w:hint="cs"/>
          <w:sz w:val="28"/>
          <w:szCs w:val="28"/>
          <w:rtl/>
          <w:lang w:bidi="ar-DZ"/>
        </w:rPr>
        <w:t>هو ال</w:t>
      </w:r>
      <w:r>
        <w:rPr>
          <w:rFonts w:hint="cs"/>
          <w:sz w:val="28"/>
          <w:szCs w:val="28"/>
          <w:rtl/>
          <w:lang w:bidi="ar-DZ"/>
        </w:rPr>
        <w:t>إ</w:t>
      </w:r>
      <w:r w:rsidRPr="00E07C7C">
        <w:rPr>
          <w:rFonts w:hint="cs"/>
          <w:sz w:val="28"/>
          <w:szCs w:val="28"/>
          <w:rtl/>
          <w:lang w:bidi="ar-DZ"/>
        </w:rPr>
        <w:t>لتزام الذي</w:t>
      </w:r>
      <w:r>
        <w:rPr>
          <w:rFonts w:hint="cs"/>
          <w:sz w:val="28"/>
          <w:szCs w:val="28"/>
          <w:rtl/>
          <w:lang w:bidi="ar-DZ"/>
        </w:rPr>
        <w:t xml:space="preserve"> يلتزم به المدين بتحقيق نتيجة معينة ك</w:t>
      </w:r>
      <w:r w:rsidR="00E90ED9">
        <w:rPr>
          <w:rFonts w:hint="cs"/>
          <w:sz w:val="28"/>
          <w:szCs w:val="28"/>
          <w:rtl/>
          <w:lang w:bidi="ar-DZ"/>
        </w:rPr>
        <w:t>ا</w:t>
      </w:r>
      <w:r>
        <w:rPr>
          <w:rFonts w:hint="cs"/>
          <w:sz w:val="28"/>
          <w:szCs w:val="28"/>
          <w:rtl/>
          <w:lang w:bidi="ar-DZ"/>
        </w:rPr>
        <w:t xml:space="preserve">ن يتعهد المقاول ببناء دار معينة خلال ستة </w:t>
      </w:r>
      <w:r w:rsidR="00E90ED9">
        <w:rPr>
          <w:rFonts w:hint="cs"/>
          <w:sz w:val="28"/>
          <w:szCs w:val="28"/>
          <w:rtl/>
          <w:lang w:bidi="ar-DZ"/>
        </w:rPr>
        <w:t>أشهر</w:t>
      </w:r>
      <w:r>
        <w:rPr>
          <w:rFonts w:hint="cs"/>
          <w:sz w:val="28"/>
          <w:szCs w:val="28"/>
          <w:rtl/>
          <w:lang w:bidi="ar-DZ"/>
        </w:rPr>
        <w:t xml:space="preserve"> </w:t>
      </w:r>
    </w:p>
    <w:p w:rsidR="00605A8B" w:rsidRDefault="00605A8B" w:rsidP="00605A8B">
      <w:pPr>
        <w:jc w:val="right"/>
        <w:rPr>
          <w:b/>
          <w:bCs/>
          <w:sz w:val="32"/>
          <w:szCs w:val="32"/>
          <w:rtl/>
          <w:lang w:bidi="ar-DZ"/>
        </w:rPr>
      </w:pPr>
      <w:r>
        <w:rPr>
          <w:rFonts w:hint="cs"/>
          <w:b/>
          <w:bCs/>
          <w:sz w:val="32"/>
          <w:szCs w:val="32"/>
          <w:rtl/>
          <w:lang w:bidi="ar-DZ"/>
        </w:rPr>
        <w:t>4</w:t>
      </w:r>
      <w:r w:rsidRPr="00E07C7C">
        <w:rPr>
          <w:rFonts w:hint="cs"/>
          <w:b/>
          <w:bCs/>
          <w:sz w:val="32"/>
          <w:szCs w:val="32"/>
          <w:rtl/>
          <w:lang w:bidi="ar-DZ"/>
        </w:rPr>
        <w:t>-</w:t>
      </w:r>
      <w:r>
        <w:rPr>
          <w:rFonts w:hint="cs"/>
          <w:b/>
          <w:bCs/>
          <w:sz w:val="32"/>
          <w:szCs w:val="32"/>
          <w:rtl/>
          <w:lang w:bidi="ar-DZ"/>
        </w:rPr>
        <w:t>2</w:t>
      </w:r>
      <w:r w:rsidRPr="00E07C7C">
        <w:rPr>
          <w:rFonts w:hint="cs"/>
          <w:b/>
          <w:bCs/>
          <w:sz w:val="32"/>
          <w:szCs w:val="32"/>
          <w:rtl/>
          <w:lang w:bidi="ar-DZ"/>
        </w:rPr>
        <w:t xml:space="preserve"> ال</w:t>
      </w:r>
      <w:r>
        <w:rPr>
          <w:rFonts w:hint="cs"/>
          <w:b/>
          <w:bCs/>
          <w:sz w:val="32"/>
          <w:szCs w:val="32"/>
          <w:rtl/>
          <w:lang w:bidi="ar-DZ"/>
        </w:rPr>
        <w:t>إ</w:t>
      </w:r>
      <w:r w:rsidRPr="00E07C7C">
        <w:rPr>
          <w:rFonts w:hint="cs"/>
          <w:b/>
          <w:bCs/>
          <w:sz w:val="32"/>
          <w:szCs w:val="32"/>
          <w:rtl/>
          <w:lang w:bidi="ar-DZ"/>
        </w:rPr>
        <w:t xml:space="preserve">لتزام </w:t>
      </w:r>
      <w:r>
        <w:rPr>
          <w:rFonts w:hint="cs"/>
          <w:b/>
          <w:bCs/>
          <w:sz w:val="32"/>
          <w:szCs w:val="32"/>
          <w:rtl/>
          <w:lang w:bidi="ar-DZ"/>
        </w:rPr>
        <w:t>ببذل عناية</w:t>
      </w:r>
    </w:p>
    <w:p w:rsidR="003B477D" w:rsidRDefault="00605A8B" w:rsidP="00E90ED9">
      <w:pPr>
        <w:jc w:val="right"/>
        <w:rPr>
          <w:sz w:val="28"/>
          <w:szCs w:val="28"/>
          <w:rtl/>
          <w:lang w:bidi="ar-DZ"/>
        </w:rPr>
      </w:pPr>
      <w:r w:rsidRPr="00E07C7C">
        <w:rPr>
          <w:rFonts w:hint="cs"/>
          <w:sz w:val="28"/>
          <w:szCs w:val="28"/>
          <w:rtl/>
          <w:lang w:bidi="ar-DZ"/>
        </w:rPr>
        <w:t>هو ال</w:t>
      </w:r>
      <w:r>
        <w:rPr>
          <w:rFonts w:hint="cs"/>
          <w:sz w:val="28"/>
          <w:szCs w:val="28"/>
          <w:rtl/>
          <w:lang w:bidi="ar-DZ"/>
        </w:rPr>
        <w:t>إ</w:t>
      </w:r>
      <w:r w:rsidRPr="00E07C7C">
        <w:rPr>
          <w:rFonts w:hint="cs"/>
          <w:sz w:val="28"/>
          <w:szCs w:val="28"/>
          <w:rtl/>
          <w:lang w:bidi="ar-DZ"/>
        </w:rPr>
        <w:t>لتزام الذي</w:t>
      </w:r>
      <w:r>
        <w:rPr>
          <w:rFonts w:hint="cs"/>
          <w:sz w:val="28"/>
          <w:szCs w:val="28"/>
          <w:rtl/>
          <w:lang w:bidi="ar-DZ"/>
        </w:rPr>
        <w:t xml:space="preserve"> يلتزم به المدين ببذل عناية معينة ، بحيث تبرأ ذمته إذا بذل عناية معينة مث</w:t>
      </w:r>
      <w:r w:rsidR="00E90ED9">
        <w:rPr>
          <w:rFonts w:hint="cs"/>
          <w:sz w:val="28"/>
          <w:szCs w:val="28"/>
          <w:rtl/>
          <w:lang w:bidi="ar-DZ"/>
        </w:rPr>
        <w:t>ل  إ</w:t>
      </w:r>
      <w:r>
        <w:rPr>
          <w:rFonts w:hint="cs"/>
          <w:sz w:val="28"/>
          <w:szCs w:val="28"/>
          <w:rtl/>
          <w:lang w:bidi="ar-DZ"/>
        </w:rPr>
        <w:t>لتزام المحامي .</w:t>
      </w:r>
    </w:p>
    <w:p w:rsidR="00605A8B" w:rsidRPr="00E07C7C" w:rsidRDefault="00605A8B" w:rsidP="00605A8B">
      <w:pPr>
        <w:jc w:val="right"/>
        <w:rPr>
          <w:b/>
          <w:bCs/>
          <w:sz w:val="32"/>
          <w:szCs w:val="32"/>
          <w:rtl/>
          <w:lang w:bidi="ar-DZ"/>
        </w:rPr>
      </w:pPr>
      <w:r>
        <w:rPr>
          <w:rFonts w:hint="cs"/>
          <w:b/>
          <w:bCs/>
          <w:sz w:val="32"/>
          <w:szCs w:val="32"/>
          <w:rtl/>
          <w:lang w:bidi="ar-DZ"/>
        </w:rPr>
        <w:t>5</w:t>
      </w:r>
      <w:r w:rsidRPr="00E07C7C">
        <w:rPr>
          <w:rFonts w:hint="cs"/>
          <w:b/>
          <w:bCs/>
          <w:sz w:val="32"/>
          <w:szCs w:val="32"/>
          <w:rtl/>
          <w:lang w:bidi="ar-DZ"/>
        </w:rPr>
        <w:t>- ال</w:t>
      </w:r>
      <w:r>
        <w:rPr>
          <w:rFonts w:hint="cs"/>
          <w:b/>
          <w:bCs/>
          <w:sz w:val="32"/>
          <w:szCs w:val="32"/>
          <w:rtl/>
          <w:lang w:bidi="ar-DZ"/>
        </w:rPr>
        <w:t>إ</w:t>
      </w:r>
      <w:r w:rsidRPr="00E07C7C">
        <w:rPr>
          <w:rFonts w:hint="cs"/>
          <w:b/>
          <w:bCs/>
          <w:sz w:val="32"/>
          <w:szCs w:val="32"/>
          <w:rtl/>
          <w:lang w:bidi="ar-DZ"/>
        </w:rPr>
        <w:t>لتزام</w:t>
      </w:r>
      <w:r>
        <w:rPr>
          <w:rFonts w:hint="cs"/>
          <w:b/>
          <w:bCs/>
          <w:sz w:val="32"/>
          <w:szCs w:val="32"/>
          <w:rtl/>
          <w:lang w:bidi="ar-DZ"/>
        </w:rPr>
        <w:t>ات</w:t>
      </w:r>
      <w:r w:rsidRPr="00E07C7C">
        <w:rPr>
          <w:rFonts w:hint="cs"/>
          <w:b/>
          <w:bCs/>
          <w:sz w:val="32"/>
          <w:szCs w:val="32"/>
          <w:rtl/>
          <w:lang w:bidi="ar-DZ"/>
        </w:rPr>
        <w:t xml:space="preserve"> </w:t>
      </w:r>
      <w:r>
        <w:rPr>
          <w:rFonts w:hint="cs"/>
          <w:b/>
          <w:bCs/>
          <w:sz w:val="32"/>
          <w:szCs w:val="32"/>
          <w:rtl/>
          <w:lang w:bidi="ar-DZ"/>
        </w:rPr>
        <w:t xml:space="preserve">الشخصية </w:t>
      </w:r>
      <w:r w:rsidRPr="00E07C7C">
        <w:rPr>
          <w:rFonts w:hint="cs"/>
          <w:b/>
          <w:bCs/>
          <w:sz w:val="32"/>
          <w:szCs w:val="32"/>
          <w:rtl/>
          <w:lang w:bidi="ar-DZ"/>
        </w:rPr>
        <w:t>و ال</w:t>
      </w:r>
      <w:r>
        <w:rPr>
          <w:rFonts w:hint="cs"/>
          <w:b/>
          <w:bCs/>
          <w:sz w:val="32"/>
          <w:szCs w:val="32"/>
          <w:rtl/>
          <w:lang w:bidi="ar-DZ"/>
        </w:rPr>
        <w:t>إ</w:t>
      </w:r>
      <w:r w:rsidRPr="00E07C7C">
        <w:rPr>
          <w:rFonts w:hint="cs"/>
          <w:b/>
          <w:bCs/>
          <w:sz w:val="32"/>
          <w:szCs w:val="32"/>
          <w:rtl/>
          <w:lang w:bidi="ar-DZ"/>
        </w:rPr>
        <w:t>لتزام</w:t>
      </w:r>
      <w:r>
        <w:rPr>
          <w:rFonts w:hint="cs"/>
          <w:b/>
          <w:bCs/>
          <w:sz w:val="32"/>
          <w:szCs w:val="32"/>
          <w:rtl/>
          <w:lang w:bidi="ar-DZ"/>
        </w:rPr>
        <w:t>ات العينية</w:t>
      </w:r>
    </w:p>
    <w:p w:rsidR="00605A8B" w:rsidRDefault="00605A8B" w:rsidP="00605A8B">
      <w:pPr>
        <w:jc w:val="right"/>
        <w:rPr>
          <w:b/>
          <w:bCs/>
          <w:sz w:val="32"/>
          <w:szCs w:val="32"/>
          <w:rtl/>
          <w:lang w:bidi="ar-DZ"/>
        </w:rPr>
      </w:pPr>
      <w:r>
        <w:rPr>
          <w:rFonts w:hint="cs"/>
          <w:b/>
          <w:bCs/>
          <w:sz w:val="32"/>
          <w:szCs w:val="32"/>
          <w:rtl/>
          <w:lang w:bidi="ar-DZ"/>
        </w:rPr>
        <w:t>5</w:t>
      </w:r>
      <w:r w:rsidRPr="00E07C7C">
        <w:rPr>
          <w:rFonts w:hint="cs"/>
          <w:b/>
          <w:bCs/>
          <w:sz w:val="32"/>
          <w:szCs w:val="32"/>
          <w:rtl/>
          <w:lang w:bidi="ar-DZ"/>
        </w:rPr>
        <w:t>-1 ال</w:t>
      </w:r>
      <w:r>
        <w:rPr>
          <w:rFonts w:hint="cs"/>
          <w:b/>
          <w:bCs/>
          <w:sz w:val="32"/>
          <w:szCs w:val="32"/>
          <w:rtl/>
          <w:lang w:bidi="ar-DZ"/>
        </w:rPr>
        <w:t>إ</w:t>
      </w:r>
      <w:r w:rsidRPr="00E07C7C">
        <w:rPr>
          <w:rFonts w:hint="cs"/>
          <w:b/>
          <w:bCs/>
          <w:sz w:val="32"/>
          <w:szCs w:val="32"/>
          <w:rtl/>
          <w:lang w:bidi="ar-DZ"/>
        </w:rPr>
        <w:t xml:space="preserve">لتزام </w:t>
      </w:r>
      <w:r>
        <w:rPr>
          <w:rFonts w:hint="cs"/>
          <w:b/>
          <w:bCs/>
          <w:sz w:val="32"/>
          <w:szCs w:val="32"/>
          <w:rtl/>
          <w:lang w:bidi="ar-DZ"/>
        </w:rPr>
        <w:t>الشخصي</w:t>
      </w:r>
    </w:p>
    <w:p w:rsidR="00605A8B" w:rsidRDefault="00605A8B" w:rsidP="00605A8B">
      <w:pPr>
        <w:jc w:val="right"/>
        <w:rPr>
          <w:b/>
          <w:bCs/>
          <w:sz w:val="32"/>
          <w:szCs w:val="32"/>
          <w:rtl/>
          <w:lang w:bidi="ar-DZ"/>
        </w:rPr>
      </w:pPr>
      <w:r w:rsidRPr="00E07C7C">
        <w:rPr>
          <w:rFonts w:hint="cs"/>
          <w:sz w:val="28"/>
          <w:szCs w:val="28"/>
          <w:rtl/>
          <w:lang w:bidi="ar-DZ"/>
        </w:rPr>
        <w:t>هو ال</w:t>
      </w:r>
      <w:r>
        <w:rPr>
          <w:rFonts w:hint="cs"/>
          <w:sz w:val="28"/>
          <w:szCs w:val="28"/>
          <w:rtl/>
          <w:lang w:bidi="ar-DZ"/>
        </w:rPr>
        <w:t>إ</w:t>
      </w:r>
      <w:r w:rsidRPr="00E07C7C">
        <w:rPr>
          <w:rFonts w:hint="cs"/>
          <w:sz w:val="28"/>
          <w:szCs w:val="28"/>
          <w:rtl/>
          <w:lang w:bidi="ar-DZ"/>
        </w:rPr>
        <w:t>لتزام الذي</w:t>
      </w:r>
      <w:r>
        <w:rPr>
          <w:rFonts w:hint="cs"/>
          <w:sz w:val="28"/>
          <w:szCs w:val="28"/>
          <w:rtl/>
          <w:lang w:bidi="ar-DZ"/>
        </w:rPr>
        <w:t xml:space="preserve"> يلتزم فيه المدين شخصيا ، أي تكون ذمته المالية كلها ضامنة للوفاء به .</w:t>
      </w:r>
    </w:p>
    <w:p w:rsidR="00605A8B" w:rsidRDefault="00605A8B" w:rsidP="00605A8B">
      <w:pPr>
        <w:jc w:val="right"/>
        <w:rPr>
          <w:b/>
          <w:bCs/>
          <w:sz w:val="32"/>
          <w:szCs w:val="32"/>
          <w:rtl/>
          <w:lang w:bidi="ar-DZ"/>
        </w:rPr>
      </w:pPr>
      <w:r>
        <w:rPr>
          <w:rFonts w:hint="cs"/>
          <w:b/>
          <w:bCs/>
          <w:sz w:val="32"/>
          <w:szCs w:val="32"/>
          <w:rtl/>
          <w:lang w:bidi="ar-DZ"/>
        </w:rPr>
        <w:t>5</w:t>
      </w:r>
      <w:r w:rsidRPr="00E07C7C">
        <w:rPr>
          <w:rFonts w:hint="cs"/>
          <w:b/>
          <w:bCs/>
          <w:sz w:val="32"/>
          <w:szCs w:val="32"/>
          <w:rtl/>
          <w:lang w:bidi="ar-DZ"/>
        </w:rPr>
        <w:t>-</w:t>
      </w:r>
      <w:r>
        <w:rPr>
          <w:rFonts w:hint="cs"/>
          <w:b/>
          <w:bCs/>
          <w:sz w:val="32"/>
          <w:szCs w:val="32"/>
          <w:rtl/>
          <w:lang w:bidi="ar-DZ"/>
        </w:rPr>
        <w:t>2</w:t>
      </w:r>
      <w:r w:rsidRPr="00E07C7C">
        <w:rPr>
          <w:rFonts w:hint="cs"/>
          <w:b/>
          <w:bCs/>
          <w:sz w:val="32"/>
          <w:szCs w:val="32"/>
          <w:rtl/>
          <w:lang w:bidi="ar-DZ"/>
        </w:rPr>
        <w:t xml:space="preserve"> ال</w:t>
      </w:r>
      <w:r>
        <w:rPr>
          <w:rFonts w:hint="cs"/>
          <w:b/>
          <w:bCs/>
          <w:sz w:val="32"/>
          <w:szCs w:val="32"/>
          <w:rtl/>
          <w:lang w:bidi="ar-DZ"/>
        </w:rPr>
        <w:t>إ</w:t>
      </w:r>
      <w:r w:rsidRPr="00E07C7C">
        <w:rPr>
          <w:rFonts w:hint="cs"/>
          <w:b/>
          <w:bCs/>
          <w:sz w:val="32"/>
          <w:szCs w:val="32"/>
          <w:rtl/>
          <w:lang w:bidi="ar-DZ"/>
        </w:rPr>
        <w:t xml:space="preserve">لتزام </w:t>
      </w:r>
      <w:r>
        <w:rPr>
          <w:rFonts w:hint="cs"/>
          <w:b/>
          <w:bCs/>
          <w:sz w:val="32"/>
          <w:szCs w:val="32"/>
          <w:rtl/>
          <w:lang w:bidi="ar-DZ"/>
        </w:rPr>
        <w:t>العيني</w:t>
      </w:r>
    </w:p>
    <w:p w:rsidR="00605A8B" w:rsidRDefault="00605A8B" w:rsidP="00605A8B">
      <w:pPr>
        <w:jc w:val="right"/>
        <w:rPr>
          <w:b/>
          <w:bCs/>
          <w:sz w:val="32"/>
          <w:szCs w:val="32"/>
          <w:rtl/>
          <w:lang w:bidi="ar-DZ"/>
        </w:rPr>
      </w:pPr>
      <w:r w:rsidRPr="00E07C7C">
        <w:rPr>
          <w:rFonts w:hint="cs"/>
          <w:sz w:val="28"/>
          <w:szCs w:val="28"/>
          <w:rtl/>
          <w:lang w:bidi="ar-DZ"/>
        </w:rPr>
        <w:lastRenderedPageBreak/>
        <w:t>هو ال</w:t>
      </w:r>
      <w:r>
        <w:rPr>
          <w:rFonts w:hint="cs"/>
          <w:sz w:val="28"/>
          <w:szCs w:val="28"/>
          <w:rtl/>
          <w:lang w:bidi="ar-DZ"/>
        </w:rPr>
        <w:t>إ</w:t>
      </w:r>
      <w:r w:rsidRPr="00E07C7C">
        <w:rPr>
          <w:rFonts w:hint="cs"/>
          <w:sz w:val="28"/>
          <w:szCs w:val="28"/>
          <w:rtl/>
          <w:lang w:bidi="ar-DZ"/>
        </w:rPr>
        <w:t>لتزام الذي</w:t>
      </w:r>
      <w:r>
        <w:rPr>
          <w:rFonts w:hint="cs"/>
          <w:sz w:val="28"/>
          <w:szCs w:val="28"/>
          <w:rtl/>
          <w:lang w:bidi="ar-DZ"/>
        </w:rPr>
        <w:t xml:space="preserve"> يكون فيه المدين ملتزم في حدود شيء معين .</w:t>
      </w:r>
    </w:p>
    <w:p w:rsidR="00605A8B" w:rsidRPr="00E07C7C" w:rsidRDefault="00605A8B" w:rsidP="00E90ED9">
      <w:pPr>
        <w:jc w:val="right"/>
        <w:rPr>
          <w:b/>
          <w:bCs/>
          <w:sz w:val="32"/>
          <w:szCs w:val="32"/>
          <w:rtl/>
          <w:lang w:bidi="ar-DZ"/>
        </w:rPr>
      </w:pPr>
      <w:r>
        <w:rPr>
          <w:rFonts w:hint="cs"/>
          <w:b/>
          <w:bCs/>
          <w:sz w:val="32"/>
          <w:szCs w:val="32"/>
          <w:rtl/>
          <w:lang w:bidi="ar-DZ"/>
        </w:rPr>
        <w:t>6</w:t>
      </w:r>
      <w:r w:rsidRPr="00E07C7C">
        <w:rPr>
          <w:rFonts w:hint="cs"/>
          <w:b/>
          <w:bCs/>
          <w:sz w:val="32"/>
          <w:szCs w:val="32"/>
          <w:rtl/>
          <w:lang w:bidi="ar-DZ"/>
        </w:rPr>
        <w:t>- ال</w:t>
      </w:r>
      <w:r>
        <w:rPr>
          <w:rFonts w:hint="cs"/>
          <w:b/>
          <w:bCs/>
          <w:sz w:val="32"/>
          <w:szCs w:val="32"/>
          <w:rtl/>
          <w:lang w:bidi="ar-DZ"/>
        </w:rPr>
        <w:t>إ</w:t>
      </w:r>
      <w:r w:rsidRPr="00E07C7C">
        <w:rPr>
          <w:rFonts w:hint="cs"/>
          <w:b/>
          <w:bCs/>
          <w:sz w:val="32"/>
          <w:szCs w:val="32"/>
          <w:rtl/>
          <w:lang w:bidi="ar-DZ"/>
        </w:rPr>
        <w:t>لتزام</w:t>
      </w:r>
      <w:r>
        <w:rPr>
          <w:rFonts w:hint="cs"/>
          <w:b/>
          <w:bCs/>
          <w:sz w:val="32"/>
          <w:szCs w:val="32"/>
          <w:rtl/>
          <w:lang w:bidi="ar-DZ"/>
        </w:rPr>
        <w:t>ات</w:t>
      </w:r>
      <w:r w:rsidRPr="00E07C7C">
        <w:rPr>
          <w:rFonts w:hint="cs"/>
          <w:b/>
          <w:bCs/>
          <w:sz w:val="32"/>
          <w:szCs w:val="32"/>
          <w:rtl/>
          <w:lang w:bidi="ar-DZ"/>
        </w:rPr>
        <w:t xml:space="preserve"> </w:t>
      </w:r>
      <w:r>
        <w:rPr>
          <w:rFonts w:hint="cs"/>
          <w:b/>
          <w:bCs/>
          <w:sz w:val="32"/>
          <w:szCs w:val="32"/>
          <w:rtl/>
          <w:lang w:bidi="ar-DZ"/>
        </w:rPr>
        <w:t>ال</w:t>
      </w:r>
      <w:r w:rsidR="00E90ED9">
        <w:rPr>
          <w:rFonts w:hint="cs"/>
          <w:b/>
          <w:bCs/>
          <w:sz w:val="32"/>
          <w:szCs w:val="32"/>
          <w:rtl/>
          <w:lang w:bidi="ar-DZ"/>
        </w:rPr>
        <w:t>أصلية</w:t>
      </w:r>
      <w:r>
        <w:rPr>
          <w:rFonts w:hint="cs"/>
          <w:b/>
          <w:bCs/>
          <w:sz w:val="32"/>
          <w:szCs w:val="32"/>
          <w:rtl/>
          <w:lang w:bidi="ar-DZ"/>
        </w:rPr>
        <w:t xml:space="preserve"> </w:t>
      </w:r>
      <w:r w:rsidRPr="00E07C7C">
        <w:rPr>
          <w:rFonts w:hint="cs"/>
          <w:b/>
          <w:bCs/>
          <w:sz w:val="32"/>
          <w:szCs w:val="32"/>
          <w:rtl/>
          <w:lang w:bidi="ar-DZ"/>
        </w:rPr>
        <w:t>و ال</w:t>
      </w:r>
      <w:r>
        <w:rPr>
          <w:rFonts w:hint="cs"/>
          <w:b/>
          <w:bCs/>
          <w:sz w:val="32"/>
          <w:szCs w:val="32"/>
          <w:rtl/>
          <w:lang w:bidi="ar-DZ"/>
        </w:rPr>
        <w:t>إ</w:t>
      </w:r>
      <w:r w:rsidRPr="00E07C7C">
        <w:rPr>
          <w:rFonts w:hint="cs"/>
          <w:b/>
          <w:bCs/>
          <w:sz w:val="32"/>
          <w:szCs w:val="32"/>
          <w:rtl/>
          <w:lang w:bidi="ar-DZ"/>
        </w:rPr>
        <w:t>لتزام</w:t>
      </w:r>
      <w:r>
        <w:rPr>
          <w:rFonts w:hint="cs"/>
          <w:b/>
          <w:bCs/>
          <w:sz w:val="32"/>
          <w:szCs w:val="32"/>
          <w:rtl/>
          <w:lang w:bidi="ar-DZ"/>
        </w:rPr>
        <w:t>ات ال</w:t>
      </w:r>
      <w:r w:rsidR="00E90ED9">
        <w:rPr>
          <w:rFonts w:hint="cs"/>
          <w:b/>
          <w:bCs/>
          <w:sz w:val="32"/>
          <w:szCs w:val="32"/>
          <w:rtl/>
          <w:lang w:bidi="ar-DZ"/>
        </w:rPr>
        <w:t>تبعية</w:t>
      </w:r>
    </w:p>
    <w:p w:rsidR="00605A8B" w:rsidRDefault="00605A8B" w:rsidP="00E90ED9">
      <w:pPr>
        <w:jc w:val="right"/>
        <w:rPr>
          <w:b/>
          <w:bCs/>
          <w:sz w:val="32"/>
          <w:szCs w:val="32"/>
          <w:rtl/>
          <w:lang w:bidi="ar-DZ"/>
        </w:rPr>
      </w:pPr>
      <w:r>
        <w:rPr>
          <w:rFonts w:hint="cs"/>
          <w:b/>
          <w:bCs/>
          <w:sz w:val="32"/>
          <w:szCs w:val="32"/>
          <w:rtl/>
          <w:lang w:bidi="ar-DZ"/>
        </w:rPr>
        <w:t>6</w:t>
      </w:r>
      <w:r w:rsidRPr="00E07C7C">
        <w:rPr>
          <w:rFonts w:hint="cs"/>
          <w:b/>
          <w:bCs/>
          <w:sz w:val="32"/>
          <w:szCs w:val="32"/>
          <w:rtl/>
          <w:lang w:bidi="ar-DZ"/>
        </w:rPr>
        <w:t>-1 ال</w:t>
      </w:r>
      <w:r>
        <w:rPr>
          <w:rFonts w:hint="cs"/>
          <w:b/>
          <w:bCs/>
          <w:sz w:val="32"/>
          <w:szCs w:val="32"/>
          <w:rtl/>
          <w:lang w:bidi="ar-DZ"/>
        </w:rPr>
        <w:t>إ</w:t>
      </w:r>
      <w:r w:rsidRPr="00E07C7C">
        <w:rPr>
          <w:rFonts w:hint="cs"/>
          <w:b/>
          <w:bCs/>
          <w:sz w:val="32"/>
          <w:szCs w:val="32"/>
          <w:rtl/>
          <w:lang w:bidi="ar-DZ"/>
        </w:rPr>
        <w:t xml:space="preserve">لتزام </w:t>
      </w:r>
      <w:r>
        <w:rPr>
          <w:rFonts w:hint="cs"/>
          <w:b/>
          <w:bCs/>
          <w:sz w:val="32"/>
          <w:szCs w:val="32"/>
          <w:rtl/>
          <w:lang w:bidi="ar-DZ"/>
        </w:rPr>
        <w:t>ال</w:t>
      </w:r>
      <w:r w:rsidR="00E90ED9">
        <w:rPr>
          <w:rFonts w:hint="cs"/>
          <w:b/>
          <w:bCs/>
          <w:sz w:val="32"/>
          <w:szCs w:val="32"/>
          <w:rtl/>
          <w:lang w:bidi="ar-DZ"/>
        </w:rPr>
        <w:t>أصلي</w:t>
      </w:r>
    </w:p>
    <w:p w:rsidR="00E90ED9" w:rsidRDefault="00E90ED9" w:rsidP="00E90ED9">
      <w:pPr>
        <w:jc w:val="right"/>
        <w:rPr>
          <w:b/>
          <w:bCs/>
          <w:sz w:val="32"/>
          <w:szCs w:val="32"/>
          <w:rtl/>
          <w:lang w:bidi="ar-DZ"/>
        </w:rPr>
      </w:pPr>
      <w:r w:rsidRPr="00E07C7C">
        <w:rPr>
          <w:rFonts w:hint="cs"/>
          <w:sz w:val="28"/>
          <w:szCs w:val="28"/>
          <w:rtl/>
          <w:lang w:bidi="ar-DZ"/>
        </w:rPr>
        <w:t>هو ال</w:t>
      </w:r>
      <w:r>
        <w:rPr>
          <w:rFonts w:hint="cs"/>
          <w:sz w:val="28"/>
          <w:szCs w:val="28"/>
          <w:rtl/>
          <w:lang w:bidi="ar-DZ"/>
        </w:rPr>
        <w:t>إ</w:t>
      </w:r>
      <w:r w:rsidRPr="00E07C7C">
        <w:rPr>
          <w:rFonts w:hint="cs"/>
          <w:sz w:val="28"/>
          <w:szCs w:val="28"/>
          <w:rtl/>
          <w:lang w:bidi="ar-DZ"/>
        </w:rPr>
        <w:t>لتزام الذي</w:t>
      </w:r>
      <w:r>
        <w:rPr>
          <w:rFonts w:hint="cs"/>
          <w:sz w:val="28"/>
          <w:szCs w:val="28"/>
          <w:rtl/>
          <w:lang w:bidi="ar-DZ"/>
        </w:rPr>
        <w:t xml:space="preserve"> يقوم مستقلا دون أن يكون مستندا إلى التزام آخر  .</w:t>
      </w:r>
    </w:p>
    <w:p w:rsidR="00E90ED9" w:rsidRDefault="00605A8B" w:rsidP="00E90ED9">
      <w:pPr>
        <w:jc w:val="right"/>
        <w:rPr>
          <w:b/>
          <w:bCs/>
          <w:sz w:val="32"/>
          <w:szCs w:val="32"/>
          <w:rtl/>
          <w:lang w:bidi="ar-DZ"/>
        </w:rPr>
      </w:pPr>
      <w:r>
        <w:rPr>
          <w:rFonts w:hint="cs"/>
          <w:b/>
          <w:bCs/>
          <w:sz w:val="32"/>
          <w:szCs w:val="32"/>
          <w:rtl/>
          <w:lang w:bidi="ar-DZ"/>
        </w:rPr>
        <w:t>6</w:t>
      </w:r>
      <w:r w:rsidRPr="00E07C7C">
        <w:rPr>
          <w:rFonts w:hint="cs"/>
          <w:b/>
          <w:bCs/>
          <w:sz w:val="32"/>
          <w:szCs w:val="32"/>
          <w:rtl/>
          <w:lang w:bidi="ar-DZ"/>
        </w:rPr>
        <w:t>-</w:t>
      </w:r>
      <w:r w:rsidR="00E90ED9">
        <w:rPr>
          <w:rFonts w:hint="cs"/>
          <w:b/>
          <w:bCs/>
          <w:sz w:val="32"/>
          <w:szCs w:val="32"/>
          <w:rtl/>
          <w:lang w:bidi="ar-DZ"/>
        </w:rPr>
        <w:t>2</w:t>
      </w:r>
      <w:r w:rsidRPr="00E07C7C">
        <w:rPr>
          <w:rFonts w:hint="cs"/>
          <w:b/>
          <w:bCs/>
          <w:sz w:val="32"/>
          <w:szCs w:val="32"/>
          <w:rtl/>
          <w:lang w:bidi="ar-DZ"/>
        </w:rPr>
        <w:t xml:space="preserve"> ال</w:t>
      </w:r>
      <w:r>
        <w:rPr>
          <w:rFonts w:hint="cs"/>
          <w:b/>
          <w:bCs/>
          <w:sz w:val="32"/>
          <w:szCs w:val="32"/>
          <w:rtl/>
          <w:lang w:bidi="ar-DZ"/>
        </w:rPr>
        <w:t>إ</w:t>
      </w:r>
      <w:r w:rsidRPr="00E07C7C">
        <w:rPr>
          <w:rFonts w:hint="cs"/>
          <w:b/>
          <w:bCs/>
          <w:sz w:val="32"/>
          <w:szCs w:val="32"/>
          <w:rtl/>
          <w:lang w:bidi="ar-DZ"/>
        </w:rPr>
        <w:t xml:space="preserve">لتزام </w:t>
      </w:r>
      <w:r>
        <w:rPr>
          <w:rFonts w:hint="cs"/>
          <w:b/>
          <w:bCs/>
          <w:sz w:val="32"/>
          <w:szCs w:val="32"/>
          <w:rtl/>
          <w:lang w:bidi="ar-DZ"/>
        </w:rPr>
        <w:t>ال</w:t>
      </w:r>
      <w:r w:rsidR="00E90ED9">
        <w:rPr>
          <w:rFonts w:hint="cs"/>
          <w:b/>
          <w:bCs/>
          <w:sz w:val="32"/>
          <w:szCs w:val="32"/>
          <w:rtl/>
          <w:lang w:bidi="ar-DZ"/>
        </w:rPr>
        <w:t>تبعي</w:t>
      </w:r>
    </w:p>
    <w:p w:rsidR="003B477D" w:rsidRDefault="00E90ED9" w:rsidP="00E90ED9">
      <w:pPr>
        <w:jc w:val="right"/>
        <w:rPr>
          <w:sz w:val="28"/>
          <w:szCs w:val="28"/>
          <w:rtl/>
          <w:lang w:bidi="ar-DZ"/>
        </w:rPr>
      </w:pPr>
      <w:r>
        <w:rPr>
          <w:rFonts w:hint="cs"/>
          <w:sz w:val="28"/>
          <w:szCs w:val="28"/>
          <w:rtl/>
          <w:lang w:bidi="ar-DZ"/>
        </w:rPr>
        <w:t>هو الإلتزام الذي يكون تابع إلى إلتزام آخر ، و يتحقق ذلك عندما يكون الإلتزام التبعي نتيجة قانونية للإلتزام الآخر ، و أيضا قد يكون الإلتزام التبعي ناشئا تبعا لإلتزام أصلي مثل الكفالة .</w:t>
      </w:r>
    </w:p>
    <w:p w:rsidR="003B477D" w:rsidRDefault="003B477D" w:rsidP="00563434">
      <w:pPr>
        <w:jc w:val="right"/>
        <w:rPr>
          <w:sz w:val="28"/>
          <w:szCs w:val="28"/>
          <w:rtl/>
          <w:lang w:bidi="ar-DZ"/>
        </w:rPr>
      </w:pPr>
    </w:p>
    <w:p w:rsidR="00C36124" w:rsidRPr="00E346B6" w:rsidRDefault="00C36124" w:rsidP="00FA134D">
      <w:pPr>
        <w:jc w:val="right"/>
        <w:rPr>
          <w:sz w:val="28"/>
          <w:szCs w:val="28"/>
          <w:lang w:bidi="ar-DZ"/>
        </w:rPr>
      </w:pPr>
    </w:p>
    <w:sectPr w:rsidR="00C36124" w:rsidRPr="00E346B6" w:rsidSect="00E44F5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EF8" w:rsidRDefault="00364EF8" w:rsidP="00122E71">
      <w:pPr>
        <w:spacing w:after="0" w:line="240" w:lineRule="auto"/>
      </w:pPr>
      <w:r>
        <w:separator/>
      </w:r>
    </w:p>
  </w:endnote>
  <w:endnote w:type="continuationSeparator" w:id="1">
    <w:p w:rsidR="00364EF8" w:rsidRDefault="00364EF8" w:rsidP="00122E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EF8" w:rsidRDefault="00364EF8" w:rsidP="00122E71">
      <w:pPr>
        <w:spacing w:after="0" w:line="240" w:lineRule="auto"/>
      </w:pPr>
      <w:r>
        <w:separator/>
      </w:r>
    </w:p>
  </w:footnote>
  <w:footnote w:type="continuationSeparator" w:id="1">
    <w:p w:rsidR="00364EF8" w:rsidRDefault="00364EF8" w:rsidP="00122E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BF6597C"/>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5E024579"/>
    <w:multiLevelType w:val="hybridMultilevel"/>
    <w:tmpl w:val="E79C0F00"/>
    <w:lvl w:ilvl="0" w:tplc="D10097FA">
      <w:numFmt w:val="bullet"/>
      <w:lvlText w:val="-"/>
      <w:lvlJc w:val="left"/>
      <w:pPr>
        <w:ind w:left="1211" w:hanging="360"/>
      </w:pPr>
      <w:rPr>
        <w:rFonts w:ascii="Arial" w:eastAsiaTheme="minorHAnsi" w:hAnsi="Arial" w:cs="Arial" w:hint="default"/>
        <w:lang w:bidi="ar-DZ"/>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17D14"/>
    <w:rsid w:val="0000275E"/>
    <w:rsid w:val="00013800"/>
    <w:rsid w:val="00016F78"/>
    <w:rsid w:val="00020BF2"/>
    <w:rsid w:val="00023EB6"/>
    <w:rsid w:val="00047304"/>
    <w:rsid w:val="00055F31"/>
    <w:rsid w:val="00062B70"/>
    <w:rsid w:val="00065B5A"/>
    <w:rsid w:val="00066C9E"/>
    <w:rsid w:val="00073279"/>
    <w:rsid w:val="00086392"/>
    <w:rsid w:val="000931D0"/>
    <w:rsid w:val="00095663"/>
    <w:rsid w:val="000B5BFB"/>
    <w:rsid w:val="000B75B2"/>
    <w:rsid w:val="000C2DED"/>
    <w:rsid w:val="000E3EE0"/>
    <w:rsid w:val="000F0764"/>
    <w:rsid w:val="000F07E7"/>
    <w:rsid w:val="000F18EF"/>
    <w:rsid w:val="00104DBB"/>
    <w:rsid w:val="0011714B"/>
    <w:rsid w:val="00122E71"/>
    <w:rsid w:val="00123514"/>
    <w:rsid w:val="00134458"/>
    <w:rsid w:val="0014666F"/>
    <w:rsid w:val="00154C6C"/>
    <w:rsid w:val="0017086D"/>
    <w:rsid w:val="00183653"/>
    <w:rsid w:val="0019514E"/>
    <w:rsid w:val="001B6B14"/>
    <w:rsid w:val="001C240B"/>
    <w:rsid w:val="001C4992"/>
    <w:rsid w:val="001D1D9E"/>
    <w:rsid w:val="001E0962"/>
    <w:rsid w:val="001E61B4"/>
    <w:rsid w:val="00200C19"/>
    <w:rsid w:val="002069D4"/>
    <w:rsid w:val="00207329"/>
    <w:rsid w:val="0022117D"/>
    <w:rsid w:val="00233513"/>
    <w:rsid w:val="002456D7"/>
    <w:rsid w:val="00247B90"/>
    <w:rsid w:val="00263DAD"/>
    <w:rsid w:val="0026429C"/>
    <w:rsid w:val="002A05B2"/>
    <w:rsid w:val="002A6546"/>
    <w:rsid w:val="002C248F"/>
    <w:rsid w:val="0030608E"/>
    <w:rsid w:val="00314D21"/>
    <w:rsid w:val="00314DC7"/>
    <w:rsid w:val="003308D6"/>
    <w:rsid w:val="00337811"/>
    <w:rsid w:val="00345526"/>
    <w:rsid w:val="0036322B"/>
    <w:rsid w:val="00364EF8"/>
    <w:rsid w:val="003A38E1"/>
    <w:rsid w:val="003A7894"/>
    <w:rsid w:val="003B477D"/>
    <w:rsid w:val="003E2567"/>
    <w:rsid w:val="003E2AC2"/>
    <w:rsid w:val="003F345F"/>
    <w:rsid w:val="00404E3F"/>
    <w:rsid w:val="004072AF"/>
    <w:rsid w:val="004300CD"/>
    <w:rsid w:val="004301DB"/>
    <w:rsid w:val="00431441"/>
    <w:rsid w:val="004372A1"/>
    <w:rsid w:val="00442991"/>
    <w:rsid w:val="0044353C"/>
    <w:rsid w:val="00455F03"/>
    <w:rsid w:val="00457AE3"/>
    <w:rsid w:val="00460BCB"/>
    <w:rsid w:val="004872CA"/>
    <w:rsid w:val="00487A4C"/>
    <w:rsid w:val="004A509B"/>
    <w:rsid w:val="004B2B96"/>
    <w:rsid w:val="004B4396"/>
    <w:rsid w:val="004C3C9F"/>
    <w:rsid w:val="004D2539"/>
    <w:rsid w:val="004E29FE"/>
    <w:rsid w:val="004F0E36"/>
    <w:rsid w:val="00503A16"/>
    <w:rsid w:val="00512BAE"/>
    <w:rsid w:val="00517813"/>
    <w:rsid w:val="00526E0C"/>
    <w:rsid w:val="0055245B"/>
    <w:rsid w:val="00563434"/>
    <w:rsid w:val="005B0EB2"/>
    <w:rsid w:val="005C36BD"/>
    <w:rsid w:val="005C505A"/>
    <w:rsid w:val="005E0C88"/>
    <w:rsid w:val="005E3E46"/>
    <w:rsid w:val="005F633F"/>
    <w:rsid w:val="005F6C9A"/>
    <w:rsid w:val="006031C7"/>
    <w:rsid w:val="006037D8"/>
    <w:rsid w:val="00605A8B"/>
    <w:rsid w:val="00636BAC"/>
    <w:rsid w:val="00667CE4"/>
    <w:rsid w:val="006A2EB2"/>
    <w:rsid w:val="006B7F12"/>
    <w:rsid w:val="006D18FF"/>
    <w:rsid w:val="006E1FF5"/>
    <w:rsid w:val="00701CF4"/>
    <w:rsid w:val="00727C7F"/>
    <w:rsid w:val="00741455"/>
    <w:rsid w:val="00742480"/>
    <w:rsid w:val="007447C1"/>
    <w:rsid w:val="00763D21"/>
    <w:rsid w:val="00773673"/>
    <w:rsid w:val="00785D6C"/>
    <w:rsid w:val="007914CD"/>
    <w:rsid w:val="00791683"/>
    <w:rsid w:val="007A7CF1"/>
    <w:rsid w:val="007C35BB"/>
    <w:rsid w:val="007C38EC"/>
    <w:rsid w:val="007E0A04"/>
    <w:rsid w:val="0082028C"/>
    <w:rsid w:val="0082054C"/>
    <w:rsid w:val="00841F76"/>
    <w:rsid w:val="0086108B"/>
    <w:rsid w:val="00863119"/>
    <w:rsid w:val="008779FC"/>
    <w:rsid w:val="00890D89"/>
    <w:rsid w:val="00897A3A"/>
    <w:rsid w:val="008A4242"/>
    <w:rsid w:val="008B5510"/>
    <w:rsid w:val="008B6A75"/>
    <w:rsid w:val="008C04E9"/>
    <w:rsid w:val="008C18A4"/>
    <w:rsid w:val="008C6B15"/>
    <w:rsid w:val="008E1A61"/>
    <w:rsid w:val="008E4AFA"/>
    <w:rsid w:val="008E6CF0"/>
    <w:rsid w:val="008F2E7F"/>
    <w:rsid w:val="0093694A"/>
    <w:rsid w:val="00940194"/>
    <w:rsid w:val="009447E5"/>
    <w:rsid w:val="00953C0A"/>
    <w:rsid w:val="00966C52"/>
    <w:rsid w:val="00971D6F"/>
    <w:rsid w:val="009811E7"/>
    <w:rsid w:val="009A098E"/>
    <w:rsid w:val="009B1198"/>
    <w:rsid w:val="009D2E35"/>
    <w:rsid w:val="009D7153"/>
    <w:rsid w:val="009E7382"/>
    <w:rsid w:val="009E77A5"/>
    <w:rsid w:val="00A077D1"/>
    <w:rsid w:val="00A248EA"/>
    <w:rsid w:val="00A32CDF"/>
    <w:rsid w:val="00A34283"/>
    <w:rsid w:val="00A41F28"/>
    <w:rsid w:val="00A42F33"/>
    <w:rsid w:val="00A51B4C"/>
    <w:rsid w:val="00A52674"/>
    <w:rsid w:val="00A60973"/>
    <w:rsid w:val="00A71E0E"/>
    <w:rsid w:val="00A73C9D"/>
    <w:rsid w:val="00A75177"/>
    <w:rsid w:val="00AA407E"/>
    <w:rsid w:val="00AA6B51"/>
    <w:rsid w:val="00AB2B9E"/>
    <w:rsid w:val="00AC138E"/>
    <w:rsid w:val="00AC22AF"/>
    <w:rsid w:val="00AC78A2"/>
    <w:rsid w:val="00AE34B0"/>
    <w:rsid w:val="00AF2369"/>
    <w:rsid w:val="00B05C2C"/>
    <w:rsid w:val="00B30D2E"/>
    <w:rsid w:val="00B34D4E"/>
    <w:rsid w:val="00B45AAA"/>
    <w:rsid w:val="00B529A3"/>
    <w:rsid w:val="00B56598"/>
    <w:rsid w:val="00B720D3"/>
    <w:rsid w:val="00B72205"/>
    <w:rsid w:val="00B75B6C"/>
    <w:rsid w:val="00B8097C"/>
    <w:rsid w:val="00B87980"/>
    <w:rsid w:val="00BA6654"/>
    <w:rsid w:val="00BC17DC"/>
    <w:rsid w:val="00BC30F0"/>
    <w:rsid w:val="00BF41F0"/>
    <w:rsid w:val="00C0647C"/>
    <w:rsid w:val="00C331F1"/>
    <w:rsid w:val="00C36124"/>
    <w:rsid w:val="00C36E18"/>
    <w:rsid w:val="00C40D8F"/>
    <w:rsid w:val="00C41C95"/>
    <w:rsid w:val="00C432A8"/>
    <w:rsid w:val="00C54DE5"/>
    <w:rsid w:val="00C7678A"/>
    <w:rsid w:val="00C848C5"/>
    <w:rsid w:val="00C92395"/>
    <w:rsid w:val="00CB10B0"/>
    <w:rsid w:val="00CC1384"/>
    <w:rsid w:val="00CD6AEB"/>
    <w:rsid w:val="00CD7A54"/>
    <w:rsid w:val="00CE55B9"/>
    <w:rsid w:val="00CE6EFF"/>
    <w:rsid w:val="00CF3A2E"/>
    <w:rsid w:val="00D01721"/>
    <w:rsid w:val="00D245E3"/>
    <w:rsid w:val="00D36441"/>
    <w:rsid w:val="00D45A01"/>
    <w:rsid w:val="00D635A5"/>
    <w:rsid w:val="00D64C95"/>
    <w:rsid w:val="00D77371"/>
    <w:rsid w:val="00D93CAF"/>
    <w:rsid w:val="00DB359C"/>
    <w:rsid w:val="00DC60EF"/>
    <w:rsid w:val="00DE080D"/>
    <w:rsid w:val="00E0246D"/>
    <w:rsid w:val="00E0392F"/>
    <w:rsid w:val="00E07C7C"/>
    <w:rsid w:val="00E10461"/>
    <w:rsid w:val="00E274FA"/>
    <w:rsid w:val="00E3005E"/>
    <w:rsid w:val="00E334AB"/>
    <w:rsid w:val="00E346B6"/>
    <w:rsid w:val="00E35DDF"/>
    <w:rsid w:val="00E378A7"/>
    <w:rsid w:val="00E40BC7"/>
    <w:rsid w:val="00E44F5F"/>
    <w:rsid w:val="00E770A3"/>
    <w:rsid w:val="00E90ED9"/>
    <w:rsid w:val="00EA1FA7"/>
    <w:rsid w:val="00EA5CB3"/>
    <w:rsid w:val="00EB7B0A"/>
    <w:rsid w:val="00ED38D5"/>
    <w:rsid w:val="00ED6384"/>
    <w:rsid w:val="00EE183E"/>
    <w:rsid w:val="00EF30CD"/>
    <w:rsid w:val="00F0263E"/>
    <w:rsid w:val="00F02DA8"/>
    <w:rsid w:val="00F04F38"/>
    <w:rsid w:val="00F13E12"/>
    <w:rsid w:val="00F17D14"/>
    <w:rsid w:val="00F44EC0"/>
    <w:rsid w:val="00F65C8E"/>
    <w:rsid w:val="00F672EA"/>
    <w:rsid w:val="00F905FD"/>
    <w:rsid w:val="00FA134D"/>
    <w:rsid w:val="00FA1CB0"/>
    <w:rsid w:val="00FB3BA6"/>
    <w:rsid w:val="00FB6EC8"/>
    <w:rsid w:val="00FC767D"/>
    <w:rsid w:val="00FE169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F5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38E1"/>
    <w:pPr>
      <w:ind w:left="720"/>
      <w:contextualSpacing/>
    </w:pPr>
  </w:style>
  <w:style w:type="paragraph" w:styleId="Notedebasdepage">
    <w:name w:val="footnote text"/>
    <w:basedOn w:val="Normal"/>
    <w:link w:val="NotedebasdepageCar"/>
    <w:uiPriority w:val="99"/>
    <w:semiHidden/>
    <w:unhideWhenUsed/>
    <w:rsid w:val="00122E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22E71"/>
    <w:rPr>
      <w:sz w:val="20"/>
      <w:szCs w:val="20"/>
    </w:rPr>
  </w:style>
  <w:style w:type="character" w:styleId="Appelnotedebasdep">
    <w:name w:val="footnote reference"/>
    <w:basedOn w:val="Policepardfaut"/>
    <w:uiPriority w:val="99"/>
    <w:semiHidden/>
    <w:unhideWhenUsed/>
    <w:rsid w:val="00122E71"/>
    <w:rPr>
      <w:vertAlign w:val="superscript"/>
    </w:rPr>
  </w:style>
  <w:style w:type="paragraph" w:styleId="En-tte">
    <w:name w:val="header"/>
    <w:basedOn w:val="Normal"/>
    <w:link w:val="En-tteCar"/>
    <w:uiPriority w:val="99"/>
    <w:semiHidden/>
    <w:unhideWhenUsed/>
    <w:rsid w:val="0051781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17813"/>
  </w:style>
  <w:style w:type="paragraph" w:styleId="Pieddepage">
    <w:name w:val="footer"/>
    <w:basedOn w:val="Normal"/>
    <w:link w:val="PieddepageCar"/>
    <w:uiPriority w:val="99"/>
    <w:semiHidden/>
    <w:unhideWhenUsed/>
    <w:rsid w:val="0051781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17813"/>
  </w:style>
  <w:style w:type="paragraph" w:styleId="Listepuces">
    <w:name w:val="List Bullet"/>
    <w:basedOn w:val="Normal"/>
    <w:uiPriority w:val="99"/>
    <w:unhideWhenUsed/>
    <w:rsid w:val="00C36E18"/>
    <w:pPr>
      <w:numPr>
        <w:numId w:val="2"/>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C06E2-AC9A-431D-A6FD-3D749F10F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2152</TotalTime>
  <Pages>3</Pages>
  <Words>441</Words>
  <Characters>2427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83</cp:revision>
  <dcterms:created xsi:type="dcterms:W3CDTF">2020-11-04T14:51:00Z</dcterms:created>
  <dcterms:modified xsi:type="dcterms:W3CDTF">2021-04-11T13:05:00Z</dcterms:modified>
</cp:coreProperties>
</file>