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0" w:rsidRDefault="00C76530" w:rsidP="00C76530">
      <w:pPr>
        <w:bidi/>
        <w:rPr>
          <w:rFonts w:ascii="Simplified Arabic" w:hAnsi="Simplified Arabic" w:cs="Simplified Arabic"/>
          <w:b/>
          <w:bCs/>
          <w:sz w:val="28"/>
          <w:szCs w:val="28"/>
          <w:rtl/>
        </w:rPr>
      </w:pPr>
      <w:r>
        <w:rPr>
          <w:rFonts w:ascii="Simplified Arabic" w:hAnsi="Simplified Arabic" w:cs="Simplified Arabic" w:hint="cs"/>
          <w:b/>
          <w:bCs/>
          <w:sz w:val="28"/>
          <w:szCs w:val="28"/>
          <w:rtl/>
        </w:rPr>
        <w:t>5-1: تعريف الدراسات السابقة.</w:t>
      </w:r>
    </w:p>
    <w:p w:rsidR="00C76530" w:rsidRDefault="00C76530" w:rsidP="00C76530">
      <w:pPr>
        <w:bidi/>
        <w:rPr>
          <w:rFonts w:ascii="Simplified Arabic" w:hAnsi="Simplified Arabic" w:cs="Simplified Arabic"/>
          <w:sz w:val="28"/>
          <w:szCs w:val="28"/>
          <w:rtl/>
        </w:rPr>
      </w:pPr>
      <w:r w:rsidRPr="00497F0E">
        <w:rPr>
          <w:rFonts w:ascii="Simplified Arabic" w:hAnsi="Simplified Arabic" w:cs="Simplified Arabic" w:hint="cs"/>
          <w:sz w:val="28"/>
          <w:szCs w:val="28"/>
          <w:rtl/>
        </w:rPr>
        <w:t>اعتاد الباحثون في ميدان العلوم الاجتماعية على</w:t>
      </w:r>
      <w:r>
        <w:rPr>
          <w:rFonts w:ascii="Simplified Arabic" w:hAnsi="Simplified Arabic" w:cs="Simplified Arabic" w:hint="cs"/>
          <w:sz w:val="28"/>
          <w:szCs w:val="28"/>
          <w:rtl/>
        </w:rPr>
        <w:t xml:space="preserve"> إطلاق تسمية الدراسات السابقة فقط على البحوث والرسائل الجامعية، غير أن ذلك ليس صحيحا، إذ تشمل الدراسات السابقة كل الرصيد النظري والفكري من كتب ومراجع ومقالات منشورة في المجلات وأعمال بحثية أنجزت حول ظاهرة ما أو موضوع ما محل البحث والاهتمام.</w:t>
      </w:r>
    </w:p>
    <w:p w:rsidR="00C76530" w:rsidRDefault="00C76530" w:rsidP="00C76530">
      <w:pPr>
        <w:bidi/>
        <w:rPr>
          <w:rFonts w:ascii="Simplified Arabic" w:hAnsi="Simplified Arabic" w:cs="Simplified Arabic"/>
          <w:color w:val="333333"/>
          <w:sz w:val="28"/>
          <w:szCs w:val="28"/>
          <w:shd w:val="clear" w:color="auto" w:fill="FFFFFF"/>
          <w:rtl/>
        </w:rPr>
      </w:pPr>
      <w:r w:rsidRPr="00686AD8">
        <w:rPr>
          <w:rFonts w:ascii="Simplified Arabic" w:hAnsi="Simplified Arabic" w:cs="Simplified Arabic"/>
          <w:color w:val="333333"/>
          <w:sz w:val="28"/>
          <w:szCs w:val="28"/>
          <w:shd w:val="clear" w:color="auto" w:fill="FFFFFF"/>
          <w:rtl/>
        </w:rPr>
        <w:t>يمكن تعريف</w:t>
      </w:r>
      <w:r w:rsidRPr="00686AD8">
        <w:rPr>
          <w:rFonts w:ascii="Simplified Arabic" w:hAnsi="Simplified Arabic" w:cs="Simplified Arabic"/>
          <w:color w:val="333333"/>
          <w:sz w:val="28"/>
          <w:szCs w:val="28"/>
          <w:shd w:val="clear" w:color="auto" w:fill="FFFFFF"/>
        </w:rPr>
        <w:t> </w:t>
      </w:r>
      <w:r w:rsidRPr="00686AD8">
        <w:rPr>
          <w:rStyle w:val="lev"/>
          <w:rFonts w:ascii="Simplified Arabic" w:hAnsi="Simplified Arabic" w:cs="Simplified Arabic"/>
          <w:color w:val="333333"/>
          <w:sz w:val="28"/>
          <w:szCs w:val="28"/>
          <w:shd w:val="clear" w:color="auto" w:fill="FFFFFF"/>
          <w:rtl/>
        </w:rPr>
        <w:t>الدراسات السابقة</w:t>
      </w:r>
      <w:r w:rsidRPr="00686AD8">
        <w:rPr>
          <w:rFonts w:ascii="Simplified Arabic" w:hAnsi="Simplified Arabic" w:cs="Simplified Arabic"/>
          <w:color w:val="333333"/>
          <w:sz w:val="28"/>
          <w:szCs w:val="28"/>
          <w:shd w:val="clear" w:color="auto" w:fill="FFFFFF"/>
        </w:rPr>
        <w:t> </w:t>
      </w:r>
      <w:r w:rsidRPr="00686AD8">
        <w:rPr>
          <w:rFonts w:ascii="Simplified Arabic" w:hAnsi="Simplified Arabic" w:cs="Simplified Arabic"/>
          <w:color w:val="333333"/>
          <w:sz w:val="28"/>
          <w:szCs w:val="28"/>
          <w:shd w:val="clear" w:color="auto" w:fill="FFFFFF"/>
          <w:rtl/>
        </w:rPr>
        <w:t>بأنها: "الأبحاث السابقة التي يرجع إليها الباحث؛ من أجل الحصول على البيانات والمعلومات المتعلقة بموضوع البحث، ومن ثم القيام بدراستها بشكل جيد، ثم تحليلها بالطرق العلمية والمنهجية المستخدمة في البحث العلمي، وبعد ذلك تحديد مدى التشابه والاختلاف فيما بينها وبين فرضيات البحث العلمي المقدم</w:t>
      </w:r>
      <w:r w:rsidRPr="00686AD8">
        <w:rPr>
          <w:rFonts w:ascii="Simplified Arabic" w:hAnsi="Simplified Arabic" w:cs="Simplified Arabic"/>
          <w:color w:val="333333"/>
          <w:sz w:val="28"/>
          <w:szCs w:val="28"/>
          <w:shd w:val="clear" w:color="auto" w:fill="FFFFFF"/>
        </w:rPr>
        <w:t>".</w:t>
      </w:r>
    </w:p>
    <w:p w:rsidR="00C76530" w:rsidRPr="00686AD8" w:rsidRDefault="00C76530" w:rsidP="00C76530">
      <w:pPr>
        <w:bidi/>
        <w:rPr>
          <w:rFonts w:ascii="Simplified Arabic" w:hAnsi="Simplified Arabic" w:cs="Simplified Arabic"/>
          <w:sz w:val="28"/>
          <w:szCs w:val="28"/>
          <w:rtl/>
        </w:rPr>
      </w:pPr>
      <w:r>
        <w:rPr>
          <w:rFonts w:ascii="Simplified Arabic" w:hAnsi="Simplified Arabic" w:cs="Simplified Arabic" w:hint="cs"/>
          <w:color w:val="333333"/>
          <w:sz w:val="28"/>
          <w:szCs w:val="28"/>
          <w:shd w:val="clear" w:color="auto" w:fill="FFFFFF"/>
          <w:rtl/>
        </w:rPr>
        <w:t>إلى جانب هذا تعرف الدراسات السابقة على أنها جميع الأبحاث، والمؤلفات، وكذلك الدراسات التي يرجع الباحث إليها، وذلك للوصول إلى أكبرقدر من المعلومات المفيدة، والثرية حول الفرضيات، والإشكالات الخاصة بالموضوع محل الدراسة.</w:t>
      </w:r>
    </w:p>
    <w:p w:rsidR="00C76530" w:rsidRDefault="00C76530" w:rsidP="00C76530">
      <w:pPr>
        <w:bidi/>
        <w:rPr>
          <w:rFonts w:ascii="Simplified Arabic" w:hAnsi="Simplified Arabic" w:cs="Simplified Arabic"/>
          <w:sz w:val="28"/>
          <w:szCs w:val="28"/>
          <w:rtl/>
        </w:rPr>
      </w:pPr>
      <w:r>
        <w:rPr>
          <w:rFonts w:ascii="Simplified Arabic" w:hAnsi="Simplified Arabic" w:cs="Simplified Arabic" w:hint="cs"/>
          <w:sz w:val="28"/>
          <w:szCs w:val="28"/>
          <w:rtl/>
        </w:rPr>
        <w:t>والدراسات السابقة تعد أحد أهم الأجزاء الذي يحتويها البحث العلمي، إذ لا يمكن للبحث العلمي أن يكون بحثا علميا صحيحا متكاملا إن لم يحتوي على جزء الدراسات السابقة، ويعود هذا إلى مدى أهمية جزء الدراسات السابقة، ويعود هذا إلى مدى أهمية جزء الدراسات السابقة كمكون رئيسي هام من مكونات البحث. إن كتابة بحث جيّد يضفي على الدراسات السابقة النتائج التي وصل بها الباحث العلمي عند الانتهاء من كتابة بحث يتناول موضوع معين، إذ يصبح البحث العلمي المنتج بمثابة مرجع جديد للدراسات والأبحاث القادمة.</w:t>
      </w:r>
    </w:p>
    <w:p w:rsidR="00C76530" w:rsidRDefault="00C76530" w:rsidP="00C76530">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5-2: </w:t>
      </w:r>
      <w:r w:rsidRPr="00D45BF9">
        <w:rPr>
          <w:rFonts w:ascii="Simplified Arabic" w:hAnsi="Simplified Arabic" w:cs="Simplified Arabic" w:hint="cs"/>
          <w:b/>
          <w:bCs/>
          <w:sz w:val="28"/>
          <w:szCs w:val="28"/>
          <w:rtl/>
        </w:rPr>
        <w:t>كيفية توظيف الدراسات السابقة</w:t>
      </w:r>
      <w:r>
        <w:rPr>
          <w:rFonts w:ascii="Simplified Arabic" w:hAnsi="Simplified Arabic" w:cs="Simplified Arabic" w:hint="cs"/>
          <w:b/>
          <w:bCs/>
          <w:sz w:val="28"/>
          <w:szCs w:val="28"/>
          <w:rtl/>
        </w:rPr>
        <w:t>.</w:t>
      </w:r>
    </w:p>
    <w:p w:rsidR="00C76530" w:rsidRDefault="00C76530" w:rsidP="00C76530">
      <w:pPr>
        <w:bidi/>
        <w:rPr>
          <w:rFonts w:ascii="Simplified Arabic" w:hAnsi="Simplified Arabic" w:cs="Simplified Arabic"/>
          <w:sz w:val="28"/>
          <w:szCs w:val="28"/>
          <w:rtl/>
        </w:rPr>
      </w:pPr>
      <w:r>
        <w:rPr>
          <w:rFonts w:ascii="Simplified Arabic" w:hAnsi="Simplified Arabic" w:cs="Simplified Arabic" w:hint="cs"/>
          <w:sz w:val="28"/>
          <w:szCs w:val="28"/>
          <w:rtl/>
        </w:rPr>
        <w:t>هناك مدرستان في مناهج البحث إزاء التعامل مع الدراسات السابقة تبين مدى أهمية الدراسات السابقة تبين مدى أهمية الدراسات السابقة والكيفية المنهجية للتعامل معها، وهاتان المدرستان هما:</w:t>
      </w:r>
    </w:p>
    <w:p w:rsidR="00C76530" w:rsidRDefault="00C76530" w:rsidP="00C76530">
      <w:pPr>
        <w:bidi/>
        <w:rPr>
          <w:rFonts w:ascii="Simplified Arabic" w:hAnsi="Simplified Arabic" w:cs="Simplified Arabic"/>
          <w:sz w:val="28"/>
          <w:szCs w:val="28"/>
          <w:rtl/>
        </w:rPr>
      </w:pPr>
      <w:r w:rsidRPr="00B0582A">
        <w:rPr>
          <w:rFonts w:ascii="Simplified Arabic" w:hAnsi="Simplified Arabic" w:cs="Simplified Arabic" w:hint="cs"/>
          <w:b/>
          <w:bCs/>
          <w:sz w:val="28"/>
          <w:szCs w:val="28"/>
          <w:rtl/>
        </w:rPr>
        <w:t>المدرسة الأولى:</w:t>
      </w:r>
      <w:r>
        <w:rPr>
          <w:rFonts w:ascii="Simplified Arabic" w:hAnsi="Simplified Arabic" w:cs="Simplified Arabic" w:hint="cs"/>
          <w:sz w:val="28"/>
          <w:szCs w:val="28"/>
          <w:rtl/>
        </w:rPr>
        <w:t xml:space="preserve"> ترى أن يتم إجراء تحليل نقدي للدراسات السابقة بعد تصنيفها وفق محاور معينة وعرض ملخصا لذلك يبرز الباحث من خلاله موقع بحثه منها.</w:t>
      </w:r>
    </w:p>
    <w:p w:rsidR="00C76530" w:rsidRDefault="00C76530" w:rsidP="00C76530">
      <w:pPr>
        <w:bidi/>
        <w:rPr>
          <w:rFonts w:ascii="Simplified Arabic" w:hAnsi="Simplified Arabic" w:cs="Simplified Arabic"/>
          <w:sz w:val="28"/>
          <w:szCs w:val="28"/>
          <w:rtl/>
        </w:rPr>
      </w:pPr>
      <w:r w:rsidRPr="00B0582A">
        <w:rPr>
          <w:rFonts w:ascii="Simplified Arabic" w:hAnsi="Simplified Arabic" w:cs="Simplified Arabic" w:hint="cs"/>
          <w:b/>
          <w:bCs/>
          <w:sz w:val="28"/>
          <w:szCs w:val="28"/>
          <w:rtl/>
        </w:rPr>
        <w:lastRenderedPageBreak/>
        <w:t>المدرسة الثانية:</w:t>
      </w:r>
      <w:r>
        <w:rPr>
          <w:rFonts w:ascii="Simplified Arabic" w:hAnsi="Simplified Arabic" w:cs="Simplified Arabic" w:hint="cs"/>
          <w:sz w:val="28"/>
          <w:szCs w:val="28"/>
          <w:rtl/>
        </w:rPr>
        <w:t xml:space="preserve"> فترى توظيف هذه الدراسات في مراحل الدراسة، فهناك دراسات يكون موقعها المقدمة ليستدل بها الباحث على ضرورة القيام ببحثه، وهناك دراسات توضع في الإطار النظري للبحث، وأخرى يستشهد بها عند مناقشة النتائج وتفسيرها، ويفضل الإستفادة من المدرستين عند عرض الباحث للدراسات السابقة، ومهما كانت الطريقة التي سيتبعها الباحث فلا بد من توظيف الدراسات السابقة في البحث وعرض ملخص واف وتحليل نقدي لها في نفس الوقت حتى يتيقن القارئ من أنّ الباحث قد استعان بالمصادر الأولية في جمعها، ويطمئن إلى أن الدراسة التي يقوم بها الباحث جديدة.</w:t>
      </w:r>
    </w:p>
    <w:p w:rsidR="00C76530" w:rsidRDefault="00C76530" w:rsidP="00C76530">
      <w:pPr>
        <w:bidi/>
        <w:rPr>
          <w:rFonts w:ascii="Simplified Arabic" w:hAnsi="Simplified Arabic" w:cs="Simplified Arabic"/>
          <w:sz w:val="28"/>
          <w:szCs w:val="28"/>
          <w:rtl/>
        </w:rPr>
      </w:pPr>
      <w:r>
        <w:rPr>
          <w:rFonts w:ascii="Simplified Arabic" w:hAnsi="Simplified Arabic" w:cs="Simplified Arabic" w:hint="cs"/>
          <w:sz w:val="28"/>
          <w:szCs w:val="28"/>
          <w:rtl/>
        </w:rPr>
        <w:t>وحسب رأي الأستاذ سفاري ميلود فإن العملية تتم وفق جملة من الخطوات الأساسية التي تساعد الباحث في الوصول إلى غرضه من البحث ومن بين أهم هذه الخطوات بعد ذكر عنوان البحث ما يلي:</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اسم الباحث: أي الجهة التي قامت أو أشرفت عليه سواء كان الباحث شخصا أو فريق بحث أو هيئة بحث.</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زمن البحث: أي التاريخ الذي أجري فيه البحث، فإن تحديد التاريخ شيء مهم.</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مكان البحث: إن الموقع الجغرافي يفيد الباحث من إطاره الثقافي الذي أجري فيه.</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المدة التي استغرقها البحث: إن المدة الزمنية المنجزة لها أهمية منهجية على البحث.</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إشكالية البحث: أي ذكر التساؤلات الكبرى التي طرحها الباحث وشكلت هاجسا للباحث دفعته إلى تتناول الموضوع بالبحث والدراسة.</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منهجية البحث: أي المنهجية التي اعتمدها الباحث وكيفية استخدامها ويدخل ضمنها ذكر المنهج الفروض والأدوات وموصفات العينة والأهداف الرئيسية.</w:t>
      </w:r>
    </w:p>
    <w:p w:rsidR="00C76530" w:rsidRDefault="00C76530" w:rsidP="00C76530">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 xml:space="preserve">عرض أهم النتائج: </w:t>
      </w:r>
      <w:r w:rsidRPr="00C82DAE">
        <w:rPr>
          <w:rFonts w:ascii="Simplified Arabic" w:hAnsi="Simplified Arabic" w:cs="Simplified Arabic" w:hint="cs"/>
          <w:sz w:val="28"/>
          <w:szCs w:val="28"/>
          <w:rtl/>
        </w:rPr>
        <w:t>وفي الأخير يعرض الباحث أهم النتا</w:t>
      </w:r>
      <w:r>
        <w:rPr>
          <w:rFonts w:ascii="Simplified Arabic" w:hAnsi="Simplified Arabic" w:cs="Simplified Arabic" w:hint="cs"/>
          <w:sz w:val="28"/>
          <w:szCs w:val="28"/>
          <w:rtl/>
        </w:rPr>
        <w:t xml:space="preserve">ئج التي توصل لها مع التركيز على </w:t>
      </w:r>
      <w:r w:rsidRPr="00C82DAE">
        <w:rPr>
          <w:rFonts w:ascii="Simplified Arabic" w:hAnsi="Simplified Arabic" w:cs="Simplified Arabic" w:hint="cs"/>
          <w:sz w:val="28"/>
          <w:szCs w:val="28"/>
          <w:rtl/>
        </w:rPr>
        <w:t>الاضافة العلمية أو المنهجية للبحث في حقل المعرفة، مع عرض موجز لمواطن الضعف ومواطن القوة في الدراسة والقيمة العلمية أو التطبيقية للنتائج التي توصل إليها.</w:t>
      </w:r>
    </w:p>
    <w:p w:rsidR="00C76530" w:rsidRPr="00C82DAE" w:rsidRDefault="00C76530" w:rsidP="00C76530">
      <w:pPr>
        <w:bidi/>
        <w:rPr>
          <w:rFonts w:ascii="Simplified Arabic" w:hAnsi="Simplified Arabic" w:cs="Simplified Arabic"/>
          <w:sz w:val="28"/>
          <w:szCs w:val="28"/>
          <w:rtl/>
        </w:rPr>
      </w:pPr>
      <w:r w:rsidRPr="00C82DAE">
        <w:rPr>
          <w:rFonts w:ascii="Simplified Arabic" w:hAnsi="Simplified Arabic" w:cs="Simplified Arabic" w:hint="cs"/>
          <w:sz w:val="28"/>
          <w:szCs w:val="28"/>
          <w:rtl/>
        </w:rPr>
        <w:t xml:space="preserve"> أما رشيد زرواتي فإنه يفضل أن يكتب الباحث الدراسة السابقة في بحثه في شكل فقرات وليس في شكل عناوين، حتى لا تختلط الأمور على المناقش أو القارئ بخصوص مثلا فرضيات البحث الخاصة بالدراسة السابقة، وفرضيات البحث الحالي الذي هو بصدد إنجازه. كما يشترط منهجيا أن يذكر في هامش الصفحة المرجع، لأن الدراسة السابقة هي ملخص للدراسة وليست خاصة بمحور معين مما يتطلب تحديد صفحاته.</w:t>
      </w:r>
    </w:p>
    <w:p w:rsidR="00C76530" w:rsidRPr="002B62FD" w:rsidRDefault="00C76530" w:rsidP="00C76530">
      <w:pPr>
        <w:pStyle w:val="Titre3"/>
        <w:shd w:val="clear" w:color="auto" w:fill="FFFFFF"/>
        <w:bidi/>
        <w:spacing w:before="0" w:beforeAutospacing="0" w:after="166" w:afterAutospacing="0" w:line="276" w:lineRule="auto"/>
        <w:rPr>
          <w:rFonts w:ascii="Simplified Arabic" w:hAnsi="Simplified Arabic" w:cs="Simplified Arabic"/>
          <w:b w:val="0"/>
          <w:bCs w:val="0"/>
          <w:color w:val="333333"/>
          <w:sz w:val="28"/>
          <w:szCs w:val="28"/>
        </w:rPr>
      </w:pPr>
      <w:r w:rsidRPr="002B62FD">
        <w:rPr>
          <w:rFonts w:ascii="Simplified Arabic" w:hAnsi="Simplified Arabic" w:cs="Simplified Arabic"/>
          <w:sz w:val="28"/>
          <w:szCs w:val="28"/>
          <w:rtl/>
        </w:rPr>
        <w:lastRenderedPageBreak/>
        <w:t xml:space="preserve"> </w:t>
      </w:r>
      <w:r w:rsidRPr="002B62FD">
        <w:rPr>
          <w:rFonts w:ascii="Simplified Arabic" w:hAnsi="Simplified Arabic" w:cs="Simplified Arabic"/>
          <w:color w:val="333333"/>
          <w:sz w:val="28"/>
          <w:szCs w:val="28"/>
        </w:rPr>
        <w:t xml:space="preserve"> </w:t>
      </w:r>
      <w:r w:rsidRPr="002B62FD">
        <w:rPr>
          <w:rFonts w:ascii="Simplified Arabic" w:hAnsi="Simplified Arabic" w:cs="Simplified Arabic"/>
          <w:color w:val="333333"/>
          <w:sz w:val="28"/>
          <w:szCs w:val="28"/>
          <w:rtl/>
        </w:rPr>
        <w:t>5-3: أهمية الدراسات السابقة</w:t>
      </w:r>
      <w:r>
        <w:rPr>
          <w:rFonts w:ascii="Simplified Arabic" w:hAnsi="Simplified Arabic" w:cs="Simplified Arabic" w:hint="cs"/>
          <w:color w:val="333333"/>
          <w:sz w:val="28"/>
          <w:szCs w:val="28"/>
          <w:rtl/>
        </w:rPr>
        <w:t>.</w:t>
      </w:r>
    </w:p>
    <w:p w:rsidR="00C76530" w:rsidRPr="00D61881" w:rsidRDefault="00C76530" w:rsidP="00C76530">
      <w:pPr>
        <w:shd w:val="clear" w:color="auto" w:fill="FFFFFF"/>
        <w:bidi/>
        <w:spacing w:after="100" w:afterAutospacing="1"/>
        <w:rPr>
          <w:rFonts w:ascii="Simplified Arabic" w:eastAsia="Times New Roman" w:hAnsi="Simplified Arabic" w:cs="Simplified Arabic"/>
          <w:color w:val="333333"/>
          <w:sz w:val="28"/>
          <w:szCs w:val="28"/>
          <w:lang w:eastAsia="fr-FR"/>
        </w:rPr>
      </w:pPr>
      <w:r>
        <w:rPr>
          <w:rFonts w:ascii="Simplified Arabic" w:eastAsia="Times New Roman" w:hAnsi="Simplified Arabic" w:cs="Simplified Arabic" w:hint="cs"/>
          <w:color w:val="333333"/>
          <w:sz w:val="28"/>
          <w:szCs w:val="28"/>
          <w:rtl/>
          <w:lang w:eastAsia="fr-FR"/>
        </w:rPr>
        <w:t xml:space="preserve">إن من بين أهم خصائص العلم التراكمية، ونعني بالقول بأن العلم تراكمي أي أن ينطلق </w:t>
      </w:r>
      <w:r w:rsidRPr="00D61881">
        <w:rPr>
          <w:rFonts w:ascii="Simplified Arabic" w:eastAsia="Times New Roman" w:hAnsi="Simplified Arabic" w:cs="Simplified Arabic"/>
          <w:color w:val="333333"/>
          <w:sz w:val="28"/>
          <w:szCs w:val="28"/>
          <w:rtl/>
          <w:lang w:eastAsia="fr-FR"/>
        </w:rPr>
        <w:t>الباحث من حيث انتهى إليه غيره من الباحثين حيث تتشكل لديه معارف واسعة تؤهله لأن يكون أكثر قدرة على الابداع والابتكار في بحثه الحالي</w:t>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ولا يتم ذلك إلا</w:t>
      </w:r>
      <w:r>
        <w:rPr>
          <w:rFonts w:ascii="Simplified Arabic" w:eastAsia="Times New Roman" w:hAnsi="Simplified Arabic" w:cs="Simplified Arabic" w:hint="cs"/>
          <w:color w:val="333333"/>
          <w:sz w:val="28"/>
          <w:szCs w:val="28"/>
          <w:rtl/>
          <w:lang w:eastAsia="fr-FR"/>
        </w:rPr>
        <w:t xml:space="preserve"> من خلال</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sidRPr="00D61881">
        <w:rPr>
          <w:rFonts w:ascii="Simplified Arabic" w:eastAsia="Times New Roman" w:hAnsi="Simplified Arabic" w:cs="Simplified Arabic"/>
          <w:color w:val="333333"/>
          <w:sz w:val="28"/>
          <w:szCs w:val="28"/>
          <w:rtl/>
          <w:lang w:eastAsia="fr-FR"/>
        </w:rPr>
        <w:t>عمل مسح للدراسات السابقة حول موضوع بحثه كأن يجمع كل ما كتب ونشر في المؤلفات والمراجع، والبحوث الميدانية المنشورة في الدوريات العربية والأجنبية، وكذا الرسائل العلمية إضافة لما نشر في المؤتمرات العلمية المتخصصة والتقارير العلمية التي تصدرها مراكز البحوث</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sidRPr="00D61881">
        <w:rPr>
          <w:rFonts w:ascii="Simplified Arabic" w:eastAsia="Times New Roman" w:hAnsi="Simplified Arabic" w:cs="Simplified Arabic"/>
          <w:color w:val="333333"/>
          <w:sz w:val="28"/>
          <w:szCs w:val="28"/>
          <w:rtl/>
          <w:lang w:eastAsia="fr-FR"/>
        </w:rPr>
        <w:t>بعد الخطوة السابقة يقوم الباحث بتحليل ونقد الدراسات بحيث يدرس أهم ما جاء فيها ( العنوان، أهداف البحث، العينة، الأدوات، الأساليب الإحصائية، إجراءات البحث وأهم النتائج) بحيث يصل لتحديد أفضل الأدوات والأساليب والمناهج لدراسته الحالية</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sidRPr="00D61881">
        <w:rPr>
          <w:rFonts w:ascii="Simplified Arabic" w:eastAsia="Times New Roman" w:hAnsi="Simplified Arabic" w:cs="Simplified Arabic"/>
          <w:color w:val="333333"/>
          <w:sz w:val="28"/>
          <w:szCs w:val="28"/>
          <w:rtl/>
          <w:lang w:eastAsia="fr-FR"/>
        </w:rPr>
        <w:t>ومن خلال هذا الاطلاع يتأتى للباحث الوقوف على مجموعة تساؤلات لا يجد لها إجابة، فتكون تلك بمثابة إشكالية لدراسة جديدة ومنطلقا لبناء فروض بحثه، وتمدنا الدراسات السابقة بفكرة عن كيفية معالجتها وطرق اختبارها</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sidRPr="00D61881">
        <w:rPr>
          <w:rFonts w:ascii="Simplified Arabic" w:eastAsia="Times New Roman" w:hAnsi="Simplified Arabic" w:cs="Simplified Arabic"/>
          <w:color w:val="333333"/>
          <w:sz w:val="28"/>
          <w:szCs w:val="28"/>
          <w:rtl/>
          <w:lang w:eastAsia="fr-FR"/>
        </w:rPr>
        <w:t>كما أنه من غير المنطقي أن يقوم الباحث بتصميم بحثه قبل القيام بالدراسة المنهجية للدراسات السابقة</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sidRPr="00D61881">
        <w:rPr>
          <w:rFonts w:ascii="Simplified Arabic" w:eastAsia="Times New Roman" w:hAnsi="Simplified Arabic" w:cs="Simplified Arabic"/>
          <w:color w:val="333333"/>
          <w:sz w:val="28"/>
          <w:szCs w:val="28"/>
          <w:rtl/>
          <w:lang w:eastAsia="fr-FR"/>
        </w:rPr>
        <w:t>على الباحث أثناء جمعه لمادة الإطار النظري أو الدراسات السابقة الاستعانة ببطاقة خاصة بحيث</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يستخدم بطاقة مستقلة لكل فكرة أو حقيقة أو مفهوم</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كتابة عنوان البحث في بداية كل بطاقة وعنوان المرجع</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تسجيل المعلومات الكافية لتحديد الفكرة التي تتضمنها الملاحظة</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lang w:eastAsia="fr-FR"/>
        </w:rPr>
        <w:t> </w:t>
      </w:r>
      <w:r w:rsidRPr="00D61881">
        <w:rPr>
          <w:rFonts w:ascii="Simplified Arabic" w:eastAsia="Times New Roman" w:hAnsi="Simplified Arabic" w:cs="Simplified Arabic"/>
          <w:color w:val="333333"/>
          <w:sz w:val="28"/>
          <w:szCs w:val="28"/>
          <w:rtl/>
          <w:lang w:eastAsia="fr-FR"/>
        </w:rPr>
        <w:t>يوضح الباحث إذا ما كانت الفكرة ملخصة أو مقتبسة أومنقولة ثم كتابة أرقام صفحاتها</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sidRPr="00D61881">
        <w:rPr>
          <w:rFonts w:ascii="Simplified Arabic" w:eastAsia="Times New Roman" w:hAnsi="Simplified Arabic" w:cs="Simplified Arabic"/>
          <w:color w:val="333333"/>
          <w:sz w:val="28"/>
          <w:szCs w:val="28"/>
          <w:rtl/>
          <w:lang w:eastAsia="fr-FR"/>
        </w:rPr>
        <w:t>هذا وتؤدي استعانة الباحث بدراسات سابقيه ممن ترتبط بحوثهم بم</w:t>
      </w:r>
      <w:r>
        <w:rPr>
          <w:rFonts w:ascii="Simplified Arabic" w:eastAsia="Times New Roman" w:hAnsi="Simplified Arabic" w:cs="Simplified Arabic"/>
          <w:color w:val="333333"/>
          <w:sz w:val="28"/>
          <w:szCs w:val="28"/>
          <w:rtl/>
          <w:lang w:eastAsia="fr-FR"/>
        </w:rPr>
        <w:t>وضوع بحثه إلى فوائد عديدة أهمها</w:t>
      </w:r>
      <w:r>
        <w:rPr>
          <w:rFonts w:ascii="Simplified Arabic" w:eastAsia="Times New Roman" w:hAnsi="Simplified Arabic" w:cs="Simplified Arabic" w:hint="cs"/>
          <w:color w:val="333333"/>
          <w:sz w:val="28"/>
          <w:szCs w:val="28"/>
          <w:rtl/>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lang w:eastAsia="fr-FR"/>
        </w:rPr>
        <w:t> </w:t>
      </w:r>
      <w:r w:rsidRPr="00D61881">
        <w:rPr>
          <w:rFonts w:ascii="Simplified Arabic" w:eastAsia="Times New Roman" w:hAnsi="Simplified Arabic" w:cs="Simplified Arabic"/>
          <w:color w:val="333333"/>
          <w:sz w:val="28"/>
          <w:szCs w:val="28"/>
          <w:rtl/>
          <w:lang w:eastAsia="fr-FR"/>
        </w:rPr>
        <w:t>تكوين إطار وخلفية حول الموضوع تكون أكثر ثراء من ناحية المعلومات بحيث تساعده في تحديد المصطلحات والمفاهيم الإجرائية لبحثه، مع التحديد الدقيق للمشكلة، وذلك بعد حصر مجموعة التساؤلات والإشكاليات، أو الأفكار التي لم تحل بعد</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lang w:eastAsia="fr-FR"/>
        </w:rPr>
        <w:t> </w:t>
      </w:r>
      <w:r w:rsidRPr="00D61881">
        <w:rPr>
          <w:rFonts w:ascii="Simplified Arabic" w:eastAsia="Times New Roman" w:hAnsi="Simplified Arabic" w:cs="Simplified Arabic"/>
          <w:color w:val="333333"/>
          <w:sz w:val="28"/>
          <w:szCs w:val="28"/>
          <w:rtl/>
          <w:lang w:eastAsia="fr-FR"/>
        </w:rPr>
        <w:t>تساعد الباحث على فهم أفضل لجوانب بحثه وتحديد أسلوب إجرائه</w:t>
      </w:r>
      <w:r>
        <w:rPr>
          <w:rFonts w:ascii="Simplified Arabic" w:eastAsia="Times New Roman" w:hAnsi="Simplified Arabic" w:cs="Simplified Arabic"/>
          <w:color w:val="333333"/>
          <w:sz w:val="28"/>
          <w:szCs w:val="28"/>
          <w:lang w:eastAsia="fr-FR"/>
        </w:rPr>
        <w:t>.</w:t>
      </w:r>
      <w:r>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تعتبر نتائج البحوث السابقة بمثابة الفروض التي ينطلق منها الباحث قصد التأكد منها أو مواصلة البحث في ذات المجال</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lastRenderedPageBreak/>
        <w:t xml:space="preserve">- </w:t>
      </w:r>
      <w:r w:rsidRPr="00D61881">
        <w:rPr>
          <w:rFonts w:ascii="Simplified Arabic" w:eastAsia="Times New Roman" w:hAnsi="Simplified Arabic" w:cs="Simplified Arabic"/>
          <w:color w:val="333333"/>
          <w:sz w:val="28"/>
          <w:szCs w:val="28"/>
          <w:rtl/>
          <w:lang w:eastAsia="fr-FR"/>
        </w:rPr>
        <w:t>بمعرفة نقاط القوة والضعف يمكن للباحث التبصر أكثر بصعوبات البحث المادية والمعرفية، وبالتالي توفير الجهد</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تجنب تكرار الجهود المبذولة من طرف السابقين ( خاصة من الجوانب المدروسة</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تجعل الباحث أكثر دراية بتفسير النتائج وإبراز أهمية بحثه وتطبيقاتها التربوية</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t> </w:t>
      </w:r>
      <w:r>
        <w:rPr>
          <w:rFonts w:ascii="Simplified Arabic" w:eastAsia="Times New Roman" w:hAnsi="Simplified Arabic" w:cs="Simplified Arabic" w:hint="cs"/>
          <w:color w:val="333333"/>
          <w:sz w:val="28"/>
          <w:szCs w:val="28"/>
          <w:rtl/>
          <w:lang w:eastAsia="fr-FR"/>
        </w:rPr>
        <w:t xml:space="preserve">- </w:t>
      </w:r>
      <w:r w:rsidRPr="00D61881">
        <w:rPr>
          <w:rFonts w:ascii="Simplified Arabic" w:eastAsia="Times New Roman" w:hAnsi="Simplified Arabic" w:cs="Simplified Arabic"/>
          <w:color w:val="333333"/>
          <w:sz w:val="28"/>
          <w:szCs w:val="28"/>
          <w:rtl/>
          <w:lang w:eastAsia="fr-FR"/>
        </w:rPr>
        <w:t>توجه الباحث من خلال اطلاعه على مختلف المعالجات والطرق البحثية بحيث يصبح قادرا على تخير أحسن الطرق والمناهج، أو اللجوء إلى طرق جديدة يرى أنها الأنسب لاختبار الفروض مع توفر الأدوات والأساليب الإحصائية</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sidRPr="00D61881">
        <w:rPr>
          <w:rFonts w:ascii="Simplified Arabic" w:eastAsia="Times New Roman" w:hAnsi="Simplified Arabic" w:cs="Simplified Arabic"/>
          <w:color w:val="333333"/>
          <w:sz w:val="28"/>
          <w:szCs w:val="28"/>
          <w:rtl/>
          <w:lang w:eastAsia="fr-FR"/>
        </w:rPr>
        <w:t>وتشمل عملية مراجعة الدراسات السابقة الاستعانة بمجموعة من المراجع منها المصادر الأولية والمصادر الثانوية والمصادر الميدانية بحيث تعرف المصادر الأولية بأنها المادة الأصلية للدراسة حيث يقوم بتنظيمها ونشرها نفس الجهة التي قامت بجمعها وذلك بعد الدراسة والبحث، أما المصادر الثانوية: وهي كل ما نقل أو اقتبس عن مصادر أولية بحيث تعتمد علة ما نشر في البحوث أو الرسائل العلمية أو في المجلات والصحف، ويفضل استخدام المصادر الأولية – في حال توفرها – إذ أن المصادر الثانوية كثيرا ما تكون عرضة للخطأ في نقل البيانات الصحيحة أو أخطاء التحليل، فالمصادر الأولية قد تحتوي على تفاصيل أوفى مما تحويه المصادر الثانوية، لذا يراعى في الرسائل العلمية أن تكون مستندة إلى مصادر أولية بعد تحقيقها والتأكد من صحتها</w:t>
      </w:r>
      <w:r w:rsidRPr="00D61881">
        <w:rPr>
          <w:rFonts w:ascii="Simplified Arabic" w:eastAsia="Times New Roman" w:hAnsi="Simplified Arabic" w:cs="Simplified Arabic"/>
          <w:color w:val="333333"/>
          <w:sz w:val="28"/>
          <w:szCs w:val="28"/>
          <w:lang w:eastAsia="fr-FR"/>
        </w:rPr>
        <w:t>.</w:t>
      </w:r>
      <w:r w:rsidRPr="00D61881">
        <w:rPr>
          <w:rFonts w:ascii="Simplified Arabic" w:eastAsia="Times New Roman" w:hAnsi="Simplified Arabic" w:cs="Simplified Arabic"/>
          <w:color w:val="333333"/>
          <w:sz w:val="28"/>
          <w:szCs w:val="28"/>
          <w:lang w:eastAsia="fr-FR"/>
        </w:rPr>
        <w:br/>
      </w:r>
      <w:r w:rsidRPr="00D61881">
        <w:rPr>
          <w:rFonts w:ascii="Simplified Arabic" w:eastAsia="Times New Roman" w:hAnsi="Simplified Arabic" w:cs="Simplified Arabic"/>
          <w:color w:val="333333"/>
          <w:sz w:val="28"/>
          <w:szCs w:val="28"/>
          <w:rtl/>
          <w:lang w:eastAsia="fr-FR"/>
        </w:rPr>
        <w:t>ويعتبر كل ما هو جديد في المصادر الثانوية بمثابة مصادر أولية وكل ما اقتبس واستشهد به في المصادر الأولية بمثابة مصادر ثانوية؛ أما عندما يتعذر على الباحث الحصول على المعلومات المطلوبة بطريقة جاهزة، بحيث تتوفر لدى أشخاص أو هيئات، أو مشاهدات غير مدونة في سجلات، لذا يعمد إلى جمعها عن طريق المقابلات وهي ما يسمى بالمصادر الميدانية</w:t>
      </w:r>
    </w:p>
    <w:p w:rsidR="00C76530" w:rsidRDefault="00C76530" w:rsidP="00C76530">
      <w:pPr>
        <w:bidi/>
        <w:rPr>
          <w:rFonts w:ascii="Simplified Arabic" w:hAnsi="Simplified Arabic" w:cs="Simplified Arabic"/>
          <w:b/>
          <w:bCs/>
          <w:sz w:val="28"/>
          <w:szCs w:val="28"/>
          <w:rtl/>
        </w:rPr>
      </w:pPr>
      <w:r>
        <w:rPr>
          <w:rFonts w:ascii="Simplified Arabic" w:hAnsi="Simplified Arabic" w:cs="Simplified Arabic" w:hint="cs"/>
          <w:b/>
          <w:bCs/>
          <w:sz w:val="28"/>
          <w:szCs w:val="28"/>
          <w:rtl/>
        </w:rPr>
        <w:t>5-4: التعليق على الدراسات السابقة.</w:t>
      </w:r>
    </w:p>
    <w:p w:rsidR="00C76530" w:rsidRPr="000B4043"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0B4043">
        <w:rPr>
          <w:rFonts w:ascii="Simplified Arabic" w:eastAsia="Times New Roman" w:hAnsi="Simplified Arabic" w:cs="Simplified Arabic" w:hint="cs"/>
          <w:color w:val="333333"/>
          <w:sz w:val="28"/>
          <w:szCs w:val="28"/>
          <w:rtl/>
          <w:lang w:eastAsia="fr-FR"/>
        </w:rPr>
        <w:t xml:space="preserve">قبل التطرق لكيفية التعليق على الدراسات السابقة في البحث العلمي، لا بدّ أن نشير إلى أن </w:t>
      </w:r>
      <w:r>
        <w:rPr>
          <w:rFonts w:ascii="Simplified Arabic" w:eastAsia="Times New Roman" w:hAnsi="Simplified Arabic" w:cs="Simplified Arabic" w:hint="cs"/>
          <w:color w:val="333333"/>
          <w:sz w:val="28"/>
          <w:szCs w:val="28"/>
          <w:rtl/>
          <w:lang w:eastAsia="fr-FR"/>
        </w:rPr>
        <w:t>ع</w:t>
      </w:r>
      <w:r w:rsidRPr="000B4043">
        <w:rPr>
          <w:rFonts w:ascii="Simplified Arabic" w:eastAsia="Times New Roman" w:hAnsi="Simplified Arabic" w:cs="Simplified Arabic" w:hint="cs"/>
          <w:color w:val="333333"/>
          <w:sz w:val="28"/>
          <w:szCs w:val="28"/>
          <w:rtl/>
          <w:lang w:eastAsia="fr-FR"/>
        </w:rPr>
        <w:t xml:space="preserve">رض الدراسات السابقة لا يكون من أجل الحشو </w:t>
      </w:r>
      <w:r>
        <w:rPr>
          <w:rFonts w:ascii="Simplified Arabic" w:eastAsia="Times New Roman" w:hAnsi="Simplified Arabic" w:cs="Simplified Arabic" w:hint="cs"/>
          <w:color w:val="333333"/>
          <w:sz w:val="28"/>
          <w:szCs w:val="28"/>
          <w:rtl/>
          <w:lang w:eastAsia="fr-FR"/>
        </w:rPr>
        <w:t>و</w:t>
      </w:r>
      <w:r w:rsidRPr="000B4043">
        <w:rPr>
          <w:rFonts w:ascii="Simplified Arabic" w:eastAsia="Times New Roman" w:hAnsi="Simplified Arabic" w:cs="Simplified Arabic" w:hint="cs"/>
          <w:color w:val="333333"/>
          <w:sz w:val="28"/>
          <w:szCs w:val="28"/>
          <w:rtl/>
          <w:lang w:eastAsia="fr-FR"/>
        </w:rPr>
        <w:t xml:space="preserve">إكثار عدد صفحات البحث، إنما يكون </w:t>
      </w:r>
      <w:r>
        <w:rPr>
          <w:rFonts w:ascii="Simplified Arabic" w:eastAsia="Times New Roman" w:hAnsi="Simplified Arabic" w:cs="Simplified Arabic" w:hint="cs"/>
          <w:color w:val="333333"/>
          <w:sz w:val="28"/>
          <w:szCs w:val="28"/>
          <w:rtl/>
          <w:lang w:eastAsia="fr-FR"/>
        </w:rPr>
        <w:t>ذلك</w:t>
      </w:r>
      <w:r w:rsidRPr="000B4043">
        <w:rPr>
          <w:rFonts w:ascii="Simplified Arabic" w:eastAsia="Times New Roman" w:hAnsi="Simplified Arabic" w:cs="Simplified Arabic" w:hint="cs"/>
          <w:color w:val="333333"/>
          <w:sz w:val="28"/>
          <w:szCs w:val="28"/>
          <w:rtl/>
          <w:lang w:eastAsia="fr-FR"/>
        </w:rPr>
        <w:t xml:space="preserve">من أجل تبيان مواطن الضعف والقوة </w:t>
      </w:r>
      <w:r>
        <w:rPr>
          <w:rFonts w:ascii="Simplified Arabic" w:eastAsia="Times New Roman" w:hAnsi="Simplified Arabic" w:cs="Simplified Arabic" w:hint="cs"/>
          <w:color w:val="333333"/>
          <w:sz w:val="28"/>
          <w:szCs w:val="28"/>
          <w:rtl/>
          <w:lang w:eastAsia="fr-FR"/>
        </w:rPr>
        <w:t xml:space="preserve">وأوجه الشبه ولاختلاف </w:t>
      </w:r>
      <w:r w:rsidRPr="000B4043">
        <w:rPr>
          <w:rFonts w:ascii="Simplified Arabic" w:eastAsia="Times New Roman" w:hAnsi="Simplified Arabic" w:cs="Simplified Arabic" w:hint="cs"/>
          <w:color w:val="333333"/>
          <w:sz w:val="28"/>
          <w:szCs w:val="28"/>
          <w:rtl/>
          <w:lang w:eastAsia="fr-FR"/>
        </w:rPr>
        <w:t>التي تميّز هذه الدراسات عن دراستنا الحالية، و</w:t>
      </w:r>
      <w:r>
        <w:rPr>
          <w:rFonts w:ascii="Simplified Arabic" w:eastAsia="Times New Roman" w:hAnsi="Simplified Arabic" w:cs="Simplified Arabic" w:hint="cs"/>
          <w:color w:val="333333"/>
          <w:sz w:val="28"/>
          <w:szCs w:val="28"/>
          <w:rtl/>
          <w:lang w:eastAsia="fr-FR"/>
        </w:rPr>
        <w:t>كذا مدى</w:t>
      </w:r>
      <w:r w:rsidRPr="000B4043">
        <w:rPr>
          <w:rFonts w:ascii="Simplified Arabic" w:eastAsia="Times New Roman" w:hAnsi="Simplified Arabic" w:cs="Simplified Arabic" w:hint="cs"/>
          <w:color w:val="333333"/>
          <w:sz w:val="28"/>
          <w:szCs w:val="28"/>
          <w:rtl/>
          <w:lang w:eastAsia="fr-FR"/>
        </w:rPr>
        <w:t xml:space="preserve"> </w:t>
      </w:r>
      <w:r>
        <w:rPr>
          <w:rFonts w:ascii="Simplified Arabic" w:eastAsia="Times New Roman" w:hAnsi="Simplified Arabic" w:cs="Simplified Arabic" w:hint="cs"/>
          <w:color w:val="333333"/>
          <w:sz w:val="28"/>
          <w:szCs w:val="28"/>
          <w:rtl/>
          <w:lang w:eastAsia="fr-FR"/>
        </w:rPr>
        <w:t>ا</w:t>
      </w:r>
      <w:r w:rsidRPr="000B4043">
        <w:rPr>
          <w:rFonts w:ascii="Simplified Arabic" w:eastAsia="Times New Roman" w:hAnsi="Simplified Arabic" w:cs="Simplified Arabic" w:hint="cs"/>
          <w:color w:val="333333"/>
          <w:sz w:val="28"/>
          <w:szCs w:val="28"/>
          <w:rtl/>
          <w:lang w:eastAsia="fr-FR"/>
        </w:rPr>
        <w:t>ستفاد</w:t>
      </w:r>
      <w:r>
        <w:rPr>
          <w:rFonts w:ascii="Simplified Arabic" w:eastAsia="Times New Roman" w:hAnsi="Simplified Arabic" w:cs="Simplified Arabic" w:hint="cs"/>
          <w:color w:val="333333"/>
          <w:sz w:val="28"/>
          <w:szCs w:val="28"/>
          <w:rtl/>
          <w:lang w:eastAsia="fr-FR"/>
        </w:rPr>
        <w:t>تنا</w:t>
      </w:r>
      <w:r w:rsidRPr="000B4043">
        <w:rPr>
          <w:rFonts w:ascii="Simplified Arabic" w:eastAsia="Times New Roman" w:hAnsi="Simplified Arabic" w:cs="Simplified Arabic" w:hint="cs"/>
          <w:color w:val="333333"/>
          <w:sz w:val="28"/>
          <w:szCs w:val="28"/>
          <w:rtl/>
          <w:lang w:eastAsia="fr-FR"/>
        </w:rPr>
        <w:t xml:space="preserve"> منها، ثم </w:t>
      </w:r>
      <w:r>
        <w:rPr>
          <w:rFonts w:ascii="Simplified Arabic" w:eastAsia="Times New Roman" w:hAnsi="Simplified Arabic" w:cs="Simplified Arabic" w:hint="cs"/>
          <w:color w:val="333333"/>
          <w:sz w:val="28"/>
          <w:szCs w:val="28"/>
          <w:rtl/>
          <w:lang w:eastAsia="fr-FR"/>
        </w:rPr>
        <w:t xml:space="preserve">الانتقال </w:t>
      </w:r>
      <w:r w:rsidRPr="000B4043">
        <w:rPr>
          <w:rFonts w:ascii="Simplified Arabic" w:eastAsia="Times New Roman" w:hAnsi="Simplified Arabic" w:cs="Simplified Arabic" w:hint="cs"/>
          <w:color w:val="333333"/>
          <w:sz w:val="28"/>
          <w:szCs w:val="28"/>
          <w:rtl/>
          <w:lang w:eastAsia="fr-FR"/>
        </w:rPr>
        <w:t xml:space="preserve">استخدامها في نهاية البحث بغية تحليل نتائج </w:t>
      </w:r>
      <w:r>
        <w:rPr>
          <w:rFonts w:ascii="Simplified Arabic" w:eastAsia="Times New Roman" w:hAnsi="Simplified Arabic" w:cs="Simplified Arabic" w:hint="cs"/>
          <w:color w:val="333333"/>
          <w:sz w:val="28"/>
          <w:szCs w:val="28"/>
          <w:rtl/>
          <w:lang w:eastAsia="fr-FR"/>
        </w:rPr>
        <w:t>دراستنا</w:t>
      </w:r>
      <w:r w:rsidRPr="000B4043">
        <w:rPr>
          <w:rFonts w:ascii="Simplified Arabic" w:eastAsia="Times New Roman" w:hAnsi="Simplified Arabic" w:cs="Simplified Arabic" w:hint="cs"/>
          <w:color w:val="333333"/>
          <w:sz w:val="28"/>
          <w:szCs w:val="28"/>
          <w:rtl/>
          <w:lang w:eastAsia="fr-FR"/>
        </w:rPr>
        <w:t xml:space="preserve"> في ضوئها.</w:t>
      </w:r>
    </w:p>
    <w:p w:rsidR="00C76530" w:rsidRPr="00C6519B"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0B4043">
        <w:rPr>
          <w:rFonts w:ascii="Simplified Arabic" w:eastAsia="Times New Roman" w:hAnsi="Simplified Arabic" w:cs="Simplified Arabic" w:hint="cs"/>
          <w:color w:val="333333"/>
          <w:sz w:val="28"/>
          <w:szCs w:val="28"/>
          <w:rtl/>
          <w:lang w:eastAsia="fr-FR"/>
        </w:rPr>
        <w:t>و</w:t>
      </w:r>
      <w:r w:rsidRPr="00C6519B">
        <w:rPr>
          <w:rFonts w:ascii="Simplified Arabic" w:eastAsia="Times New Roman" w:hAnsi="Simplified Arabic" w:cs="Simplified Arabic"/>
          <w:color w:val="333333"/>
          <w:sz w:val="28"/>
          <w:szCs w:val="28"/>
          <w:rtl/>
          <w:lang w:eastAsia="fr-FR"/>
        </w:rPr>
        <w:t>فيما يلي سنقوم بتوضيح الطريقة الصحيحة لتعقيب على الدراسات السابقة:</w:t>
      </w:r>
    </w:p>
    <w:p w:rsidR="00C76530" w:rsidRPr="00C6519B"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C6519B">
        <w:rPr>
          <w:rFonts w:ascii="Simplified Arabic" w:eastAsia="Times New Roman" w:hAnsi="Simplified Arabic" w:cs="Simplified Arabic"/>
          <w:color w:val="333333"/>
          <w:sz w:val="28"/>
          <w:szCs w:val="28"/>
          <w:rtl/>
          <w:lang w:eastAsia="fr-FR"/>
        </w:rPr>
        <w:lastRenderedPageBreak/>
        <w:t>- يجب أن يتمتع الباحث بالتعقيب الموضوعي أي بعيدا عن أي نوع من أنواع التعصب كالتعصب العرقي وغيره، وذلك أثناء قيامه بنقد الدراسات، كما لا يسمح لنفسه لتحيز والتأثر في أراء الأخرين، حيث يصب كل اهتمامه على نتائج هذه الدراسات ومنهجيتها العلمية.</w:t>
      </w:r>
    </w:p>
    <w:p w:rsidR="00C76530" w:rsidRPr="00C6519B"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C6519B">
        <w:rPr>
          <w:rFonts w:ascii="Simplified Arabic" w:eastAsia="Times New Roman" w:hAnsi="Simplified Arabic" w:cs="Simplified Arabic"/>
          <w:color w:val="333333"/>
          <w:sz w:val="28"/>
          <w:szCs w:val="28"/>
          <w:rtl/>
          <w:lang w:eastAsia="fr-FR"/>
        </w:rPr>
        <w:t>- غالبا ما تحتوي الدراسات السابقة على نقص معين، ويجب على الباحث ملاحظة مواطن هذا النقص والقصور ويحددها في الدراسات السابقة، حتى يتمكن من ترميمها ومعالجتها في دراسته، والذي بدوره يقوي من نقده الموضوعي الذي أعده في البداية.</w:t>
      </w:r>
    </w:p>
    <w:p w:rsidR="00C76530" w:rsidRPr="00C6519B"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C6519B">
        <w:rPr>
          <w:rFonts w:ascii="Simplified Arabic" w:eastAsia="Times New Roman" w:hAnsi="Simplified Arabic" w:cs="Simplified Arabic"/>
          <w:color w:val="333333"/>
          <w:sz w:val="28"/>
          <w:szCs w:val="28"/>
          <w:rtl/>
          <w:lang w:eastAsia="fr-FR"/>
        </w:rPr>
        <w:t>- أن يختار الباحث الدراسات السابقة التي تقصد موضوعه وترتبط به بشكل قوي، فيجب أن يحدد الهدف من ذكر هذه الدراسة في بحثه، وما هي الفائدة التي تقدمها هذه الدراسة للبحث.</w:t>
      </w:r>
    </w:p>
    <w:p w:rsidR="00C76530" w:rsidRPr="00C6519B"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C6519B">
        <w:rPr>
          <w:rFonts w:ascii="Simplified Arabic" w:eastAsia="Times New Roman" w:hAnsi="Simplified Arabic" w:cs="Simplified Arabic"/>
          <w:color w:val="333333"/>
          <w:sz w:val="28"/>
          <w:szCs w:val="28"/>
          <w:rtl/>
          <w:lang w:eastAsia="fr-FR"/>
        </w:rPr>
        <w:t>- كما يجب أن يعتمد الباحث على الدراسات السابقة التي تم اعدادها حديثا، والابتعاد عن الدراسات السابقة القديمة.</w:t>
      </w:r>
    </w:p>
    <w:p w:rsidR="00C76530" w:rsidRPr="00C6519B"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C6519B">
        <w:rPr>
          <w:rFonts w:ascii="Simplified Arabic" w:eastAsia="Times New Roman" w:hAnsi="Simplified Arabic" w:cs="Simplified Arabic"/>
          <w:color w:val="333333"/>
          <w:sz w:val="28"/>
          <w:szCs w:val="28"/>
          <w:rtl/>
          <w:lang w:eastAsia="fr-FR"/>
        </w:rPr>
        <w:t>- من المهم أن يكون هدف التعقيب على الدراسات السابقة تطوير المعرفة والعلم ضمن مجالها وموضوعها العلمي.</w:t>
      </w:r>
    </w:p>
    <w:p w:rsidR="00C76530" w:rsidRDefault="00C76530" w:rsidP="00C76530">
      <w:pPr>
        <w:shd w:val="clear" w:color="auto" w:fill="FFFFFF"/>
        <w:bidi/>
        <w:spacing w:after="166"/>
        <w:rPr>
          <w:rFonts w:ascii="Simplified Arabic" w:eastAsia="Times New Roman" w:hAnsi="Simplified Arabic" w:cs="Simplified Arabic"/>
          <w:b/>
          <w:bCs/>
          <w:color w:val="333333"/>
          <w:sz w:val="28"/>
          <w:szCs w:val="28"/>
          <w:rtl/>
          <w:lang w:eastAsia="fr-FR"/>
        </w:rPr>
      </w:pPr>
      <w:r w:rsidRPr="00C6519B">
        <w:rPr>
          <w:rFonts w:ascii="Simplified Arabic" w:eastAsia="Times New Roman" w:hAnsi="Simplified Arabic" w:cs="Simplified Arabic"/>
          <w:color w:val="333333"/>
          <w:sz w:val="28"/>
          <w:szCs w:val="28"/>
          <w:rtl/>
          <w:lang w:eastAsia="fr-FR"/>
        </w:rPr>
        <w:t>- من المهم أن يقوم الباحث إعطاء كل دراسة حقها في التلخيص والتعقيب عليها.</w:t>
      </w:r>
      <w:r w:rsidRPr="00C6519B">
        <w:rPr>
          <w:rFonts w:ascii="Simplified Arabic" w:eastAsia="Times New Roman" w:hAnsi="Simplified Arabic" w:cs="Simplified Arabic"/>
          <w:b/>
          <w:bCs/>
          <w:color w:val="333333"/>
          <w:sz w:val="28"/>
          <w:szCs w:val="28"/>
          <w:rtl/>
          <w:lang w:eastAsia="fr-FR"/>
        </w:rPr>
        <w:t> </w:t>
      </w:r>
    </w:p>
    <w:p w:rsidR="00C76530" w:rsidRDefault="00C76530" w:rsidP="00C76530">
      <w:pPr>
        <w:shd w:val="clear" w:color="auto" w:fill="FFFFFF"/>
        <w:bidi/>
        <w:spacing w:after="166"/>
        <w:rPr>
          <w:rFonts w:ascii="Simplified Arabic" w:eastAsia="Times New Roman" w:hAnsi="Simplified Arabic" w:cs="Simplified Arabic"/>
          <w:b/>
          <w:bCs/>
          <w:color w:val="333333"/>
          <w:sz w:val="28"/>
          <w:szCs w:val="28"/>
          <w:rtl/>
          <w:lang w:eastAsia="fr-FR"/>
        </w:rPr>
      </w:pPr>
      <w:r>
        <w:rPr>
          <w:rFonts w:ascii="Simplified Arabic" w:eastAsia="Times New Roman" w:hAnsi="Simplified Arabic" w:cs="Simplified Arabic" w:hint="cs"/>
          <w:b/>
          <w:bCs/>
          <w:color w:val="333333"/>
          <w:sz w:val="28"/>
          <w:szCs w:val="28"/>
          <w:rtl/>
          <w:lang w:eastAsia="fr-FR"/>
        </w:rPr>
        <w:t>5-5: مصادر الدراسات السابقة.</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تعتبر الدراسات السابقة أيضا من أهم الأجزاء التي تساعد الباحث لإتمام بحثه العلمي أو لإتمام رسالة الماجستير والدكتوراه، وتساعد طريقة كتابة الدراسات السابقة في الحصول على أكبر قدر ممكن من المعلومات المتعلقة بالإشكالية، أو الموضوع محل الدراسة، وسنجيب على التساؤل ما هي أنواع الدراسات السابقة؟ من خلال الفقرات التالية:</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أ: المصادر الأساسية:</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تعتبر المراجع  والكتب العلمية في المكتبة الجامعية المقدمة للباحث  العلمي، التي تحتوي على تلخيص للبحث من المصادر الأساسية في الحصول على جميع الدراسات السابقة المناسبة لموضوع البحث، ولكن يشترط أن تكون هذه المراجع التي يلجأ إليها الباحث تتحدث بشكل أساسي عن الموضوع الخاص بالبحث، ومرتبطة به ارتباطا وثيقا.</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lastRenderedPageBreak/>
        <w:t xml:space="preserve">ب: المصادر الأولية: </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المصادر الأولية أحد أهم مصادر الدراسات السابقة وهي المراجع، وتحتوي هذه المراجع على نسخ أصلية من المقالات العلمية، وتحتوي أيضا على تقرير به مجموعة من رسائل الماجستير والبحث العلمي والأبحاث في مجال الدراسة، ويمكننا أن نقسم المصادر الأولية للحصول على أي دراسة إلى كل مما يأتي:</w:t>
      </w:r>
    </w:p>
    <w:p w:rsidR="00C76530" w:rsidRDefault="00C76530" w:rsidP="00C76530">
      <w:pPr>
        <w:pStyle w:val="Paragraphedeliste"/>
        <w:numPr>
          <w:ilvl w:val="0"/>
          <w:numId w:val="1"/>
        </w:numPr>
        <w:shd w:val="clear" w:color="auto" w:fill="FFFFFF"/>
        <w:bidi/>
        <w:spacing w:after="166"/>
        <w:rPr>
          <w:rFonts w:ascii="Simplified Arabic" w:eastAsia="Times New Roman" w:hAnsi="Simplified Arabic" w:cs="Simplified Arabic"/>
          <w:color w:val="333333"/>
          <w:sz w:val="28"/>
          <w:szCs w:val="28"/>
          <w:lang w:eastAsia="fr-FR"/>
        </w:rPr>
      </w:pPr>
      <w:r>
        <w:rPr>
          <w:rFonts w:ascii="Simplified Arabic" w:eastAsia="Times New Roman" w:hAnsi="Simplified Arabic" w:cs="Simplified Arabic" w:hint="cs"/>
          <w:color w:val="333333"/>
          <w:sz w:val="28"/>
          <w:szCs w:val="28"/>
          <w:rtl/>
          <w:lang w:eastAsia="fr-FR"/>
        </w:rPr>
        <w:t>المجلات العلمية المحكمة.</w:t>
      </w:r>
    </w:p>
    <w:p w:rsidR="00C76530" w:rsidRDefault="00C76530" w:rsidP="00C76530">
      <w:pPr>
        <w:pStyle w:val="Paragraphedeliste"/>
        <w:numPr>
          <w:ilvl w:val="0"/>
          <w:numId w:val="1"/>
        </w:numPr>
        <w:shd w:val="clear" w:color="auto" w:fill="FFFFFF"/>
        <w:bidi/>
        <w:spacing w:after="166"/>
        <w:rPr>
          <w:rFonts w:ascii="Simplified Arabic" w:eastAsia="Times New Roman" w:hAnsi="Simplified Arabic" w:cs="Simplified Arabic"/>
          <w:color w:val="333333"/>
          <w:sz w:val="28"/>
          <w:szCs w:val="28"/>
          <w:lang w:eastAsia="fr-FR"/>
        </w:rPr>
      </w:pPr>
      <w:r>
        <w:rPr>
          <w:rFonts w:ascii="Simplified Arabic" w:eastAsia="Times New Roman" w:hAnsi="Simplified Arabic" w:cs="Simplified Arabic" w:hint="cs"/>
          <w:color w:val="333333"/>
          <w:sz w:val="28"/>
          <w:szCs w:val="28"/>
          <w:rtl/>
          <w:lang w:eastAsia="fr-FR"/>
        </w:rPr>
        <w:t>الدوريات العلمية.</w:t>
      </w:r>
    </w:p>
    <w:p w:rsidR="00C76530" w:rsidRDefault="00C76530" w:rsidP="00C76530">
      <w:pPr>
        <w:pStyle w:val="Paragraphedeliste"/>
        <w:numPr>
          <w:ilvl w:val="0"/>
          <w:numId w:val="1"/>
        </w:numPr>
        <w:shd w:val="clear" w:color="auto" w:fill="FFFFFF"/>
        <w:bidi/>
        <w:spacing w:after="166"/>
        <w:rPr>
          <w:rFonts w:ascii="Simplified Arabic" w:eastAsia="Times New Roman" w:hAnsi="Simplified Arabic" w:cs="Simplified Arabic"/>
          <w:color w:val="333333"/>
          <w:sz w:val="28"/>
          <w:szCs w:val="28"/>
          <w:lang w:eastAsia="fr-FR"/>
        </w:rPr>
      </w:pPr>
      <w:r>
        <w:rPr>
          <w:rFonts w:ascii="Simplified Arabic" w:eastAsia="Times New Roman" w:hAnsi="Simplified Arabic" w:cs="Simplified Arabic" w:hint="cs"/>
          <w:color w:val="333333"/>
          <w:sz w:val="28"/>
          <w:szCs w:val="28"/>
          <w:rtl/>
          <w:lang w:eastAsia="fr-FR"/>
        </w:rPr>
        <w:t>المؤتمرات العلمية.</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sidRPr="003864EC">
        <w:rPr>
          <w:rFonts w:ascii="Simplified Arabic" w:eastAsia="Times New Roman" w:hAnsi="Simplified Arabic" w:cs="Simplified Arabic" w:hint="cs"/>
          <w:color w:val="333333"/>
          <w:sz w:val="28"/>
          <w:szCs w:val="28"/>
          <w:rtl/>
          <w:lang w:eastAsia="fr-FR"/>
        </w:rPr>
        <w:t>ج: المصادر الثانوية للدراسات السابقة:</w:t>
      </w:r>
    </w:p>
    <w:p w:rsidR="00C76530" w:rsidRDefault="00C76530" w:rsidP="00C76530">
      <w:pPr>
        <w:shd w:val="clear" w:color="auto" w:fill="FFFFFF"/>
        <w:bidi/>
        <w:spacing w:after="166"/>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color w:val="333333"/>
          <w:sz w:val="28"/>
          <w:szCs w:val="28"/>
          <w:rtl/>
          <w:lang w:eastAsia="fr-FR"/>
        </w:rPr>
        <w:t>يوجد مجموعة كبيرة من المصادر الثانوية التي يمكن الرجوع إليها للحصول على معلومات قيمة عن الدراسة محل البحث، وظيفة المصادر الثانوية أنها تساعد في تلخيص ومراجعة كل ما تم نشره بالفعل في جميع المراجع.</w:t>
      </w:r>
    </w:p>
    <w:p w:rsidR="008646B2" w:rsidRPr="00C76530" w:rsidRDefault="00C76530" w:rsidP="00C76530">
      <w:r>
        <w:rPr>
          <w:rFonts w:ascii="Simplified Arabic" w:eastAsia="Times New Roman" w:hAnsi="Simplified Arabic" w:cs="Simplified Arabic" w:hint="cs"/>
          <w:color w:val="333333"/>
          <w:sz w:val="28"/>
          <w:szCs w:val="28"/>
          <w:rtl/>
          <w:lang w:eastAsia="fr-FR"/>
        </w:rPr>
        <w:t>تعتبر الشبكة العنكبوتية من أهم وأفضل وسائل البحث عن المعلومات لأنها تضم رسائل علمية في جميع المجالات من جميع أنحاء العالم، وبذلك يكون لدى الباحث مجموعة كبيرة وثرية حول موضوع البحث.</w:t>
      </w:r>
    </w:p>
    <w:sectPr w:rsidR="008646B2" w:rsidRPr="00C76530" w:rsidSect="00864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4DF" w:rsidRDefault="003244DF" w:rsidP="00080690">
      <w:pPr>
        <w:spacing w:after="0" w:line="240" w:lineRule="auto"/>
      </w:pPr>
      <w:r>
        <w:separator/>
      </w:r>
    </w:p>
  </w:endnote>
  <w:endnote w:type="continuationSeparator" w:id="1">
    <w:p w:rsidR="003244DF" w:rsidRDefault="003244DF" w:rsidP="00080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4DF" w:rsidRDefault="003244DF" w:rsidP="00080690">
      <w:pPr>
        <w:spacing w:after="0" w:line="240" w:lineRule="auto"/>
      </w:pPr>
      <w:r>
        <w:separator/>
      </w:r>
    </w:p>
  </w:footnote>
  <w:footnote w:type="continuationSeparator" w:id="1">
    <w:p w:rsidR="003244DF" w:rsidRDefault="003244DF" w:rsidP="00080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07B8"/>
    <w:multiLevelType w:val="hybridMultilevel"/>
    <w:tmpl w:val="46A21E36"/>
    <w:lvl w:ilvl="0" w:tplc="C7E08AFC">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80690"/>
    <w:rsid w:val="0007799A"/>
    <w:rsid w:val="00080690"/>
    <w:rsid w:val="003244DF"/>
    <w:rsid w:val="003B5054"/>
    <w:rsid w:val="00486EB2"/>
    <w:rsid w:val="00531C24"/>
    <w:rsid w:val="00582890"/>
    <w:rsid w:val="006638BD"/>
    <w:rsid w:val="006B6E55"/>
    <w:rsid w:val="00755885"/>
    <w:rsid w:val="007D4ABB"/>
    <w:rsid w:val="00857B7E"/>
    <w:rsid w:val="00863FA1"/>
    <w:rsid w:val="008646B2"/>
    <w:rsid w:val="008D15DC"/>
    <w:rsid w:val="008F0C68"/>
    <w:rsid w:val="00C76530"/>
    <w:rsid w:val="00E53151"/>
    <w:rsid w:val="00FE22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30"/>
  </w:style>
  <w:style w:type="paragraph" w:styleId="Titre2">
    <w:name w:val="heading 2"/>
    <w:basedOn w:val="Normal"/>
    <w:next w:val="Normal"/>
    <w:link w:val="Titre2Car"/>
    <w:uiPriority w:val="9"/>
    <w:unhideWhenUsed/>
    <w:qFormat/>
    <w:rsid w:val="00863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D15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690"/>
    <w:pPr>
      <w:ind w:left="720"/>
      <w:contextualSpacing/>
    </w:pPr>
  </w:style>
  <w:style w:type="paragraph" w:styleId="Notedebasdepage">
    <w:name w:val="footnote text"/>
    <w:basedOn w:val="Normal"/>
    <w:link w:val="NotedebasdepageCar"/>
    <w:uiPriority w:val="99"/>
    <w:unhideWhenUsed/>
    <w:qFormat/>
    <w:rsid w:val="00080690"/>
    <w:pPr>
      <w:spacing w:after="0" w:line="240" w:lineRule="auto"/>
    </w:pPr>
    <w:rPr>
      <w:sz w:val="20"/>
      <w:szCs w:val="20"/>
    </w:rPr>
  </w:style>
  <w:style w:type="character" w:customStyle="1" w:styleId="NotedebasdepageCar">
    <w:name w:val="Note de bas de page Car"/>
    <w:basedOn w:val="Policepardfaut"/>
    <w:link w:val="Notedebasdepage"/>
    <w:uiPriority w:val="99"/>
    <w:rsid w:val="00080690"/>
    <w:rPr>
      <w:sz w:val="20"/>
      <w:szCs w:val="20"/>
    </w:rPr>
  </w:style>
  <w:style w:type="character" w:styleId="Appelnotedebasdep">
    <w:name w:val="footnote reference"/>
    <w:basedOn w:val="Policepardfaut"/>
    <w:uiPriority w:val="99"/>
    <w:semiHidden/>
    <w:unhideWhenUsed/>
    <w:rsid w:val="00080690"/>
    <w:rPr>
      <w:vertAlign w:val="superscript"/>
    </w:rPr>
  </w:style>
  <w:style w:type="character" w:customStyle="1" w:styleId="Titre3Car">
    <w:name w:val="Titre 3 Car"/>
    <w:basedOn w:val="Policepardfaut"/>
    <w:link w:val="Titre3"/>
    <w:uiPriority w:val="9"/>
    <w:rsid w:val="008D15D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D15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63FA1"/>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863FA1"/>
    <w:rPr>
      <w:color w:val="0000FF" w:themeColor="hyperlink"/>
      <w:u w:val="single"/>
    </w:rPr>
  </w:style>
  <w:style w:type="character" w:styleId="lev">
    <w:name w:val="Strong"/>
    <w:basedOn w:val="Policepardfaut"/>
    <w:uiPriority w:val="22"/>
    <w:qFormat/>
    <w:rsid w:val="00857B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8222</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2024-07-02T03:18:00Z</dcterms:created>
  <dcterms:modified xsi:type="dcterms:W3CDTF">2024-07-02T03:18:00Z</dcterms:modified>
</cp:coreProperties>
</file>