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30" w:rsidRPr="00436C51" w:rsidRDefault="00CF753F" w:rsidP="00945232">
      <w:pPr>
        <w:pBdr>
          <w:bottom w:val="single" w:sz="24" w:space="2" w:color="9DB7C6"/>
        </w:pBdr>
        <w:shd w:val="clear" w:color="auto" w:fill="FFFFFF"/>
        <w:tabs>
          <w:tab w:val="left" w:pos="2350"/>
        </w:tabs>
        <w:spacing w:before="0" w:beforeAutospacing="0" w:after="0" w:afterAutospacing="0" w:line="240" w:lineRule="auto"/>
        <w:ind w:left="0" w:firstLine="0"/>
        <w:jc w:val="center"/>
        <w:outlineLvl w:val="1"/>
        <w:rPr>
          <w:rFonts w:asciiTheme="majorBidi" w:eastAsia="Times New Roman" w:hAnsiTheme="majorBidi" w:cstheme="majorBidi"/>
          <w:color w:val="000000"/>
          <w:sz w:val="24"/>
          <w:szCs w:val="24"/>
          <w:lang w:val="en-GB" w:eastAsia="fr-FR"/>
        </w:rPr>
      </w:pPr>
      <w:r>
        <w:rPr>
          <w:rFonts w:asciiTheme="majorBidi" w:eastAsia="Times New Roman" w:hAnsiTheme="majorBidi" w:cstheme="majorBidi"/>
          <w:color w:val="000000"/>
          <w:sz w:val="24"/>
          <w:szCs w:val="24"/>
          <w:lang w:val="en-GB" w:eastAsia="fr-FR"/>
        </w:rPr>
        <w:t xml:space="preserve">Unnecessary </w:t>
      </w:r>
      <w:r w:rsidR="00196C30" w:rsidRPr="00436C51">
        <w:rPr>
          <w:rFonts w:asciiTheme="majorBidi" w:eastAsia="Times New Roman" w:hAnsiTheme="majorBidi" w:cstheme="majorBidi"/>
          <w:color w:val="000000"/>
          <w:sz w:val="24"/>
          <w:szCs w:val="24"/>
          <w:lang w:val="en-GB" w:eastAsia="fr-FR"/>
        </w:rPr>
        <w:t>Shifts</w:t>
      </w:r>
      <w:r>
        <w:rPr>
          <w:rFonts w:asciiTheme="majorBidi" w:eastAsia="Times New Roman" w:hAnsiTheme="majorBidi" w:cstheme="majorBidi"/>
          <w:color w:val="000000"/>
          <w:sz w:val="24"/>
          <w:szCs w:val="24"/>
          <w:lang w:val="en-GB" w:eastAsia="fr-FR"/>
        </w:rPr>
        <w:t xml:space="preserve"> in sentences</w:t>
      </w:r>
    </w:p>
    <w:p w:rsidR="00196C30" w:rsidRPr="00436C51" w:rsidRDefault="00196C30" w:rsidP="007B4B15">
      <w:pPr>
        <w:shd w:val="clear" w:color="auto" w:fill="FFFFFF"/>
        <w:spacing w:before="0" w:beforeAutospacing="0" w:after="0" w:afterAutospacing="0" w:line="240" w:lineRule="auto"/>
        <w:ind w:left="0" w:firstLine="0"/>
        <w:rPr>
          <w:rFonts w:asciiTheme="majorBidi" w:eastAsia="Times New Roman" w:hAnsiTheme="majorBidi" w:cstheme="majorBidi"/>
          <w:color w:val="000000"/>
          <w:sz w:val="24"/>
          <w:szCs w:val="24"/>
          <w:lang w:val="en-GB" w:eastAsia="fr-FR"/>
        </w:rPr>
      </w:pPr>
      <w:r w:rsidRPr="00436C51">
        <w:rPr>
          <w:rFonts w:asciiTheme="majorBidi" w:eastAsia="Times New Roman" w:hAnsiTheme="majorBidi" w:cstheme="majorBidi"/>
          <w:color w:val="000000"/>
          <w:sz w:val="24"/>
          <w:szCs w:val="24"/>
          <w:lang w:val="en-GB" w:eastAsia="fr-FR"/>
        </w:rPr>
        <w:t xml:space="preserve">Consistency in sentences is kept by using one subject, one tense, </w:t>
      </w:r>
      <w:r w:rsidR="007B4B15">
        <w:rPr>
          <w:rFonts w:asciiTheme="majorBidi" w:eastAsia="Times New Roman" w:hAnsiTheme="majorBidi" w:cstheme="majorBidi"/>
          <w:color w:val="000000"/>
          <w:sz w:val="24"/>
          <w:szCs w:val="24"/>
          <w:lang w:val="en-GB" w:eastAsia="fr-FR"/>
        </w:rPr>
        <w:t>and one voice.</w:t>
      </w:r>
      <w:r w:rsidRPr="00436C51">
        <w:rPr>
          <w:rFonts w:asciiTheme="majorBidi" w:eastAsia="Times New Roman" w:hAnsiTheme="majorBidi" w:cstheme="majorBidi"/>
          <w:color w:val="000000"/>
          <w:sz w:val="24"/>
          <w:szCs w:val="24"/>
          <w:lang w:val="en-GB" w:eastAsia="fr-FR"/>
        </w:rPr>
        <w:t xml:space="preserve"> </w:t>
      </w:r>
      <w:r w:rsidR="007B4B15">
        <w:rPr>
          <w:rFonts w:asciiTheme="majorBidi" w:eastAsia="Times New Roman" w:hAnsiTheme="majorBidi" w:cstheme="majorBidi"/>
          <w:color w:val="000000"/>
          <w:sz w:val="24"/>
          <w:szCs w:val="24"/>
          <w:lang w:val="en-GB" w:eastAsia="fr-FR"/>
        </w:rPr>
        <w:t>The m</w:t>
      </w:r>
      <w:r w:rsidRPr="00436C51">
        <w:rPr>
          <w:rFonts w:asciiTheme="majorBidi" w:eastAsia="Times New Roman" w:hAnsiTheme="majorBidi" w:cstheme="majorBidi"/>
          <w:color w:val="000000"/>
          <w:sz w:val="24"/>
          <w:szCs w:val="24"/>
          <w:lang w:val="en-GB" w:eastAsia="fr-FR"/>
        </w:rPr>
        <w:t xml:space="preserve">ood, </w:t>
      </w:r>
      <w:r w:rsidR="007B4B15">
        <w:rPr>
          <w:rFonts w:asciiTheme="majorBidi" w:eastAsia="Times New Roman" w:hAnsiTheme="majorBidi" w:cstheme="majorBidi"/>
          <w:color w:val="000000"/>
          <w:sz w:val="24"/>
          <w:szCs w:val="24"/>
          <w:lang w:val="en-GB" w:eastAsia="fr-FR"/>
        </w:rPr>
        <w:t xml:space="preserve">the </w:t>
      </w:r>
      <w:r w:rsidRPr="00436C51">
        <w:rPr>
          <w:rFonts w:asciiTheme="majorBidi" w:eastAsia="Times New Roman" w:hAnsiTheme="majorBidi" w:cstheme="majorBidi"/>
          <w:color w:val="000000"/>
          <w:sz w:val="24"/>
          <w:szCs w:val="24"/>
          <w:lang w:val="en-GB" w:eastAsia="fr-FR"/>
        </w:rPr>
        <w:t xml:space="preserve">person and </w:t>
      </w:r>
      <w:r w:rsidR="007B4B15">
        <w:rPr>
          <w:rFonts w:asciiTheme="majorBidi" w:eastAsia="Times New Roman" w:hAnsiTheme="majorBidi" w:cstheme="majorBidi"/>
          <w:color w:val="000000"/>
          <w:sz w:val="24"/>
          <w:szCs w:val="24"/>
          <w:lang w:val="en-GB" w:eastAsia="fr-FR"/>
        </w:rPr>
        <w:t xml:space="preserve">the </w:t>
      </w:r>
      <w:r w:rsidRPr="00436C51">
        <w:rPr>
          <w:rFonts w:asciiTheme="majorBidi" w:eastAsia="Times New Roman" w:hAnsiTheme="majorBidi" w:cstheme="majorBidi"/>
          <w:color w:val="000000"/>
          <w:sz w:val="24"/>
          <w:szCs w:val="24"/>
          <w:lang w:val="en-GB" w:eastAsia="fr-FR"/>
        </w:rPr>
        <w:t>number in pronouns</w:t>
      </w:r>
      <w:r w:rsidR="007B4B15">
        <w:rPr>
          <w:rFonts w:asciiTheme="majorBidi" w:eastAsia="Times New Roman" w:hAnsiTheme="majorBidi" w:cstheme="majorBidi"/>
          <w:color w:val="000000"/>
          <w:sz w:val="24"/>
          <w:szCs w:val="24"/>
          <w:lang w:val="en-GB" w:eastAsia="fr-FR"/>
        </w:rPr>
        <w:t xml:space="preserve"> are also important</w:t>
      </w:r>
      <w:r w:rsidRPr="00436C51">
        <w:rPr>
          <w:rFonts w:asciiTheme="majorBidi" w:eastAsia="Times New Roman" w:hAnsiTheme="majorBidi" w:cstheme="majorBidi"/>
          <w:color w:val="000000"/>
          <w:sz w:val="24"/>
          <w:szCs w:val="24"/>
          <w:lang w:val="en-GB" w:eastAsia="fr-FR"/>
        </w:rPr>
        <w:t>. Unnecessary shifts should be avoided. Shifts commonly occur between the following:</w:t>
      </w:r>
    </w:p>
    <w:p w:rsidR="0039075F" w:rsidRDefault="0039075F" w:rsidP="00213E32">
      <w:pPr>
        <w:pBdr>
          <w:bottom w:val="single" w:sz="24" w:space="2" w:color="9DB7C6"/>
        </w:pBdr>
        <w:shd w:val="clear" w:color="auto" w:fill="FFFFFF"/>
        <w:spacing w:before="0" w:beforeAutospacing="0" w:after="0" w:afterAutospacing="0" w:line="240" w:lineRule="auto"/>
        <w:ind w:left="0" w:firstLine="0"/>
        <w:outlineLvl w:val="1"/>
        <w:rPr>
          <w:rFonts w:asciiTheme="majorBidi" w:eastAsia="Times New Roman" w:hAnsiTheme="majorBidi" w:cstheme="majorBidi"/>
          <w:sz w:val="24"/>
          <w:szCs w:val="24"/>
          <w:lang w:eastAsia="fr-FR"/>
        </w:rPr>
      </w:pPr>
      <w:bookmarkStart w:id="0" w:name="types_shifts"/>
      <w:bookmarkEnd w:id="0"/>
    </w:p>
    <w:p w:rsidR="00196C30" w:rsidRPr="0039075F" w:rsidRDefault="00196C30" w:rsidP="00213E32">
      <w:pPr>
        <w:pBdr>
          <w:bottom w:val="single" w:sz="24" w:space="2" w:color="9DB7C6"/>
        </w:pBdr>
        <w:shd w:val="clear" w:color="auto" w:fill="FFFFFF"/>
        <w:spacing w:before="0" w:beforeAutospacing="0" w:after="0" w:afterAutospacing="0" w:line="240" w:lineRule="auto"/>
        <w:ind w:left="0" w:firstLine="0"/>
        <w:outlineLvl w:val="1"/>
        <w:rPr>
          <w:rFonts w:asciiTheme="majorBidi" w:eastAsia="Times New Roman" w:hAnsiTheme="majorBidi" w:cstheme="majorBidi"/>
          <w:sz w:val="24"/>
          <w:szCs w:val="24"/>
          <w:lang w:eastAsia="fr-FR"/>
        </w:rPr>
      </w:pPr>
      <w:r w:rsidRPr="0039075F">
        <w:rPr>
          <w:rFonts w:asciiTheme="majorBidi" w:eastAsia="Times New Roman" w:hAnsiTheme="majorBidi" w:cstheme="majorBidi"/>
          <w:sz w:val="24"/>
          <w:szCs w:val="24"/>
          <w:lang w:eastAsia="fr-FR"/>
        </w:rPr>
        <w:t>Types of Shifts</w:t>
      </w:r>
    </w:p>
    <w:p w:rsidR="00196C30" w:rsidRPr="00196C30" w:rsidRDefault="00196C30" w:rsidP="00213E32">
      <w:pPr>
        <w:numPr>
          <w:ilvl w:val="0"/>
          <w:numId w:val="1"/>
        </w:numPr>
        <w:shd w:val="clear" w:color="auto" w:fill="FFFFFF"/>
        <w:spacing w:before="0" w:beforeAutospacing="0" w:after="0" w:afterAutospacing="0" w:line="240" w:lineRule="auto"/>
        <w:ind w:left="816"/>
        <w:rPr>
          <w:rFonts w:asciiTheme="majorBidi" w:eastAsia="Times New Roman" w:hAnsiTheme="majorBidi" w:cstheme="majorBidi"/>
          <w:color w:val="000000"/>
          <w:sz w:val="24"/>
          <w:szCs w:val="24"/>
          <w:lang w:eastAsia="fr-FR"/>
        </w:rPr>
      </w:pPr>
      <w:proofErr w:type="spellStart"/>
      <w:r w:rsidRPr="00196C30">
        <w:rPr>
          <w:rFonts w:asciiTheme="majorBidi" w:eastAsia="Times New Roman" w:hAnsiTheme="majorBidi" w:cstheme="majorBidi"/>
          <w:color w:val="000000"/>
          <w:sz w:val="24"/>
          <w:szCs w:val="24"/>
          <w:lang w:eastAsia="fr-FR"/>
        </w:rPr>
        <w:t>Subject</w:t>
      </w:r>
      <w:proofErr w:type="spellEnd"/>
      <w:r w:rsidRPr="00196C30">
        <w:rPr>
          <w:rFonts w:asciiTheme="majorBidi" w:eastAsia="Times New Roman" w:hAnsiTheme="majorBidi" w:cstheme="majorBidi"/>
          <w:color w:val="000000"/>
          <w:sz w:val="24"/>
          <w:szCs w:val="24"/>
          <w:lang w:eastAsia="fr-FR"/>
        </w:rPr>
        <w:t xml:space="preserve"> and </w:t>
      </w:r>
      <w:proofErr w:type="spellStart"/>
      <w:r w:rsidRPr="00196C30">
        <w:rPr>
          <w:rFonts w:asciiTheme="majorBidi" w:eastAsia="Times New Roman" w:hAnsiTheme="majorBidi" w:cstheme="majorBidi"/>
          <w:color w:val="000000"/>
          <w:sz w:val="24"/>
          <w:szCs w:val="24"/>
          <w:lang w:eastAsia="fr-FR"/>
        </w:rPr>
        <w:t>voice</w:t>
      </w:r>
      <w:proofErr w:type="spellEnd"/>
    </w:p>
    <w:tbl>
      <w:tblPr>
        <w:tblStyle w:val="Grilledutableau"/>
        <w:tblW w:w="9907" w:type="dxa"/>
        <w:tblLook w:val="04A0"/>
      </w:tblPr>
      <w:tblGrid>
        <w:gridCol w:w="1542"/>
        <w:gridCol w:w="8365"/>
      </w:tblGrid>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Olga was travelling in Europe, a lot of her time was spent standing in line-ups, waiting to buy tickets. (The subject of the main clause is not consistent with that of the subordinate clause; also whereas the voice in the subordinate clause is active, the voice in the main clause has shifted to the passive voice.)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Olga was travelling in Europe, she spent a lot of her time standing in line-ups, waiting to buy tickets. (The subordinate clause is in the active voice and Olga is the subject. The same voice and subject are used in the main clause.)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As David neared the door, the tinkle of </w:t>
            </w:r>
            <w:proofErr w:type="spellStart"/>
            <w:r w:rsidRPr="00436C51">
              <w:rPr>
                <w:rFonts w:asciiTheme="majorBidi" w:eastAsia="Times New Roman" w:hAnsiTheme="majorBidi" w:cstheme="majorBidi"/>
                <w:color w:val="4D6C92"/>
                <w:sz w:val="24"/>
                <w:szCs w:val="24"/>
                <w:lang w:val="en-GB" w:eastAsia="fr-FR"/>
              </w:rPr>
              <w:t>Lavinia’s</w:t>
            </w:r>
            <w:proofErr w:type="spellEnd"/>
            <w:r w:rsidRPr="00436C51">
              <w:rPr>
                <w:rFonts w:asciiTheme="majorBidi" w:eastAsia="Times New Roman" w:hAnsiTheme="majorBidi" w:cstheme="majorBidi"/>
                <w:color w:val="4D6C92"/>
                <w:sz w:val="24"/>
                <w:szCs w:val="24"/>
                <w:lang w:val="en-GB" w:eastAsia="fr-FR"/>
              </w:rPr>
              <w:t xml:space="preserve"> joyful little laugh could be heard.</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As David neared the door, he heard the tinkle of </w:t>
            </w:r>
            <w:proofErr w:type="spellStart"/>
            <w:r w:rsidRPr="00436C51">
              <w:rPr>
                <w:rFonts w:asciiTheme="majorBidi" w:eastAsia="Times New Roman" w:hAnsiTheme="majorBidi" w:cstheme="majorBidi"/>
                <w:color w:val="4D6C92"/>
                <w:sz w:val="24"/>
                <w:szCs w:val="24"/>
                <w:lang w:val="en-GB" w:eastAsia="fr-FR"/>
              </w:rPr>
              <w:t>Lavinia’s</w:t>
            </w:r>
            <w:proofErr w:type="spellEnd"/>
            <w:r w:rsidRPr="00436C51">
              <w:rPr>
                <w:rFonts w:asciiTheme="majorBidi" w:eastAsia="Times New Roman" w:hAnsiTheme="majorBidi" w:cstheme="majorBidi"/>
                <w:color w:val="4D6C92"/>
                <w:sz w:val="24"/>
                <w:szCs w:val="24"/>
                <w:lang w:val="en-GB" w:eastAsia="fr-FR"/>
              </w:rPr>
              <w:t xml:space="preserve"> joyful little laugh.</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If you are considering a holiday in Mexico this year, </w:t>
            </w:r>
            <w:proofErr w:type="spellStart"/>
            <w:r w:rsidRPr="00436C51">
              <w:rPr>
                <w:rFonts w:asciiTheme="majorBidi" w:eastAsia="Times New Roman" w:hAnsiTheme="majorBidi" w:cstheme="majorBidi"/>
                <w:color w:val="4D6C92"/>
                <w:sz w:val="24"/>
                <w:szCs w:val="24"/>
                <w:lang w:val="en-GB" w:eastAsia="fr-FR"/>
              </w:rPr>
              <w:t>Maddison’s</w:t>
            </w:r>
            <w:proofErr w:type="spellEnd"/>
            <w:r w:rsidRPr="00436C51">
              <w:rPr>
                <w:rFonts w:asciiTheme="majorBidi" w:eastAsia="Times New Roman" w:hAnsiTheme="majorBidi" w:cstheme="majorBidi"/>
                <w:color w:val="4D6C92"/>
                <w:sz w:val="24"/>
                <w:szCs w:val="24"/>
                <w:lang w:val="en-GB" w:eastAsia="fr-FR"/>
              </w:rPr>
              <w:t xml:space="preserve"> book about the country is required reading.</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If you are considering a holiday in Mexico this year, you must read </w:t>
            </w:r>
            <w:proofErr w:type="spellStart"/>
            <w:r w:rsidRPr="00436C51">
              <w:rPr>
                <w:rFonts w:asciiTheme="majorBidi" w:eastAsia="Times New Roman" w:hAnsiTheme="majorBidi" w:cstheme="majorBidi"/>
                <w:color w:val="4D6C92"/>
                <w:sz w:val="24"/>
                <w:szCs w:val="24"/>
                <w:lang w:val="en-GB" w:eastAsia="fr-FR"/>
              </w:rPr>
              <w:t>Maddison’s</w:t>
            </w:r>
            <w:proofErr w:type="spellEnd"/>
            <w:r w:rsidRPr="00436C51">
              <w:rPr>
                <w:rFonts w:asciiTheme="majorBidi" w:eastAsia="Times New Roman" w:hAnsiTheme="majorBidi" w:cstheme="majorBidi"/>
                <w:color w:val="4D6C92"/>
                <w:sz w:val="24"/>
                <w:szCs w:val="24"/>
                <w:lang w:val="en-GB" w:eastAsia="fr-FR"/>
              </w:rPr>
              <w:t xml:space="preserve"> book about the country.</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Although evidence was produced, they rejected it as </w:t>
            </w:r>
            <w:proofErr w:type="spellStart"/>
            <w:r w:rsidRPr="00436C51">
              <w:rPr>
                <w:rFonts w:asciiTheme="majorBidi" w:eastAsia="Times New Roman" w:hAnsiTheme="majorBidi" w:cstheme="majorBidi"/>
                <w:color w:val="4D6C92"/>
                <w:sz w:val="24"/>
                <w:szCs w:val="24"/>
                <w:lang w:val="en-GB" w:eastAsia="fr-FR"/>
              </w:rPr>
              <w:t>inadmissable</w:t>
            </w:r>
            <w:proofErr w:type="spellEnd"/>
            <w:r w:rsidRPr="00436C51">
              <w:rPr>
                <w:rFonts w:asciiTheme="majorBidi" w:eastAsia="Times New Roman" w:hAnsiTheme="majorBidi" w:cstheme="majorBidi"/>
                <w:color w:val="4D6C92"/>
                <w:sz w:val="24"/>
                <w:szCs w:val="24"/>
                <w:lang w:val="en-GB" w:eastAsia="fr-FR"/>
              </w:rPr>
              <w: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Although evidence was produced, it was rejected as </w:t>
            </w:r>
            <w:proofErr w:type="spellStart"/>
            <w:r w:rsidRPr="00436C51">
              <w:rPr>
                <w:rFonts w:asciiTheme="majorBidi" w:eastAsia="Times New Roman" w:hAnsiTheme="majorBidi" w:cstheme="majorBidi"/>
                <w:color w:val="4D6C92"/>
                <w:sz w:val="24"/>
                <w:szCs w:val="24"/>
                <w:lang w:val="en-GB" w:eastAsia="fr-FR"/>
              </w:rPr>
              <w:t>inadmissable</w:t>
            </w:r>
            <w:proofErr w:type="spellEnd"/>
            <w:r w:rsidRPr="00436C51">
              <w:rPr>
                <w:rFonts w:asciiTheme="majorBidi" w:eastAsia="Times New Roman" w:hAnsiTheme="majorBidi" w:cstheme="majorBidi"/>
                <w:color w:val="4D6C92"/>
                <w:sz w:val="24"/>
                <w:szCs w:val="24"/>
                <w:lang w:val="en-GB" w:eastAsia="fr-FR"/>
              </w:rPr>
              <w:t>.</w:t>
            </w:r>
          </w:p>
        </w:tc>
      </w:tr>
    </w:tbl>
    <w:p w:rsidR="00997BF3" w:rsidRDefault="00997BF3" w:rsidP="00997BF3">
      <w:pPr>
        <w:shd w:val="clear" w:color="auto" w:fill="FFFFFF"/>
        <w:spacing w:before="0" w:beforeAutospacing="0" w:after="0" w:afterAutospacing="0" w:line="240" w:lineRule="auto"/>
        <w:ind w:left="816" w:firstLine="0"/>
        <w:rPr>
          <w:rFonts w:asciiTheme="majorBidi" w:eastAsia="Times New Roman" w:hAnsiTheme="majorBidi" w:cstheme="majorBidi"/>
          <w:color w:val="000000"/>
          <w:sz w:val="24"/>
          <w:szCs w:val="24"/>
          <w:lang w:val="en-GB" w:eastAsia="fr-FR"/>
        </w:rPr>
      </w:pPr>
    </w:p>
    <w:p w:rsidR="00997BF3" w:rsidRDefault="00997BF3" w:rsidP="00213E32">
      <w:pPr>
        <w:numPr>
          <w:ilvl w:val="0"/>
          <w:numId w:val="1"/>
        </w:numPr>
        <w:shd w:val="clear" w:color="auto" w:fill="FFFFFF"/>
        <w:spacing w:before="0" w:beforeAutospacing="0" w:after="0" w:afterAutospacing="0" w:line="240" w:lineRule="auto"/>
        <w:ind w:left="816"/>
        <w:rPr>
          <w:rFonts w:asciiTheme="majorBidi" w:eastAsia="Times New Roman" w:hAnsiTheme="majorBidi" w:cstheme="majorBidi"/>
          <w:color w:val="000000"/>
          <w:sz w:val="24"/>
          <w:szCs w:val="24"/>
          <w:lang w:val="en-GB" w:eastAsia="fr-FR"/>
        </w:rPr>
      </w:pPr>
      <w:r>
        <w:rPr>
          <w:rFonts w:asciiTheme="majorBidi" w:eastAsia="Times New Roman" w:hAnsiTheme="majorBidi" w:cstheme="majorBidi"/>
          <w:color w:val="000000"/>
          <w:sz w:val="24"/>
          <w:szCs w:val="24"/>
          <w:lang w:val="en-GB" w:eastAsia="fr-FR"/>
        </w:rPr>
        <w:t>Person or number </w:t>
      </w:r>
    </w:p>
    <w:p w:rsidR="00196C30" w:rsidRPr="00436C51" w:rsidRDefault="00196C30" w:rsidP="00997BF3">
      <w:pPr>
        <w:shd w:val="clear" w:color="auto" w:fill="FFFFFF"/>
        <w:spacing w:before="0" w:beforeAutospacing="0" w:after="0" w:afterAutospacing="0" w:line="240" w:lineRule="auto"/>
        <w:ind w:left="816" w:firstLine="0"/>
        <w:rPr>
          <w:rFonts w:asciiTheme="majorBidi" w:eastAsia="Times New Roman" w:hAnsiTheme="majorBidi" w:cstheme="majorBidi"/>
          <w:color w:val="000000"/>
          <w:sz w:val="24"/>
          <w:szCs w:val="24"/>
          <w:lang w:val="en-GB" w:eastAsia="fr-FR"/>
        </w:rPr>
      </w:pPr>
      <w:r w:rsidRPr="00436C51">
        <w:rPr>
          <w:rFonts w:asciiTheme="majorBidi" w:eastAsia="Times New Roman" w:hAnsiTheme="majorBidi" w:cstheme="majorBidi"/>
          <w:color w:val="000000"/>
          <w:sz w:val="24"/>
          <w:szCs w:val="24"/>
          <w:lang w:val="en-GB" w:eastAsia="fr-FR"/>
        </w:rPr>
        <w:t>Shifts in number in a sentence may also be called errors in pronoun reference. Shifts in number are clearly pronoun reference errors when they occur from sentence to sentence in a paragraph.</w:t>
      </w:r>
    </w:p>
    <w:tbl>
      <w:tblPr>
        <w:tblStyle w:val="Grilledutableau"/>
        <w:tblW w:w="9907" w:type="dxa"/>
        <w:tblLook w:val="04A0"/>
      </w:tblPr>
      <w:tblGrid>
        <w:gridCol w:w="1542"/>
        <w:gridCol w:w="8365"/>
      </w:tblGrid>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a person is laid off, they go into a state of shock initially. (The sentence shifts from third person singular, person, to third person plural, they.)</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a person is laid off, he or she goes into a state of shock initially. (He or she is consistent in person with a person.)</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If a person doesn’t look after themselves, they’ve no right to extra service from the Health Care system. (Shift from third person singular person to third person plural </w:t>
            </w:r>
            <w:proofErr w:type="gramStart"/>
            <w:r w:rsidRPr="00436C51">
              <w:rPr>
                <w:rFonts w:asciiTheme="majorBidi" w:eastAsia="Times New Roman" w:hAnsiTheme="majorBidi" w:cstheme="majorBidi"/>
                <w:color w:val="4D6C92"/>
                <w:sz w:val="24"/>
                <w:szCs w:val="24"/>
                <w:lang w:val="en-GB" w:eastAsia="fr-FR"/>
              </w:rPr>
              <w:t>they</w:t>
            </w:r>
            <w:proofErr w:type="gramEnd"/>
            <w:r w:rsidRPr="00436C51">
              <w:rPr>
                <w:rFonts w:asciiTheme="majorBidi" w:eastAsia="Times New Roman" w:hAnsiTheme="majorBidi" w:cstheme="majorBidi"/>
                <w:color w:val="4D6C92"/>
                <w:sz w:val="24"/>
                <w:szCs w:val="24"/>
                <w:lang w:val="en-GB" w:eastAsia="fr-FR"/>
              </w:rPr>
              <w: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If people don’t look after themselves, they’ve no right to extra service from the Health Care system.</w:t>
            </w:r>
          </w:p>
        </w:tc>
      </w:tr>
      <w:tr w:rsidR="00196C30" w:rsidRPr="00196C30"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196C30" w:rsidRDefault="00196C30" w:rsidP="00213E32">
            <w:pPr>
              <w:spacing w:beforeAutospacing="0" w:afterAutospacing="0"/>
              <w:ind w:left="0" w:firstLine="0"/>
              <w:rPr>
                <w:rFonts w:asciiTheme="majorBidi" w:eastAsia="Times New Roman" w:hAnsiTheme="majorBidi" w:cstheme="majorBidi"/>
                <w:color w:val="4D6C92"/>
                <w:sz w:val="24"/>
                <w:szCs w:val="24"/>
                <w:lang w:eastAsia="fr-FR"/>
              </w:rPr>
            </w:pPr>
            <w:r w:rsidRPr="00436C51">
              <w:rPr>
                <w:rFonts w:asciiTheme="majorBidi" w:eastAsia="Times New Roman" w:hAnsiTheme="majorBidi" w:cstheme="majorBidi"/>
                <w:color w:val="4D6C92"/>
                <w:sz w:val="24"/>
                <w:szCs w:val="24"/>
                <w:lang w:val="en-GB" w:eastAsia="fr-FR"/>
              </w:rPr>
              <w:t xml:space="preserve">Charlie likes to holiday in remote places where you don’t see another person for days on end. </w:t>
            </w:r>
            <w:r w:rsidRPr="00196C30">
              <w:rPr>
                <w:rFonts w:asciiTheme="majorBidi" w:eastAsia="Times New Roman" w:hAnsiTheme="majorBidi" w:cstheme="majorBidi"/>
                <w:color w:val="4D6C92"/>
                <w:sz w:val="24"/>
                <w:szCs w:val="24"/>
                <w:lang w:eastAsia="fr-FR"/>
              </w:rPr>
              <w:t xml:space="preserve">(Shift </w:t>
            </w:r>
            <w:proofErr w:type="spellStart"/>
            <w:r w:rsidRPr="00196C30">
              <w:rPr>
                <w:rFonts w:asciiTheme="majorBidi" w:eastAsia="Times New Roman" w:hAnsiTheme="majorBidi" w:cstheme="majorBidi"/>
                <w:color w:val="4D6C92"/>
                <w:sz w:val="24"/>
                <w:szCs w:val="24"/>
                <w:lang w:eastAsia="fr-FR"/>
              </w:rPr>
              <w:t>from</w:t>
            </w:r>
            <w:proofErr w:type="spellEnd"/>
            <w:r w:rsidRPr="00196C30">
              <w:rPr>
                <w:rFonts w:asciiTheme="majorBidi" w:eastAsia="Times New Roman" w:hAnsiTheme="majorBidi" w:cstheme="majorBidi"/>
                <w:color w:val="4D6C92"/>
                <w:sz w:val="24"/>
                <w:szCs w:val="24"/>
                <w:lang w:eastAsia="fr-FR"/>
              </w:rPr>
              <w:t xml:space="preserve"> first </w:t>
            </w:r>
            <w:proofErr w:type="spellStart"/>
            <w:r w:rsidRPr="00196C30">
              <w:rPr>
                <w:rFonts w:asciiTheme="majorBidi" w:eastAsia="Times New Roman" w:hAnsiTheme="majorBidi" w:cstheme="majorBidi"/>
                <w:color w:val="4D6C92"/>
                <w:sz w:val="24"/>
                <w:szCs w:val="24"/>
                <w:lang w:eastAsia="fr-FR"/>
              </w:rPr>
              <w:t>person</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singular</w:t>
            </w:r>
            <w:proofErr w:type="spellEnd"/>
            <w:r w:rsidRPr="00196C30">
              <w:rPr>
                <w:rFonts w:asciiTheme="majorBidi" w:eastAsia="Times New Roman" w:hAnsiTheme="majorBidi" w:cstheme="majorBidi"/>
                <w:color w:val="4D6C92"/>
                <w:sz w:val="24"/>
                <w:szCs w:val="24"/>
                <w:lang w:eastAsia="fr-FR"/>
              </w:rPr>
              <w:t xml:space="preserve"> to second </w:t>
            </w:r>
            <w:proofErr w:type="spellStart"/>
            <w:r w:rsidRPr="00196C30">
              <w:rPr>
                <w:rFonts w:asciiTheme="majorBidi" w:eastAsia="Times New Roman" w:hAnsiTheme="majorBidi" w:cstheme="majorBidi"/>
                <w:color w:val="4D6C92"/>
                <w:sz w:val="24"/>
                <w:szCs w:val="24"/>
                <w:lang w:eastAsia="fr-FR"/>
              </w:rPr>
              <w:t>person</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singular</w:t>
            </w:r>
            <w:proofErr w:type="spellEnd"/>
            <w:r w:rsidRPr="00196C30">
              <w:rPr>
                <w:rFonts w:asciiTheme="majorBidi" w:eastAsia="Times New Roman" w:hAnsiTheme="majorBidi" w:cstheme="majorBidi"/>
                <w:color w:val="4D6C92"/>
                <w:sz w:val="24"/>
                <w:szCs w:val="24"/>
                <w:lang w:eastAsia="fr-FR"/>
              </w:rPr>
              <w: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Charlie likes to holiday in remote places where he doesn’t see another person for days on end.</w:t>
            </w:r>
          </w:p>
        </w:tc>
      </w:tr>
      <w:tr w:rsidR="00196C30" w:rsidRPr="00196C30"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196C30" w:rsidRDefault="00196C30" w:rsidP="00213E32">
            <w:pPr>
              <w:spacing w:beforeAutospacing="0" w:afterAutospacing="0"/>
              <w:ind w:left="0" w:firstLine="0"/>
              <w:rPr>
                <w:rFonts w:asciiTheme="majorBidi" w:eastAsia="Times New Roman" w:hAnsiTheme="majorBidi" w:cstheme="majorBidi"/>
                <w:color w:val="4D6C92"/>
                <w:sz w:val="24"/>
                <w:szCs w:val="24"/>
                <w:lang w:eastAsia="fr-FR"/>
              </w:rPr>
            </w:pPr>
            <w:r w:rsidRPr="00436C51">
              <w:rPr>
                <w:rFonts w:asciiTheme="majorBidi" w:eastAsia="Times New Roman" w:hAnsiTheme="majorBidi" w:cstheme="majorBidi"/>
                <w:color w:val="4D6C92"/>
                <w:sz w:val="24"/>
                <w:szCs w:val="24"/>
                <w:lang w:val="en-GB" w:eastAsia="fr-FR"/>
              </w:rPr>
              <w:t xml:space="preserve">I often have half a grapefruit for breakfast for they are so refreshing. </w:t>
            </w:r>
            <w:r w:rsidRPr="00196C30">
              <w:rPr>
                <w:rFonts w:asciiTheme="majorBidi" w:eastAsia="Times New Roman" w:hAnsiTheme="majorBidi" w:cstheme="majorBidi"/>
                <w:color w:val="4D6C92"/>
                <w:sz w:val="24"/>
                <w:szCs w:val="24"/>
                <w:lang w:eastAsia="fr-FR"/>
              </w:rPr>
              <w:t>(</w:t>
            </w:r>
            <w:proofErr w:type="spellStart"/>
            <w:r w:rsidRPr="00196C30">
              <w:rPr>
                <w:rFonts w:asciiTheme="majorBidi" w:eastAsia="Times New Roman" w:hAnsiTheme="majorBidi" w:cstheme="majorBidi"/>
                <w:color w:val="4D6C92"/>
                <w:sz w:val="24"/>
                <w:szCs w:val="24"/>
                <w:lang w:eastAsia="fr-FR"/>
              </w:rPr>
              <w:t>Half</w:t>
            </w:r>
            <w:proofErr w:type="spellEnd"/>
            <w:r w:rsidRPr="00196C30">
              <w:rPr>
                <w:rFonts w:asciiTheme="majorBidi" w:eastAsia="Times New Roman" w:hAnsiTheme="majorBidi" w:cstheme="majorBidi"/>
                <w:color w:val="4D6C92"/>
                <w:sz w:val="24"/>
                <w:szCs w:val="24"/>
                <w:lang w:eastAsia="fr-FR"/>
              </w:rPr>
              <w:t xml:space="preserve"> a grapefruit </w:t>
            </w:r>
            <w:proofErr w:type="spellStart"/>
            <w:r w:rsidRPr="00196C30">
              <w:rPr>
                <w:rFonts w:asciiTheme="majorBidi" w:eastAsia="Times New Roman" w:hAnsiTheme="majorBidi" w:cstheme="majorBidi"/>
                <w:color w:val="4D6C92"/>
                <w:sz w:val="24"/>
                <w:szCs w:val="24"/>
                <w:lang w:eastAsia="fr-FR"/>
              </w:rPr>
              <w:t>is</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singular</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they</w:t>
            </w:r>
            <w:proofErr w:type="spellEnd"/>
            <w:r w:rsidRPr="00196C30">
              <w:rPr>
                <w:rFonts w:asciiTheme="majorBidi" w:eastAsia="Times New Roman" w:hAnsiTheme="majorBidi" w:cstheme="majorBidi"/>
                <w:color w:val="4D6C92"/>
                <w:sz w:val="24"/>
                <w:szCs w:val="24"/>
                <w:lang w:eastAsia="fr-FR"/>
              </w:rPr>
              <w:t xml:space="preserve"> are </w:t>
            </w:r>
            <w:proofErr w:type="spellStart"/>
            <w:r w:rsidRPr="00196C30">
              <w:rPr>
                <w:rFonts w:asciiTheme="majorBidi" w:eastAsia="Times New Roman" w:hAnsiTheme="majorBidi" w:cstheme="majorBidi"/>
                <w:color w:val="4D6C92"/>
                <w:sz w:val="24"/>
                <w:szCs w:val="24"/>
                <w:lang w:eastAsia="fr-FR"/>
              </w:rPr>
              <w:t>is</w:t>
            </w:r>
            <w:proofErr w:type="spellEnd"/>
            <w:r w:rsidRPr="00196C30">
              <w:rPr>
                <w:rFonts w:asciiTheme="majorBidi" w:eastAsia="Times New Roman" w:hAnsiTheme="majorBidi" w:cstheme="majorBidi"/>
                <w:color w:val="4D6C92"/>
                <w:sz w:val="24"/>
                <w:szCs w:val="24"/>
                <w:lang w:eastAsia="fr-FR"/>
              </w:rPr>
              <w:t xml:space="preserve"> plural.)</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 often have half a grapefruit for breakfast for it is so refreshing.</w:t>
            </w:r>
          </w:p>
        </w:tc>
      </w:tr>
      <w:tr w:rsidR="00196C30" w:rsidRPr="00196C30"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196C30" w:rsidRDefault="00196C30" w:rsidP="00213E32">
            <w:pPr>
              <w:spacing w:beforeAutospacing="0" w:afterAutospacing="0"/>
              <w:ind w:left="0" w:firstLine="0"/>
              <w:rPr>
                <w:rFonts w:asciiTheme="majorBidi" w:eastAsia="Times New Roman" w:hAnsiTheme="majorBidi" w:cstheme="majorBidi"/>
                <w:color w:val="4D6C92"/>
                <w:sz w:val="24"/>
                <w:szCs w:val="24"/>
                <w:lang w:eastAsia="fr-FR"/>
              </w:rPr>
            </w:pPr>
            <w:r w:rsidRPr="00436C51">
              <w:rPr>
                <w:rFonts w:asciiTheme="majorBidi" w:eastAsia="Times New Roman" w:hAnsiTheme="majorBidi" w:cstheme="majorBidi"/>
                <w:color w:val="4D6C92"/>
                <w:sz w:val="24"/>
                <w:szCs w:val="24"/>
                <w:lang w:val="en-GB" w:eastAsia="fr-FR"/>
              </w:rPr>
              <w:t xml:space="preserve">Because they give him indigestion, George didn’t order the fish. </w:t>
            </w:r>
            <w:r w:rsidRPr="00196C30">
              <w:rPr>
                <w:rFonts w:asciiTheme="majorBidi" w:eastAsia="Times New Roman" w:hAnsiTheme="majorBidi" w:cstheme="majorBidi"/>
                <w:color w:val="4D6C92"/>
                <w:sz w:val="24"/>
                <w:szCs w:val="24"/>
                <w:lang w:eastAsia="fr-FR"/>
              </w:rPr>
              <w:t xml:space="preserve">(Fish </w:t>
            </w:r>
            <w:proofErr w:type="spellStart"/>
            <w:r w:rsidRPr="00196C30">
              <w:rPr>
                <w:rFonts w:asciiTheme="majorBidi" w:eastAsia="Times New Roman" w:hAnsiTheme="majorBidi" w:cstheme="majorBidi"/>
                <w:color w:val="4D6C92"/>
                <w:sz w:val="24"/>
                <w:szCs w:val="24"/>
                <w:lang w:eastAsia="fr-FR"/>
              </w:rPr>
              <w:t>is</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singular</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they</w:t>
            </w:r>
            <w:proofErr w:type="spellEnd"/>
            <w:r w:rsidRPr="00196C30">
              <w:rPr>
                <w:rFonts w:asciiTheme="majorBidi" w:eastAsia="Times New Roman" w:hAnsiTheme="majorBidi" w:cstheme="majorBidi"/>
                <w:color w:val="4D6C92"/>
                <w:sz w:val="24"/>
                <w:szCs w:val="24"/>
                <w:lang w:eastAsia="fr-FR"/>
              </w:rPr>
              <w:t xml:space="preserve"> </w:t>
            </w:r>
            <w:proofErr w:type="spellStart"/>
            <w:r w:rsidRPr="00196C30">
              <w:rPr>
                <w:rFonts w:asciiTheme="majorBidi" w:eastAsia="Times New Roman" w:hAnsiTheme="majorBidi" w:cstheme="majorBidi"/>
                <w:color w:val="4D6C92"/>
                <w:sz w:val="24"/>
                <w:szCs w:val="24"/>
                <w:lang w:eastAsia="fr-FR"/>
              </w:rPr>
              <w:t>is</w:t>
            </w:r>
            <w:proofErr w:type="spellEnd"/>
            <w:r w:rsidRPr="00196C30">
              <w:rPr>
                <w:rFonts w:asciiTheme="majorBidi" w:eastAsia="Times New Roman" w:hAnsiTheme="majorBidi" w:cstheme="majorBidi"/>
                <w:color w:val="4D6C92"/>
                <w:sz w:val="24"/>
                <w:szCs w:val="24"/>
                <w:lang w:eastAsia="fr-FR"/>
              </w:rPr>
              <w:t xml:space="preserve"> plural.)</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Because fish gives him indigestion, George didn’t order it.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The police were called in because everyone had had their cars stolen. They came to the hall, parked, and went in. (Who came to the hall, the guests or the police? This example illustrates the problem caused by the treatment of indefinite pronouns as plural.)</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The police were called in because all the guests had had their cars stolen. The guests had come to the hall, parked, and gone in not twenty minutes before.</w:t>
            </w:r>
          </w:p>
        </w:tc>
      </w:tr>
      <w:tr w:rsidR="00196C30" w:rsidRPr="00196C30" w:rsidTr="00213E32">
        <w:tc>
          <w:tcPr>
            <w:tcW w:w="0" w:type="auto"/>
            <w:hideMark/>
          </w:tcPr>
          <w:p w:rsidR="00196C30" w:rsidRPr="00436C51" w:rsidRDefault="00196C30" w:rsidP="00213E32">
            <w:pPr>
              <w:spacing w:beforeAutospacing="0" w:afterAutospacing="0"/>
              <w:ind w:left="0" w:firstLine="0"/>
              <w:jc w:val="right"/>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w:t>
            </w:r>
          </w:p>
        </w:tc>
        <w:tc>
          <w:tcPr>
            <w:tcW w:w="0" w:type="auto"/>
            <w:hideMark/>
          </w:tcPr>
          <w:p w:rsidR="00196C30" w:rsidRPr="00196C30" w:rsidRDefault="00213E32" w:rsidP="00213E32">
            <w:pPr>
              <w:spacing w:beforeAutospacing="0" w:afterAutospacing="0"/>
              <w:ind w:left="0" w:firstLine="0"/>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O</w:t>
            </w:r>
            <w:r w:rsidR="00196C30" w:rsidRPr="00196C30">
              <w:rPr>
                <w:rFonts w:asciiTheme="majorBidi" w:eastAsia="Times New Roman" w:hAnsiTheme="majorBidi" w:cstheme="majorBidi"/>
                <w:color w:val="4D6C92"/>
                <w:sz w:val="24"/>
                <w:szCs w:val="24"/>
                <w:lang w:eastAsia="fr-FR"/>
              </w:rPr>
              <w:t>r</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 </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The police were called in because everyone had had his or her car stolen. They came to the hall, parked, and went in. (Now it is clear that they refers to police.)</w:t>
            </w:r>
          </w:p>
        </w:tc>
      </w:tr>
    </w:tbl>
    <w:p w:rsidR="00196C30" w:rsidRPr="00436C51" w:rsidRDefault="00213E32" w:rsidP="00213E32">
      <w:pPr>
        <w:numPr>
          <w:ilvl w:val="0"/>
          <w:numId w:val="1"/>
        </w:numPr>
        <w:shd w:val="clear" w:color="auto" w:fill="FFFFFF"/>
        <w:spacing w:before="0" w:beforeAutospacing="0" w:after="0" w:afterAutospacing="0" w:line="240" w:lineRule="auto"/>
        <w:ind w:left="816"/>
        <w:rPr>
          <w:rFonts w:asciiTheme="majorBidi" w:eastAsia="Times New Roman" w:hAnsiTheme="majorBidi" w:cstheme="majorBidi"/>
          <w:color w:val="000000"/>
          <w:sz w:val="24"/>
          <w:szCs w:val="24"/>
          <w:lang w:val="en-GB" w:eastAsia="fr-FR"/>
        </w:rPr>
      </w:pPr>
      <w:r w:rsidRPr="00436C51">
        <w:rPr>
          <w:rFonts w:asciiTheme="majorBidi" w:eastAsia="Times New Roman" w:hAnsiTheme="majorBidi" w:cstheme="majorBidi"/>
          <w:color w:val="000000"/>
          <w:sz w:val="24"/>
          <w:szCs w:val="24"/>
          <w:lang w:val="en-GB" w:eastAsia="fr-FR"/>
        </w:rPr>
        <w:lastRenderedPageBreak/>
        <w:t>Tense </w:t>
      </w:r>
      <w:r w:rsidR="00196C30" w:rsidRPr="00436C51">
        <w:rPr>
          <w:rFonts w:asciiTheme="majorBidi" w:eastAsia="Times New Roman" w:hAnsiTheme="majorBidi" w:cstheme="majorBidi"/>
          <w:color w:val="000000"/>
          <w:sz w:val="24"/>
          <w:szCs w:val="24"/>
          <w:lang w:val="en-GB" w:eastAsia="fr-FR"/>
        </w:rPr>
        <w:br/>
        <w:t>Change tense only when the meaning or the grammar requires such a change.</w:t>
      </w:r>
    </w:p>
    <w:tbl>
      <w:tblPr>
        <w:tblStyle w:val="Grilledutableau"/>
        <w:tblW w:w="9907" w:type="dxa"/>
        <w:tblLook w:val="04A0"/>
      </w:tblPr>
      <w:tblGrid>
        <w:gridCol w:w="1542"/>
        <w:gridCol w:w="8365"/>
      </w:tblGrid>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He picked up his mail and starts to say something, but then leaves without a word.</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He picked up his mail and started to say something, but then left without a word.</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Laura was playing happily with her doll one minute, and in the next, she is throwing herself on to the floor, screaming.</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Laura was playing happily with her doll one minute, and in the next, she was throwing herself on to the floor, screaming.</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In a panic, I grabbed the gun and dash to the door.</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In a panic, I grabbed the gun and dashed to the door.</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Jude asked Alice whether she had liked the film, she said she didn’t.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Jude asked Alice whether she had liked the film, she said she hadn’t.</w:t>
            </w:r>
          </w:p>
        </w:tc>
      </w:tr>
    </w:tbl>
    <w:p w:rsidR="00997BF3" w:rsidRDefault="00997BF3" w:rsidP="00997BF3">
      <w:pPr>
        <w:shd w:val="clear" w:color="auto" w:fill="FFFFFF"/>
        <w:spacing w:before="0" w:beforeAutospacing="0" w:after="0" w:afterAutospacing="0" w:line="240" w:lineRule="auto"/>
        <w:rPr>
          <w:rFonts w:asciiTheme="majorBidi" w:eastAsia="Times New Roman" w:hAnsiTheme="majorBidi" w:cstheme="majorBidi"/>
          <w:color w:val="000000"/>
          <w:sz w:val="24"/>
          <w:szCs w:val="24"/>
          <w:lang w:val="en-GB" w:eastAsia="fr-FR"/>
        </w:rPr>
      </w:pPr>
    </w:p>
    <w:p w:rsidR="00196C30" w:rsidRPr="00436C51" w:rsidRDefault="00213E32" w:rsidP="00213E32">
      <w:pPr>
        <w:numPr>
          <w:ilvl w:val="0"/>
          <w:numId w:val="1"/>
        </w:numPr>
        <w:shd w:val="clear" w:color="auto" w:fill="FFFFFF"/>
        <w:spacing w:before="0" w:beforeAutospacing="0" w:after="0" w:afterAutospacing="0" w:line="240" w:lineRule="auto"/>
        <w:ind w:left="816"/>
        <w:rPr>
          <w:rFonts w:asciiTheme="majorBidi" w:eastAsia="Times New Roman" w:hAnsiTheme="majorBidi" w:cstheme="majorBidi"/>
          <w:color w:val="000000"/>
          <w:sz w:val="24"/>
          <w:szCs w:val="24"/>
          <w:lang w:val="en-GB" w:eastAsia="fr-FR"/>
        </w:rPr>
      </w:pPr>
      <w:r w:rsidRPr="00436C51">
        <w:rPr>
          <w:rFonts w:asciiTheme="majorBidi" w:eastAsia="Times New Roman" w:hAnsiTheme="majorBidi" w:cstheme="majorBidi"/>
          <w:color w:val="000000"/>
          <w:sz w:val="24"/>
          <w:szCs w:val="24"/>
          <w:lang w:val="en-GB" w:eastAsia="fr-FR"/>
        </w:rPr>
        <w:t>Moods </w:t>
      </w:r>
      <w:r w:rsidR="00196C30" w:rsidRPr="00436C51">
        <w:rPr>
          <w:rFonts w:asciiTheme="majorBidi" w:eastAsia="Times New Roman" w:hAnsiTheme="majorBidi" w:cstheme="majorBidi"/>
          <w:color w:val="000000"/>
          <w:sz w:val="24"/>
          <w:szCs w:val="24"/>
          <w:lang w:val="en-GB" w:eastAsia="fr-FR"/>
        </w:rPr>
        <w:br/>
        <w:t>Mood shifts are common in prose, that is, in paragraphs or other long texts. In particular, be careful to shift from indicative to imperative mood when describing a process or giving instructions. In general, mood should be kept consistent with a context unless this context dictates otherwise.</w:t>
      </w:r>
    </w:p>
    <w:tbl>
      <w:tblPr>
        <w:tblStyle w:val="Grilledutableau"/>
        <w:tblW w:w="9907" w:type="dxa"/>
        <w:tblLook w:val="04A0"/>
      </w:tblPr>
      <w:tblGrid>
        <w:gridCol w:w="1542"/>
        <w:gridCol w:w="8365"/>
      </w:tblGrid>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If I had the money, I want to buy a truck. (Shift from subjunctive to indicative)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If I had the money, I would buy a truck.</w:t>
            </w:r>
          </w:p>
        </w:tc>
      </w:tr>
      <w:tr w:rsidR="00196C30" w:rsidRPr="00196C30"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196C30" w:rsidRDefault="00196C30" w:rsidP="00213E32">
            <w:pPr>
              <w:spacing w:beforeAutospacing="0" w:afterAutospacing="0"/>
              <w:ind w:left="0" w:firstLine="0"/>
              <w:rPr>
                <w:rFonts w:asciiTheme="majorBidi" w:eastAsia="Times New Roman" w:hAnsiTheme="majorBidi" w:cstheme="majorBidi"/>
                <w:color w:val="4D6C92"/>
                <w:sz w:val="24"/>
                <w:szCs w:val="24"/>
                <w:lang w:eastAsia="fr-FR"/>
              </w:rPr>
            </w:pPr>
            <w:r w:rsidRPr="00436C51">
              <w:rPr>
                <w:rFonts w:asciiTheme="majorBidi" w:eastAsia="Times New Roman" w:hAnsiTheme="majorBidi" w:cstheme="majorBidi"/>
                <w:color w:val="4D6C92"/>
                <w:sz w:val="24"/>
                <w:szCs w:val="24"/>
                <w:lang w:val="en-GB" w:eastAsia="fr-FR"/>
              </w:rPr>
              <w:t xml:space="preserve">Enter your log-in, press enter, then you have to type in your password. </w:t>
            </w:r>
            <w:r w:rsidRPr="00196C30">
              <w:rPr>
                <w:rFonts w:asciiTheme="majorBidi" w:eastAsia="Times New Roman" w:hAnsiTheme="majorBidi" w:cstheme="majorBidi"/>
                <w:color w:val="4D6C92"/>
                <w:sz w:val="24"/>
                <w:szCs w:val="24"/>
                <w:lang w:eastAsia="fr-FR"/>
              </w:rPr>
              <w:t xml:space="preserve">(Shift </w:t>
            </w:r>
            <w:proofErr w:type="spellStart"/>
            <w:r w:rsidRPr="00196C30">
              <w:rPr>
                <w:rFonts w:asciiTheme="majorBidi" w:eastAsia="Times New Roman" w:hAnsiTheme="majorBidi" w:cstheme="majorBidi"/>
                <w:color w:val="4D6C92"/>
                <w:sz w:val="24"/>
                <w:szCs w:val="24"/>
                <w:lang w:eastAsia="fr-FR"/>
              </w:rPr>
              <w:t>from</w:t>
            </w:r>
            <w:proofErr w:type="spellEnd"/>
            <w:r w:rsidRPr="00196C30">
              <w:rPr>
                <w:rFonts w:asciiTheme="majorBidi" w:eastAsia="Times New Roman" w:hAnsiTheme="majorBidi" w:cstheme="majorBidi"/>
                <w:color w:val="4D6C92"/>
                <w:sz w:val="24"/>
                <w:szCs w:val="24"/>
                <w:lang w:eastAsia="fr-FR"/>
              </w:rPr>
              <w:t xml:space="preserve"> the </w:t>
            </w:r>
            <w:proofErr w:type="spellStart"/>
            <w:r w:rsidRPr="00196C30">
              <w:rPr>
                <w:rFonts w:asciiTheme="majorBidi" w:eastAsia="Times New Roman" w:hAnsiTheme="majorBidi" w:cstheme="majorBidi"/>
                <w:color w:val="4D6C92"/>
                <w:sz w:val="24"/>
                <w:szCs w:val="24"/>
                <w:lang w:eastAsia="fr-FR"/>
              </w:rPr>
              <w:t>imperative</w:t>
            </w:r>
            <w:proofErr w:type="spellEnd"/>
            <w:r w:rsidRPr="00196C30">
              <w:rPr>
                <w:rFonts w:asciiTheme="majorBidi" w:eastAsia="Times New Roman" w:hAnsiTheme="majorBidi" w:cstheme="majorBidi"/>
                <w:color w:val="4D6C92"/>
                <w:sz w:val="24"/>
                <w:szCs w:val="24"/>
                <w:lang w:eastAsia="fr-FR"/>
              </w:rPr>
              <w:t xml:space="preserve"> to the indicative)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Enter your log-in, press enter, </w:t>
            </w:r>
            <w:proofErr w:type="gramStart"/>
            <w:r w:rsidRPr="00436C51">
              <w:rPr>
                <w:rFonts w:asciiTheme="majorBidi" w:eastAsia="Times New Roman" w:hAnsiTheme="majorBidi" w:cstheme="majorBidi"/>
                <w:color w:val="4D6C92"/>
                <w:sz w:val="24"/>
                <w:szCs w:val="24"/>
                <w:lang w:val="en-GB" w:eastAsia="fr-FR"/>
              </w:rPr>
              <w:t>then</w:t>
            </w:r>
            <w:proofErr w:type="gramEnd"/>
            <w:r w:rsidRPr="00436C51">
              <w:rPr>
                <w:rFonts w:asciiTheme="majorBidi" w:eastAsia="Times New Roman" w:hAnsiTheme="majorBidi" w:cstheme="majorBidi"/>
                <w:color w:val="4D6C92"/>
                <w:sz w:val="24"/>
                <w:szCs w:val="24"/>
                <w:lang w:val="en-GB" w:eastAsia="fr-FR"/>
              </w:rPr>
              <w:t xml:space="preserve"> type in your password.</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The manager recommends that she takes early retirement. (</w:t>
            </w:r>
            <w:proofErr w:type="gramStart"/>
            <w:r w:rsidRPr="00436C51">
              <w:rPr>
                <w:rFonts w:asciiTheme="majorBidi" w:eastAsia="Times New Roman" w:hAnsiTheme="majorBidi" w:cstheme="majorBidi"/>
                <w:color w:val="4D6C92"/>
                <w:sz w:val="24"/>
                <w:szCs w:val="24"/>
                <w:lang w:val="en-GB" w:eastAsia="fr-FR"/>
              </w:rPr>
              <w:t>The that</w:t>
            </w:r>
            <w:proofErr w:type="gramEnd"/>
            <w:r w:rsidRPr="00436C51">
              <w:rPr>
                <w:rFonts w:asciiTheme="majorBidi" w:eastAsia="Times New Roman" w:hAnsiTheme="majorBidi" w:cstheme="majorBidi"/>
                <w:color w:val="4D6C92"/>
                <w:sz w:val="24"/>
                <w:szCs w:val="24"/>
                <w:lang w:val="en-GB" w:eastAsia="fr-FR"/>
              </w:rPr>
              <w:t>-clause requires the present subjunctive.)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The manager recommends that she take early retirement.</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196C30">
              <w:rPr>
                <w:rFonts w:asciiTheme="majorBidi" w:eastAsia="Times New Roman" w:hAnsiTheme="majorBidi" w:cstheme="majorBidi"/>
                <w:color w:val="4D6C92"/>
                <w:sz w:val="24"/>
                <w:szCs w:val="24"/>
                <w:lang w:eastAsia="fr-FR"/>
              </w:rPr>
              <w:t>Typical</w:t>
            </w:r>
            <w:proofErr w:type="spellEnd"/>
            <w:r w:rsidRPr="00196C30">
              <w:rPr>
                <w:rFonts w:asciiTheme="majorBidi" w:eastAsia="Times New Roman" w:hAnsiTheme="majorBidi" w:cstheme="majorBidi"/>
                <w:color w:val="4D6C92"/>
                <w:sz w:val="24"/>
                <w:szCs w:val="24"/>
                <w:lang w:eastAsia="fr-FR"/>
              </w:rPr>
              <w:t> </w:t>
            </w:r>
            <w:proofErr w:type="spellStart"/>
            <w:r w:rsidRPr="00196C30">
              <w:rPr>
                <w:rFonts w:asciiTheme="majorBidi" w:eastAsia="Times New Roman" w:hAnsiTheme="majorBidi" w:cstheme="majorBidi"/>
                <w:color w:val="4D6C92"/>
                <w:sz w:val="24"/>
                <w:szCs w:val="24"/>
                <w:lang w:eastAsia="fr-FR"/>
              </w:rPr>
              <w:t>error</w:t>
            </w:r>
            <w:proofErr w:type="spellEnd"/>
            <w:r w:rsidRPr="00196C30">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you are making bread, the first step is to proof” the yeast (to dissolve it in lukewarm water to make sure it’s alive and working). At the same time, the fat should be melted in very hot liquid. When the yeast has risen a little, cool the liquid to lukewarm and add the yeast mixture.</w:t>
            </w:r>
          </w:p>
        </w:tc>
      </w:tr>
      <w:tr w:rsidR="00196C30" w:rsidRPr="00436C51" w:rsidTr="00213E32">
        <w:tc>
          <w:tcPr>
            <w:tcW w:w="0" w:type="auto"/>
            <w:hideMark/>
          </w:tcPr>
          <w:p w:rsidR="00196C30" w:rsidRPr="00196C30"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196C30">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When you are making bread, the first step is to “proof” the yeast (to dissolve it in lukewarm water to make sure it’s alive and working). At the same time, the fat should be melted in very hot liquid. When the yeast has risen a little, the fat/liquid mixture should be cooled to lukewarm and the yeast mixture added. (Describing a process is not the same as giving instructions—imperative mood. In the incorrect example, the paragraph shifts to imperative in the last sentence.)</w:t>
            </w:r>
          </w:p>
        </w:tc>
      </w:tr>
    </w:tbl>
    <w:p w:rsidR="00BE0F78" w:rsidRDefault="00BE0F78" w:rsidP="00BE0F78">
      <w:pPr>
        <w:shd w:val="clear" w:color="auto" w:fill="FFFFFF"/>
        <w:spacing w:before="0" w:beforeAutospacing="0" w:after="0" w:afterAutospacing="0" w:line="240" w:lineRule="auto"/>
        <w:ind w:left="816" w:firstLine="0"/>
        <w:rPr>
          <w:rFonts w:asciiTheme="majorBidi" w:eastAsia="Times New Roman" w:hAnsiTheme="majorBidi" w:cstheme="majorBidi"/>
          <w:color w:val="000000"/>
          <w:sz w:val="24"/>
          <w:szCs w:val="24"/>
          <w:lang w:eastAsia="fr-FR"/>
        </w:rPr>
      </w:pPr>
    </w:p>
    <w:p w:rsidR="00196C30" w:rsidRPr="00196C30" w:rsidRDefault="00196C30" w:rsidP="00213E32">
      <w:pPr>
        <w:numPr>
          <w:ilvl w:val="0"/>
          <w:numId w:val="1"/>
        </w:numPr>
        <w:shd w:val="clear" w:color="auto" w:fill="FFFFFF"/>
        <w:spacing w:before="0" w:beforeAutospacing="0" w:after="0" w:afterAutospacing="0" w:line="240" w:lineRule="auto"/>
        <w:ind w:left="816"/>
        <w:rPr>
          <w:rFonts w:asciiTheme="majorBidi" w:eastAsia="Times New Roman" w:hAnsiTheme="majorBidi" w:cstheme="majorBidi"/>
          <w:color w:val="000000"/>
          <w:sz w:val="24"/>
          <w:szCs w:val="24"/>
          <w:lang w:eastAsia="fr-FR"/>
        </w:rPr>
      </w:pPr>
      <w:r w:rsidRPr="00196C30">
        <w:rPr>
          <w:rFonts w:asciiTheme="majorBidi" w:eastAsia="Times New Roman" w:hAnsiTheme="majorBidi" w:cstheme="majorBidi"/>
          <w:color w:val="000000"/>
          <w:sz w:val="24"/>
          <w:szCs w:val="24"/>
          <w:lang w:eastAsia="fr-FR"/>
        </w:rPr>
        <w:t>Indirect and direct speech</w:t>
      </w:r>
    </w:p>
    <w:tbl>
      <w:tblPr>
        <w:tblStyle w:val="Grilledutableau"/>
        <w:tblW w:w="9907" w:type="dxa"/>
        <w:tblLook w:val="04A0"/>
      </w:tblPr>
      <w:tblGrid>
        <w:gridCol w:w="1542"/>
        <w:gridCol w:w="8365"/>
      </w:tblGrid>
      <w:tr w:rsidR="00196C30" w:rsidRPr="00436C51" w:rsidTr="00213E32">
        <w:tc>
          <w:tcPr>
            <w:tcW w:w="0" w:type="auto"/>
            <w:hideMark/>
          </w:tcPr>
          <w:p w:rsidR="00196C30" w:rsidRPr="00213E32"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213E32">
              <w:rPr>
                <w:rFonts w:asciiTheme="majorBidi" w:eastAsia="Times New Roman" w:hAnsiTheme="majorBidi" w:cstheme="majorBidi"/>
                <w:color w:val="4D6C92"/>
                <w:sz w:val="24"/>
                <w:szCs w:val="24"/>
                <w:lang w:eastAsia="fr-FR"/>
              </w:rPr>
              <w:t>Typical</w:t>
            </w:r>
            <w:proofErr w:type="spellEnd"/>
            <w:r w:rsidRPr="00213E32">
              <w:rPr>
                <w:rFonts w:asciiTheme="majorBidi" w:eastAsia="Times New Roman" w:hAnsiTheme="majorBidi" w:cstheme="majorBidi"/>
                <w:color w:val="4D6C92"/>
                <w:sz w:val="24"/>
                <w:szCs w:val="24"/>
                <w:lang w:eastAsia="fr-FR"/>
              </w:rPr>
              <w:t> </w:t>
            </w:r>
            <w:proofErr w:type="spellStart"/>
            <w:r w:rsidRPr="00213E32">
              <w:rPr>
                <w:rFonts w:asciiTheme="majorBidi" w:eastAsia="Times New Roman" w:hAnsiTheme="majorBidi" w:cstheme="majorBidi"/>
                <w:color w:val="4D6C92"/>
                <w:sz w:val="24"/>
                <w:szCs w:val="24"/>
                <w:lang w:eastAsia="fr-FR"/>
              </w:rPr>
              <w:t>error</w:t>
            </w:r>
            <w:proofErr w:type="spellEnd"/>
            <w:r w:rsidRPr="00213E32">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An idiot approached me and asked if I knew Colonel Johnson and can I direct her to his house.</w:t>
            </w:r>
          </w:p>
        </w:tc>
      </w:tr>
      <w:tr w:rsidR="00196C30" w:rsidRPr="00213E32" w:rsidTr="00213E32">
        <w:tc>
          <w:tcPr>
            <w:tcW w:w="0" w:type="auto"/>
            <w:hideMark/>
          </w:tcPr>
          <w:p w:rsidR="00196C30" w:rsidRPr="00213E32"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213E32">
              <w:rPr>
                <w:rFonts w:asciiTheme="majorBidi" w:eastAsia="Times New Roman" w:hAnsiTheme="majorBidi" w:cstheme="majorBidi"/>
                <w:color w:val="4D6C92"/>
                <w:sz w:val="24"/>
                <w:szCs w:val="24"/>
                <w:lang w:eastAsia="fr-FR"/>
              </w:rPr>
              <w:t>Correct:</w:t>
            </w:r>
          </w:p>
        </w:tc>
        <w:tc>
          <w:tcPr>
            <w:tcW w:w="0" w:type="auto"/>
            <w:hideMark/>
          </w:tcPr>
          <w:p w:rsidR="00196C30" w:rsidRPr="00213E32" w:rsidRDefault="00196C30" w:rsidP="00213E32">
            <w:pPr>
              <w:spacing w:beforeAutospacing="0" w:afterAutospacing="0"/>
              <w:ind w:left="0" w:firstLine="0"/>
              <w:rPr>
                <w:rFonts w:asciiTheme="majorBidi" w:eastAsia="Times New Roman" w:hAnsiTheme="majorBidi" w:cstheme="majorBidi"/>
                <w:color w:val="4D6C92"/>
                <w:sz w:val="24"/>
                <w:szCs w:val="24"/>
                <w:lang w:eastAsia="fr-FR"/>
              </w:rPr>
            </w:pPr>
            <w:r w:rsidRPr="00436C51">
              <w:rPr>
                <w:rFonts w:asciiTheme="majorBidi" w:eastAsia="Times New Roman" w:hAnsiTheme="majorBidi" w:cstheme="majorBidi"/>
                <w:color w:val="4D6C92"/>
                <w:sz w:val="24"/>
                <w:szCs w:val="24"/>
                <w:lang w:val="en-GB" w:eastAsia="fr-FR"/>
              </w:rPr>
              <w:t xml:space="preserve">An idiot approached me and asked if I knew a Colonel Johnson and whether I could direct her to his house. </w:t>
            </w:r>
            <w:r w:rsidRPr="00213E32">
              <w:rPr>
                <w:rFonts w:asciiTheme="majorBidi" w:eastAsia="Times New Roman" w:hAnsiTheme="majorBidi" w:cstheme="majorBidi"/>
                <w:color w:val="4D6C92"/>
                <w:sz w:val="24"/>
                <w:szCs w:val="24"/>
                <w:lang w:eastAsia="fr-FR"/>
              </w:rPr>
              <w:t>(indirect/</w:t>
            </w:r>
            <w:proofErr w:type="spellStart"/>
            <w:r w:rsidRPr="00213E32">
              <w:rPr>
                <w:rFonts w:asciiTheme="majorBidi" w:eastAsia="Times New Roman" w:hAnsiTheme="majorBidi" w:cstheme="majorBidi"/>
                <w:color w:val="4D6C92"/>
                <w:sz w:val="24"/>
                <w:szCs w:val="24"/>
                <w:lang w:eastAsia="fr-FR"/>
              </w:rPr>
              <w:t>reported</w:t>
            </w:r>
            <w:proofErr w:type="spellEnd"/>
            <w:r w:rsidRPr="00213E32">
              <w:rPr>
                <w:rFonts w:asciiTheme="majorBidi" w:eastAsia="Times New Roman" w:hAnsiTheme="majorBidi" w:cstheme="majorBidi"/>
                <w:color w:val="4D6C92"/>
                <w:sz w:val="24"/>
                <w:szCs w:val="24"/>
                <w:lang w:eastAsia="fr-FR"/>
              </w:rPr>
              <w:t xml:space="preserve"> speech)</w:t>
            </w:r>
          </w:p>
        </w:tc>
      </w:tr>
      <w:tr w:rsidR="00196C30" w:rsidRPr="00436C51" w:rsidTr="00213E32">
        <w:tc>
          <w:tcPr>
            <w:tcW w:w="0" w:type="auto"/>
            <w:hideMark/>
          </w:tcPr>
          <w:p w:rsidR="00196C30" w:rsidRPr="00213E32"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proofErr w:type="spellStart"/>
            <w:r w:rsidRPr="00213E32">
              <w:rPr>
                <w:rFonts w:asciiTheme="majorBidi" w:eastAsia="Times New Roman" w:hAnsiTheme="majorBidi" w:cstheme="majorBidi"/>
                <w:color w:val="4D6C92"/>
                <w:sz w:val="24"/>
                <w:szCs w:val="24"/>
                <w:lang w:eastAsia="fr-FR"/>
              </w:rPr>
              <w:t>Typical</w:t>
            </w:r>
            <w:proofErr w:type="spellEnd"/>
            <w:r w:rsidRPr="00213E32">
              <w:rPr>
                <w:rFonts w:asciiTheme="majorBidi" w:eastAsia="Times New Roman" w:hAnsiTheme="majorBidi" w:cstheme="majorBidi"/>
                <w:color w:val="4D6C92"/>
                <w:sz w:val="24"/>
                <w:szCs w:val="24"/>
                <w:lang w:eastAsia="fr-FR"/>
              </w:rPr>
              <w:t> </w:t>
            </w:r>
            <w:proofErr w:type="spellStart"/>
            <w:r w:rsidRPr="00213E32">
              <w:rPr>
                <w:rFonts w:asciiTheme="majorBidi" w:eastAsia="Times New Roman" w:hAnsiTheme="majorBidi" w:cstheme="majorBidi"/>
                <w:color w:val="4D6C92"/>
                <w:sz w:val="24"/>
                <w:szCs w:val="24"/>
                <w:lang w:eastAsia="fr-FR"/>
              </w:rPr>
              <w:t>error</w:t>
            </w:r>
            <w:proofErr w:type="spellEnd"/>
            <w:r w:rsidRPr="00213E32">
              <w:rPr>
                <w:rFonts w:asciiTheme="majorBidi" w:eastAsia="Times New Roman" w:hAnsiTheme="majorBidi" w:cstheme="majorBidi"/>
                <w:color w:val="4D6C92"/>
                <w:sz w:val="24"/>
                <w:szCs w:val="24"/>
                <w:lang w:eastAsia="fr-FR"/>
              </w:rPr>
              <w: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Barry wondered whether she had left a note and what should I do if she hasn’t. (Shift from indirect speech to direct speech)</w:t>
            </w:r>
          </w:p>
        </w:tc>
      </w:tr>
      <w:tr w:rsidR="00196C30" w:rsidRPr="00436C51" w:rsidTr="00213E32">
        <w:tc>
          <w:tcPr>
            <w:tcW w:w="0" w:type="auto"/>
            <w:hideMark/>
          </w:tcPr>
          <w:p w:rsidR="00196C30" w:rsidRPr="00213E32" w:rsidRDefault="00196C30" w:rsidP="00213E32">
            <w:pPr>
              <w:spacing w:beforeAutospacing="0" w:afterAutospacing="0"/>
              <w:ind w:left="0" w:firstLine="0"/>
              <w:jc w:val="right"/>
              <w:rPr>
                <w:rFonts w:asciiTheme="majorBidi" w:eastAsia="Times New Roman" w:hAnsiTheme="majorBidi" w:cstheme="majorBidi"/>
                <w:color w:val="4D6C92"/>
                <w:sz w:val="24"/>
                <w:szCs w:val="24"/>
                <w:lang w:eastAsia="fr-FR"/>
              </w:rPr>
            </w:pPr>
            <w:r w:rsidRPr="00213E32">
              <w:rPr>
                <w:rFonts w:asciiTheme="majorBidi" w:eastAsia="Times New Roman" w:hAnsiTheme="majorBidi" w:cstheme="majorBidi"/>
                <w:color w:val="4D6C92"/>
                <w:sz w:val="24"/>
                <w:szCs w:val="24"/>
                <w:lang w:eastAsia="fr-FR"/>
              </w:rPr>
              <w:t>Correct:</w:t>
            </w:r>
          </w:p>
        </w:tc>
        <w:tc>
          <w:tcPr>
            <w:tcW w:w="0" w:type="auto"/>
            <w:hideMark/>
          </w:tcPr>
          <w:p w:rsidR="00196C30" w:rsidRPr="00436C51" w:rsidRDefault="00196C30"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Barry wondered whether she had left a note and what he should do if she hadn’t. (indirect/reported speech)</w:t>
            </w:r>
          </w:p>
          <w:p w:rsidR="00436C51" w:rsidRDefault="00436C51" w:rsidP="00213E32">
            <w:pPr>
              <w:spacing w:beforeAutospacing="0" w:afterAutospacing="0"/>
              <w:ind w:left="0" w:firstLine="0"/>
              <w:rPr>
                <w:rFonts w:asciiTheme="majorBidi" w:eastAsia="Times New Roman" w:hAnsiTheme="majorBidi" w:cstheme="majorBidi"/>
                <w:color w:val="4D6C92"/>
                <w:sz w:val="24"/>
                <w:szCs w:val="24"/>
                <w:lang w:eastAsia="fr-FR"/>
              </w:rPr>
            </w:pPr>
            <w:r w:rsidRPr="00213E32">
              <w:rPr>
                <w:rFonts w:asciiTheme="majorBidi" w:eastAsia="Times New Roman" w:hAnsiTheme="majorBidi" w:cstheme="majorBidi"/>
                <w:color w:val="4D6C92"/>
                <w:sz w:val="24"/>
                <w:szCs w:val="24"/>
                <w:lang w:eastAsia="fr-FR"/>
              </w:rPr>
              <w:t>Or</w:t>
            </w:r>
          </w:p>
          <w:p w:rsidR="00436C51" w:rsidRPr="00436C51" w:rsidRDefault="00436C51" w:rsidP="00213E32">
            <w:pPr>
              <w:spacing w:beforeAutospacing="0" w:afterAutospacing="0"/>
              <w:ind w:left="0" w:firstLine="0"/>
              <w:rPr>
                <w:rFonts w:asciiTheme="majorBidi" w:eastAsia="Times New Roman" w:hAnsiTheme="majorBidi" w:cstheme="majorBidi"/>
                <w:color w:val="4D6C92"/>
                <w:sz w:val="24"/>
                <w:szCs w:val="24"/>
                <w:lang w:val="en-GB" w:eastAsia="fr-FR"/>
              </w:rPr>
            </w:pPr>
            <w:r w:rsidRPr="00436C51">
              <w:rPr>
                <w:rFonts w:asciiTheme="majorBidi" w:eastAsia="Times New Roman" w:hAnsiTheme="majorBidi" w:cstheme="majorBidi"/>
                <w:color w:val="4D6C92"/>
                <w:sz w:val="24"/>
                <w:szCs w:val="24"/>
                <w:lang w:val="en-GB" w:eastAsia="fr-FR"/>
              </w:rPr>
              <w:t xml:space="preserve">Barry wondered, “Has she left a note? What should I do if she hasn’t?” </w:t>
            </w:r>
            <w:r w:rsidRPr="00213E32">
              <w:rPr>
                <w:rFonts w:asciiTheme="majorBidi" w:eastAsia="Times New Roman" w:hAnsiTheme="majorBidi" w:cstheme="majorBidi"/>
                <w:color w:val="4D6C92"/>
                <w:sz w:val="24"/>
                <w:szCs w:val="24"/>
                <w:lang w:eastAsia="fr-FR"/>
              </w:rPr>
              <w:t>(direct speech)</w:t>
            </w:r>
          </w:p>
        </w:tc>
      </w:tr>
    </w:tbl>
    <w:p w:rsidR="00C347EB" w:rsidRPr="00DB1C29" w:rsidRDefault="00C347EB" w:rsidP="00213E32">
      <w:pPr>
        <w:spacing w:before="0" w:beforeAutospacing="0" w:after="0" w:afterAutospacing="0" w:line="240" w:lineRule="auto"/>
        <w:rPr>
          <w:rFonts w:asciiTheme="majorBidi" w:hAnsiTheme="majorBidi" w:cstheme="majorBidi"/>
          <w:sz w:val="24"/>
          <w:szCs w:val="24"/>
        </w:rPr>
      </w:pPr>
    </w:p>
    <w:sectPr w:rsidR="00C347EB" w:rsidRPr="00DB1C29" w:rsidSect="00213E3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F24"/>
    <w:multiLevelType w:val="multilevel"/>
    <w:tmpl w:val="CF5E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96C30"/>
    <w:rsid w:val="00196C30"/>
    <w:rsid w:val="00213E32"/>
    <w:rsid w:val="0039075F"/>
    <w:rsid w:val="00436C51"/>
    <w:rsid w:val="005A0CCD"/>
    <w:rsid w:val="00712451"/>
    <w:rsid w:val="007B4B15"/>
    <w:rsid w:val="00841513"/>
    <w:rsid w:val="00945232"/>
    <w:rsid w:val="00997BF3"/>
    <w:rsid w:val="009B5125"/>
    <w:rsid w:val="00BE0F78"/>
    <w:rsid w:val="00C347EB"/>
    <w:rsid w:val="00CF753F"/>
    <w:rsid w:val="00DB1C29"/>
    <w:rsid w:val="00F8280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EB"/>
  </w:style>
  <w:style w:type="paragraph" w:styleId="Titre2">
    <w:name w:val="heading 2"/>
    <w:basedOn w:val="Normal"/>
    <w:link w:val="Titre2Car"/>
    <w:uiPriority w:val="9"/>
    <w:qFormat/>
    <w:rsid w:val="00196C30"/>
    <w:pPr>
      <w:spacing w:line="240" w:lineRule="auto"/>
      <w:ind w:left="0" w:firstLine="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6C3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96C30"/>
    <w:pPr>
      <w:spacing w:line="240" w:lineRule="auto"/>
      <w:ind w:left="0" w:firstLine="0"/>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13E3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52351">
      <w:bodyDiv w:val="1"/>
      <w:marLeft w:val="0"/>
      <w:marRight w:val="0"/>
      <w:marTop w:val="0"/>
      <w:marBottom w:val="0"/>
      <w:divBdr>
        <w:top w:val="none" w:sz="0" w:space="0" w:color="auto"/>
        <w:left w:val="none" w:sz="0" w:space="0" w:color="auto"/>
        <w:bottom w:val="none" w:sz="0" w:space="0" w:color="auto"/>
        <w:right w:val="none" w:sz="0" w:space="0" w:color="auto"/>
      </w:divBdr>
      <w:divsChild>
        <w:div w:id="679042928">
          <w:marLeft w:val="0"/>
          <w:marRight w:val="0"/>
          <w:marTop w:val="0"/>
          <w:marBottom w:val="0"/>
          <w:divBdr>
            <w:top w:val="none" w:sz="0" w:space="0" w:color="auto"/>
            <w:left w:val="none" w:sz="0" w:space="0" w:color="auto"/>
            <w:bottom w:val="none" w:sz="0" w:space="0" w:color="auto"/>
            <w:right w:val="none" w:sz="0" w:space="0" w:color="auto"/>
          </w:divBdr>
          <w:divsChild>
            <w:div w:id="536817568">
              <w:marLeft w:val="0"/>
              <w:marRight w:val="0"/>
              <w:marTop w:val="0"/>
              <w:marBottom w:val="0"/>
              <w:divBdr>
                <w:top w:val="none" w:sz="0" w:space="0" w:color="auto"/>
                <w:left w:val="none" w:sz="0" w:space="0" w:color="auto"/>
                <w:bottom w:val="none" w:sz="0" w:space="0" w:color="auto"/>
                <w:right w:val="none" w:sz="0" w:space="0" w:color="auto"/>
              </w:divBdr>
            </w:div>
          </w:divsChild>
        </w:div>
        <w:div w:id="30568914">
          <w:marLeft w:val="0"/>
          <w:marRight w:val="0"/>
          <w:marTop w:val="0"/>
          <w:marBottom w:val="0"/>
          <w:divBdr>
            <w:top w:val="none" w:sz="0" w:space="0" w:color="auto"/>
            <w:left w:val="none" w:sz="0" w:space="0" w:color="auto"/>
            <w:bottom w:val="none" w:sz="0" w:space="0" w:color="auto"/>
            <w:right w:val="none" w:sz="0" w:space="0" w:color="auto"/>
          </w:divBdr>
          <w:divsChild>
            <w:div w:id="2124575445">
              <w:marLeft w:val="0"/>
              <w:marRight w:val="0"/>
              <w:marTop w:val="0"/>
              <w:marBottom w:val="0"/>
              <w:divBdr>
                <w:top w:val="none" w:sz="0" w:space="0" w:color="auto"/>
                <w:left w:val="none" w:sz="0" w:space="0" w:color="auto"/>
                <w:bottom w:val="none" w:sz="0" w:space="0" w:color="auto"/>
                <w:right w:val="none" w:sz="0" w:space="0" w:color="auto"/>
              </w:divBdr>
            </w:div>
          </w:divsChild>
        </w:div>
        <w:div w:id="899749278">
          <w:marLeft w:val="0"/>
          <w:marRight w:val="0"/>
          <w:marTop w:val="0"/>
          <w:marBottom w:val="0"/>
          <w:divBdr>
            <w:top w:val="none" w:sz="0" w:space="0" w:color="auto"/>
            <w:left w:val="none" w:sz="0" w:space="0" w:color="auto"/>
            <w:bottom w:val="none" w:sz="0" w:space="0" w:color="auto"/>
            <w:right w:val="none" w:sz="0" w:space="0" w:color="auto"/>
          </w:divBdr>
          <w:divsChild>
            <w:div w:id="649016048">
              <w:marLeft w:val="0"/>
              <w:marRight w:val="0"/>
              <w:marTop w:val="0"/>
              <w:marBottom w:val="0"/>
              <w:divBdr>
                <w:top w:val="none" w:sz="0" w:space="0" w:color="auto"/>
                <w:left w:val="none" w:sz="0" w:space="0" w:color="auto"/>
                <w:bottom w:val="none" w:sz="0" w:space="0" w:color="auto"/>
                <w:right w:val="none" w:sz="0" w:space="0" w:color="auto"/>
              </w:divBdr>
            </w:div>
          </w:divsChild>
        </w:div>
        <w:div w:id="1490751535">
          <w:marLeft w:val="0"/>
          <w:marRight w:val="0"/>
          <w:marTop w:val="0"/>
          <w:marBottom w:val="0"/>
          <w:divBdr>
            <w:top w:val="none" w:sz="0" w:space="0" w:color="auto"/>
            <w:left w:val="none" w:sz="0" w:space="0" w:color="auto"/>
            <w:bottom w:val="none" w:sz="0" w:space="0" w:color="auto"/>
            <w:right w:val="none" w:sz="0" w:space="0" w:color="auto"/>
          </w:divBdr>
          <w:divsChild>
            <w:div w:id="1765028016">
              <w:marLeft w:val="0"/>
              <w:marRight w:val="0"/>
              <w:marTop w:val="0"/>
              <w:marBottom w:val="0"/>
              <w:divBdr>
                <w:top w:val="none" w:sz="0" w:space="0" w:color="auto"/>
                <w:left w:val="none" w:sz="0" w:space="0" w:color="auto"/>
                <w:bottom w:val="none" w:sz="0" w:space="0" w:color="auto"/>
                <w:right w:val="none" w:sz="0" w:space="0" w:color="auto"/>
              </w:divBdr>
            </w:div>
          </w:divsChild>
        </w:div>
        <w:div w:id="1196193816">
          <w:marLeft w:val="0"/>
          <w:marRight w:val="0"/>
          <w:marTop w:val="0"/>
          <w:marBottom w:val="0"/>
          <w:divBdr>
            <w:top w:val="none" w:sz="0" w:space="0" w:color="auto"/>
            <w:left w:val="none" w:sz="0" w:space="0" w:color="auto"/>
            <w:bottom w:val="none" w:sz="0" w:space="0" w:color="auto"/>
            <w:right w:val="none" w:sz="0" w:space="0" w:color="auto"/>
          </w:divBdr>
          <w:divsChild>
            <w:div w:id="15620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1002</Words>
  <Characters>5712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qlubic7</dc:creator>
  <cp:lastModifiedBy>qlubic7</cp:lastModifiedBy>
  <cp:revision>9</cp:revision>
  <cp:lastPrinted>2019-05-26T23:48:00Z</cp:lastPrinted>
  <dcterms:created xsi:type="dcterms:W3CDTF">2019-05-25T13:05:00Z</dcterms:created>
  <dcterms:modified xsi:type="dcterms:W3CDTF">2020-03-26T17:13:00Z</dcterms:modified>
</cp:coreProperties>
</file>