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70" w:rsidRPr="00732DAC" w:rsidRDefault="00732DAC" w:rsidP="00732DAC">
      <w:pPr>
        <w:bidi/>
        <w:spacing w:line="360" w:lineRule="auto"/>
        <w:jc w:val="center"/>
        <w:rPr>
          <w:sz w:val="32"/>
          <w:szCs w:val="32"/>
        </w:rPr>
      </w:pPr>
      <w:r w:rsidRPr="00732DAC">
        <w:rPr>
          <w:b/>
          <w:bCs/>
          <w:color w:val="FF0000"/>
          <w:sz w:val="32"/>
          <w:szCs w:val="32"/>
          <w:u w:val="single"/>
          <w:rtl/>
        </w:rPr>
        <w:t>تع</w:t>
      </w:r>
      <w:r w:rsidRPr="00732DAC">
        <w:rPr>
          <w:rFonts w:hint="cs"/>
          <w:b/>
          <w:bCs/>
          <w:color w:val="FF0000"/>
          <w:sz w:val="32"/>
          <w:szCs w:val="32"/>
          <w:u w:val="single"/>
          <w:rtl/>
        </w:rPr>
        <w:t>ا</w:t>
      </w:r>
      <w:r w:rsidRPr="00732DAC">
        <w:rPr>
          <w:b/>
          <w:bCs/>
          <w:color w:val="FF0000"/>
          <w:sz w:val="32"/>
          <w:szCs w:val="32"/>
          <w:u w:val="single"/>
          <w:rtl/>
        </w:rPr>
        <w:t>ريف الميكانيكا الحيوية </w:t>
      </w:r>
      <w:r w:rsidRPr="00732DAC">
        <w:rPr>
          <w:b/>
          <w:bCs/>
          <w:color w:val="FF0000"/>
          <w:sz w:val="32"/>
          <w:szCs w:val="32"/>
          <w:u w:val="single"/>
        </w:rPr>
        <w:t>:</w:t>
      </w:r>
      <w:r w:rsidRPr="00732DAC">
        <w:rPr>
          <w:b/>
          <w:bCs/>
          <w:color w:val="FF0000"/>
          <w:sz w:val="32"/>
          <w:szCs w:val="32"/>
        </w:rPr>
        <w:t xml:space="preserve"> </w:t>
      </w:r>
      <w:r w:rsidRPr="00732DAC">
        <w:rPr>
          <w:b/>
          <w:bCs/>
          <w:sz w:val="32"/>
          <w:szCs w:val="32"/>
        </w:rPr>
        <w:br/>
      </w:r>
      <w:r w:rsidRPr="00732DAC">
        <w:rPr>
          <w:b/>
          <w:bCs/>
          <w:sz w:val="32"/>
          <w:szCs w:val="32"/>
        </w:rPr>
        <w:br/>
        <w:t>• .</w:t>
      </w:r>
      <w:r w:rsidRPr="00732DAC">
        <w:rPr>
          <w:b/>
          <w:bCs/>
          <w:sz w:val="32"/>
          <w:szCs w:val="32"/>
          <w:rtl/>
        </w:rPr>
        <w:t>يعرفه طلحة حسام الدين بأنه مجال الدراسة الذي يختص بالتحليل الميكانيكي لحركات الأجسام الحية</w:t>
      </w:r>
      <w:r w:rsidRPr="00732DAC">
        <w:rPr>
          <w:b/>
          <w:bCs/>
          <w:sz w:val="32"/>
          <w:szCs w:val="32"/>
        </w:rPr>
        <w:t>.</w:t>
      </w:r>
      <w:r w:rsidRPr="00732DAC">
        <w:rPr>
          <w:b/>
          <w:bCs/>
          <w:sz w:val="32"/>
          <w:szCs w:val="32"/>
        </w:rPr>
        <w:br/>
        <w:t xml:space="preserve">• </w:t>
      </w:r>
      <w:r w:rsidRPr="00732DAC">
        <w:rPr>
          <w:b/>
          <w:bCs/>
          <w:sz w:val="32"/>
          <w:szCs w:val="32"/>
          <w:rtl/>
        </w:rPr>
        <w:t xml:space="preserve">وقد عرفة ويلز </w:t>
      </w:r>
      <w:proofErr w:type="spellStart"/>
      <w:r w:rsidRPr="00732DAC">
        <w:rPr>
          <w:b/>
          <w:bCs/>
          <w:sz w:val="32"/>
          <w:szCs w:val="32"/>
          <w:rtl/>
        </w:rPr>
        <w:t>ولوتجيز</w:t>
      </w:r>
      <w:proofErr w:type="spellEnd"/>
      <w:r w:rsidRPr="00732DAC">
        <w:rPr>
          <w:b/>
          <w:bCs/>
          <w:sz w:val="32"/>
          <w:szCs w:val="32"/>
          <w:rtl/>
        </w:rPr>
        <w:t xml:space="preserve"> (1976م) </w:t>
      </w:r>
      <w:proofErr w:type="spellStart"/>
      <w:r w:rsidRPr="00732DAC">
        <w:rPr>
          <w:b/>
          <w:bCs/>
          <w:sz w:val="32"/>
          <w:szCs w:val="32"/>
          <w:rtl/>
        </w:rPr>
        <w:t>بأنة</w:t>
      </w:r>
      <w:proofErr w:type="spellEnd"/>
      <w:r w:rsidRPr="00732DAC">
        <w:rPr>
          <w:b/>
          <w:bCs/>
          <w:sz w:val="32"/>
          <w:szCs w:val="32"/>
          <w:rtl/>
        </w:rPr>
        <w:t xml:space="preserve"> ذلك الشكل في علوم الدراسة الحركة والذي يتعامل مع القوة </w:t>
      </w:r>
      <w:proofErr w:type="spellStart"/>
      <w:r w:rsidRPr="00732DAC">
        <w:rPr>
          <w:b/>
          <w:bCs/>
          <w:sz w:val="32"/>
          <w:szCs w:val="32"/>
          <w:rtl/>
        </w:rPr>
        <w:t>الموثرة</w:t>
      </w:r>
      <w:proofErr w:type="spellEnd"/>
      <w:r w:rsidRPr="00732DAC">
        <w:rPr>
          <w:b/>
          <w:bCs/>
          <w:sz w:val="32"/>
          <w:szCs w:val="32"/>
          <w:rtl/>
        </w:rPr>
        <w:t xml:space="preserve"> على الأجسام الحية سواء في حالة السكون أو الحركة</w:t>
      </w:r>
      <w:r w:rsidRPr="00732DAC">
        <w:rPr>
          <w:b/>
          <w:bCs/>
          <w:sz w:val="32"/>
          <w:szCs w:val="32"/>
        </w:rPr>
        <w:t xml:space="preserve"> .</w:t>
      </w:r>
      <w:r w:rsidRPr="00732DAC">
        <w:rPr>
          <w:b/>
          <w:bCs/>
          <w:sz w:val="32"/>
          <w:szCs w:val="32"/>
        </w:rPr>
        <w:br/>
        <w:t xml:space="preserve">• </w:t>
      </w:r>
      <w:r w:rsidRPr="00732DAC">
        <w:rPr>
          <w:b/>
          <w:bCs/>
          <w:sz w:val="32"/>
          <w:szCs w:val="32"/>
          <w:rtl/>
        </w:rPr>
        <w:t xml:space="preserve">وعرفة هانز </w:t>
      </w:r>
      <w:proofErr w:type="spellStart"/>
      <w:r w:rsidRPr="00732DAC">
        <w:rPr>
          <w:b/>
          <w:bCs/>
          <w:sz w:val="32"/>
          <w:szCs w:val="32"/>
          <w:rtl/>
        </w:rPr>
        <w:t>بأنة</w:t>
      </w:r>
      <w:proofErr w:type="spellEnd"/>
      <w:r w:rsidRPr="00732DAC">
        <w:rPr>
          <w:b/>
          <w:bCs/>
          <w:sz w:val="32"/>
          <w:szCs w:val="32"/>
          <w:rtl/>
        </w:rPr>
        <w:t xml:space="preserve"> دراسة كل من تركيب ووظيفة الأجهزة البيولوجية من خلال نظريات الميكانيكا</w:t>
      </w:r>
      <w:r w:rsidRPr="00732DAC">
        <w:rPr>
          <w:b/>
          <w:bCs/>
          <w:sz w:val="32"/>
          <w:szCs w:val="32"/>
        </w:rPr>
        <w:t xml:space="preserve"> .</w:t>
      </w:r>
      <w:r w:rsidRPr="00732DAC">
        <w:rPr>
          <w:b/>
          <w:bCs/>
          <w:sz w:val="32"/>
          <w:szCs w:val="32"/>
        </w:rPr>
        <w:br/>
        <w:t xml:space="preserve">• </w:t>
      </w:r>
      <w:proofErr w:type="spellStart"/>
      <w:r w:rsidRPr="00732DAC">
        <w:rPr>
          <w:b/>
          <w:bCs/>
          <w:sz w:val="32"/>
          <w:szCs w:val="32"/>
          <w:rtl/>
        </w:rPr>
        <w:t>و</w:t>
      </w:r>
      <w:r>
        <w:rPr>
          <w:rFonts w:hint="cs"/>
          <w:b/>
          <w:bCs/>
          <w:sz w:val="32"/>
          <w:szCs w:val="32"/>
          <w:rtl/>
        </w:rPr>
        <w:t>ي</w:t>
      </w:r>
      <w:r w:rsidRPr="00732DAC">
        <w:rPr>
          <w:b/>
          <w:bCs/>
          <w:sz w:val="32"/>
          <w:szCs w:val="32"/>
          <w:rtl/>
        </w:rPr>
        <w:t>عرفة</w:t>
      </w:r>
      <w:proofErr w:type="spellEnd"/>
      <w:r w:rsidRPr="00732DAC">
        <w:rPr>
          <w:b/>
          <w:bCs/>
          <w:sz w:val="32"/>
          <w:szCs w:val="32"/>
          <w:rtl/>
        </w:rPr>
        <w:t xml:space="preserve"> </w:t>
      </w:r>
      <w:proofErr w:type="spellStart"/>
      <w:r w:rsidRPr="00732DAC">
        <w:rPr>
          <w:b/>
          <w:bCs/>
          <w:sz w:val="32"/>
          <w:szCs w:val="32"/>
          <w:rtl/>
        </w:rPr>
        <w:t>هوخموث</w:t>
      </w:r>
      <w:proofErr w:type="spellEnd"/>
      <w:r w:rsidRPr="00732DAC">
        <w:rPr>
          <w:b/>
          <w:bCs/>
          <w:sz w:val="32"/>
          <w:szCs w:val="32"/>
          <w:rtl/>
        </w:rPr>
        <w:t xml:space="preserve"> (1975م) </w:t>
      </w:r>
      <w:proofErr w:type="spellStart"/>
      <w:r w:rsidRPr="00732DAC">
        <w:rPr>
          <w:b/>
          <w:bCs/>
          <w:sz w:val="32"/>
          <w:szCs w:val="32"/>
          <w:rtl/>
        </w:rPr>
        <w:t>البيوميكانيك</w:t>
      </w:r>
      <w:proofErr w:type="spellEnd"/>
      <w:r w:rsidRPr="00732DAC">
        <w:rPr>
          <w:b/>
          <w:bCs/>
          <w:sz w:val="32"/>
          <w:szCs w:val="32"/>
          <w:rtl/>
        </w:rPr>
        <w:t xml:space="preserve"> </w:t>
      </w:r>
      <w:proofErr w:type="spellStart"/>
      <w:r w:rsidRPr="00732DAC">
        <w:rPr>
          <w:b/>
          <w:bCs/>
          <w:sz w:val="32"/>
          <w:szCs w:val="32"/>
          <w:rtl/>
        </w:rPr>
        <w:t>بأنة</w:t>
      </w:r>
      <w:proofErr w:type="spellEnd"/>
      <w:r w:rsidRPr="00732DAC">
        <w:rPr>
          <w:b/>
          <w:bCs/>
          <w:sz w:val="32"/>
          <w:szCs w:val="32"/>
          <w:rtl/>
        </w:rPr>
        <w:t xml:space="preserve"> علم تطبيق القوانين والمبادئ الميكانيكية على سير الحركات الرياضية تحت شروط بيولوجية معينة</w:t>
      </w:r>
      <w:r w:rsidRPr="00732DAC">
        <w:rPr>
          <w:b/>
          <w:bCs/>
          <w:sz w:val="32"/>
          <w:szCs w:val="32"/>
        </w:rPr>
        <w:t xml:space="preserve"> .</w:t>
      </w:r>
      <w:r w:rsidRPr="00732DAC">
        <w:rPr>
          <w:b/>
          <w:bCs/>
          <w:sz w:val="32"/>
          <w:szCs w:val="32"/>
        </w:rPr>
        <w:br/>
        <w:t xml:space="preserve">• </w:t>
      </w:r>
      <w:proofErr w:type="spellStart"/>
      <w:r w:rsidRPr="00732DAC">
        <w:rPr>
          <w:b/>
          <w:bCs/>
          <w:sz w:val="32"/>
          <w:szCs w:val="32"/>
          <w:rtl/>
        </w:rPr>
        <w:t>و</w:t>
      </w:r>
      <w:r>
        <w:rPr>
          <w:rFonts w:hint="cs"/>
          <w:b/>
          <w:bCs/>
          <w:sz w:val="32"/>
          <w:szCs w:val="32"/>
          <w:rtl/>
        </w:rPr>
        <w:t>ي</w:t>
      </w:r>
      <w:r w:rsidRPr="00732DAC">
        <w:rPr>
          <w:b/>
          <w:bCs/>
          <w:sz w:val="32"/>
          <w:szCs w:val="32"/>
          <w:rtl/>
        </w:rPr>
        <w:t>عرفة</w:t>
      </w:r>
      <w:proofErr w:type="spellEnd"/>
      <w:r w:rsidRPr="00732DAC">
        <w:rPr>
          <w:b/>
          <w:bCs/>
          <w:sz w:val="32"/>
          <w:szCs w:val="32"/>
          <w:rtl/>
        </w:rPr>
        <w:t xml:space="preserve"> ميلر ونيلسون (1973م) </w:t>
      </w:r>
      <w:proofErr w:type="spellStart"/>
      <w:r w:rsidRPr="00732DAC">
        <w:rPr>
          <w:b/>
          <w:bCs/>
          <w:sz w:val="32"/>
          <w:szCs w:val="32"/>
          <w:rtl/>
        </w:rPr>
        <w:t>بأنة</w:t>
      </w:r>
      <w:proofErr w:type="spellEnd"/>
      <w:r w:rsidRPr="00732DAC">
        <w:rPr>
          <w:b/>
          <w:bCs/>
          <w:sz w:val="32"/>
          <w:szCs w:val="32"/>
          <w:rtl/>
        </w:rPr>
        <w:t xml:space="preserve"> العلم الذي يبحث تأثير القوى الداخلية والخارجية على الأجسام الحية</w:t>
      </w:r>
      <w:r w:rsidRPr="00732DAC">
        <w:rPr>
          <w:b/>
          <w:bCs/>
          <w:sz w:val="32"/>
          <w:szCs w:val="32"/>
        </w:rPr>
        <w:t>.</w:t>
      </w:r>
      <w:r w:rsidRPr="00732DAC">
        <w:rPr>
          <w:b/>
          <w:bCs/>
          <w:sz w:val="32"/>
          <w:szCs w:val="32"/>
        </w:rPr>
        <w:br/>
        <w:t xml:space="preserve">• </w:t>
      </w:r>
      <w:r w:rsidRPr="00732DAC">
        <w:rPr>
          <w:b/>
          <w:bCs/>
          <w:sz w:val="32"/>
          <w:szCs w:val="32"/>
          <w:rtl/>
        </w:rPr>
        <w:t xml:space="preserve">وتذكر سوسن عبد المنعم وآخرون (1977م) إن </w:t>
      </w:r>
      <w:proofErr w:type="spellStart"/>
      <w:r w:rsidRPr="00732DAC">
        <w:rPr>
          <w:b/>
          <w:bCs/>
          <w:sz w:val="32"/>
          <w:szCs w:val="32"/>
          <w:rtl/>
        </w:rPr>
        <w:t>البيوميكانيك</w:t>
      </w:r>
      <w:proofErr w:type="spellEnd"/>
      <w:r w:rsidRPr="00732DAC">
        <w:rPr>
          <w:b/>
          <w:bCs/>
          <w:sz w:val="32"/>
          <w:szCs w:val="32"/>
          <w:rtl/>
        </w:rPr>
        <w:t xml:space="preserve"> هو العلم الذي يهتم بدراسة وتحليل حركات الإنسان تحليلا كميا ونوعيا بغرض زيادة </w:t>
      </w:r>
      <w:proofErr w:type="spellStart"/>
      <w:r w:rsidRPr="00732DAC">
        <w:rPr>
          <w:b/>
          <w:bCs/>
          <w:sz w:val="32"/>
          <w:szCs w:val="32"/>
          <w:rtl/>
        </w:rPr>
        <w:t>كفائة</w:t>
      </w:r>
      <w:proofErr w:type="spellEnd"/>
      <w:r w:rsidRPr="00732DAC">
        <w:rPr>
          <w:b/>
          <w:bCs/>
          <w:sz w:val="32"/>
          <w:szCs w:val="32"/>
          <w:rtl/>
        </w:rPr>
        <w:t xml:space="preserve"> الحركات الإنسانية</w:t>
      </w:r>
      <w:r w:rsidRPr="00732DAC">
        <w:rPr>
          <w:b/>
          <w:bCs/>
          <w:sz w:val="32"/>
          <w:szCs w:val="32"/>
        </w:rPr>
        <w:t xml:space="preserve"> .</w:t>
      </w:r>
      <w:r w:rsidRPr="00732DAC">
        <w:rPr>
          <w:b/>
          <w:bCs/>
          <w:sz w:val="32"/>
          <w:szCs w:val="32"/>
        </w:rPr>
        <w:br/>
        <w:t xml:space="preserve">• </w:t>
      </w:r>
      <w:r w:rsidRPr="00732DAC">
        <w:rPr>
          <w:b/>
          <w:bCs/>
          <w:sz w:val="32"/>
          <w:szCs w:val="32"/>
          <w:rtl/>
        </w:rPr>
        <w:t xml:space="preserve">بينما </w:t>
      </w:r>
      <w:r>
        <w:rPr>
          <w:rFonts w:hint="cs"/>
          <w:b/>
          <w:bCs/>
          <w:sz w:val="32"/>
          <w:szCs w:val="32"/>
          <w:rtl/>
        </w:rPr>
        <w:t>ي</w:t>
      </w:r>
      <w:bookmarkStart w:id="0" w:name="_GoBack"/>
      <w:bookmarkEnd w:id="0"/>
      <w:r w:rsidRPr="00732DAC">
        <w:rPr>
          <w:b/>
          <w:bCs/>
          <w:sz w:val="32"/>
          <w:szCs w:val="32"/>
          <w:rtl/>
        </w:rPr>
        <w:t xml:space="preserve">عرفة جابر </w:t>
      </w:r>
      <w:proofErr w:type="spellStart"/>
      <w:r w:rsidRPr="00732DAC">
        <w:rPr>
          <w:b/>
          <w:bCs/>
          <w:sz w:val="32"/>
          <w:szCs w:val="32"/>
          <w:rtl/>
        </w:rPr>
        <w:t>بريقع</w:t>
      </w:r>
      <w:proofErr w:type="spellEnd"/>
      <w:r w:rsidRPr="00732DAC">
        <w:rPr>
          <w:b/>
          <w:bCs/>
          <w:sz w:val="32"/>
          <w:szCs w:val="32"/>
          <w:rtl/>
        </w:rPr>
        <w:t xml:space="preserve"> وخيرية إبراهيم (2002م) الميكانيكا الحيوية ه دراسة القوى وتأثيراتها على النظام الحسي</w:t>
      </w:r>
      <w:r w:rsidRPr="00732DAC">
        <w:rPr>
          <w:b/>
          <w:bCs/>
          <w:sz w:val="32"/>
          <w:szCs w:val="32"/>
        </w:rPr>
        <w:t xml:space="preserve"> .</w:t>
      </w:r>
    </w:p>
    <w:sectPr w:rsidR="00BF1E70" w:rsidRPr="0073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099"/>
    <w:multiLevelType w:val="hybridMultilevel"/>
    <w:tmpl w:val="86FE3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AC"/>
    <w:rsid w:val="00732DAC"/>
    <w:rsid w:val="00B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5C68F-2259-4F7F-8C77-9602E3EE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TRAVAIL</dc:creator>
  <cp:keywords/>
  <dc:description/>
  <cp:lastModifiedBy>TRAVAIL</cp:lastModifiedBy>
  <cp:revision>1</cp:revision>
  <dcterms:created xsi:type="dcterms:W3CDTF">2020-03-09T07:33:00Z</dcterms:created>
  <dcterms:modified xsi:type="dcterms:W3CDTF">2020-03-09T07:35:00Z</dcterms:modified>
</cp:coreProperties>
</file>