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5805" w:rsidRPr="00715805" w:rsidRDefault="00715805" w:rsidP="00715805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Times New Roman"/>
          <w:b/>
          <w:bCs/>
          <w:color w:val="000000"/>
          <w:spacing w:val="5"/>
          <w:kern w:val="28"/>
          <w:sz w:val="52"/>
          <w:szCs w:val="52"/>
          <w:lang w:val="en-US"/>
          <w14:ligatures w14:val="none"/>
        </w:rPr>
      </w:pPr>
      <w:r w:rsidRPr="00715805">
        <w:rPr>
          <w:rFonts w:ascii="Calibri" w:eastAsia="MS Gothic" w:hAnsi="Calibri" w:cs="Times New Roman"/>
          <w:b/>
          <w:bCs/>
          <w:color w:val="000000"/>
          <w:spacing w:val="5"/>
          <w:kern w:val="28"/>
          <w:sz w:val="52"/>
          <w:szCs w:val="52"/>
          <w:lang w:val="en-US"/>
          <w14:ligatures w14:val="none"/>
        </w:rPr>
        <w:t>Learning Activities and Assessment Questions – The</w:t>
      </w:r>
      <w:r>
        <w:rPr>
          <w:rFonts w:ascii="Calibri" w:eastAsia="MS Gothic" w:hAnsi="Calibri" w:cs="Times New Roman"/>
          <w:b/>
          <w:bCs/>
          <w:color w:val="000000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r w:rsidRPr="00715805">
        <w:rPr>
          <w:rFonts w:ascii="Calibri" w:eastAsia="MS Gothic" w:hAnsi="Calibri" w:cs="Times New Roman"/>
          <w:b/>
          <w:bCs/>
          <w:color w:val="000000"/>
          <w:spacing w:val="5"/>
          <w:kern w:val="28"/>
          <w:sz w:val="52"/>
          <w:szCs w:val="52"/>
          <w:lang w:val="en-US"/>
          <w14:ligatures w14:val="none"/>
        </w:rPr>
        <w:t>Impact</w:t>
      </w:r>
      <w:r>
        <w:rPr>
          <w:rFonts w:ascii="Calibri" w:eastAsia="MS Gothic" w:hAnsi="Calibri" w:cs="Times New Roman"/>
          <w:b/>
          <w:bCs/>
          <w:color w:val="000000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r w:rsidRPr="00715805">
        <w:rPr>
          <w:rFonts w:ascii="Calibri" w:eastAsia="MS Gothic" w:hAnsi="Calibri" w:cs="Times New Roman"/>
          <w:b/>
          <w:bCs/>
          <w:color w:val="000000"/>
          <w:spacing w:val="5"/>
          <w:kern w:val="28"/>
          <w:sz w:val="52"/>
          <w:szCs w:val="52"/>
          <w:lang w:val="en-US"/>
          <w14:ligatures w14:val="none"/>
        </w:rPr>
        <w:t>of</w:t>
      </w:r>
      <w:r>
        <w:rPr>
          <w:rFonts w:ascii="Calibri" w:eastAsia="MS Gothic" w:hAnsi="Calibri" w:cs="Times New Roman"/>
          <w:b/>
          <w:bCs/>
          <w:color w:val="000000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r w:rsidRPr="00715805">
        <w:rPr>
          <w:rFonts w:ascii="Calibri" w:eastAsia="MS Gothic" w:hAnsi="Calibri" w:cs="Times New Roman"/>
          <w:b/>
          <w:bCs/>
          <w:color w:val="000000"/>
          <w:spacing w:val="5"/>
          <w:kern w:val="28"/>
          <w:sz w:val="52"/>
          <w:szCs w:val="52"/>
          <w:lang w:val="en-US"/>
          <w14:ligatures w14:val="none"/>
        </w:rPr>
        <w:t>Poor</w:t>
      </w:r>
      <w:r>
        <w:rPr>
          <w:rFonts w:ascii="Calibri" w:eastAsia="MS Gothic" w:hAnsi="Calibri" w:cs="Times New Roman"/>
          <w:b/>
          <w:bCs/>
          <w:color w:val="000000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r w:rsidRPr="00715805">
        <w:rPr>
          <w:rFonts w:ascii="Calibri" w:eastAsia="MS Gothic" w:hAnsi="Calibri" w:cs="Times New Roman"/>
          <w:b/>
          <w:bCs/>
          <w:color w:val="000000"/>
          <w:spacing w:val="5"/>
          <w:kern w:val="28"/>
          <w:sz w:val="52"/>
          <w:szCs w:val="52"/>
          <w:lang w:val="en-US"/>
          <w14:ligatures w14:val="none"/>
        </w:rPr>
        <w:t>Nutrition</w:t>
      </w:r>
      <w:r>
        <w:rPr>
          <w:rFonts w:ascii="Calibri" w:eastAsia="MS Gothic" w:hAnsi="Calibri" w:cs="Times New Roman"/>
          <w:b/>
          <w:bCs/>
          <w:color w:val="000000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r w:rsidRPr="00715805">
        <w:rPr>
          <w:rFonts w:ascii="Calibri" w:eastAsia="MS Gothic" w:hAnsi="Calibri" w:cs="Times New Roman"/>
          <w:b/>
          <w:bCs/>
          <w:color w:val="000000"/>
          <w:spacing w:val="5"/>
          <w:kern w:val="28"/>
          <w:sz w:val="52"/>
          <w:szCs w:val="52"/>
          <w:lang w:val="en-US"/>
          <w14:ligatures w14:val="none"/>
        </w:rPr>
        <w:t>on</w:t>
      </w:r>
      <w:r>
        <w:rPr>
          <w:rFonts w:ascii="Calibri" w:eastAsia="MS Gothic" w:hAnsi="Calibri" w:cs="Times New Roman"/>
          <w:b/>
          <w:bCs/>
          <w:color w:val="000000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r w:rsidRPr="00715805">
        <w:rPr>
          <w:rFonts w:ascii="Calibri" w:eastAsia="MS Gothic" w:hAnsi="Calibri" w:cs="Times New Roman"/>
          <w:b/>
          <w:bCs/>
          <w:color w:val="000000"/>
          <w:spacing w:val="5"/>
          <w:kern w:val="28"/>
          <w:sz w:val="52"/>
          <w:szCs w:val="52"/>
          <w:lang w:val="en-US"/>
          <w14:ligatures w14:val="none"/>
        </w:rPr>
        <w:t xml:space="preserve">Athletes </w:t>
      </w:r>
    </w:p>
    <w:p w:rsidR="00715805" w:rsidRPr="00715805" w:rsidRDefault="00715805" w:rsidP="00715805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FF0000"/>
          <w:kern w:val="0"/>
          <w:sz w:val="28"/>
          <w:szCs w:val="28"/>
          <w:lang w:val="en-US"/>
          <w14:ligatures w14:val="none"/>
        </w:rPr>
      </w:pPr>
      <w:bookmarkStart w:id="0" w:name="_Hlk197114897"/>
      <w:r w:rsidRPr="00715805">
        <w:rPr>
          <w:rFonts w:ascii="Calibri" w:eastAsia="MS Gothic" w:hAnsi="Calibri" w:cs="Times New Roman"/>
          <w:b/>
          <w:bCs/>
          <w:color w:val="FF0000"/>
          <w:kern w:val="0"/>
          <w:sz w:val="28"/>
          <w:szCs w:val="28"/>
          <w:lang w:val="en-US"/>
          <w14:ligatures w14:val="none"/>
        </w:rPr>
        <w:t>Part 1: Learning Activities</w:t>
      </w:r>
    </w:p>
    <w:bookmarkEnd w:id="0"/>
    <w:p w:rsidR="00715805" w:rsidRPr="00715805" w:rsidRDefault="00715805" w:rsidP="00715805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GB"/>
          <w14:ligatures w14:val="none"/>
        </w:rPr>
      </w:pPr>
      <w:r w:rsidRPr="00715805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 xml:space="preserve">1. </w:t>
      </w:r>
      <w:r w:rsidRPr="00715805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GB"/>
          <w14:ligatures w14:val="none"/>
        </w:rPr>
        <w:t>Case Study Analysis: Diagnosing Nutrition-Related Performance Issues</w:t>
      </w:r>
    </w:p>
    <w:p w:rsidR="00AD2563" w:rsidRDefault="00715805" w:rsidP="00AD2563">
      <w:pPr>
        <w:keepNext/>
        <w:keepLines/>
        <w:spacing w:before="200" w:after="0" w:line="276" w:lineRule="auto"/>
        <w:outlineLvl w:val="1"/>
        <w:rPr>
          <w:rFonts w:ascii="Cambria" w:eastAsia="MS Mincho" w:hAnsi="Cambria" w:cs="Arial"/>
          <w:kern w:val="0"/>
          <w:rtl/>
          <w:lang w:val="en-US"/>
          <w14:ligatures w14:val="none"/>
        </w:rPr>
      </w:pPr>
      <w:r w:rsidRPr="00715805">
        <w:rPr>
          <w:rFonts w:ascii="Cambria" w:eastAsia="MS Mincho" w:hAnsi="Cambria" w:cs="Arial"/>
          <w:kern w:val="0"/>
          <w:lang w:val="en-GB"/>
          <w14:ligatures w14:val="none"/>
        </w:rPr>
        <w:t>identify potential causes (dehydration, low glycogen, micronutrient deficiency) and suggest actionable fixes (hydration plan, carb intake, iron supplements).</w:t>
      </w:r>
      <w:r w:rsidRPr="00715805">
        <w:rPr>
          <w:rFonts w:ascii="Cambria" w:eastAsia="MS Mincho" w:hAnsi="Cambria" w:cs="Arial"/>
          <w:kern w:val="0"/>
          <w:lang w:val="en-US"/>
          <w14:ligatures w14:val="none"/>
        </w:rPr>
        <w:t xml:space="preserve"> </w:t>
      </w:r>
    </w:p>
    <w:p w:rsidR="00715805" w:rsidRPr="00715805" w:rsidRDefault="00715805" w:rsidP="00AD2563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GB"/>
          <w14:ligatures w14:val="none"/>
        </w:rPr>
      </w:pPr>
      <w:r w:rsidRPr="00715805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 xml:space="preserve">2. </w:t>
      </w:r>
      <w:r w:rsidRPr="00715805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GB"/>
          <w14:ligatures w14:val="none"/>
        </w:rPr>
        <w:t>Debate: Critical Nutritional Priorities</w:t>
      </w:r>
    </w:p>
    <w:p w:rsidR="00715805" w:rsidRPr="00715805" w:rsidRDefault="00715805" w:rsidP="00715805">
      <w:pPr>
        <w:spacing w:after="200" w:line="276" w:lineRule="auto"/>
        <w:rPr>
          <w:rFonts w:ascii="Cambria" w:eastAsia="MS Mincho" w:hAnsi="Cambria" w:cs="Arial"/>
          <w:kern w:val="0"/>
          <w:lang w:val="en-US"/>
          <w14:ligatures w14:val="none"/>
        </w:rPr>
      </w:pPr>
      <w:r w:rsidRPr="00715805">
        <w:rPr>
          <w:rFonts w:ascii="Cambria" w:eastAsia="MS Mincho" w:hAnsi="Cambria" w:cs="Arial"/>
          <w:b/>
          <w:bCs/>
          <w:kern w:val="0"/>
          <w:lang w:val="en-US"/>
          <w14:ligatures w14:val="none"/>
        </w:rPr>
        <w:t>Description:</w:t>
      </w:r>
      <w:r w:rsidRPr="00715805">
        <w:rPr>
          <w:rFonts w:ascii="Cambria" w:eastAsia="MS Mincho" w:hAnsi="Cambria" w:cs="Arial"/>
          <w:kern w:val="0"/>
          <w:lang w:val="en-US"/>
          <w14:ligatures w14:val="none"/>
        </w:rPr>
        <w:t xml:space="preserve"> Emphasize macronutrient balance (e.g., glycogen depletion).</w:t>
      </w:r>
    </w:p>
    <w:p w:rsidR="00715805" w:rsidRPr="00715805" w:rsidRDefault="00715805" w:rsidP="00715805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FF0000"/>
          <w:kern w:val="0"/>
          <w:sz w:val="28"/>
          <w:szCs w:val="28"/>
          <w:lang w:val="en-US"/>
          <w14:ligatures w14:val="none"/>
        </w:rPr>
      </w:pPr>
      <w:r w:rsidRPr="00715805">
        <w:rPr>
          <w:rFonts w:ascii="Calibri" w:eastAsia="MS Gothic" w:hAnsi="Calibri" w:cs="Times New Roman"/>
          <w:b/>
          <w:bCs/>
          <w:color w:val="FF0000"/>
          <w:kern w:val="0"/>
          <w:sz w:val="28"/>
          <w:szCs w:val="28"/>
          <w:lang w:val="en-US"/>
          <w14:ligatures w14:val="none"/>
        </w:rPr>
        <w:t>Part 2: Assessment questions</w:t>
      </w:r>
    </w:p>
    <w:p w:rsidR="00715805" w:rsidRPr="00715805" w:rsidRDefault="00715805" w:rsidP="007158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15805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 xml:space="preserve">Multiple </w:t>
      </w:r>
      <w:proofErr w:type="gramStart"/>
      <w:r w:rsidRPr="00715805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Choice</w:t>
      </w:r>
      <w:r w:rsidRPr="007158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:</w:t>
      </w:r>
      <w:proofErr w:type="gramEnd"/>
    </w:p>
    <w:p w:rsidR="00715805" w:rsidRPr="00715805" w:rsidRDefault="00715805" w:rsidP="00715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715805">
        <w:rPr>
          <w:rFonts w:ascii="Cambria" w:eastAsia="MS Mincho" w:hAnsi="Cambria" w:cs="Arial"/>
          <w:b/>
          <w:bCs/>
          <w:kern w:val="0"/>
          <w:lang w:val="en-US"/>
          <w14:ligatures w14:val="none"/>
        </w:rPr>
        <w:t>What percentage of female athletes have low iron stores, according to the presentation?</w:t>
      </w:r>
      <w:r w:rsidRPr="00715805">
        <w:rPr>
          <w:rFonts w:ascii="Cambria" w:eastAsia="MS Mincho" w:hAnsi="Cambria" w:cs="Arial"/>
          <w:b/>
          <w:bCs/>
          <w:kern w:val="0"/>
          <w:lang w:val="en-US"/>
          <w14:ligatures w14:val="none"/>
        </w:rPr>
        <w:br/>
      </w:r>
      <w:r w:rsidRPr="00715805">
        <w:rPr>
          <w:rFonts w:ascii="Segoe UI" w:hAnsi="Segoe UI" w:cs="Segoe UI"/>
          <w:shd w:val="clear" w:color="auto" w:fill="FFFFFF"/>
          <w:lang w:val="en-GB"/>
        </w:rPr>
        <w:t>a) 30%</w:t>
      </w:r>
      <w:r w:rsidRPr="00715805">
        <w:rPr>
          <w:rFonts w:ascii="Segoe UI" w:hAnsi="Segoe UI" w:cs="Segoe UI"/>
          <w:lang w:val="en-GB"/>
        </w:rPr>
        <w:br/>
      </w:r>
      <w:r w:rsidRPr="00715805">
        <w:rPr>
          <w:rFonts w:ascii="Segoe UI" w:hAnsi="Segoe UI" w:cs="Segoe UI"/>
          <w:shd w:val="clear" w:color="auto" w:fill="FFFFFF"/>
          <w:lang w:val="en-GB"/>
        </w:rPr>
        <w:t>b) 42%</w:t>
      </w:r>
      <w:r w:rsidRPr="00715805">
        <w:rPr>
          <w:rFonts w:ascii="Segoe UI" w:hAnsi="Segoe UI" w:cs="Segoe UI"/>
          <w:lang w:val="en-GB"/>
        </w:rPr>
        <w:br/>
      </w:r>
      <w:r w:rsidRPr="00715805">
        <w:rPr>
          <w:rFonts w:ascii="Segoe UI" w:hAnsi="Segoe UI" w:cs="Segoe UI"/>
          <w:shd w:val="clear" w:color="auto" w:fill="FFFFFF"/>
          <w:lang w:val="en-GB"/>
        </w:rPr>
        <w:t>c) 60%</w:t>
      </w:r>
      <w:r w:rsidRPr="00715805">
        <w:rPr>
          <w:rFonts w:ascii="Segoe UI" w:hAnsi="Segoe UI" w:cs="Segoe UI"/>
          <w:lang w:val="en-GB"/>
        </w:rPr>
        <w:br/>
      </w:r>
      <w:r w:rsidRPr="00715805">
        <w:rPr>
          <w:rFonts w:ascii="Segoe UI" w:hAnsi="Segoe UI" w:cs="Segoe UI"/>
          <w:shd w:val="clear" w:color="auto" w:fill="FFFFFF"/>
          <w:lang w:val="en-GB"/>
        </w:rPr>
        <w:t>d) 15%</w:t>
      </w:r>
      <w:r w:rsidRPr="00715805">
        <w:rPr>
          <w:rFonts w:ascii="Cambria" w:eastAsia="MS Mincho" w:hAnsi="Cambria" w:cs="Arial"/>
          <w:b/>
          <w:bCs/>
          <w:kern w:val="0"/>
          <w:lang w:val="en-US"/>
          <w14:ligatures w14:val="none"/>
        </w:rPr>
        <w:t xml:space="preserve"> </w:t>
      </w:r>
    </w:p>
    <w:p w:rsidR="007A77C3" w:rsidRPr="007A77C3" w:rsidRDefault="007A77C3" w:rsidP="007A77C3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MS Mincho" w:hAnsi="Cambria" w:cs="Arial"/>
          <w:b/>
          <w:bCs/>
          <w:kern w:val="0"/>
          <w:lang w:val="en-US"/>
          <w14:ligatures w14:val="none"/>
        </w:rPr>
      </w:pPr>
      <w:r w:rsidRPr="007A77C3">
        <w:rPr>
          <w:rFonts w:ascii="Cambria" w:eastAsia="MS Mincho" w:hAnsi="Cambria" w:cs="Arial"/>
          <w:b/>
          <w:bCs/>
          <w:kern w:val="0"/>
          <w:lang w:val="en-US"/>
          <w14:ligatures w14:val="none"/>
        </w:rPr>
        <w:t>A 2% weight loss from dehydration reduces endurance by:</w:t>
      </w:r>
      <w:r w:rsidRPr="007A77C3">
        <w:rPr>
          <w:rFonts w:ascii="Cambria" w:eastAsia="MS Mincho" w:hAnsi="Cambria" w:cs="Arial"/>
          <w:b/>
          <w:bCs/>
          <w:kern w:val="0"/>
          <w:lang w:val="en-US"/>
          <w14:ligatures w14:val="none"/>
        </w:rPr>
        <w:br/>
      </w:r>
      <w:r w:rsidRPr="007A77C3">
        <w:rPr>
          <w:rFonts w:ascii="Cambria" w:eastAsia="MS Mincho" w:hAnsi="Cambria" w:cs="Arial"/>
          <w:kern w:val="0"/>
          <w:lang w:val="en-US"/>
          <w14:ligatures w14:val="none"/>
        </w:rPr>
        <w:t>a) 5%</w:t>
      </w:r>
      <w:r w:rsidRPr="007A77C3">
        <w:rPr>
          <w:rFonts w:ascii="Cambria" w:eastAsia="MS Mincho" w:hAnsi="Cambria" w:cs="Arial"/>
          <w:kern w:val="0"/>
          <w:lang w:val="en-US"/>
          <w14:ligatures w14:val="none"/>
        </w:rPr>
        <w:br/>
        <w:t>b) 10%</w:t>
      </w:r>
      <w:r w:rsidRPr="007A77C3">
        <w:rPr>
          <w:rFonts w:ascii="Cambria" w:eastAsia="MS Mincho" w:hAnsi="Cambria" w:cs="Arial"/>
          <w:kern w:val="0"/>
          <w:lang w:val="en-US"/>
          <w14:ligatures w14:val="none"/>
        </w:rPr>
        <w:br/>
        <w:t>c) 20%</w:t>
      </w:r>
      <w:r w:rsidRPr="007A77C3">
        <w:rPr>
          <w:rFonts w:ascii="Cambria" w:eastAsia="MS Mincho" w:hAnsi="Cambria" w:cs="Arial"/>
          <w:kern w:val="0"/>
          <w:lang w:val="en-US"/>
          <w14:ligatures w14:val="none"/>
        </w:rPr>
        <w:br/>
        <w:t>d) 30%</w:t>
      </w:r>
    </w:p>
    <w:p w:rsidR="00715805" w:rsidRDefault="00715805" w:rsidP="00715805">
      <w:pPr>
        <w:spacing w:before="100" w:beforeAutospacing="1" w:after="100" w:afterAutospacing="1" w:line="240" w:lineRule="auto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715805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 xml:space="preserve">True or </w:t>
      </w:r>
      <w:proofErr w:type="gramStart"/>
      <w:r w:rsidRPr="00715805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False :</w:t>
      </w:r>
      <w:proofErr w:type="gramEnd"/>
    </w:p>
    <w:p w:rsidR="007A77C3" w:rsidRPr="007A77C3" w:rsidRDefault="007A77C3" w:rsidP="007A77C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29" w:lineRule="atLeast"/>
        <w:rPr>
          <w:rFonts w:ascii="Cambria" w:eastAsia="MS Mincho" w:hAnsi="Cambria" w:cs="Arial"/>
          <w:b/>
          <w:bCs/>
          <w:sz w:val="22"/>
          <w:szCs w:val="22"/>
          <w:lang w:val="en-US" w:eastAsia="en-US"/>
        </w:rPr>
      </w:pPr>
      <w:r w:rsidRPr="007A77C3">
        <w:rPr>
          <w:rFonts w:ascii="Cambria" w:eastAsia="MS Mincho" w:hAnsi="Cambria" w:cs="Arial"/>
          <w:b/>
          <w:bCs/>
          <w:sz w:val="22"/>
          <w:szCs w:val="22"/>
          <w:lang w:val="en-US" w:eastAsia="en-US"/>
        </w:rPr>
        <w:t>Low energy availability only affects endurance athletes.</w:t>
      </w:r>
    </w:p>
    <w:p w:rsidR="007A77C3" w:rsidRPr="007A77C3" w:rsidRDefault="007A77C3" w:rsidP="007A77C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29" w:lineRule="atLeast"/>
        <w:rPr>
          <w:rFonts w:ascii="Cambria" w:eastAsia="MS Mincho" w:hAnsi="Cambria" w:cs="Arial"/>
          <w:b/>
          <w:bCs/>
          <w:sz w:val="22"/>
          <w:szCs w:val="22"/>
          <w:lang w:val="en-US" w:eastAsia="en-US"/>
        </w:rPr>
      </w:pPr>
      <w:r w:rsidRPr="007A77C3">
        <w:rPr>
          <w:rFonts w:ascii="Cambria" w:eastAsia="MS Mincho" w:hAnsi="Cambria" w:cs="Arial"/>
          <w:b/>
          <w:bCs/>
          <w:sz w:val="22"/>
          <w:szCs w:val="22"/>
          <w:lang w:val="en-US" w:eastAsia="en-US"/>
        </w:rPr>
        <w:t>Omega-3 deficiencies are linked to improved mental focus.</w:t>
      </w:r>
    </w:p>
    <w:p w:rsidR="007A77C3" w:rsidRPr="007A77C3" w:rsidRDefault="007A77C3" w:rsidP="007A77C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29" w:lineRule="atLeast"/>
        <w:rPr>
          <w:rFonts w:ascii="Cambria" w:eastAsia="MS Mincho" w:hAnsi="Cambria" w:cs="Arial"/>
          <w:b/>
          <w:bCs/>
          <w:sz w:val="22"/>
          <w:szCs w:val="22"/>
          <w:lang w:val="en-US" w:eastAsia="en-US"/>
        </w:rPr>
      </w:pPr>
      <w:r w:rsidRPr="007A77C3">
        <w:rPr>
          <w:rFonts w:ascii="Cambria" w:eastAsia="MS Mincho" w:hAnsi="Cambria" w:cs="Arial"/>
          <w:b/>
          <w:bCs/>
          <w:sz w:val="22"/>
          <w:szCs w:val="22"/>
          <w:lang w:val="en-US" w:eastAsia="en-US"/>
        </w:rPr>
        <w:t>Sub-optimal carb loading can reduce cycling performance by 15%.</w:t>
      </w:r>
    </w:p>
    <w:p w:rsidR="00715805" w:rsidRPr="007A77C3" w:rsidRDefault="00715805" w:rsidP="007A77C3">
      <w:pPr>
        <w:pStyle w:val="ds-markdown-paragraph"/>
        <w:shd w:val="clear" w:color="auto" w:fill="FFFFFF"/>
        <w:spacing w:before="0" w:beforeAutospacing="0" w:after="0" w:afterAutospacing="0" w:line="429" w:lineRule="atLeast"/>
        <w:rPr>
          <w:rFonts w:ascii="Cambria" w:eastAsia="MS Mincho" w:hAnsi="Cambria" w:cs="Arial"/>
          <w:b/>
          <w:bCs/>
          <w:sz w:val="22"/>
          <w:szCs w:val="22"/>
          <w:lang w:val="en-US" w:eastAsia="en-US"/>
        </w:rPr>
      </w:pPr>
      <w:r w:rsidRPr="007A77C3">
        <w:rPr>
          <w:rFonts w:ascii="Calibri" w:eastAsia="MS Gothic" w:hAnsi="Calibri"/>
          <w:b/>
          <w:bCs/>
          <w:color w:val="4F81BD"/>
          <w:sz w:val="26"/>
          <w:szCs w:val="26"/>
          <w:lang w:val="en-US"/>
        </w:rPr>
        <w:t>Short Answer Questions:</w:t>
      </w:r>
    </w:p>
    <w:p w:rsidR="0028043C" w:rsidRPr="007A77C3" w:rsidRDefault="007A77C3">
      <w:pPr>
        <w:rPr>
          <w:rFonts w:ascii="Cambria" w:eastAsia="MS Mincho" w:hAnsi="Cambria" w:cs="Arial"/>
          <w:b/>
          <w:bCs/>
          <w:kern w:val="0"/>
          <w:lang w:val="en-US"/>
          <w14:ligatures w14:val="none"/>
        </w:rPr>
      </w:pPr>
      <w:r>
        <w:rPr>
          <w:rFonts w:ascii="Cambria" w:eastAsia="MS Mincho" w:hAnsi="Cambria" w:cs="Arial"/>
          <w:b/>
          <w:bCs/>
          <w:kern w:val="0"/>
          <w:lang w:val="en-US"/>
          <w14:ligatures w14:val="none"/>
        </w:rPr>
        <w:t xml:space="preserve">      </w:t>
      </w:r>
      <w:r w:rsidRPr="007A77C3">
        <w:rPr>
          <w:rFonts w:ascii="Cambria" w:eastAsia="MS Mincho" w:hAnsi="Cambria" w:cs="Arial"/>
          <w:b/>
          <w:bCs/>
          <w:kern w:val="0"/>
          <w:lang w:val="en-US"/>
          <w14:ligatures w14:val="none"/>
        </w:rPr>
        <w:t>Describe two consequences of macronutrient imbalance.</w:t>
      </w:r>
    </w:p>
    <w:sectPr w:rsidR="0028043C" w:rsidRPr="007A7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E62AD"/>
    <w:multiLevelType w:val="multilevel"/>
    <w:tmpl w:val="8CB8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13AB2"/>
    <w:multiLevelType w:val="multilevel"/>
    <w:tmpl w:val="EA1A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531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262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05"/>
    <w:rsid w:val="000A37D9"/>
    <w:rsid w:val="0028043C"/>
    <w:rsid w:val="00367414"/>
    <w:rsid w:val="00715805"/>
    <w:rsid w:val="007A77C3"/>
    <w:rsid w:val="00AD2563"/>
    <w:rsid w:val="00C3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4752"/>
  <w15:chartTrackingRefBased/>
  <w15:docId w15:val="{8B28A5C6-EF17-433D-A8C0-BCAFC140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5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5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5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5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5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5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5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5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5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5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5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580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580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58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58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58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58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5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5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5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5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58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58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580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5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580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5805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715805"/>
    <w:rPr>
      <w:b/>
      <w:bCs/>
    </w:rPr>
  </w:style>
  <w:style w:type="paragraph" w:customStyle="1" w:styleId="ds-markdown-paragraph">
    <w:name w:val="ds-markdown-paragraph"/>
    <w:basedOn w:val="Normal"/>
    <w:rsid w:val="007A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2025-05-09T18:09:00Z</dcterms:created>
  <dcterms:modified xsi:type="dcterms:W3CDTF">2025-05-09T18:09:00Z</dcterms:modified>
</cp:coreProperties>
</file>