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ED4" w:rsidRPr="0008333A" w:rsidRDefault="00AB3ED4" w:rsidP="00AB3ED4">
      <w:pPr>
        <w:bidi/>
        <w:jc w:val="center"/>
        <w:rPr>
          <w:bCs/>
          <w:color w:val="FF0000"/>
          <w:sz w:val="36"/>
          <w:szCs w:val="36"/>
          <w:u w:val="double"/>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33A">
        <w:rPr>
          <w:rFonts w:hint="cs"/>
          <w:bCs/>
          <w:color w:val="FF0000"/>
          <w:sz w:val="36"/>
          <w:szCs w:val="36"/>
          <w:u w:val="double"/>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نشاط إجمالي للوحدة 01</w:t>
      </w:r>
    </w:p>
    <w:p w:rsidR="00AB3ED4" w:rsidRPr="0008333A" w:rsidRDefault="00AB3ED4" w:rsidP="00AB3ED4">
      <w:pPr>
        <w:bidi/>
        <w:rPr>
          <w:b/>
          <w:bCs/>
          <w:color w:val="FF0000"/>
          <w:sz w:val="28"/>
          <w:szCs w:val="28"/>
          <w:u w:val="single"/>
          <w:rtl/>
          <w:lang w:bidi="ar-DZ"/>
        </w:rPr>
      </w:pPr>
      <w:r w:rsidRPr="0008333A">
        <w:rPr>
          <w:rFonts w:hint="cs"/>
          <w:b/>
          <w:bCs/>
          <w:color w:val="FF0000"/>
          <w:sz w:val="28"/>
          <w:szCs w:val="28"/>
          <w:u w:val="single"/>
          <w:rtl/>
          <w:lang w:bidi="ar-DZ"/>
        </w:rPr>
        <w:t xml:space="preserve">السند : </w:t>
      </w:r>
    </w:p>
    <w:p w:rsidR="00ED5346" w:rsidRPr="00ED5346" w:rsidRDefault="0008333A" w:rsidP="00ED5346">
      <w:pPr>
        <w:bidi/>
        <w:spacing w:before="100" w:beforeAutospacing="1" w:after="100" w:afterAutospacing="1"/>
        <w:rPr>
          <w:rFonts w:ascii="Times New Roman" w:eastAsia="Times New Roman" w:hAnsi="Times New Roman" w:cs="Times New Roman"/>
          <w:sz w:val="24"/>
          <w:szCs w:val="24"/>
          <w:lang w:val="fr-FR" w:eastAsia="fr-FR"/>
        </w:rPr>
      </w:pPr>
      <w:r>
        <w:rPr>
          <w:rFonts w:hint="cs"/>
          <w:rtl/>
        </w:rPr>
        <w:t xml:space="preserve">   </w:t>
      </w:r>
      <w:r w:rsidR="0050797B">
        <w:rPr>
          <w:rFonts w:hint="cs"/>
          <w:rtl/>
        </w:rPr>
        <w:t>أ</w:t>
      </w:r>
      <w:r w:rsidR="00ED5346" w:rsidRPr="00ED5346">
        <w:rPr>
          <w:rFonts w:ascii="Times New Roman" w:eastAsia="Times New Roman" w:hAnsi="Times New Roman" w:cs="Times New Roman"/>
          <w:sz w:val="24"/>
          <w:szCs w:val="24"/>
          <w:rtl/>
          <w:lang w:val="fr-FR" w:eastAsia="fr-FR"/>
        </w:rPr>
        <w:t xml:space="preserve">ثناء فترة تربصك التطبيقي كمساعد </w:t>
      </w:r>
      <w:proofErr w:type="spellStart"/>
      <w:r w:rsidR="00ED5346" w:rsidRPr="00ED5346">
        <w:rPr>
          <w:rFonts w:ascii="Times New Roman" w:eastAsia="Times New Roman" w:hAnsi="Times New Roman" w:cs="Times New Roman"/>
          <w:sz w:val="24"/>
          <w:szCs w:val="24"/>
          <w:rtl/>
          <w:lang w:val="fr-FR" w:eastAsia="fr-FR"/>
        </w:rPr>
        <w:t>أرطوفوني</w:t>
      </w:r>
      <w:proofErr w:type="spellEnd"/>
      <w:r w:rsidR="00ED5346" w:rsidRPr="00ED5346">
        <w:rPr>
          <w:rFonts w:ascii="Times New Roman" w:eastAsia="Times New Roman" w:hAnsi="Times New Roman" w:cs="Times New Roman"/>
          <w:sz w:val="24"/>
          <w:szCs w:val="24"/>
          <w:rtl/>
          <w:lang w:val="fr-FR" w:eastAsia="fr-FR"/>
        </w:rPr>
        <w:t xml:space="preserve"> في مركز لتأهيل الأطفال، لاحظت وجود أطفال يعانون من صعوبات واضحة في التفاعل الاجتماعي، وتكرار حركات نمطية كرفرفة اليدين، بالإضافة إلى تأخر في اكتساب اللغة. أخبرك الأخصائي النفساني في المركز أن أغلب هؤلاء الأطفال تم تشخيصهم ضمن فئة "الاضطرابات النمائية الشاملة</w:t>
      </w:r>
      <w:r w:rsidR="00ED5346" w:rsidRPr="00ED5346">
        <w:rPr>
          <w:rFonts w:ascii="Times New Roman" w:eastAsia="Times New Roman" w:hAnsi="Times New Roman" w:cs="Times New Roman"/>
          <w:sz w:val="24"/>
          <w:szCs w:val="24"/>
          <w:lang w:val="fr-FR" w:eastAsia="fr-FR"/>
        </w:rPr>
        <w:t>".</w:t>
      </w:r>
    </w:p>
    <w:p w:rsidR="0008333A" w:rsidRPr="00ED5346" w:rsidRDefault="00ED5346" w:rsidP="0050797B">
      <w:pPr>
        <w:bidi/>
        <w:spacing w:before="100" w:beforeAutospacing="1" w:after="100" w:afterAutospacing="1" w:line="240" w:lineRule="auto"/>
        <w:rPr>
          <w:rFonts w:ascii="Times New Roman" w:eastAsia="Times New Roman" w:hAnsi="Times New Roman" w:cs="Times New Roman"/>
          <w:sz w:val="24"/>
          <w:szCs w:val="24"/>
          <w:rtl/>
          <w:lang w:val="fr-FR" w:eastAsia="fr-FR"/>
        </w:rPr>
      </w:pPr>
      <w:r w:rsidRPr="00ED5346">
        <w:rPr>
          <w:rFonts w:ascii="Times New Roman" w:eastAsia="Times New Roman" w:hAnsi="Times New Roman" w:cs="Times New Roman"/>
          <w:sz w:val="24"/>
          <w:szCs w:val="24"/>
          <w:rtl/>
          <w:lang w:val="fr-FR" w:eastAsia="fr-FR"/>
        </w:rPr>
        <w:t xml:space="preserve">بصفتك طالبًا في تخصص </w:t>
      </w:r>
      <w:proofErr w:type="spellStart"/>
      <w:r w:rsidRPr="00ED5346">
        <w:rPr>
          <w:rFonts w:ascii="Times New Roman" w:eastAsia="Times New Roman" w:hAnsi="Times New Roman" w:cs="Times New Roman"/>
          <w:sz w:val="24"/>
          <w:szCs w:val="24"/>
          <w:rtl/>
          <w:lang w:val="fr-FR" w:eastAsia="fr-FR"/>
        </w:rPr>
        <w:t>الأرطوفونيا</w:t>
      </w:r>
      <w:proofErr w:type="spellEnd"/>
      <w:r w:rsidRPr="00ED5346">
        <w:rPr>
          <w:rFonts w:ascii="Times New Roman" w:eastAsia="Times New Roman" w:hAnsi="Times New Roman" w:cs="Times New Roman"/>
          <w:sz w:val="24"/>
          <w:szCs w:val="24"/>
          <w:rtl/>
          <w:lang w:val="fr-FR" w:eastAsia="fr-FR"/>
        </w:rPr>
        <w:t xml:space="preserve"> ومطّلعًا على هذا النوع من </w:t>
      </w:r>
      <w:proofErr w:type="gramStart"/>
      <w:r w:rsidRPr="00ED5346">
        <w:rPr>
          <w:rFonts w:ascii="Times New Roman" w:eastAsia="Times New Roman" w:hAnsi="Times New Roman" w:cs="Times New Roman"/>
          <w:sz w:val="24"/>
          <w:szCs w:val="24"/>
          <w:rtl/>
          <w:lang w:val="fr-FR" w:eastAsia="fr-FR"/>
        </w:rPr>
        <w:t>الاضطرابات</w:t>
      </w:r>
      <w:r w:rsidR="0050797B">
        <w:rPr>
          <w:rFonts w:ascii="Times New Roman" w:eastAsia="Times New Roman" w:hAnsi="Times New Roman" w:cs="Times New Roman" w:hint="cs"/>
          <w:sz w:val="24"/>
          <w:szCs w:val="24"/>
          <w:rtl/>
          <w:lang w:val="fr-FR" w:eastAsia="fr-FR"/>
        </w:rPr>
        <w:t xml:space="preserve"> </w:t>
      </w:r>
      <w:r w:rsidRPr="00ED5346">
        <w:rPr>
          <w:rFonts w:ascii="Times New Roman" w:eastAsia="Times New Roman" w:hAnsi="Times New Roman" w:cs="Times New Roman"/>
          <w:sz w:val="24"/>
          <w:szCs w:val="24"/>
          <w:lang w:val="fr-FR" w:eastAsia="fr-FR"/>
        </w:rPr>
        <w:t>:</w:t>
      </w:r>
      <w:proofErr w:type="gramEnd"/>
    </w:p>
    <w:p w:rsidR="009F28CC" w:rsidRPr="0008333A" w:rsidRDefault="009F28CC" w:rsidP="0008333A">
      <w:pPr>
        <w:bidi/>
        <w:rPr>
          <w:b/>
          <w:bCs/>
          <w:color w:val="FF0000"/>
          <w:sz w:val="28"/>
          <w:szCs w:val="28"/>
          <w:u w:val="single"/>
          <w:rtl/>
          <w:lang w:bidi="ar-DZ"/>
        </w:rPr>
      </w:pPr>
      <w:proofErr w:type="gramStart"/>
      <w:r w:rsidRPr="0008333A">
        <w:rPr>
          <w:rFonts w:hint="cs"/>
          <w:b/>
          <w:bCs/>
          <w:color w:val="FF0000"/>
          <w:sz w:val="28"/>
          <w:szCs w:val="28"/>
          <w:u w:val="single"/>
          <w:rtl/>
          <w:lang w:bidi="ar-DZ"/>
        </w:rPr>
        <w:t>التعليمة :</w:t>
      </w:r>
      <w:proofErr w:type="gramEnd"/>
      <w:r w:rsidRPr="0008333A">
        <w:rPr>
          <w:rFonts w:hint="cs"/>
          <w:b/>
          <w:bCs/>
          <w:color w:val="FF0000"/>
          <w:sz w:val="28"/>
          <w:szCs w:val="28"/>
          <w:u w:val="single"/>
          <w:rtl/>
          <w:lang w:bidi="ar-DZ"/>
        </w:rPr>
        <w:t xml:space="preserve"> </w:t>
      </w:r>
    </w:p>
    <w:p w:rsidR="009F28CC" w:rsidRPr="00EA282A" w:rsidRDefault="00EA282A" w:rsidP="00B16F8B">
      <w:pPr>
        <w:bidi/>
        <w:rPr>
          <w:sz w:val="24"/>
          <w:szCs w:val="24"/>
        </w:rPr>
      </w:pPr>
      <w:r>
        <w:rPr>
          <w:rFonts w:hint="cs"/>
          <w:sz w:val="24"/>
          <w:szCs w:val="24"/>
          <w:rtl/>
        </w:rPr>
        <w:t>انطلاقا من السند السابق حاول انجاز المهام التالية</w:t>
      </w:r>
      <w:r w:rsidR="009F28CC" w:rsidRPr="00EA282A">
        <w:rPr>
          <w:rFonts w:hint="cs"/>
          <w:sz w:val="24"/>
          <w:szCs w:val="24"/>
          <w:rtl/>
        </w:rPr>
        <w:t xml:space="preserve"> : </w:t>
      </w:r>
    </w:p>
    <w:p w:rsidR="009F28CC" w:rsidRDefault="00B16F8B" w:rsidP="0050797B">
      <w:pPr>
        <w:bidi/>
        <w:ind w:left="360"/>
        <w:rPr>
          <w:rtl/>
        </w:rPr>
      </w:pPr>
      <w:r>
        <w:rPr>
          <w:rFonts w:hint="cs"/>
          <w:rtl/>
        </w:rPr>
        <w:t>1</w:t>
      </w:r>
      <w:r w:rsidR="009F28CC">
        <w:rPr>
          <w:rFonts w:hint="cs"/>
          <w:rtl/>
        </w:rPr>
        <w:t>-</w:t>
      </w:r>
      <w:r w:rsidR="00ED5346">
        <w:rPr>
          <w:rStyle w:val="lev"/>
          <w:rtl/>
        </w:rPr>
        <w:t>عرّف الاضطرابات النمائية الشاملة</w:t>
      </w:r>
      <w:r w:rsidR="00ED5346">
        <w:rPr>
          <w:rtl/>
        </w:rPr>
        <w:t>، مع الإشارة إلى تصنيفها حسب</w:t>
      </w:r>
      <w:r w:rsidR="00ED5346">
        <w:t xml:space="preserve"> DSM-IV </w:t>
      </w:r>
      <w:r w:rsidR="00ED5346">
        <w:rPr>
          <w:rtl/>
        </w:rPr>
        <w:t>و</w:t>
      </w:r>
      <w:r w:rsidR="00ED5346">
        <w:t>DSM-5.</w:t>
      </w:r>
      <w:r w:rsidR="00ED5346">
        <w:rPr>
          <w:rFonts w:hint="cs"/>
          <w:rtl/>
        </w:rPr>
        <w:t xml:space="preserve">  </w:t>
      </w:r>
      <w:r w:rsidR="00B240EA">
        <w:rPr>
          <w:rFonts w:hint="cs"/>
          <w:rtl/>
        </w:rPr>
        <w:t>(</w:t>
      </w:r>
      <w:r w:rsidR="0050797B">
        <w:rPr>
          <w:rFonts w:hint="cs"/>
          <w:color w:val="FF0000"/>
          <w:rtl/>
        </w:rPr>
        <w:t>2</w:t>
      </w:r>
      <w:r w:rsidR="00B240EA" w:rsidRPr="00B240EA">
        <w:rPr>
          <w:rFonts w:hint="cs"/>
          <w:color w:val="FF0000"/>
          <w:rtl/>
        </w:rPr>
        <w:t>ن</w:t>
      </w:r>
      <w:r w:rsidR="00B240EA">
        <w:rPr>
          <w:rFonts w:hint="cs"/>
          <w:rtl/>
        </w:rPr>
        <w:t>)</w:t>
      </w:r>
      <w:r w:rsidR="009F28CC">
        <w:rPr>
          <w:rFonts w:hint="cs"/>
          <w:rtl/>
        </w:rPr>
        <w:t xml:space="preserve">. </w:t>
      </w:r>
    </w:p>
    <w:p w:rsidR="00ED5346" w:rsidRDefault="00ED5346" w:rsidP="00ED5346">
      <w:pPr>
        <w:bidi/>
        <w:ind w:left="360"/>
        <w:rPr>
          <w:rtl/>
        </w:rPr>
      </w:pPr>
      <w:r>
        <w:rPr>
          <w:rFonts w:hint="cs"/>
          <w:rtl/>
        </w:rPr>
        <w:t>.....................................................................................................................................................................................................................................................................................................................................................................................................................................................................................................................................................................................................................................................................................................................................................................................................................</w:t>
      </w:r>
    </w:p>
    <w:p w:rsidR="00ED5346" w:rsidRDefault="00B16F8B" w:rsidP="0050797B">
      <w:pPr>
        <w:bidi/>
        <w:ind w:left="360"/>
        <w:rPr>
          <w:rtl/>
        </w:rPr>
      </w:pPr>
      <w:r>
        <w:rPr>
          <w:rFonts w:hint="cs"/>
          <w:rtl/>
        </w:rPr>
        <w:t>2</w:t>
      </w:r>
      <w:r w:rsidR="009F28CC">
        <w:rPr>
          <w:rFonts w:hint="cs"/>
          <w:rtl/>
        </w:rPr>
        <w:t xml:space="preserve">- </w:t>
      </w:r>
      <w:r w:rsidR="00ED5346">
        <w:rPr>
          <w:rStyle w:val="lev"/>
          <w:rtl/>
        </w:rPr>
        <w:t>اذكر الخصائص السلوكية والمعرفية</w:t>
      </w:r>
      <w:r w:rsidR="00ED5346">
        <w:rPr>
          <w:rtl/>
        </w:rPr>
        <w:t xml:space="preserve"> التي لاحظتها لدى الأطفال، وبين علاقتها بالخصائص النمطية لهذه الاضطرابات</w:t>
      </w:r>
      <w:r w:rsidR="00ED5346">
        <w:t>.</w:t>
      </w:r>
      <w:r w:rsidR="0050797B">
        <w:rPr>
          <w:rFonts w:hint="cs"/>
          <w:rtl/>
        </w:rPr>
        <w:t xml:space="preserve"> </w:t>
      </w:r>
      <w:proofErr w:type="gramStart"/>
      <w:r w:rsidR="0050797B">
        <w:rPr>
          <w:rFonts w:hint="cs"/>
          <w:rtl/>
        </w:rPr>
        <w:t xml:space="preserve">( </w:t>
      </w:r>
      <w:r w:rsidR="0050797B" w:rsidRPr="00B240EA">
        <w:rPr>
          <w:rFonts w:hint="cs"/>
          <w:color w:val="FF0000"/>
          <w:rtl/>
        </w:rPr>
        <w:t>3</w:t>
      </w:r>
      <w:proofErr w:type="gramEnd"/>
      <w:r w:rsidR="0050797B" w:rsidRPr="00B240EA">
        <w:rPr>
          <w:rFonts w:hint="cs"/>
          <w:color w:val="FF0000"/>
          <w:rtl/>
        </w:rPr>
        <w:t>ن</w:t>
      </w:r>
      <w:r w:rsidR="0050797B">
        <w:rPr>
          <w:rFonts w:hint="cs"/>
          <w:rtl/>
        </w:rPr>
        <w:t>)</w:t>
      </w:r>
    </w:p>
    <w:p w:rsidR="00ED5346" w:rsidRDefault="00ED5346" w:rsidP="00ED5346">
      <w:pPr>
        <w:bidi/>
        <w:ind w:left="360"/>
        <w:rPr>
          <w:rtl/>
        </w:rPr>
      </w:pPr>
      <w:r>
        <w:rPr>
          <w:rFonts w:hint="cs"/>
          <w:rtl/>
        </w:rPr>
        <w:t xml:space="preserve">....................................................................................................................................................................................................................................................................................................................................................................................................................................................................................................................................................................................................................................................................................................................................................................................................................................................................................................................................................................................  </w:t>
      </w:r>
    </w:p>
    <w:p w:rsidR="00ED5346" w:rsidRDefault="00ED5346" w:rsidP="00ED5346">
      <w:pPr>
        <w:bidi/>
        <w:ind w:left="360"/>
        <w:rPr>
          <w:rtl/>
        </w:rPr>
      </w:pPr>
    </w:p>
    <w:p w:rsidR="007F6F05" w:rsidRDefault="00ED5346" w:rsidP="0050797B">
      <w:pPr>
        <w:bidi/>
        <w:ind w:left="360"/>
        <w:rPr>
          <w:rtl/>
        </w:rPr>
      </w:pPr>
      <w:r>
        <w:rPr>
          <w:rFonts w:hint="cs"/>
          <w:rtl/>
        </w:rPr>
        <w:t>3</w:t>
      </w:r>
      <w:r w:rsidR="007F6F05">
        <w:rPr>
          <w:rFonts w:hint="cs"/>
          <w:rtl/>
        </w:rPr>
        <w:t xml:space="preserve">- </w:t>
      </w:r>
      <w:r>
        <w:rPr>
          <w:rStyle w:val="lev"/>
          <w:rtl/>
        </w:rPr>
        <w:t>ناقش بإيجاز الأسباب المحتملة</w:t>
      </w:r>
      <w:r>
        <w:rPr>
          <w:rtl/>
        </w:rPr>
        <w:t xml:space="preserve"> لظهور هذه الاضطرابات انطلاقًا من العوامل الوراثية والبيئية والعصبية</w:t>
      </w:r>
      <w:r>
        <w:t>.</w:t>
      </w:r>
      <w:r>
        <w:rPr>
          <w:rFonts w:hint="cs"/>
          <w:rtl/>
        </w:rPr>
        <w:t xml:space="preserve"> </w:t>
      </w:r>
      <w:r w:rsidR="00B240EA">
        <w:rPr>
          <w:rFonts w:hint="cs"/>
          <w:rtl/>
        </w:rPr>
        <w:t>(</w:t>
      </w:r>
      <w:r w:rsidR="0050797B" w:rsidRPr="0050797B">
        <w:rPr>
          <w:rFonts w:hint="cs"/>
          <w:color w:val="FF0000"/>
          <w:rtl/>
        </w:rPr>
        <w:t>5</w:t>
      </w:r>
      <w:r w:rsidR="00B240EA" w:rsidRPr="00B240EA">
        <w:rPr>
          <w:rFonts w:hint="cs"/>
          <w:color w:val="FF0000"/>
          <w:rtl/>
        </w:rPr>
        <w:t>ن</w:t>
      </w:r>
      <w:proofErr w:type="gramStart"/>
      <w:r w:rsidR="00B240EA">
        <w:rPr>
          <w:rFonts w:hint="cs"/>
          <w:rtl/>
        </w:rPr>
        <w:t>) .</w:t>
      </w:r>
      <w:proofErr w:type="gramEnd"/>
      <w:r w:rsidR="00B240EA">
        <w:rPr>
          <w:rFonts w:hint="cs"/>
          <w:rtl/>
        </w:rPr>
        <w:t xml:space="preserve"> </w:t>
      </w:r>
    </w:p>
    <w:p w:rsidR="00ED5346" w:rsidRDefault="00ED5346" w:rsidP="00ED5346">
      <w:pPr>
        <w:bidi/>
        <w:ind w:left="360"/>
      </w:pPr>
      <w:r>
        <w:rPr>
          <w:rFonts w:hint="cs"/>
          <w:rtl/>
        </w:rPr>
        <w:t>.............................................................................................................................................................................................................................................................................................................................................................................................................................................................</w:t>
      </w:r>
      <w:bookmarkStart w:id="0" w:name="_GoBack"/>
      <w:bookmarkEnd w:id="0"/>
      <w:r>
        <w:rPr>
          <w:rFonts w:hint="cs"/>
          <w:rtl/>
        </w:rPr>
        <w:t>...................................................................................................................................................................................................................................................................................................................................................................................................................................................................................................................................................................................................................................................................................................................................................................................................................................................</w:t>
      </w:r>
    </w:p>
    <w:sectPr w:rsidR="00ED5346" w:rsidSect="00AB3ED4">
      <w:footerReference w:type="default" r:id="rId7"/>
      <w:pgSz w:w="12240" w:h="15840"/>
      <w:pgMar w:top="1440" w:right="1183" w:bottom="1440"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03D" w:rsidRDefault="0028203D" w:rsidP="009F28CC">
      <w:pPr>
        <w:spacing w:after="0" w:line="240" w:lineRule="auto"/>
      </w:pPr>
      <w:r>
        <w:separator/>
      </w:r>
    </w:p>
  </w:endnote>
  <w:endnote w:type="continuationSeparator" w:id="0">
    <w:p w:rsidR="0028203D" w:rsidRDefault="0028203D" w:rsidP="009F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433118"/>
      <w:docPartObj>
        <w:docPartGallery w:val="Page Numbers (Bottom of Page)"/>
        <w:docPartUnique/>
      </w:docPartObj>
    </w:sdtPr>
    <w:sdtEndPr>
      <w:rPr>
        <w:noProof/>
      </w:rPr>
    </w:sdtEndPr>
    <w:sdtContent>
      <w:p w:rsidR="00B252E5" w:rsidRDefault="00B252E5">
        <w:pPr>
          <w:pStyle w:val="Pieddepage"/>
          <w:jc w:val="center"/>
        </w:pPr>
        <w:r>
          <w:fldChar w:fldCharType="begin"/>
        </w:r>
        <w:r>
          <w:instrText xml:space="preserve"> PAGE   \* MERGEFORMAT </w:instrText>
        </w:r>
        <w:r>
          <w:fldChar w:fldCharType="separate"/>
        </w:r>
        <w:r w:rsidR="0050797B">
          <w:rPr>
            <w:noProof/>
          </w:rPr>
          <w:t>1</w:t>
        </w:r>
        <w:r>
          <w:rPr>
            <w:noProof/>
          </w:rPr>
          <w:fldChar w:fldCharType="end"/>
        </w:r>
      </w:p>
    </w:sdtContent>
  </w:sdt>
  <w:p w:rsidR="00B252E5" w:rsidRDefault="00B252E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03D" w:rsidRDefault="0028203D" w:rsidP="009F28CC">
      <w:pPr>
        <w:spacing w:after="0" w:line="240" w:lineRule="auto"/>
      </w:pPr>
      <w:r>
        <w:separator/>
      </w:r>
    </w:p>
  </w:footnote>
  <w:footnote w:type="continuationSeparator" w:id="0">
    <w:p w:rsidR="0028203D" w:rsidRDefault="0028203D" w:rsidP="009F2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E74DC"/>
    <w:multiLevelType w:val="hybridMultilevel"/>
    <w:tmpl w:val="5B846442"/>
    <w:lvl w:ilvl="0" w:tplc="CFAED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A5BCF"/>
    <w:multiLevelType w:val="hybridMultilevel"/>
    <w:tmpl w:val="0BF41034"/>
    <w:lvl w:ilvl="0" w:tplc="C074AF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3758E7"/>
    <w:multiLevelType w:val="hybridMultilevel"/>
    <w:tmpl w:val="892AA452"/>
    <w:lvl w:ilvl="0" w:tplc="F51A90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B7"/>
    <w:rsid w:val="0008333A"/>
    <w:rsid w:val="00213D7F"/>
    <w:rsid w:val="00264463"/>
    <w:rsid w:val="00271D9F"/>
    <w:rsid w:val="0028203D"/>
    <w:rsid w:val="0050797B"/>
    <w:rsid w:val="00754614"/>
    <w:rsid w:val="007F6F05"/>
    <w:rsid w:val="00964850"/>
    <w:rsid w:val="009F28CC"/>
    <w:rsid w:val="00AB3ED4"/>
    <w:rsid w:val="00AE2E36"/>
    <w:rsid w:val="00AE4AA0"/>
    <w:rsid w:val="00B16F8B"/>
    <w:rsid w:val="00B240EA"/>
    <w:rsid w:val="00B252E5"/>
    <w:rsid w:val="00C47C61"/>
    <w:rsid w:val="00C5384F"/>
    <w:rsid w:val="00C7326E"/>
    <w:rsid w:val="00D66465"/>
    <w:rsid w:val="00DD0FB7"/>
    <w:rsid w:val="00E222C8"/>
    <w:rsid w:val="00EA282A"/>
    <w:rsid w:val="00ED5346"/>
    <w:rsid w:val="00F92B84"/>
    <w:rsid w:val="00FC78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D54D5"/>
  <w15:chartTrackingRefBased/>
  <w15:docId w15:val="{26E6303F-03CC-4F74-B564-93E0901A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C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47C61"/>
    <w:rPr>
      <w:color w:val="0000FF"/>
      <w:u w:val="single"/>
    </w:rPr>
  </w:style>
  <w:style w:type="paragraph" w:styleId="En-tte">
    <w:name w:val="header"/>
    <w:basedOn w:val="Normal"/>
    <w:link w:val="En-tteCar"/>
    <w:uiPriority w:val="99"/>
    <w:unhideWhenUsed/>
    <w:rsid w:val="009F28CC"/>
    <w:pPr>
      <w:tabs>
        <w:tab w:val="center" w:pos="4320"/>
        <w:tab w:val="right" w:pos="8640"/>
      </w:tabs>
      <w:spacing w:after="0" w:line="240" w:lineRule="auto"/>
    </w:pPr>
  </w:style>
  <w:style w:type="character" w:customStyle="1" w:styleId="En-tteCar">
    <w:name w:val="En-tête Car"/>
    <w:basedOn w:val="Policepardfaut"/>
    <w:link w:val="En-tte"/>
    <w:uiPriority w:val="99"/>
    <w:rsid w:val="009F28CC"/>
  </w:style>
  <w:style w:type="paragraph" w:styleId="Pieddepage">
    <w:name w:val="footer"/>
    <w:basedOn w:val="Normal"/>
    <w:link w:val="PieddepageCar"/>
    <w:uiPriority w:val="99"/>
    <w:unhideWhenUsed/>
    <w:rsid w:val="009F28C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F28CC"/>
  </w:style>
  <w:style w:type="paragraph" w:styleId="Paragraphedeliste">
    <w:name w:val="List Paragraph"/>
    <w:basedOn w:val="Normal"/>
    <w:uiPriority w:val="34"/>
    <w:qFormat/>
    <w:rsid w:val="009F28CC"/>
    <w:pPr>
      <w:ind w:left="720"/>
      <w:contextualSpacing/>
    </w:pPr>
  </w:style>
  <w:style w:type="character" w:styleId="lev">
    <w:name w:val="Strong"/>
    <w:basedOn w:val="Policepardfaut"/>
    <w:uiPriority w:val="22"/>
    <w:qFormat/>
    <w:rsid w:val="00ED53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583</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Omsoft Inf</cp:lastModifiedBy>
  <cp:revision>14</cp:revision>
  <dcterms:created xsi:type="dcterms:W3CDTF">2024-04-04T08:04:00Z</dcterms:created>
  <dcterms:modified xsi:type="dcterms:W3CDTF">2025-04-11T22:17:00Z</dcterms:modified>
</cp:coreProperties>
</file>