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B61" w:rsidRDefault="00352B61" w:rsidP="00352B61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60988</wp:posOffset>
                </wp:positionH>
                <wp:positionV relativeFrom="paragraph">
                  <wp:posOffset>-297815</wp:posOffset>
                </wp:positionV>
                <wp:extent cx="5830956" cy="775252"/>
                <wp:effectExtent l="0" t="19050" r="17780" b="25400"/>
                <wp:wrapNone/>
                <wp:docPr id="1" name="Parchemin horizont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0956" cy="775252"/>
                        </a:xfrm>
                        <a:prstGeom prst="horizontalScroll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003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2B61" w:rsidRPr="007749C9" w:rsidRDefault="00352B61" w:rsidP="00352B6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</w:rPr>
                            </w:pPr>
                            <w:r w:rsidRPr="007749C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</w:rPr>
                              <w:t>Les principales correspondances entre sons et graphies             A.P.I</w:t>
                            </w:r>
                          </w:p>
                          <w:p w:rsidR="00352B61" w:rsidRPr="007749C9" w:rsidRDefault="00352B61" w:rsidP="00352B61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Parchemin horizontal 1" o:spid="_x0000_s1026" type="#_x0000_t98" style="position:absolute;left:0;text-align:left;margin-left:4.8pt;margin-top:-23.45pt;width:459.15pt;height:61.0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" fillcolor="white [2993]" strokecolor="black [3200]" strokeweight="1pt">
                <v:fill color2="#a0a0a0 [2017]" rotate="t" colors="0 white;.5 #fbfbfb;1 #d0d0d0" focus="100%" type="gradient">
                  <o:fill v:ext="view" type="gradientUnscaled"/>
                </v:fill>
                <v:stroke joinstyle="miter"/>
                <v:textbox>
                  <w:txbxContent>
                    <w:p w:rsidR="00352B61" w:rsidRPr="007749C9" w:rsidRDefault="00352B61" w:rsidP="00352B6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</w:rPr>
                      </w:pPr>
                      <w:r w:rsidRPr="007749C9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</w:rPr>
                        <w:t>Les principales correspondances entre sons et graphies             A.P.I</w:t>
                      </w:r>
                    </w:p>
                    <w:p w:rsidR="00352B61" w:rsidRPr="007749C9" w:rsidRDefault="00352B61" w:rsidP="00352B61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749C9" w:rsidRDefault="007749C9" w:rsidP="007749C9">
      <w:pPr>
        <w:pStyle w:val="Paragraphedeliste"/>
        <w:ind w:left="3196"/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</w:p>
    <w:p w:rsidR="007749C9" w:rsidRPr="007749C9" w:rsidRDefault="006D71CF" w:rsidP="007749C9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Les voyelles orales</w:t>
      </w:r>
      <w:r w:rsidR="0000556C"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 xml:space="preserve"> (12)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94"/>
        <w:gridCol w:w="1684"/>
        <w:gridCol w:w="2108"/>
        <w:gridCol w:w="1672"/>
        <w:gridCol w:w="2404"/>
      </w:tblGrid>
      <w:tr w:rsidR="006D71CF" w:rsidRPr="00892549" w:rsidTr="007B7EA6">
        <w:tc>
          <w:tcPr>
            <w:tcW w:w="1194" w:type="dxa"/>
          </w:tcPr>
          <w:p w:rsidR="006D71CF" w:rsidRPr="00892549" w:rsidRDefault="006D71CF" w:rsidP="006D71CF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</w:p>
        </w:tc>
        <w:tc>
          <w:tcPr>
            <w:tcW w:w="3792" w:type="dxa"/>
            <w:gridSpan w:val="2"/>
            <w:shd w:val="clear" w:color="auto" w:fill="F2F2F2" w:themeFill="background1" w:themeFillShade="F2"/>
          </w:tcPr>
          <w:p w:rsidR="006D71CF" w:rsidRPr="00352B61" w:rsidRDefault="006D71CF" w:rsidP="006D71CF">
            <w:pPr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b/>
                <w:bCs/>
                <w:i/>
                <w:iCs/>
                <w:sz w:val="28"/>
                <w:szCs w:val="28"/>
              </w:rPr>
              <w:t>Graphies courantes</w:t>
            </w:r>
          </w:p>
        </w:tc>
        <w:tc>
          <w:tcPr>
            <w:tcW w:w="4076" w:type="dxa"/>
            <w:gridSpan w:val="2"/>
            <w:shd w:val="clear" w:color="auto" w:fill="F2F2F2" w:themeFill="background1" w:themeFillShade="F2"/>
          </w:tcPr>
          <w:p w:rsidR="006D71CF" w:rsidRPr="00352B61" w:rsidRDefault="006D71CF" w:rsidP="006D71CF">
            <w:pPr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b/>
                <w:bCs/>
                <w:i/>
                <w:iCs/>
                <w:sz w:val="28"/>
                <w:szCs w:val="28"/>
              </w:rPr>
              <w:t>Graphies exceptionnelles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[a]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</w:rPr>
              <w:t>antérieure</w:t>
            </w:r>
          </w:p>
        </w:tc>
        <w:tc>
          <w:tcPr>
            <w:tcW w:w="1684" w:type="dxa"/>
            <w:vAlign w:val="center"/>
          </w:tcPr>
          <w:p w:rsidR="006D71CF" w:rsidRPr="00EE1B17" w:rsidRDefault="00532A0E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   ,   à</w:t>
            </w:r>
          </w:p>
        </w:tc>
        <w:tc>
          <w:tcPr>
            <w:tcW w:w="2108" w:type="dxa"/>
            <w:vAlign w:val="center"/>
          </w:tcPr>
          <w:p w:rsidR="006D71CF" w:rsidRPr="00352B61" w:rsidRDefault="00352B61" w:rsidP="0089254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papa, patte, à, ç</w:t>
            </w:r>
            <w:r w:rsidR="00532A0E" w:rsidRPr="00352B61">
              <w:rPr>
                <w:rFonts w:asciiTheme="majorBidi" w:hAnsiTheme="majorBidi" w:cstheme="majorBidi"/>
              </w:rPr>
              <w:t>a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720458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emm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enn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ea</w:t>
            </w:r>
            <w:proofErr w:type="spellEnd"/>
            <w:r w:rsidR="00532A0E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ha</w:t>
            </w:r>
          </w:p>
        </w:tc>
        <w:tc>
          <w:tcPr>
            <w:tcW w:w="2404" w:type="dxa"/>
            <w:vAlign w:val="center"/>
          </w:tcPr>
          <w:p w:rsidR="006D71CF" w:rsidRPr="00352B61" w:rsidRDefault="00532A0E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solennel, femme, jeanne, habiter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[ɑ]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</w:rPr>
              <w:t>postérieure</w:t>
            </w:r>
          </w:p>
        </w:tc>
        <w:tc>
          <w:tcPr>
            <w:tcW w:w="1684" w:type="dxa"/>
            <w:vAlign w:val="center"/>
          </w:tcPr>
          <w:p w:rsidR="006D71CF" w:rsidRPr="00EE1B17" w:rsidRDefault="00532A0E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</w:t>
            </w:r>
            <w:r w:rsidR="00352B61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s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   ,    â</w:t>
            </w:r>
          </w:p>
        </w:tc>
        <w:tc>
          <w:tcPr>
            <w:tcW w:w="2108" w:type="dxa"/>
            <w:vAlign w:val="center"/>
          </w:tcPr>
          <w:p w:rsidR="006D71CF" w:rsidRPr="00352B61" w:rsidRDefault="00532A0E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pas, pâte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532A0E" w:rsidP="00892549">
            <w:pPr>
              <w:pStyle w:val="Titre1"/>
              <w:spacing w:before="0"/>
              <w:outlineLvl w:val="0"/>
              <w:rPr>
                <w:rFonts w:asciiTheme="majorBidi" w:hAnsiTheme="majorBidi"/>
                <w:b/>
                <w:bCs/>
                <w:color w:val="auto"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/>
                <w:b/>
                <w:bCs/>
                <w:color w:val="auto"/>
                <w:sz w:val="26"/>
                <w:szCs w:val="26"/>
              </w:rPr>
              <w:t>hâ</w:t>
            </w:r>
            <w:proofErr w:type="spellEnd"/>
          </w:p>
        </w:tc>
        <w:tc>
          <w:tcPr>
            <w:tcW w:w="2404" w:type="dxa"/>
            <w:vAlign w:val="center"/>
          </w:tcPr>
          <w:p w:rsidR="006D71CF" w:rsidRPr="00352B61" w:rsidRDefault="00532A0E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hâte</w:t>
            </w:r>
          </w:p>
        </w:tc>
      </w:tr>
      <w:tr w:rsidR="00892549" w:rsidRPr="007B7EA6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[i]</w:t>
            </w:r>
          </w:p>
        </w:tc>
        <w:tc>
          <w:tcPr>
            <w:tcW w:w="1684" w:type="dxa"/>
            <w:vAlign w:val="center"/>
          </w:tcPr>
          <w:p w:rsidR="006D71CF" w:rsidRPr="00EE1B17" w:rsidRDefault="00532A0E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i,   </w:t>
            </w:r>
            <w:r w:rsidR="00E07411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î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  y,   ї </w:t>
            </w:r>
          </w:p>
        </w:tc>
        <w:tc>
          <w:tcPr>
            <w:tcW w:w="2108" w:type="dxa"/>
            <w:vAlign w:val="center"/>
          </w:tcPr>
          <w:p w:rsidR="006D71CF" w:rsidRPr="00352B61" w:rsidRDefault="00532A0E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 xml:space="preserve">il, </w:t>
            </w:r>
            <w:r w:rsidR="00E07411" w:rsidRPr="00352B61">
              <w:rPr>
                <w:rFonts w:asciiTheme="majorBidi" w:hAnsiTheme="majorBidi" w:cstheme="majorBidi"/>
              </w:rPr>
              <w:t>gîte</w:t>
            </w:r>
            <w:r w:rsidR="00352B61">
              <w:rPr>
                <w:rFonts w:asciiTheme="majorBidi" w:hAnsiTheme="majorBidi" w:cstheme="majorBidi"/>
              </w:rPr>
              <w:t>, type, cycle, maï</w:t>
            </w:r>
            <w:r w:rsidRPr="00352B61">
              <w:rPr>
                <w:rFonts w:asciiTheme="majorBidi" w:hAnsiTheme="majorBidi" w:cstheme="majorBidi"/>
              </w:rPr>
              <w:t>s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532A0E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hi,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ee,ea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ie</w:t>
            </w:r>
            <w:proofErr w:type="spellEnd"/>
          </w:p>
        </w:tc>
        <w:tc>
          <w:tcPr>
            <w:tcW w:w="2404" w:type="dxa"/>
            <w:vAlign w:val="center"/>
          </w:tcPr>
          <w:p w:rsidR="006D71CF" w:rsidRPr="00352B61" w:rsidRDefault="00532A0E" w:rsidP="00892549">
            <w:pPr>
              <w:rPr>
                <w:rFonts w:asciiTheme="majorBidi" w:hAnsiTheme="majorBidi" w:cstheme="majorBidi"/>
                <w:lang w:val="en-US"/>
              </w:rPr>
            </w:pPr>
            <w:proofErr w:type="spellStart"/>
            <w:r w:rsidRPr="00352B61">
              <w:rPr>
                <w:rFonts w:asciiTheme="majorBidi" w:hAnsiTheme="majorBidi" w:cstheme="majorBidi"/>
                <w:lang w:val="en-US"/>
              </w:rPr>
              <w:t>trahir</w:t>
            </w:r>
            <w:proofErr w:type="spellEnd"/>
            <w:r w:rsidRPr="00352B61">
              <w:rPr>
                <w:rFonts w:asciiTheme="majorBidi" w:hAnsiTheme="majorBidi" w:cstheme="majorBidi"/>
                <w:lang w:val="en-US"/>
              </w:rPr>
              <w:t>, speech, week-</w:t>
            </w:r>
            <w:r w:rsidR="00720458" w:rsidRPr="00352B61">
              <w:rPr>
                <w:rFonts w:asciiTheme="majorBidi" w:hAnsiTheme="majorBidi" w:cstheme="majorBidi"/>
                <w:lang w:val="en-US"/>
              </w:rPr>
              <w:t>-</w:t>
            </w:r>
            <w:r w:rsidRPr="00352B61">
              <w:rPr>
                <w:rFonts w:asciiTheme="majorBidi" w:hAnsiTheme="majorBidi" w:cstheme="majorBidi"/>
                <w:lang w:val="en-US"/>
              </w:rPr>
              <w:t>end, leader, lied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[e]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</w:rPr>
              <w:t>fermée</w:t>
            </w:r>
          </w:p>
        </w:tc>
        <w:tc>
          <w:tcPr>
            <w:tcW w:w="1684" w:type="dxa"/>
            <w:vAlign w:val="center"/>
          </w:tcPr>
          <w:p w:rsidR="006D71CF" w:rsidRPr="00EE1B17" w:rsidRDefault="002C14FD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e  </w:t>
            </w:r>
            <w:r w:rsidR="00532A0E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    é</w:t>
            </w:r>
            <w:r w:rsidR="00F52F52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er, </w:t>
            </w:r>
            <w:proofErr w:type="spellStart"/>
            <w:r w:rsidR="00F52F52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ez</w:t>
            </w:r>
            <w:proofErr w:type="spellEnd"/>
            <w:r w:rsidR="00650A5F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="00650A5F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ef</w:t>
            </w:r>
            <w:proofErr w:type="spellEnd"/>
          </w:p>
        </w:tc>
        <w:tc>
          <w:tcPr>
            <w:tcW w:w="2108" w:type="dxa"/>
            <w:vAlign w:val="center"/>
          </w:tcPr>
          <w:p w:rsidR="006D71CF" w:rsidRPr="00352B61" w:rsidRDefault="000D4E9F" w:rsidP="00F52F52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p</w:t>
            </w:r>
            <w:r w:rsidR="00532A0E" w:rsidRPr="00352B61">
              <w:rPr>
                <w:rFonts w:asciiTheme="majorBidi" w:hAnsiTheme="majorBidi" w:cstheme="majorBidi"/>
              </w:rPr>
              <w:t>ré,</w:t>
            </w:r>
            <w:r w:rsidR="00E07411" w:rsidRPr="00352B61">
              <w:rPr>
                <w:rFonts w:asciiTheme="majorBidi" w:hAnsiTheme="majorBidi" w:cstheme="majorBidi"/>
              </w:rPr>
              <w:t xml:space="preserve"> po</w:t>
            </w:r>
            <w:r w:rsidR="00532A0E" w:rsidRPr="00352B61">
              <w:rPr>
                <w:rFonts w:asciiTheme="majorBidi" w:hAnsiTheme="majorBidi" w:cstheme="majorBidi"/>
              </w:rPr>
              <w:t>ignée,</w:t>
            </w:r>
            <w:r w:rsidR="00F52F52">
              <w:rPr>
                <w:rFonts w:asciiTheme="majorBidi" w:hAnsiTheme="majorBidi" w:cstheme="majorBidi"/>
              </w:rPr>
              <w:t xml:space="preserve"> </w:t>
            </w:r>
            <w:r w:rsidR="00F52F52" w:rsidRPr="00352B61">
              <w:rPr>
                <w:rFonts w:asciiTheme="majorBidi" w:hAnsiTheme="majorBidi" w:cstheme="majorBidi"/>
              </w:rPr>
              <w:t>manger, nez</w:t>
            </w:r>
            <w:r w:rsidR="00650A5F">
              <w:rPr>
                <w:rFonts w:asciiTheme="majorBidi" w:hAnsiTheme="majorBidi" w:cstheme="majorBidi"/>
              </w:rPr>
              <w:t>, clef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532A0E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ё,hé</w:t>
            </w:r>
            <w:proofErr w:type="spellEnd"/>
            <w:r w:rsidR="00F52F52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mess, </w:t>
            </w:r>
            <w:proofErr w:type="spellStart"/>
            <w:r w:rsidR="002C14FD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ed</w:t>
            </w:r>
            <w:proofErr w:type="spellEnd"/>
            <w:r w:rsidR="002C14FD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r w:rsidR="00F52F52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et</w:t>
            </w:r>
          </w:p>
        </w:tc>
        <w:tc>
          <w:tcPr>
            <w:tcW w:w="2404" w:type="dxa"/>
            <w:vAlign w:val="center"/>
          </w:tcPr>
          <w:p w:rsidR="006D71CF" w:rsidRPr="00352B61" w:rsidRDefault="00F52F52" w:rsidP="0089254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canoë</w:t>
            </w:r>
            <w:r w:rsidR="00532A0E" w:rsidRPr="00352B61">
              <w:rPr>
                <w:rFonts w:asciiTheme="majorBidi" w:hAnsiTheme="majorBidi" w:cstheme="majorBidi"/>
              </w:rPr>
              <w:t>, hébreu</w:t>
            </w:r>
            <w:r>
              <w:rPr>
                <w:rFonts w:asciiTheme="majorBidi" w:hAnsiTheme="majorBidi" w:cstheme="majorBidi"/>
              </w:rPr>
              <w:t xml:space="preserve">, </w:t>
            </w:r>
            <w:r w:rsidRPr="00352B61">
              <w:rPr>
                <w:rFonts w:asciiTheme="majorBidi" w:hAnsiTheme="majorBidi" w:cstheme="majorBidi"/>
              </w:rPr>
              <w:t>messieurs, pied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[ɛ]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</w:rPr>
              <w:t>ouverte</w:t>
            </w:r>
          </w:p>
        </w:tc>
        <w:tc>
          <w:tcPr>
            <w:tcW w:w="1684" w:type="dxa"/>
            <w:vAlign w:val="center"/>
          </w:tcPr>
          <w:p w:rsidR="006D71CF" w:rsidRPr="00EE1B17" w:rsidRDefault="00532A0E" w:rsidP="000D4E9F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e, </w:t>
            </w:r>
            <w:r w:rsidR="000D4E9F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è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r w:rsidR="00E07411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ê, ai, </w:t>
            </w:r>
            <w:proofErr w:type="spellStart"/>
            <w:r w:rsidR="00E07411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ei</w:t>
            </w:r>
            <w:proofErr w:type="spellEnd"/>
            <w:r w:rsidR="00E07411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E07411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aȋ</w:t>
            </w:r>
            <w:proofErr w:type="spellEnd"/>
            <w:r w:rsidR="00FD398D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est</w:t>
            </w:r>
          </w:p>
        </w:tc>
        <w:tc>
          <w:tcPr>
            <w:tcW w:w="2108" w:type="dxa"/>
            <w:vAlign w:val="center"/>
          </w:tcPr>
          <w:p w:rsidR="006D71CF" w:rsidRPr="00352B61" w:rsidRDefault="002C14FD" w:rsidP="0089254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rester, bec, belle, prè</w:t>
            </w:r>
            <w:r w:rsidR="00E07411" w:rsidRPr="00352B61">
              <w:rPr>
                <w:rFonts w:asciiTheme="majorBidi" w:hAnsiTheme="majorBidi" w:cstheme="majorBidi"/>
              </w:rPr>
              <w:t xml:space="preserve">s, </w:t>
            </w:r>
            <w:r>
              <w:rPr>
                <w:rFonts w:asciiTheme="majorBidi" w:hAnsiTheme="majorBidi" w:cstheme="majorBidi"/>
              </w:rPr>
              <w:t>bêle, être, chaire, pleine, chaî</w:t>
            </w:r>
            <w:r w:rsidR="00E07411" w:rsidRPr="00352B61">
              <w:rPr>
                <w:rFonts w:asciiTheme="majorBidi" w:hAnsiTheme="majorBidi" w:cstheme="majorBidi"/>
              </w:rPr>
              <w:t xml:space="preserve">ne 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07411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ё,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eȋ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ay,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ey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he</w:t>
            </w:r>
            <w:proofErr w:type="spellEnd"/>
          </w:p>
        </w:tc>
        <w:tc>
          <w:tcPr>
            <w:tcW w:w="2404" w:type="dxa"/>
            <w:vAlign w:val="center"/>
          </w:tcPr>
          <w:p w:rsidR="006D71CF" w:rsidRPr="00352B61" w:rsidRDefault="00E07411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fo</w:t>
            </w:r>
            <w:r w:rsidR="00FD398D">
              <w:rPr>
                <w:rFonts w:asciiTheme="majorBidi" w:hAnsiTheme="majorBidi" w:cstheme="majorBidi"/>
              </w:rPr>
              <w:t xml:space="preserve">ëne, reître, paye, ayant, asseyant, </w:t>
            </w:r>
            <w:r w:rsidRPr="00352B61">
              <w:rPr>
                <w:rFonts w:asciiTheme="majorBidi" w:hAnsiTheme="majorBidi" w:cstheme="majorBidi"/>
              </w:rPr>
              <w:t>herbe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[ə]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sz w:val="24"/>
                <w:szCs w:val="24"/>
              </w:rPr>
              <w:t>caduc</w:t>
            </w:r>
          </w:p>
        </w:tc>
        <w:tc>
          <w:tcPr>
            <w:tcW w:w="1684" w:type="dxa"/>
            <w:vAlign w:val="center"/>
          </w:tcPr>
          <w:p w:rsidR="006D71CF" w:rsidRPr="00EE1B17" w:rsidRDefault="00E07411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</w:t>
            </w:r>
          </w:p>
        </w:tc>
        <w:tc>
          <w:tcPr>
            <w:tcW w:w="2108" w:type="dxa"/>
            <w:vAlign w:val="center"/>
          </w:tcPr>
          <w:p w:rsidR="006D71CF" w:rsidRPr="00352B61" w:rsidRDefault="00E07411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venir, tenon, retenir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07411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ai, on</w:t>
            </w:r>
          </w:p>
        </w:tc>
        <w:tc>
          <w:tcPr>
            <w:tcW w:w="2404" w:type="dxa"/>
            <w:vAlign w:val="center"/>
          </w:tcPr>
          <w:p w:rsidR="006D71CF" w:rsidRPr="00352B61" w:rsidRDefault="00E07411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faisan</w:t>
            </w:r>
            <w:r w:rsidR="00FD398D">
              <w:rPr>
                <w:rFonts w:asciiTheme="majorBidi" w:hAnsiTheme="majorBidi" w:cstheme="majorBidi"/>
              </w:rPr>
              <w:t>t</w:t>
            </w:r>
            <w:r w:rsidRPr="00352B61">
              <w:rPr>
                <w:rFonts w:asciiTheme="majorBidi" w:hAnsiTheme="majorBidi" w:cstheme="majorBidi"/>
              </w:rPr>
              <w:t>, monsieur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[œ]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sz w:val="24"/>
                <w:szCs w:val="24"/>
              </w:rPr>
              <w:t>ouverte</w:t>
            </w:r>
          </w:p>
        </w:tc>
        <w:tc>
          <w:tcPr>
            <w:tcW w:w="1684" w:type="dxa"/>
            <w:vAlign w:val="center"/>
          </w:tcPr>
          <w:p w:rsidR="006D71CF" w:rsidRPr="00EE1B17" w:rsidRDefault="00E07411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eu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="00B80CBF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œu</w:t>
            </w:r>
            <w:proofErr w:type="spellEnd"/>
            <w:r w:rsidR="00B80CBF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œ</w:t>
            </w:r>
          </w:p>
        </w:tc>
        <w:tc>
          <w:tcPr>
            <w:tcW w:w="2108" w:type="dxa"/>
            <w:vAlign w:val="center"/>
          </w:tcPr>
          <w:p w:rsidR="006D71CF" w:rsidRPr="00352B61" w:rsidRDefault="00FD398D" w:rsidP="00B80CBF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fleur, œuf, sœur, œi</w:t>
            </w:r>
            <w:r w:rsidR="00B80CBF" w:rsidRPr="00352B61">
              <w:rPr>
                <w:rFonts w:asciiTheme="majorBidi" w:hAnsiTheme="majorBidi" w:cstheme="majorBidi"/>
              </w:rPr>
              <w:t xml:space="preserve">l  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B80CBF" w:rsidP="00720458">
            <w:pPr>
              <w:ind w:right="-108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(c)</w:t>
            </w:r>
            <w:proofErr w:type="spellStart"/>
            <w:r w:rsidR="00720458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ue</w:t>
            </w:r>
            <w:proofErr w:type="spellEnd"/>
            <w:r w:rsidR="00720458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u, 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heu</w:t>
            </w:r>
          </w:p>
        </w:tc>
        <w:tc>
          <w:tcPr>
            <w:tcW w:w="2404" w:type="dxa"/>
            <w:vAlign w:val="center"/>
          </w:tcPr>
          <w:p w:rsidR="006D71CF" w:rsidRPr="00352B61" w:rsidRDefault="003B3497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cueillir</w:t>
            </w:r>
            <w:r w:rsidR="00B80CBF" w:rsidRPr="00352B61">
              <w:rPr>
                <w:rFonts w:asciiTheme="majorBidi" w:hAnsiTheme="majorBidi" w:cstheme="majorBidi"/>
              </w:rPr>
              <w:t>, club, heure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[ø]</w:t>
            </w:r>
          </w:p>
          <w:p w:rsidR="006D71CF" w:rsidRPr="00EE1B17" w:rsidRDefault="006D71CF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sz w:val="24"/>
                <w:szCs w:val="24"/>
              </w:rPr>
              <w:t>fermée</w:t>
            </w:r>
          </w:p>
        </w:tc>
        <w:tc>
          <w:tcPr>
            <w:tcW w:w="1684" w:type="dxa"/>
            <w:vAlign w:val="center"/>
          </w:tcPr>
          <w:p w:rsidR="006D71CF" w:rsidRPr="00EE1B17" w:rsidRDefault="00B80CBF" w:rsidP="000D4E9F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eu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œu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="000D4E9F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eû</w:t>
            </w:r>
            <w:proofErr w:type="spellEnd"/>
          </w:p>
        </w:tc>
        <w:tc>
          <w:tcPr>
            <w:tcW w:w="2108" w:type="dxa"/>
            <w:vAlign w:val="center"/>
          </w:tcPr>
          <w:p w:rsidR="006D71CF" w:rsidRPr="00352B61" w:rsidRDefault="003B3497" w:rsidP="000D4E9F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f</w:t>
            </w:r>
            <w:r w:rsidR="000D4E9F" w:rsidRPr="00352B61">
              <w:rPr>
                <w:rFonts w:asciiTheme="majorBidi" w:hAnsiTheme="majorBidi" w:cstheme="majorBidi"/>
              </w:rPr>
              <w:t>e</w:t>
            </w:r>
            <w:r w:rsidRPr="00352B61">
              <w:rPr>
                <w:rFonts w:asciiTheme="majorBidi" w:hAnsiTheme="majorBidi" w:cstheme="majorBidi"/>
              </w:rPr>
              <w:t xml:space="preserve">u, </w:t>
            </w:r>
            <w:r w:rsidR="000D4E9F" w:rsidRPr="00352B61">
              <w:rPr>
                <w:rFonts w:asciiTheme="majorBidi" w:hAnsiTheme="majorBidi" w:cstheme="majorBidi"/>
              </w:rPr>
              <w:t>émeute</w:t>
            </w:r>
            <w:r w:rsidRPr="00352B61">
              <w:rPr>
                <w:rFonts w:asciiTheme="majorBidi" w:hAnsiTheme="majorBidi" w:cstheme="majorBidi"/>
              </w:rPr>
              <w:t>,</w:t>
            </w:r>
            <w:r w:rsidR="000D4E9F" w:rsidRPr="00352B61">
              <w:rPr>
                <w:rFonts w:asciiTheme="majorBidi" w:hAnsiTheme="majorBidi" w:cstheme="majorBidi"/>
              </w:rPr>
              <w:t xml:space="preserve"> œufs, jeûne 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E1B17" w:rsidP="00EE1B17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œ, ӧ</w:t>
            </w:r>
          </w:p>
        </w:tc>
        <w:tc>
          <w:tcPr>
            <w:tcW w:w="2404" w:type="dxa"/>
            <w:vAlign w:val="center"/>
          </w:tcPr>
          <w:p w:rsidR="006D71CF" w:rsidRPr="00352B61" w:rsidRDefault="00EE1B17" w:rsidP="00EE1B17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 xml:space="preserve">fœhn, </w:t>
            </w:r>
            <w:proofErr w:type="spellStart"/>
            <w:r w:rsidRPr="00352B61">
              <w:rPr>
                <w:rFonts w:asciiTheme="majorBidi" w:hAnsiTheme="majorBidi" w:cstheme="majorBidi"/>
              </w:rPr>
              <w:t>fӧhn</w:t>
            </w:r>
            <w:proofErr w:type="spellEnd"/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00556C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[ɔ]</w:t>
            </w:r>
          </w:p>
          <w:p w:rsidR="0000556C" w:rsidRPr="00EE1B17" w:rsidRDefault="0000556C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  <w:sz w:val="24"/>
                <w:szCs w:val="24"/>
              </w:rPr>
              <w:t>ouvert</w:t>
            </w:r>
          </w:p>
        </w:tc>
        <w:tc>
          <w:tcPr>
            <w:tcW w:w="1684" w:type="dxa"/>
            <w:vAlign w:val="center"/>
          </w:tcPr>
          <w:p w:rsidR="006D71CF" w:rsidRPr="00EE1B17" w:rsidRDefault="003B3497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</w:t>
            </w:r>
          </w:p>
        </w:tc>
        <w:tc>
          <w:tcPr>
            <w:tcW w:w="2108" w:type="dxa"/>
            <w:vAlign w:val="center"/>
          </w:tcPr>
          <w:p w:rsidR="006D71CF" w:rsidRPr="00352B61" w:rsidRDefault="003B3497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sotte, bosser, or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67F0C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oi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um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ho</w:t>
            </w:r>
          </w:p>
        </w:tc>
        <w:tc>
          <w:tcPr>
            <w:tcW w:w="2404" w:type="dxa"/>
            <w:vAlign w:val="center"/>
          </w:tcPr>
          <w:p w:rsidR="006D71CF" w:rsidRPr="00352B61" w:rsidRDefault="00E67F0C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oignon, magnum, horizon</w:t>
            </w:r>
          </w:p>
        </w:tc>
      </w:tr>
      <w:tr w:rsidR="00892549" w:rsidRPr="007B7EA6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00556C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[o]</w:t>
            </w:r>
          </w:p>
          <w:p w:rsidR="0000556C" w:rsidRPr="00EE1B17" w:rsidRDefault="0000556C" w:rsidP="00EE1B17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352B61">
              <w:rPr>
                <w:rFonts w:asciiTheme="majorBidi" w:hAnsiTheme="majorBidi" w:cstheme="majorBidi"/>
              </w:rPr>
              <w:t>fermée</w:t>
            </w:r>
          </w:p>
        </w:tc>
        <w:tc>
          <w:tcPr>
            <w:tcW w:w="1684" w:type="dxa"/>
            <w:vAlign w:val="center"/>
          </w:tcPr>
          <w:p w:rsidR="006D71CF" w:rsidRPr="00EE1B17" w:rsidRDefault="00E67F0C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o, ô, au, eau</w:t>
            </w:r>
          </w:p>
        </w:tc>
        <w:tc>
          <w:tcPr>
            <w:tcW w:w="2108" w:type="dxa"/>
            <w:vAlign w:val="center"/>
          </w:tcPr>
          <w:p w:rsidR="006D71CF" w:rsidRPr="00352B61" w:rsidRDefault="00E67F0C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sot, rose, côte, aujourd’hui, oiseau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67F0C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aô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ho, a,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ow</w:t>
            </w:r>
            <w:proofErr w:type="spellEnd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aw</w:t>
            </w:r>
            <w:proofErr w:type="spellEnd"/>
          </w:p>
        </w:tc>
        <w:tc>
          <w:tcPr>
            <w:tcW w:w="2404" w:type="dxa"/>
            <w:vAlign w:val="center"/>
          </w:tcPr>
          <w:p w:rsidR="006D71CF" w:rsidRPr="00352B61" w:rsidRDefault="00E67F0C" w:rsidP="00892549">
            <w:pPr>
              <w:rPr>
                <w:rFonts w:asciiTheme="majorBidi" w:hAnsiTheme="majorBidi" w:cstheme="majorBidi"/>
                <w:lang w:val="en-US"/>
              </w:rPr>
            </w:pPr>
            <w:proofErr w:type="spellStart"/>
            <w:r w:rsidRPr="00352B61">
              <w:rPr>
                <w:rFonts w:asciiTheme="majorBidi" w:hAnsiTheme="majorBidi" w:cstheme="majorBidi"/>
                <w:lang w:val="en-US"/>
              </w:rPr>
              <w:t>Saône</w:t>
            </w:r>
            <w:proofErr w:type="spellEnd"/>
            <w:r w:rsidRPr="00352B61">
              <w:rPr>
                <w:rFonts w:asciiTheme="majorBidi" w:hAnsiTheme="majorBidi" w:cstheme="majorBidi"/>
                <w:lang w:val="en-US"/>
              </w:rPr>
              <w:t xml:space="preserve">, </w:t>
            </w:r>
            <w:proofErr w:type="spellStart"/>
            <w:r w:rsidRPr="00352B61">
              <w:rPr>
                <w:rFonts w:asciiTheme="majorBidi" w:hAnsiTheme="majorBidi" w:cstheme="majorBidi"/>
                <w:lang w:val="en-US"/>
              </w:rPr>
              <w:t>cahot</w:t>
            </w:r>
            <w:proofErr w:type="spellEnd"/>
            <w:r w:rsidRPr="00352B61">
              <w:rPr>
                <w:rFonts w:asciiTheme="majorBidi" w:hAnsiTheme="majorBidi" w:cstheme="majorBidi"/>
                <w:lang w:val="en-US"/>
              </w:rPr>
              <w:t>, football, bungalow, crawl</w:t>
            </w:r>
          </w:p>
        </w:tc>
      </w:tr>
      <w:tr w:rsidR="00892549" w:rsidRPr="00892549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00556C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[y]</w:t>
            </w:r>
          </w:p>
        </w:tc>
        <w:tc>
          <w:tcPr>
            <w:tcW w:w="1684" w:type="dxa"/>
            <w:vAlign w:val="center"/>
          </w:tcPr>
          <w:p w:rsidR="006D71CF" w:rsidRPr="00EE1B17" w:rsidRDefault="00FD398D" w:rsidP="00E67F0C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u, </w:t>
            </w:r>
            <w:r w:rsidR="00E67F0C"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û</w:t>
            </w:r>
          </w:p>
        </w:tc>
        <w:tc>
          <w:tcPr>
            <w:tcW w:w="2108" w:type="dxa"/>
            <w:vAlign w:val="center"/>
          </w:tcPr>
          <w:p w:rsidR="006D71CF" w:rsidRPr="00352B61" w:rsidRDefault="00FD398D" w:rsidP="00E67F0C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tu, mur, mûr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EE1B17" w:rsidRDefault="00EE1B17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hu, eu</w:t>
            </w:r>
          </w:p>
        </w:tc>
        <w:tc>
          <w:tcPr>
            <w:tcW w:w="2404" w:type="dxa"/>
            <w:vAlign w:val="center"/>
          </w:tcPr>
          <w:p w:rsidR="006D71CF" w:rsidRPr="00352B61" w:rsidRDefault="00EE1B17" w:rsidP="00892549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>cahute, eu, j’eusse</w:t>
            </w:r>
          </w:p>
        </w:tc>
      </w:tr>
      <w:tr w:rsidR="00892549" w:rsidRPr="007B7EA6" w:rsidTr="007B7EA6">
        <w:tc>
          <w:tcPr>
            <w:tcW w:w="1194" w:type="dxa"/>
            <w:shd w:val="clear" w:color="auto" w:fill="F2F2F2" w:themeFill="background1" w:themeFillShade="F2"/>
            <w:vAlign w:val="center"/>
          </w:tcPr>
          <w:p w:rsidR="006D71CF" w:rsidRPr="00EE1B17" w:rsidRDefault="0000556C" w:rsidP="00EE1B17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[u]</w:t>
            </w:r>
          </w:p>
        </w:tc>
        <w:tc>
          <w:tcPr>
            <w:tcW w:w="1684" w:type="dxa"/>
            <w:vAlign w:val="center"/>
          </w:tcPr>
          <w:p w:rsidR="006D71CF" w:rsidRPr="00EE1B17" w:rsidRDefault="000D4E9F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ou, </w:t>
            </w:r>
            <w:proofErr w:type="spellStart"/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oû</w:t>
            </w:r>
            <w:proofErr w:type="spellEnd"/>
            <w:r w:rsidR="00FD398D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, où</w:t>
            </w:r>
          </w:p>
        </w:tc>
        <w:tc>
          <w:tcPr>
            <w:tcW w:w="2108" w:type="dxa"/>
            <w:vAlign w:val="center"/>
          </w:tcPr>
          <w:p w:rsidR="006D71CF" w:rsidRPr="00352B61" w:rsidRDefault="000D4E9F" w:rsidP="000D4E9F">
            <w:pPr>
              <w:rPr>
                <w:rFonts w:asciiTheme="majorBidi" w:hAnsiTheme="majorBidi" w:cstheme="majorBidi"/>
              </w:rPr>
            </w:pPr>
            <w:r w:rsidRPr="00352B61">
              <w:rPr>
                <w:rFonts w:asciiTheme="majorBidi" w:hAnsiTheme="majorBidi" w:cstheme="majorBidi"/>
              </w:rPr>
              <w:t xml:space="preserve">Fou, échouer, goût </w:t>
            </w:r>
          </w:p>
        </w:tc>
        <w:tc>
          <w:tcPr>
            <w:tcW w:w="1672" w:type="dxa"/>
            <w:shd w:val="clear" w:color="auto" w:fill="F2F2F2" w:themeFill="background1" w:themeFillShade="F2"/>
            <w:vAlign w:val="center"/>
          </w:tcPr>
          <w:p w:rsidR="006D71CF" w:rsidRPr="00352B61" w:rsidRDefault="00FD398D" w:rsidP="00892549">
            <w:pP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>aou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>aoû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>ew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>oo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val="en-US"/>
              </w:rPr>
              <w:t>ow</w:t>
            </w:r>
            <w:proofErr w:type="spellEnd"/>
          </w:p>
        </w:tc>
        <w:tc>
          <w:tcPr>
            <w:tcW w:w="2404" w:type="dxa"/>
            <w:vAlign w:val="center"/>
          </w:tcPr>
          <w:p w:rsidR="006D71CF" w:rsidRPr="00352B61" w:rsidRDefault="00FD398D" w:rsidP="00892549">
            <w:pPr>
              <w:rPr>
                <w:rFonts w:asciiTheme="majorBidi" w:hAnsiTheme="majorBidi" w:cstheme="majorBidi"/>
                <w:lang w:val="en-US"/>
              </w:rPr>
            </w:pPr>
            <w:proofErr w:type="spellStart"/>
            <w:r>
              <w:rPr>
                <w:rFonts w:asciiTheme="majorBidi" w:hAnsiTheme="majorBidi" w:cstheme="majorBidi"/>
                <w:lang w:val="en-US"/>
              </w:rPr>
              <w:t>saoul</w:t>
            </w:r>
            <w:proofErr w:type="spellEnd"/>
            <w:r>
              <w:rPr>
                <w:rFonts w:asciiTheme="majorBidi" w:hAnsiTheme="majorBidi" w:cstheme="majorBidi"/>
                <w:lang w:val="en-US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lang w:val="en-US"/>
              </w:rPr>
              <w:t>août</w:t>
            </w:r>
            <w:proofErr w:type="spellEnd"/>
            <w:r>
              <w:rPr>
                <w:rFonts w:asciiTheme="majorBidi" w:hAnsiTheme="majorBidi" w:cstheme="majorBidi"/>
                <w:lang w:val="en-US"/>
              </w:rPr>
              <w:t xml:space="preserve">, </w:t>
            </w:r>
            <w:r w:rsidR="00EE1B17" w:rsidRPr="00352B61">
              <w:rPr>
                <w:rFonts w:asciiTheme="majorBidi" w:hAnsiTheme="majorBidi" w:cstheme="majorBidi"/>
                <w:lang w:val="en-US"/>
              </w:rPr>
              <w:t>inte</w:t>
            </w:r>
            <w:r>
              <w:rPr>
                <w:rFonts w:asciiTheme="majorBidi" w:hAnsiTheme="majorBidi" w:cstheme="majorBidi"/>
                <w:lang w:val="en-US"/>
              </w:rPr>
              <w:t>rview, footing, bowling</w:t>
            </w:r>
          </w:p>
        </w:tc>
      </w:tr>
    </w:tbl>
    <w:p w:rsidR="006D71CF" w:rsidRPr="00352B61" w:rsidRDefault="006D71CF" w:rsidP="00352B61">
      <w:pPr>
        <w:pStyle w:val="Paragraphedeliste"/>
        <w:numPr>
          <w:ilvl w:val="0"/>
          <w:numId w:val="1"/>
        </w:numPr>
        <w:spacing w:before="240" w:after="0"/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 xml:space="preserve">Les voyelles </w:t>
      </w:r>
      <w:proofErr w:type="spellStart"/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oralo</w:t>
      </w:r>
      <w:proofErr w:type="spellEnd"/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-nasales</w:t>
      </w:r>
      <w:r w:rsidR="002E2365"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 xml:space="preserve"> (04)</w:t>
      </w: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1701"/>
        <w:gridCol w:w="2268"/>
        <w:gridCol w:w="1560"/>
        <w:gridCol w:w="2404"/>
      </w:tblGrid>
      <w:tr w:rsidR="002E2365" w:rsidTr="007B7EA6">
        <w:tc>
          <w:tcPr>
            <w:tcW w:w="1129" w:type="dxa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969" w:type="dxa"/>
            <w:gridSpan w:val="2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courantes</w:t>
            </w:r>
          </w:p>
        </w:tc>
        <w:tc>
          <w:tcPr>
            <w:tcW w:w="3964" w:type="dxa"/>
            <w:gridSpan w:val="2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exceptionnelles</w:t>
            </w: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2E236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[ɑ̃]</w:t>
            </w:r>
          </w:p>
        </w:tc>
        <w:tc>
          <w:tcPr>
            <w:tcW w:w="1701" w:type="dxa"/>
          </w:tcPr>
          <w:p w:rsidR="002E2365" w:rsidRPr="000808C3" w:rsidRDefault="000808C3" w:rsidP="0087436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an, </w:t>
            </w: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am</w:t>
            </w:r>
            <w:proofErr w:type="spellEnd"/>
            <w:r>
              <w:rPr>
                <w:rFonts w:ascii="Times New Roman" w:hAnsi="Times New Roman" w:cs="Times New Roman"/>
                <w:b/>
                <w:bCs/>
              </w:rPr>
              <w:t xml:space="preserve">, en, </w:t>
            </w: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em</w:t>
            </w:r>
            <w:proofErr w:type="spellEnd"/>
          </w:p>
        </w:tc>
        <w:tc>
          <w:tcPr>
            <w:tcW w:w="2268" w:type="dxa"/>
          </w:tcPr>
          <w:p w:rsidR="002E2365" w:rsidRPr="00352B61" w:rsidRDefault="000808C3" w:rsidP="000808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an</w:t>
            </w:r>
            <w:r w:rsidR="00A709C3">
              <w:rPr>
                <w:rFonts w:ascii="Times New Roman" w:hAnsi="Times New Roman" w:cs="Times New Roman"/>
              </w:rPr>
              <w:t>s</w:t>
            </w:r>
            <w:r w:rsidRPr="00352B61">
              <w:rPr>
                <w:rFonts w:ascii="Times New Roman" w:hAnsi="Times New Roman" w:cs="Times New Roman"/>
              </w:rPr>
              <w:t>, lampe, enlever, embellir</w:t>
            </w:r>
          </w:p>
        </w:tc>
        <w:tc>
          <w:tcPr>
            <w:tcW w:w="1560" w:type="dxa"/>
            <w:shd w:val="clear" w:color="auto" w:fill="F2F2F2" w:themeFill="background1" w:themeFillShade="F2"/>
          </w:tcPr>
          <w:p w:rsidR="002E2365" w:rsidRPr="00913464" w:rsidRDefault="000808C3" w:rsidP="0087436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913464">
              <w:rPr>
                <w:rFonts w:ascii="Times New Roman" w:hAnsi="Times New Roman" w:cs="Times New Roman"/>
                <w:b/>
                <w:bCs/>
              </w:rPr>
              <w:t>aon</w:t>
            </w:r>
            <w:proofErr w:type="spellEnd"/>
            <w:r w:rsidR="00A709C3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="00A709C3">
              <w:rPr>
                <w:rFonts w:ascii="Times New Roman" w:hAnsi="Times New Roman" w:cs="Times New Roman"/>
                <w:b/>
                <w:bCs/>
              </w:rPr>
              <w:t>aen</w:t>
            </w:r>
            <w:proofErr w:type="spellEnd"/>
            <w:r w:rsidR="00A709C3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="00A709C3">
              <w:rPr>
                <w:rFonts w:ascii="Times New Roman" w:hAnsi="Times New Roman" w:cs="Times New Roman"/>
                <w:b/>
                <w:bCs/>
              </w:rPr>
              <w:t>ean</w:t>
            </w:r>
            <w:proofErr w:type="spellEnd"/>
          </w:p>
        </w:tc>
        <w:tc>
          <w:tcPr>
            <w:tcW w:w="2404" w:type="dxa"/>
          </w:tcPr>
          <w:p w:rsidR="002E2365" w:rsidRPr="00352B61" w:rsidRDefault="00913464" w:rsidP="00A709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 xml:space="preserve">paon, Caen, </w:t>
            </w:r>
            <w:r w:rsidRPr="00352B61">
              <w:rPr>
                <w:rFonts w:asciiTheme="majorBidi" w:hAnsiTheme="majorBidi" w:cstheme="majorBidi"/>
              </w:rPr>
              <w:t>jean, hanter, hampe</w:t>
            </w: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[ɔ̃]</w:t>
            </w:r>
          </w:p>
        </w:tc>
        <w:tc>
          <w:tcPr>
            <w:tcW w:w="1701" w:type="dxa"/>
            <w:vAlign w:val="center"/>
          </w:tcPr>
          <w:p w:rsidR="002E2365" w:rsidRPr="000808C3" w:rsidRDefault="000808C3" w:rsidP="00A709C3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on, </w:t>
            </w:r>
            <w:r w:rsidR="00A709C3">
              <w:rPr>
                <w:rFonts w:ascii="Times New Roman" w:hAnsi="Times New Roman" w:cs="Times New Roman"/>
                <w:b/>
                <w:bCs/>
              </w:rPr>
              <w:t>om</w:t>
            </w:r>
          </w:p>
        </w:tc>
        <w:tc>
          <w:tcPr>
            <w:tcW w:w="2268" w:type="dxa"/>
            <w:vAlign w:val="center"/>
          </w:tcPr>
          <w:p w:rsidR="002E2365" w:rsidRPr="00352B61" w:rsidRDefault="00A709C3" w:rsidP="000808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Son,  sombre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:rsidR="002E2365" w:rsidRPr="000808C3" w:rsidRDefault="000808C3" w:rsidP="000808C3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un, hon</w:t>
            </w:r>
          </w:p>
        </w:tc>
        <w:tc>
          <w:tcPr>
            <w:tcW w:w="2404" w:type="dxa"/>
            <w:vAlign w:val="center"/>
          </w:tcPr>
          <w:p w:rsidR="002E2365" w:rsidRPr="00352B61" w:rsidRDefault="000808C3" w:rsidP="000808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unciforme, honteux</w:t>
            </w:r>
          </w:p>
        </w:tc>
      </w:tr>
      <w:tr w:rsidR="002E2365" w:rsidRPr="007B7EA6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[ɛ̃]</w:t>
            </w:r>
          </w:p>
        </w:tc>
        <w:tc>
          <w:tcPr>
            <w:tcW w:w="1701" w:type="dxa"/>
          </w:tcPr>
          <w:p w:rsidR="002E2365" w:rsidRPr="000808C3" w:rsidRDefault="00EE1B17" w:rsidP="00EE1B17">
            <w:pPr>
              <w:rPr>
                <w:rFonts w:ascii="Times New Roman" w:hAnsi="Times New Roman" w:cs="Times New Roman"/>
                <w:b/>
                <w:bCs/>
              </w:rPr>
            </w:pPr>
            <w:r w:rsidRPr="000808C3">
              <w:rPr>
                <w:rFonts w:ascii="Times New Roman" w:hAnsi="Times New Roman" w:cs="Times New Roman"/>
                <w:b/>
                <w:bCs/>
              </w:rPr>
              <w:t xml:space="preserve">in, </w:t>
            </w:r>
            <w:proofErr w:type="spellStart"/>
            <w:r w:rsidRPr="000808C3">
              <w:rPr>
                <w:rFonts w:ascii="Times New Roman" w:hAnsi="Times New Roman" w:cs="Times New Roman"/>
                <w:b/>
                <w:bCs/>
              </w:rPr>
              <w:t>im</w:t>
            </w:r>
            <w:proofErr w:type="spellEnd"/>
            <w:r w:rsidRPr="000808C3">
              <w:rPr>
                <w:rFonts w:ascii="Times New Roman" w:hAnsi="Times New Roman" w:cs="Times New Roman"/>
                <w:b/>
                <w:bCs/>
              </w:rPr>
              <w:t xml:space="preserve">,  </w:t>
            </w:r>
            <w:proofErr w:type="spellStart"/>
            <w:r w:rsidRPr="000808C3">
              <w:rPr>
                <w:rFonts w:ascii="Times New Roman" w:hAnsi="Times New Roman" w:cs="Times New Roman"/>
                <w:b/>
                <w:bCs/>
              </w:rPr>
              <w:t>ain</w:t>
            </w:r>
            <w:proofErr w:type="spellEnd"/>
            <w:r w:rsidRPr="000808C3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Pr="000808C3">
              <w:rPr>
                <w:rFonts w:ascii="Times New Roman" w:hAnsi="Times New Roman" w:cs="Times New Roman"/>
                <w:b/>
                <w:bCs/>
              </w:rPr>
              <w:t>aim</w:t>
            </w:r>
            <w:proofErr w:type="spellEnd"/>
            <w:r w:rsidRPr="000808C3">
              <w:rPr>
                <w:rFonts w:ascii="Times New Roman" w:hAnsi="Times New Roman" w:cs="Times New Roman"/>
                <w:b/>
                <w:bCs/>
              </w:rPr>
              <w:t xml:space="preserve">, en, </w:t>
            </w:r>
            <w:proofErr w:type="spellStart"/>
            <w:r w:rsidRPr="000808C3">
              <w:rPr>
                <w:rFonts w:ascii="Times New Roman" w:hAnsi="Times New Roman" w:cs="Times New Roman"/>
                <w:b/>
                <w:bCs/>
              </w:rPr>
              <w:t>ein</w:t>
            </w:r>
            <w:proofErr w:type="spellEnd"/>
          </w:p>
        </w:tc>
        <w:tc>
          <w:tcPr>
            <w:tcW w:w="2268" w:type="dxa"/>
          </w:tcPr>
          <w:p w:rsidR="002E2365" w:rsidRPr="00352B61" w:rsidRDefault="00EE1B17" w:rsidP="000808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 xml:space="preserve">fin, impossible, sain, faim, </w:t>
            </w:r>
            <w:r w:rsidR="000808C3" w:rsidRPr="00352B61">
              <w:rPr>
                <w:rFonts w:ascii="Times New Roman" w:hAnsi="Times New Roman" w:cs="Times New Roman"/>
              </w:rPr>
              <w:t>chien</w:t>
            </w:r>
            <w:r w:rsidRPr="00352B61">
              <w:rPr>
                <w:rFonts w:ascii="Times New Roman" w:hAnsi="Times New Roman" w:cs="Times New Roman"/>
              </w:rPr>
              <w:t xml:space="preserve">, examen, </w:t>
            </w:r>
            <w:r w:rsidR="000808C3" w:rsidRPr="00352B61">
              <w:rPr>
                <w:rFonts w:ascii="Times New Roman" w:hAnsi="Times New Roman" w:cs="Times New Roman"/>
              </w:rPr>
              <w:t>paracentèse</w:t>
            </w:r>
            <w:r w:rsidRPr="00352B61">
              <w:rPr>
                <w:rFonts w:ascii="Times New Roman" w:hAnsi="Times New Roman" w:cs="Times New Roman"/>
              </w:rPr>
              <w:t>, plein</w:t>
            </w:r>
          </w:p>
        </w:tc>
        <w:tc>
          <w:tcPr>
            <w:tcW w:w="1560" w:type="dxa"/>
            <w:shd w:val="clear" w:color="auto" w:fill="F2F2F2" w:themeFill="background1" w:themeFillShade="F2"/>
          </w:tcPr>
          <w:p w:rsidR="002E2365" w:rsidRPr="00352B61" w:rsidRDefault="000808C3" w:rsidP="000808C3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proofErr w:type="spellStart"/>
            <w:r w:rsidRPr="00352B61">
              <w:rPr>
                <w:rFonts w:ascii="Times New Roman" w:hAnsi="Times New Roman" w:cs="Times New Roman"/>
                <w:b/>
                <w:bCs/>
                <w:lang w:val="en-US"/>
              </w:rPr>
              <w:t>yn</w:t>
            </w:r>
            <w:proofErr w:type="spellEnd"/>
            <w:r w:rsidRPr="00352B61">
              <w:rPr>
                <w:rFonts w:ascii="Times New Roman" w:hAnsi="Times New Roman" w:cs="Times New Roman"/>
                <w:b/>
                <w:bCs/>
                <w:lang w:val="en-US"/>
              </w:rPr>
              <w:t xml:space="preserve">, </w:t>
            </w:r>
            <w:proofErr w:type="spellStart"/>
            <w:r w:rsidRPr="00352B61">
              <w:rPr>
                <w:rFonts w:ascii="Times New Roman" w:hAnsi="Times New Roman" w:cs="Times New Roman"/>
                <w:b/>
                <w:bCs/>
                <w:lang w:val="en-US"/>
              </w:rPr>
              <w:t>ym</w:t>
            </w:r>
            <w:proofErr w:type="spellEnd"/>
            <w:r w:rsidRPr="00352B61">
              <w:rPr>
                <w:rFonts w:ascii="Times New Roman" w:hAnsi="Times New Roman" w:cs="Times New Roman"/>
                <w:b/>
                <w:bCs/>
                <w:lang w:val="en-US"/>
              </w:rPr>
              <w:t xml:space="preserve">, </w:t>
            </w:r>
            <w:proofErr w:type="spellStart"/>
            <w:r w:rsidRPr="00352B61">
              <w:rPr>
                <w:rFonts w:asciiTheme="majorBidi" w:hAnsiTheme="majorBidi" w:cstheme="majorBidi"/>
                <w:b/>
                <w:bCs/>
                <w:lang w:val="en-US"/>
              </w:rPr>
              <w:t>în</w:t>
            </w:r>
            <w:proofErr w:type="spellEnd"/>
            <w:r w:rsidRPr="00352B61">
              <w:rPr>
                <w:rFonts w:asciiTheme="majorBidi" w:hAnsiTheme="majorBidi" w:cstheme="majorBidi"/>
                <w:b/>
                <w:bCs/>
                <w:lang w:val="en-US"/>
              </w:rPr>
              <w:t xml:space="preserve">, </w:t>
            </w:r>
            <w:proofErr w:type="spellStart"/>
            <w:r w:rsidRPr="00352B61">
              <w:rPr>
                <w:rFonts w:asciiTheme="majorBidi" w:hAnsiTheme="majorBidi" w:cstheme="majorBidi"/>
                <w:b/>
                <w:bCs/>
                <w:lang w:val="en-US"/>
              </w:rPr>
              <w:t>em</w:t>
            </w:r>
            <w:proofErr w:type="spellEnd"/>
            <w:r w:rsidRPr="00352B61">
              <w:rPr>
                <w:rFonts w:asciiTheme="majorBidi" w:hAnsiTheme="majorBidi" w:cstheme="majorBidi"/>
                <w:b/>
                <w:bCs/>
                <w:lang w:val="en-US"/>
              </w:rPr>
              <w:t xml:space="preserve">, </w:t>
            </w:r>
            <w:proofErr w:type="spellStart"/>
            <w:r w:rsidRPr="00352B61">
              <w:rPr>
                <w:rFonts w:asciiTheme="majorBidi" w:hAnsiTheme="majorBidi" w:cstheme="majorBidi"/>
                <w:b/>
                <w:bCs/>
                <w:lang w:val="en-US"/>
              </w:rPr>
              <w:t>hin</w:t>
            </w:r>
            <w:proofErr w:type="spellEnd"/>
          </w:p>
        </w:tc>
        <w:tc>
          <w:tcPr>
            <w:tcW w:w="2404" w:type="dxa"/>
          </w:tcPr>
          <w:p w:rsidR="002E2365" w:rsidRPr="00352B61" w:rsidRDefault="00A709C3" w:rsidP="000808C3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lynx,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thym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vî</w:t>
            </w:r>
            <w:r w:rsidR="000808C3" w:rsidRPr="00352B61">
              <w:rPr>
                <w:rFonts w:ascii="Times New Roman" w:hAnsi="Times New Roman" w:cs="Times New Roman"/>
                <w:lang w:val="en-US"/>
              </w:rPr>
              <w:t>nt</w:t>
            </w:r>
            <w:proofErr w:type="spellEnd"/>
            <w:r w:rsidR="000808C3" w:rsidRPr="00352B61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="000808C3" w:rsidRPr="00352B61">
              <w:rPr>
                <w:rFonts w:ascii="Times New Roman" w:hAnsi="Times New Roman" w:cs="Times New Roman"/>
                <w:lang w:val="en-US"/>
              </w:rPr>
              <w:t>sempiternel</w:t>
            </w:r>
            <w:proofErr w:type="spellEnd"/>
            <w:r w:rsidR="000808C3" w:rsidRPr="00352B61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="000808C3" w:rsidRPr="00352B61">
              <w:rPr>
                <w:rFonts w:ascii="Times New Roman" w:hAnsi="Times New Roman" w:cs="Times New Roman"/>
                <w:lang w:val="en-US"/>
              </w:rPr>
              <w:t>hindou</w:t>
            </w:r>
            <w:proofErr w:type="spellEnd"/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[œ̃]</w:t>
            </w:r>
          </w:p>
        </w:tc>
        <w:tc>
          <w:tcPr>
            <w:tcW w:w="1701" w:type="dxa"/>
          </w:tcPr>
          <w:p w:rsidR="002E2365" w:rsidRPr="000808C3" w:rsidRDefault="000808C3" w:rsidP="000808C3">
            <w:pPr>
              <w:rPr>
                <w:rFonts w:ascii="Times New Roman" w:hAnsi="Times New Roman" w:cs="Times New Roman"/>
                <w:b/>
                <w:bCs/>
              </w:rPr>
            </w:pPr>
            <w:r w:rsidRPr="000808C3">
              <w:rPr>
                <w:rFonts w:ascii="Times New Roman" w:hAnsi="Times New Roman" w:cs="Times New Roman"/>
                <w:b/>
                <w:bCs/>
              </w:rPr>
              <w:t xml:space="preserve">un, </w:t>
            </w:r>
            <w:proofErr w:type="spellStart"/>
            <w:r w:rsidRPr="000808C3">
              <w:rPr>
                <w:rFonts w:ascii="Times New Roman" w:hAnsi="Times New Roman" w:cs="Times New Roman"/>
                <w:b/>
                <w:bCs/>
              </w:rPr>
              <w:t>um</w:t>
            </w:r>
            <w:proofErr w:type="spellEnd"/>
          </w:p>
        </w:tc>
        <w:tc>
          <w:tcPr>
            <w:tcW w:w="2268" w:type="dxa"/>
          </w:tcPr>
          <w:p w:rsidR="002E2365" w:rsidRPr="00352B61" w:rsidRDefault="000808C3" w:rsidP="000808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un, brun, parfum</w:t>
            </w:r>
          </w:p>
        </w:tc>
        <w:tc>
          <w:tcPr>
            <w:tcW w:w="1560" w:type="dxa"/>
            <w:shd w:val="clear" w:color="auto" w:fill="F2F2F2" w:themeFill="background1" w:themeFillShade="F2"/>
          </w:tcPr>
          <w:p w:rsidR="002E2365" w:rsidRPr="000808C3" w:rsidRDefault="000808C3" w:rsidP="000808C3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eun</w:t>
            </w:r>
            <w:proofErr w:type="spellEnd"/>
            <w:r>
              <w:rPr>
                <w:rFonts w:ascii="Times New Roman" w:hAnsi="Times New Roman" w:cs="Times New Roman"/>
                <w:b/>
                <w:bCs/>
              </w:rPr>
              <w:t>, hum</w:t>
            </w:r>
          </w:p>
        </w:tc>
        <w:tc>
          <w:tcPr>
            <w:tcW w:w="2404" w:type="dxa"/>
          </w:tcPr>
          <w:p w:rsidR="002E2365" w:rsidRPr="00352B61" w:rsidRDefault="000808C3" w:rsidP="000808C3">
            <w:pPr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à jeune, humble</w:t>
            </w:r>
          </w:p>
        </w:tc>
      </w:tr>
    </w:tbl>
    <w:p w:rsidR="00A709C3" w:rsidRPr="00352B61" w:rsidRDefault="00A709C3" w:rsidP="00A709C3">
      <w:pPr>
        <w:pStyle w:val="Paragraphedeliste"/>
        <w:numPr>
          <w:ilvl w:val="0"/>
          <w:numId w:val="2"/>
        </w:numPr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Les semi-voyelles (03)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2127"/>
        <w:gridCol w:w="1559"/>
        <w:gridCol w:w="2546"/>
      </w:tblGrid>
      <w:tr w:rsidR="00A709C3" w:rsidTr="007B7EA6">
        <w:tc>
          <w:tcPr>
            <w:tcW w:w="1129" w:type="dxa"/>
          </w:tcPr>
          <w:p w:rsidR="00A709C3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828" w:type="dxa"/>
            <w:gridSpan w:val="2"/>
            <w:shd w:val="clear" w:color="auto" w:fill="F2F2F2" w:themeFill="background1" w:themeFillShade="F2"/>
          </w:tcPr>
          <w:p w:rsidR="00A709C3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courantes</w:t>
            </w:r>
          </w:p>
        </w:tc>
        <w:tc>
          <w:tcPr>
            <w:tcW w:w="4105" w:type="dxa"/>
            <w:gridSpan w:val="2"/>
            <w:shd w:val="clear" w:color="auto" w:fill="F2F2F2" w:themeFill="background1" w:themeFillShade="F2"/>
          </w:tcPr>
          <w:p w:rsidR="00A709C3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exceptionnelles</w:t>
            </w:r>
          </w:p>
        </w:tc>
      </w:tr>
      <w:tr w:rsidR="00A709C3" w:rsidTr="007B7EA6">
        <w:tc>
          <w:tcPr>
            <w:tcW w:w="1129" w:type="dxa"/>
            <w:shd w:val="clear" w:color="auto" w:fill="F2F2F2" w:themeFill="background1" w:themeFillShade="F2"/>
          </w:tcPr>
          <w:p w:rsidR="00A709C3" w:rsidRPr="002E2365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j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34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 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ille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   y,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i+voyelle</w:t>
            </w:r>
            <w:proofErr w:type="spellEnd"/>
          </w:p>
        </w:tc>
        <w:tc>
          <w:tcPr>
            <w:tcW w:w="2127" w:type="dxa"/>
          </w:tcPr>
          <w:p w:rsidR="00A709C3" w:rsidRPr="00352B61" w:rsidRDefault="00A709C3" w:rsidP="00774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taille, paille, yeux, payer, lieu, liane, lionne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ї</w:t>
            </w:r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hi,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hy</w:t>
            </w:r>
            <w:proofErr w:type="spellEnd"/>
          </w:p>
        </w:tc>
        <w:tc>
          <w:tcPr>
            <w:tcW w:w="2546" w:type="dxa"/>
          </w:tcPr>
          <w:p w:rsidR="00A709C3" w:rsidRPr="00352B61" w:rsidRDefault="00A709C3" w:rsidP="00975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fa</w:t>
            </w:r>
            <w:r w:rsidRPr="00352B61">
              <w:rPr>
                <w:rFonts w:asciiTheme="majorBidi" w:hAnsiTheme="majorBidi" w:cstheme="majorBidi"/>
                <w:sz w:val="26"/>
                <w:szCs w:val="26"/>
              </w:rPr>
              <w:t xml:space="preserve">ïence, hier, hyène </w:t>
            </w:r>
          </w:p>
        </w:tc>
      </w:tr>
      <w:tr w:rsidR="00A709C3" w:rsidTr="007B7EA6">
        <w:tc>
          <w:tcPr>
            <w:tcW w:w="1129" w:type="dxa"/>
            <w:shd w:val="clear" w:color="auto" w:fill="F2F2F2" w:themeFill="background1" w:themeFillShade="F2"/>
          </w:tcPr>
          <w:p w:rsidR="00A709C3" w:rsidRPr="002E2365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w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ou, w,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wh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oin</w:t>
            </w:r>
            <w:proofErr w:type="spellEnd"/>
          </w:p>
        </w:tc>
        <w:tc>
          <w:tcPr>
            <w:tcW w:w="2127" w:type="dxa"/>
          </w:tcPr>
          <w:p w:rsidR="00A709C3" w:rsidRPr="00352B61" w:rsidRDefault="00A709C3" w:rsidP="00975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oiseau, oui, ouest, ouate, watt, whisky, moins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î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oe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</w:t>
            </w:r>
            <w:r w:rsidRPr="00EE1B17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ê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oy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eoi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ua</w:t>
            </w:r>
            <w:proofErr w:type="spellEnd"/>
          </w:p>
        </w:tc>
        <w:tc>
          <w:tcPr>
            <w:tcW w:w="2546" w:type="dxa"/>
          </w:tcPr>
          <w:p w:rsidR="00A709C3" w:rsidRPr="00352B61" w:rsidRDefault="007749C9" w:rsidP="00975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cloî</w:t>
            </w:r>
            <w:r w:rsidR="00A709C3" w:rsidRPr="00352B61">
              <w:rPr>
                <w:rFonts w:ascii="Times New Roman" w:hAnsi="Times New Roman" w:cs="Times New Roman"/>
                <w:sz w:val="24"/>
                <w:szCs w:val="24"/>
              </w:rPr>
              <w:t>tre, moelle, poêle, royal, asseoir, adéquat, desquamer</w:t>
            </w:r>
          </w:p>
        </w:tc>
      </w:tr>
      <w:tr w:rsidR="00A709C3" w:rsidTr="007B7EA6">
        <w:tc>
          <w:tcPr>
            <w:tcW w:w="1129" w:type="dxa"/>
            <w:shd w:val="clear" w:color="auto" w:fill="F2F2F2" w:themeFill="background1" w:themeFillShade="F2"/>
          </w:tcPr>
          <w:p w:rsidR="00A709C3" w:rsidRPr="002E2365" w:rsidRDefault="00A709C3" w:rsidP="009758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[ɥ]</w:t>
            </w:r>
          </w:p>
        </w:tc>
        <w:tc>
          <w:tcPr>
            <w:tcW w:w="1701" w:type="dxa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</w:t>
            </w:r>
            <w:r w:rsidR="007749C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proofErr w:type="spellEnd"/>
          </w:p>
        </w:tc>
        <w:tc>
          <w:tcPr>
            <w:tcW w:w="2127" w:type="dxa"/>
          </w:tcPr>
          <w:p w:rsidR="00A709C3" w:rsidRPr="00352B61" w:rsidRDefault="00A709C3" w:rsidP="00975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lui, linguiste, aiguille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:rsidR="00A709C3" w:rsidRPr="00913464" w:rsidRDefault="00A709C3" w:rsidP="0097586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hu</w:t>
            </w:r>
          </w:p>
        </w:tc>
        <w:tc>
          <w:tcPr>
            <w:tcW w:w="2546" w:type="dxa"/>
          </w:tcPr>
          <w:p w:rsidR="00A709C3" w:rsidRPr="00352B61" w:rsidRDefault="007749C9" w:rsidP="00975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huile, huî</w:t>
            </w:r>
            <w:r w:rsidR="00A709C3" w:rsidRPr="00352B61">
              <w:rPr>
                <w:rFonts w:ascii="Times New Roman" w:hAnsi="Times New Roman" w:cs="Times New Roman"/>
                <w:sz w:val="24"/>
                <w:szCs w:val="24"/>
              </w:rPr>
              <w:t>tre</w:t>
            </w:r>
          </w:p>
        </w:tc>
      </w:tr>
    </w:tbl>
    <w:p w:rsidR="002E2365" w:rsidRPr="002E2365" w:rsidRDefault="002E2365" w:rsidP="00352B61">
      <w:pPr>
        <w:rPr>
          <w:rFonts w:ascii="Times New Roman" w:hAnsi="Times New Roman" w:cs="Times New Roman"/>
          <w:b/>
          <w:bCs/>
          <w:sz w:val="32"/>
          <w:szCs w:val="32"/>
        </w:rPr>
      </w:pPr>
    </w:p>
    <w:p w:rsidR="006D71CF" w:rsidRPr="00A709C3" w:rsidRDefault="006D71CF" w:rsidP="00A709C3">
      <w:pPr>
        <w:pStyle w:val="Paragraphedeliste"/>
        <w:numPr>
          <w:ilvl w:val="0"/>
          <w:numId w:val="1"/>
        </w:numPr>
        <w:spacing w:before="360" w:after="0"/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  <w:r w:rsidRPr="00A709C3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lastRenderedPageBreak/>
        <w:t>Les consonnes orales</w:t>
      </w:r>
      <w:r w:rsidR="009342F9" w:rsidRPr="00A709C3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 xml:space="preserve"> (14)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2127"/>
        <w:gridCol w:w="1559"/>
        <w:gridCol w:w="2546"/>
      </w:tblGrid>
      <w:tr w:rsidR="002E2365" w:rsidTr="007B7EA6">
        <w:tc>
          <w:tcPr>
            <w:tcW w:w="1129" w:type="dxa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828" w:type="dxa"/>
            <w:gridSpan w:val="2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courantes</w:t>
            </w:r>
          </w:p>
        </w:tc>
        <w:tc>
          <w:tcPr>
            <w:tcW w:w="4105" w:type="dxa"/>
            <w:gridSpan w:val="2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exceptionnelles</w:t>
            </w: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2E236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[b]</w:t>
            </w:r>
          </w:p>
        </w:tc>
        <w:tc>
          <w:tcPr>
            <w:tcW w:w="1701" w:type="dxa"/>
            <w:vAlign w:val="center"/>
          </w:tcPr>
          <w:p w:rsidR="002E2365" w:rsidRPr="007B7EA6" w:rsidRDefault="00656807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2127" w:type="dxa"/>
            <w:vAlign w:val="center"/>
          </w:tcPr>
          <w:p w:rsidR="002E2365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bas, bout, bon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46" w:type="dxa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Pr="002E2365" w:rsidRDefault="002E2365" w:rsidP="002E236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d</w:t>
            </w: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  <w:vAlign w:val="center"/>
          </w:tcPr>
          <w:p w:rsidR="002E2365" w:rsidRPr="007B7EA6" w:rsidRDefault="00656807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2127" w:type="dxa"/>
            <w:vAlign w:val="center"/>
          </w:tcPr>
          <w:p w:rsidR="002E2365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dada, doux, don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46" w:type="dxa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[f]</w:t>
            </w:r>
          </w:p>
        </w:tc>
        <w:tc>
          <w:tcPr>
            <w:tcW w:w="1701" w:type="dxa"/>
            <w:vAlign w:val="center"/>
          </w:tcPr>
          <w:p w:rsidR="002E2365" w:rsidRPr="007B7EA6" w:rsidRDefault="00656807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f, ph</w:t>
            </w:r>
          </w:p>
        </w:tc>
        <w:tc>
          <w:tcPr>
            <w:tcW w:w="2127" w:type="dxa"/>
            <w:vAlign w:val="center"/>
          </w:tcPr>
          <w:p w:rsidR="002E2365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 xml:space="preserve">faire, fou, </w:t>
            </w:r>
            <w:r w:rsidR="003A71C0" w:rsidRPr="00352B61">
              <w:rPr>
                <w:rFonts w:ascii="Times New Roman" w:hAnsi="Times New Roman" w:cs="Times New Roman"/>
              </w:rPr>
              <w:t>fond</w:t>
            </w:r>
            <w:r w:rsidRPr="00352B61">
              <w:rPr>
                <w:rFonts w:ascii="Times New Roman" w:hAnsi="Times New Roman" w:cs="Times New Roman"/>
              </w:rPr>
              <w:t>, phare, pharmacie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46" w:type="dxa"/>
            <w:vAlign w:val="center"/>
          </w:tcPr>
          <w:p w:rsidR="002E2365" w:rsidRPr="009321F3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[g]</w:t>
            </w:r>
          </w:p>
          <w:p w:rsidR="002E2365" w:rsidRPr="006D71CF" w:rsidRDefault="002E2365" w:rsidP="008743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656807" w:rsidRPr="007B7EA6" w:rsidRDefault="00656807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g( sauf devant e, i, y)</w:t>
            </w:r>
          </w:p>
          <w:p w:rsidR="002E2365" w:rsidRPr="007B7EA6" w:rsidRDefault="00656807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gu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(devant e, i, y)</w:t>
            </w:r>
          </w:p>
        </w:tc>
        <w:tc>
          <w:tcPr>
            <w:tcW w:w="2127" w:type="dxa"/>
            <w:vAlign w:val="center"/>
          </w:tcPr>
          <w:p w:rsidR="002E2365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 xml:space="preserve">gare, gosse, grand, gnome, </w:t>
            </w:r>
            <w:r w:rsidR="003A71C0" w:rsidRPr="00352B61">
              <w:rPr>
                <w:rFonts w:ascii="Times New Roman" w:hAnsi="Times New Roman" w:cs="Times New Roman"/>
              </w:rPr>
              <w:t>Guy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7B7EA6" w:rsidRDefault="00FB1ECE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gh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   c</w:t>
            </w:r>
          </w:p>
        </w:tc>
        <w:tc>
          <w:tcPr>
            <w:tcW w:w="2546" w:type="dxa"/>
            <w:vAlign w:val="center"/>
          </w:tcPr>
          <w:p w:rsidR="002E2365" w:rsidRPr="00352B61" w:rsidRDefault="00FB1ECE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ghetto, second</w:t>
            </w:r>
          </w:p>
        </w:tc>
      </w:tr>
      <w:tr w:rsidR="009342F9" w:rsidTr="007B7EA6">
        <w:tc>
          <w:tcPr>
            <w:tcW w:w="1129" w:type="dxa"/>
            <w:shd w:val="clear" w:color="auto" w:fill="F2F2F2" w:themeFill="background1" w:themeFillShade="F2"/>
          </w:tcPr>
          <w:p w:rsidR="009342F9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9342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[ʃ]</w:t>
            </w:r>
          </w:p>
        </w:tc>
        <w:tc>
          <w:tcPr>
            <w:tcW w:w="1701" w:type="dxa"/>
            <w:vAlign w:val="center"/>
          </w:tcPr>
          <w:p w:rsidR="009342F9" w:rsidRPr="007B7EA6" w:rsidRDefault="00FB1ECE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127" w:type="dxa"/>
            <w:vAlign w:val="center"/>
          </w:tcPr>
          <w:p w:rsidR="009342F9" w:rsidRPr="00352B61" w:rsidRDefault="00FB1ECE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chat, chou, cher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9342F9" w:rsidRPr="007B7EA6" w:rsidRDefault="00FB1ECE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sh,  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sch</w:t>
            </w:r>
            <w:proofErr w:type="spellEnd"/>
          </w:p>
        </w:tc>
        <w:tc>
          <w:tcPr>
            <w:tcW w:w="2546" w:type="dxa"/>
            <w:vAlign w:val="center"/>
          </w:tcPr>
          <w:p w:rsidR="009342F9" w:rsidRPr="00352B61" w:rsidRDefault="00FB1ECE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shampooing, schéma</w:t>
            </w: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ʒ</w:t>
            </w: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  <w:p w:rsidR="002E2365" w:rsidRPr="006D71CF" w:rsidRDefault="002E2365" w:rsidP="008743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2E2365" w:rsidRPr="007B7EA6" w:rsidRDefault="003A71C0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</w:t>
            </w:r>
            <w:r w:rsidR="00FB1ECE"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g </w:t>
            </w: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(devant e, i, y)</w:t>
            </w:r>
          </w:p>
          <w:p w:rsidR="003A71C0" w:rsidRPr="007B7EA6" w:rsidRDefault="003A71C0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ge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(devant e, i, y)</w:t>
            </w:r>
          </w:p>
        </w:tc>
        <w:tc>
          <w:tcPr>
            <w:tcW w:w="2127" w:type="dxa"/>
            <w:vAlign w:val="center"/>
          </w:tcPr>
          <w:p w:rsidR="002E2365" w:rsidRPr="00352B61" w:rsidRDefault="003A71C0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jeu, joue, jonc, mange, gibier, mangea, Georges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7B7EA6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  <w:vAlign w:val="center"/>
          </w:tcPr>
          <w:p w:rsidR="002E2365" w:rsidRPr="00352B61" w:rsidRDefault="002E2365" w:rsidP="007B7E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k</w:t>
            </w: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  <w:p w:rsidR="002E2365" w:rsidRPr="006D71CF" w:rsidRDefault="002E2365" w:rsidP="008743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7F4662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 (sauf devant e, i, y)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k, q,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127" w:type="dxa"/>
            <w:vAlign w:val="center"/>
          </w:tcPr>
          <w:p w:rsidR="007F4662" w:rsidRPr="00352B61" w:rsidRDefault="007F4662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car, cou, cœur, cube, clameur, qui, que, quoi, kilo, coq, chœur, orchestre, chianti, chrétien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cq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kh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cch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cu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(devant e)</w:t>
            </w:r>
          </w:p>
        </w:tc>
        <w:tc>
          <w:tcPr>
            <w:tcW w:w="2546" w:type="dxa"/>
            <w:vAlign w:val="center"/>
          </w:tcPr>
          <w:p w:rsidR="002E2365" w:rsidRPr="00352B61" w:rsidRDefault="007F4662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becquée, khan, bacchante, cueillette</w:t>
            </w:r>
          </w:p>
        </w:tc>
      </w:tr>
      <w:tr w:rsidR="002E2365" w:rsidTr="007B7EA6">
        <w:tc>
          <w:tcPr>
            <w:tcW w:w="1129" w:type="dxa"/>
            <w:shd w:val="clear" w:color="auto" w:fill="F2F2F2" w:themeFill="background1" w:themeFillShade="F2"/>
          </w:tcPr>
          <w:p w:rsidR="002E2365" w:rsidRDefault="002E236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[l</w:t>
            </w:r>
            <w:r w:rsidRPr="006D71C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  <w:p w:rsidR="002E2365" w:rsidRPr="006D71CF" w:rsidRDefault="002E2365" w:rsidP="0087436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2E2365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</w:t>
            </w:r>
          </w:p>
        </w:tc>
        <w:tc>
          <w:tcPr>
            <w:tcW w:w="2127" w:type="dxa"/>
            <w:vAlign w:val="center"/>
          </w:tcPr>
          <w:p w:rsidR="002E2365" w:rsidRPr="00352B61" w:rsidRDefault="007F4662" w:rsidP="007B7E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52B61">
              <w:rPr>
                <w:rFonts w:ascii="Times New Roman" w:hAnsi="Times New Roman" w:cs="Times New Roman"/>
              </w:rPr>
              <w:t>la</w:t>
            </w:r>
            <w:proofErr w:type="spellEnd"/>
            <w:r w:rsidRPr="00352B61">
              <w:rPr>
                <w:rFonts w:ascii="Times New Roman" w:hAnsi="Times New Roman" w:cs="Times New Roman"/>
              </w:rPr>
              <w:t>, l</w:t>
            </w:r>
            <w:r w:rsidR="007749C9">
              <w:rPr>
                <w:rFonts w:ascii="Times New Roman" w:hAnsi="Times New Roman" w:cs="Times New Roman"/>
              </w:rPr>
              <w:t>e</w:t>
            </w:r>
            <w:r w:rsidRPr="00352B61">
              <w:rPr>
                <w:rFonts w:ascii="Times New Roman" w:hAnsi="Times New Roman" w:cs="Times New Roman"/>
              </w:rPr>
              <w:t>s, lit, loup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2E2365" w:rsidRPr="007B7EA6" w:rsidRDefault="002E2365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  <w:vAlign w:val="center"/>
          </w:tcPr>
          <w:p w:rsidR="002E2365" w:rsidRPr="00352B61" w:rsidRDefault="002E2365" w:rsidP="007B7E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[p]</w:t>
            </w:r>
          </w:p>
          <w:p w:rsidR="00656807" w:rsidRPr="0000556C" w:rsidRDefault="00656807" w:rsidP="0065680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656807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</w:t>
            </w:r>
          </w:p>
        </w:tc>
        <w:tc>
          <w:tcPr>
            <w:tcW w:w="2127" w:type="dxa"/>
            <w:vAlign w:val="center"/>
          </w:tcPr>
          <w:p w:rsidR="00656807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pas, pou, pont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2546" w:type="dxa"/>
            <w:vAlign w:val="center"/>
          </w:tcPr>
          <w:p w:rsidR="00656807" w:rsidRPr="00352B61" w:rsidRDefault="00656807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absolu</w:t>
            </w: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 w:rsidRPr="002E23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  <w:vAlign w:val="center"/>
          </w:tcPr>
          <w:p w:rsidR="00656807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</w:t>
            </w:r>
          </w:p>
        </w:tc>
        <w:tc>
          <w:tcPr>
            <w:tcW w:w="2127" w:type="dxa"/>
            <w:vAlign w:val="center"/>
          </w:tcPr>
          <w:p w:rsidR="00656807" w:rsidRPr="00352B61" w:rsidRDefault="007F4662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rat, ré, rond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rh</w:t>
            </w:r>
            <w:proofErr w:type="spellEnd"/>
          </w:p>
        </w:tc>
        <w:tc>
          <w:tcPr>
            <w:tcW w:w="2546" w:type="dxa"/>
            <w:vAlign w:val="center"/>
          </w:tcPr>
          <w:p w:rsidR="00656807" w:rsidRPr="00352B61" w:rsidRDefault="007F4662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rhume</w:t>
            </w: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 w:rsidRPr="002E23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  <w:vAlign w:val="center"/>
          </w:tcPr>
          <w:p w:rsidR="00656807" w:rsidRPr="007B7EA6" w:rsidRDefault="007F4662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s, </w:t>
            </w: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ss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c (devant e, i, y), </w:t>
            </w:r>
            <w:r w:rsidR="007E3826"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ҫ</w:t>
            </w: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(devant a, o, u)</w:t>
            </w:r>
            <w:r w:rsidR="007749C9"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="007749C9"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</w:t>
            </w:r>
            <w:proofErr w:type="spellEnd"/>
            <w:r w:rsidR="007749C9"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t(+i devant voyelles)</w:t>
            </w:r>
          </w:p>
        </w:tc>
        <w:tc>
          <w:tcPr>
            <w:tcW w:w="2127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 xml:space="preserve">sac, sec, assis, cent, cinq, cycle, </w:t>
            </w:r>
            <w:proofErr w:type="spellStart"/>
            <w:r w:rsidRPr="00352B61">
              <w:rPr>
                <w:rFonts w:ascii="Times New Roman" w:hAnsi="Times New Roman" w:cs="Times New Roman"/>
              </w:rPr>
              <w:t>ҫa</w:t>
            </w:r>
            <w:proofErr w:type="spellEnd"/>
            <w:r w:rsidRPr="00352B61">
              <w:rPr>
                <w:rFonts w:ascii="Times New Roman" w:hAnsi="Times New Roman" w:cs="Times New Roman"/>
              </w:rPr>
              <w:t>, leçon, reçu, ascenseur, nation, patience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sth</w:t>
            </w:r>
            <w:proofErr w:type="spellEnd"/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z, x</w:t>
            </w:r>
          </w:p>
        </w:tc>
        <w:tc>
          <w:tcPr>
            <w:tcW w:w="2546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asthme, quartz, dix</w:t>
            </w: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[t]</w:t>
            </w:r>
          </w:p>
        </w:tc>
        <w:tc>
          <w:tcPr>
            <w:tcW w:w="1701" w:type="dxa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</w:p>
        </w:tc>
        <w:tc>
          <w:tcPr>
            <w:tcW w:w="2127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tas, tout, ton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</w:t>
            </w:r>
          </w:p>
        </w:tc>
        <w:tc>
          <w:tcPr>
            <w:tcW w:w="2546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théâtre</w:t>
            </w: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[v]</w:t>
            </w:r>
          </w:p>
        </w:tc>
        <w:tc>
          <w:tcPr>
            <w:tcW w:w="1701" w:type="dxa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2127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avoir, vous, vont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</w:t>
            </w:r>
          </w:p>
        </w:tc>
        <w:tc>
          <w:tcPr>
            <w:tcW w:w="2546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wagon</w:t>
            </w:r>
          </w:p>
        </w:tc>
      </w:tr>
      <w:tr w:rsidR="00656807" w:rsidTr="007B7EA6">
        <w:tc>
          <w:tcPr>
            <w:tcW w:w="1129" w:type="dxa"/>
            <w:shd w:val="clear" w:color="auto" w:fill="F2F2F2" w:themeFill="background1" w:themeFillShade="F2"/>
          </w:tcPr>
          <w:p w:rsidR="00656807" w:rsidRDefault="00656807" w:rsidP="0065680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[z]</w:t>
            </w:r>
          </w:p>
        </w:tc>
        <w:tc>
          <w:tcPr>
            <w:tcW w:w="1701" w:type="dxa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s(entre voyelles), z</w:t>
            </w:r>
          </w:p>
        </w:tc>
        <w:tc>
          <w:tcPr>
            <w:tcW w:w="2127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rose, zèbre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:rsidR="00656807" w:rsidRPr="007B7EA6" w:rsidRDefault="007E3826" w:rsidP="007B7EA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7E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2546" w:type="dxa"/>
            <w:vAlign w:val="center"/>
          </w:tcPr>
          <w:p w:rsidR="00656807" w:rsidRPr="00352B61" w:rsidRDefault="007E3826" w:rsidP="007B7EA6">
            <w:pPr>
              <w:jc w:val="center"/>
              <w:rPr>
                <w:rFonts w:ascii="Times New Roman" w:hAnsi="Times New Roman" w:cs="Times New Roman"/>
              </w:rPr>
            </w:pPr>
            <w:r w:rsidRPr="00352B61">
              <w:rPr>
                <w:rFonts w:ascii="Times New Roman" w:hAnsi="Times New Roman" w:cs="Times New Roman"/>
              </w:rPr>
              <w:t>deuxième</w:t>
            </w:r>
          </w:p>
        </w:tc>
      </w:tr>
    </w:tbl>
    <w:p w:rsidR="002E2365" w:rsidRPr="002E2365" w:rsidRDefault="002E2365" w:rsidP="009342F9">
      <w:pPr>
        <w:rPr>
          <w:rFonts w:ascii="Times New Roman" w:hAnsi="Times New Roman" w:cs="Times New Roman"/>
          <w:b/>
          <w:bCs/>
          <w:sz w:val="32"/>
          <w:szCs w:val="32"/>
        </w:rPr>
      </w:pPr>
    </w:p>
    <w:p w:rsidR="006D71CF" w:rsidRPr="00352B61" w:rsidRDefault="006D71CF" w:rsidP="00352B61">
      <w:pPr>
        <w:pStyle w:val="Paragraphedeliste"/>
        <w:numPr>
          <w:ilvl w:val="0"/>
          <w:numId w:val="1"/>
        </w:numPr>
        <w:spacing w:after="0" w:line="240" w:lineRule="auto"/>
        <w:ind w:left="3192" w:hanging="357"/>
        <w:rPr>
          <w:rFonts w:ascii="Times New Roman" w:hAnsi="Times New Roman" w:cs="Times New Roman"/>
          <w:b/>
          <w:bCs/>
          <w:sz w:val="32"/>
          <w:szCs w:val="32"/>
          <w:highlight w:val="lightGray"/>
        </w:rPr>
      </w:pPr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 xml:space="preserve">Les consonnes </w:t>
      </w:r>
      <w:proofErr w:type="spellStart"/>
      <w:r w:rsidR="00A709C3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oralo</w:t>
      </w:r>
      <w:proofErr w:type="spellEnd"/>
      <w:r w:rsidR="00A709C3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-</w:t>
      </w:r>
      <w:r w:rsidRPr="00352B61">
        <w:rPr>
          <w:rFonts w:ascii="Times New Roman" w:hAnsi="Times New Roman" w:cs="Times New Roman"/>
          <w:b/>
          <w:bCs/>
          <w:sz w:val="32"/>
          <w:szCs w:val="32"/>
          <w:highlight w:val="lightGray"/>
        </w:rPr>
        <w:t>nasales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2127"/>
        <w:gridCol w:w="1559"/>
        <w:gridCol w:w="2546"/>
      </w:tblGrid>
      <w:tr w:rsidR="009342F9" w:rsidTr="007B7EA6">
        <w:tc>
          <w:tcPr>
            <w:tcW w:w="1129" w:type="dxa"/>
          </w:tcPr>
          <w:p w:rsidR="009342F9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828" w:type="dxa"/>
            <w:gridSpan w:val="2"/>
            <w:shd w:val="clear" w:color="auto" w:fill="F2F2F2" w:themeFill="background1" w:themeFillShade="F2"/>
          </w:tcPr>
          <w:p w:rsidR="009342F9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courantes</w:t>
            </w:r>
          </w:p>
        </w:tc>
        <w:tc>
          <w:tcPr>
            <w:tcW w:w="4105" w:type="dxa"/>
            <w:gridSpan w:val="2"/>
            <w:shd w:val="clear" w:color="auto" w:fill="F2F2F2" w:themeFill="background1" w:themeFillShade="F2"/>
          </w:tcPr>
          <w:p w:rsidR="009342F9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Graphies exceptionnelles</w:t>
            </w:r>
          </w:p>
        </w:tc>
      </w:tr>
      <w:tr w:rsidR="009342F9" w:rsidTr="007B7EA6">
        <w:tc>
          <w:tcPr>
            <w:tcW w:w="1129" w:type="dxa"/>
            <w:shd w:val="clear" w:color="auto" w:fill="F2F2F2" w:themeFill="background1" w:themeFillShade="F2"/>
          </w:tcPr>
          <w:p w:rsidR="009342F9" w:rsidRPr="002E236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m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</w:tcPr>
          <w:p w:rsidR="009342F9" w:rsidRPr="003C44A5" w:rsidRDefault="003C44A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44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2127" w:type="dxa"/>
          </w:tcPr>
          <w:p w:rsidR="009342F9" w:rsidRPr="00352B61" w:rsidRDefault="003C44A5" w:rsidP="00874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mon</w:t>
            </w:r>
            <w:proofErr w:type="spellEnd"/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, ma, maman</w:t>
            </w:r>
          </w:p>
        </w:tc>
        <w:tc>
          <w:tcPr>
            <w:tcW w:w="1559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342F9" w:rsidTr="007B7EA6">
        <w:tc>
          <w:tcPr>
            <w:tcW w:w="1129" w:type="dxa"/>
            <w:shd w:val="clear" w:color="auto" w:fill="F2F2F2" w:themeFill="background1" w:themeFillShade="F2"/>
          </w:tcPr>
          <w:p w:rsidR="009342F9" w:rsidRPr="002E236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n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</w:tcPr>
          <w:p w:rsidR="009342F9" w:rsidRPr="003C44A5" w:rsidRDefault="003C44A5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</w:t>
            </w:r>
          </w:p>
        </w:tc>
        <w:tc>
          <w:tcPr>
            <w:tcW w:w="2127" w:type="dxa"/>
          </w:tcPr>
          <w:p w:rsidR="009342F9" w:rsidRPr="00352B61" w:rsidRDefault="003C44A5" w:rsidP="00874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non, ni, ne</w:t>
            </w:r>
          </w:p>
        </w:tc>
        <w:tc>
          <w:tcPr>
            <w:tcW w:w="1559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342F9" w:rsidTr="007B7EA6">
        <w:tc>
          <w:tcPr>
            <w:tcW w:w="1129" w:type="dxa"/>
            <w:shd w:val="clear" w:color="auto" w:fill="F2F2F2" w:themeFill="background1" w:themeFillShade="F2"/>
          </w:tcPr>
          <w:p w:rsidR="009342F9" w:rsidRPr="002E236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</w:t>
            </w:r>
            <w:r w:rsidRPr="009342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ɲ</w:t>
            </w:r>
            <w:r w:rsidRPr="002E236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]</w:t>
            </w:r>
          </w:p>
        </w:tc>
        <w:tc>
          <w:tcPr>
            <w:tcW w:w="1701" w:type="dxa"/>
          </w:tcPr>
          <w:p w:rsidR="009342F9" w:rsidRPr="003C44A5" w:rsidRDefault="00A709C3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gn</w:t>
            </w:r>
            <w:proofErr w:type="spellEnd"/>
          </w:p>
        </w:tc>
        <w:tc>
          <w:tcPr>
            <w:tcW w:w="2127" w:type="dxa"/>
          </w:tcPr>
          <w:p w:rsidR="009342F9" w:rsidRPr="00352B61" w:rsidRDefault="00A709C3" w:rsidP="00874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montagne</w:t>
            </w:r>
          </w:p>
        </w:tc>
        <w:tc>
          <w:tcPr>
            <w:tcW w:w="1559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342F9" w:rsidTr="007B7EA6">
        <w:tc>
          <w:tcPr>
            <w:tcW w:w="1129" w:type="dxa"/>
            <w:shd w:val="clear" w:color="auto" w:fill="F2F2F2" w:themeFill="background1" w:themeFillShade="F2"/>
          </w:tcPr>
          <w:p w:rsidR="009342F9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9342F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[ŋ]</w:t>
            </w:r>
          </w:p>
          <w:p w:rsidR="009342F9" w:rsidRPr="009342F9" w:rsidRDefault="009342F9" w:rsidP="008743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Emprunt anglais</w:t>
            </w:r>
          </w:p>
        </w:tc>
        <w:tc>
          <w:tcPr>
            <w:tcW w:w="1701" w:type="dxa"/>
          </w:tcPr>
          <w:p w:rsidR="009342F9" w:rsidRPr="003C44A5" w:rsidRDefault="00A709C3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  +  </w:t>
            </w:r>
            <w:proofErr w:type="spellStart"/>
            <w:r w:rsidR="003C44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</w:t>
            </w:r>
            <w:proofErr w:type="spellEnd"/>
          </w:p>
        </w:tc>
        <w:tc>
          <w:tcPr>
            <w:tcW w:w="2127" w:type="dxa"/>
          </w:tcPr>
          <w:p w:rsidR="009342F9" w:rsidRPr="00352B61" w:rsidRDefault="009342F9" w:rsidP="00874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B61">
              <w:rPr>
                <w:rFonts w:ascii="Times New Roman" w:hAnsi="Times New Roman" w:cs="Times New Roman"/>
                <w:sz w:val="24"/>
                <w:szCs w:val="24"/>
              </w:rPr>
              <w:t>Parking, lifting, casting</w:t>
            </w:r>
          </w:p>
        </w:tc>
        <w:tc>
          <w:tcPr>
            <w:tcW w:w="1559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46" w:type="dxa"/>
          </w:tcPr>
          <w:p w:rsidR="009342F9" w:rsidRPr="003C44A5" w:rsidRDefault="009342F9" w:rsidP="00874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9342F9" w:rsidRPr="009342F9" w:rsidRDefault="009342F9" w:rsidP="009342F9">
      <w:pPr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</w:p>
    <w:sectPr w:rsidR="009342F9" w:rsidRPr="009342F9" w:rsidSect="00352B61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5E5204"/>
    <w:multiLevelType w:val="hybridMultilevel"/>
    <w:tmpl w:val="4BEE57BC"/>
    <w:lvl w:ilvl="0" w:tplc="040C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916" w:hanging="360"/>
      </w:pPr>
    </w:lvl>
    <w:lvl w:ilvl="2" w:tplc="040C001B" w:tentative="1">
      <w:start w:val="1"/>
      <w:numFmt w:val="lowerRoman"/>
      <w:lvlText w:val="%3."/>
      <w:lvlJc w:val="right"/>
      <w:pPr>
        <w:ind w:left="4636" w:hanging="180"/>
      </w:pPr>
    </w:lvl>
    <w:lvl w:ilvl="3" w:tplc="040C000F" w:tentative="1">
      <w:start w:val="1"/>
      <w:numFmt w:val="decimal"/>
      <w:lvlText w:val="%4."/>
      <w:lvlJc w:val="left"/>
      <w:pPr>
        <w:ind w:left="5356" w:hanging="360"/>
      </w:pPr>
    </w:lvl>
    <w:lvl w:ilvl="4" w:tplc="040C0019" w:tentative="1">
      <w:start w:val="1"/>
      <w:numFmt w:val="lowerLetter"/>
      <w:lvlText w:val="%5."/>
      <w:lvlJc w:val="left"/>
      <w:pPr>
        <w:ind w:left="6076" w:hanging="360"/>
      </w:pPr>
    </w:lvl>
    <w:lvl w:ilvl="5" w:tplc="040C001B" w:tentative="1">
      <w:start w:val="1"/>
      <w:numFmt w:val="lowerRoman"/>
      <w:lvlText w:val="%6."/>
      <w:lvlJc w:val="right"/>
      <w:pPr>
        <w:ind w:left="6796" w:hanging="180"/>
      </w:pPr>
    </w:lvl>
    <w:lvl w:ilvl="6" w:tplc="040C000F" w:tentative="1">
      <w:start w:val="1"/>
      <w:numFmt w:val="decimal"/>
      <w:lvlText w:val="%7."/>
      <w:lvlJc w:val="left"/>
      <w:pPr>
        <w:ind w:left="7516" w:hanging="360"/>
      </w:pPr>
    </w:lvl>
    <w:lvl w:ilvl="7" w:tplc="040C0019" w:tentative="1">
      <w:start w:val="1"/>
      <w:numFmt w:val="lowerLetter"/>
      <w:lvlText w:val="%8."/>
      <w:lvlJc w:val="left"/>
      <w:pPr>
        <w:ind w:left="8236" w:hanging="360"/>
      </w:pPr>
    </w:lvl>
    <w:lvl w:ilvl="8" w:tplc="040C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1">
    <w:nsid w:val="4B7510F3"/>
    <w:multiLevelType w:val="hybridMultilevel"/>
    <w:tmpl w:val="4BEE57BC"/>
    <w:lvl w:ilvl="0" w:tplc="040C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916" w:hanging="360"/>
      </w:pPr>
    </w:lvl>
    <w:lvl w:ilvl="2" w:tplc="040C001B" w:tentative="1">
      <w:start w:val="1"/>
      <w:numFmt w:val="lowerRoman"/>
      <w:lvlText w:val="%3."/>
      <w:lvlJc w:val="right"/>
      <w:pPr>
        <w:ind w:left="4636" w:hanging="180"/>
      </w:pPr>
    </w:lvl>
    <w:lvl w:ilvl="3" w:tplc="040C000F" w:tentative="1">
      <w:start w:val="1"/>
      <w:numFmt w:val="decimal"/>
      <w:lvlText w:val="%4."/>
      <w:lvlJc w:val="left"/>
      <w:pPr>
        <w:ind w:left="5356" w:hanging="360"/>
      </w:pPr>
    </w:lvl>
    <w:lvl w:ilvl="4" w:tplc="040C0019" w:tentative="1">
      <w:start w:val="1"/>
      <w:numFmt w:val="lowerLetter"/>
      <w:lvlText w:val="%5."/>
      <w:lvlJc w:val="left"/>
      <w:pPr>
        <w:ind w:left="6076" w:hanging="360"/>
      </w:pPr>
    </w:lvl>
    <w:lvl w:ilvl="5" w:tplc="040C001B" w:tentative="1">
      <w:start w:val="1"/>
      <w:numFmt w:val="lowerRoman"/>
      <w:lvlText w:val="%6."/>
      <w:lvlJc w:val="right"/>
      <w:pPr>
        <w:ind w:left="6796" w:hanging="180"/>
      </w:pPr>
    </w:lvl>
    <w:lvl w:ilvl="6" w:tplc="040C000F" w:tentative="1">
      <w:start w:val="1"/>
      <w:numFmt w:val="decimal"/>
      <w:lvlText w:val="%7."/>
      <w:lvlJc w:val="left"/>
      <w:pPr>
        <w:ind w:left="7516" w:hanging="360"/>
      </w:pPr>
    </w:lvl>
    <w:lvl w:ilvl="7" w:tplc="040C0019" w:tentative="1">
      <w:start w:val="1"/>
      <w:numFmt w:val="lowerLetter"/>
      <w:lvlText w:val="%8."/>
      <w:lvlJc w:val="left"/>
      <w:pPr>
        <w:ind w:left="8236" w:hanging="360"/>
      </w:pPr>
    </w:lvl>
    <w:lvl w:ilvl="8" w:tplc="040C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1CF"/>
    <w:rsid w:val="0000556C"/>
    <w:rsid w:val="000808C3"/>
    <w:rsid w:val="00082D6B"/>
    <w:rsid w:val="000D4E9F"/>
    <w:rsid w:val="001A6C8B"/>
    <w:rsid w:val="002C14FD"/>
    <w:rsid w:val="002E2365"/>
    <w:rsid w:val="00352B61"/>
    <w:rsid w:val="003A71C0"/>
    <w:rsid w:val="003B3497"/>
    <w:rsid w:val="003C154D"/>
    <w:rsid w:val="003C44A5"/>
    <w:rsid w:val="003D00B8"/>
    <w:rsid w:val="00404D0A"/>
    <w:rsid w:val="00532A0E"/>
    <w:rsid w:val="00650A5F"/>
    <w:rsid w:val="00656807"/>
    <w:rsid w:val="006D71CF"/>
    <w:rsid w:val="00720458"/>
    <w:rsid w:val="007749C9"/>
    <w:rsid w:val="007B7EA6"/>
    <w:rsid w:val="007E3826"/>
    <w:rsid w:val="007F4662"/>
    <w:rsid w:val="00892549"/>
    <w:rsid w:val="00913464"/>
    <w:rsid w:val="009321F3"/>
    <w:rsid w:val="009342F9"/>
    <w:rsid w:val="00A709C3"/>
    <w:rsid w:val="00B80CBF"/>
    <w:rsid w:val="00E07411"/>
    <w:rsid w:val="00E67F0C"/>
    <w:rsid w:val="00EE1B17"/>
    <w:rsid w:val="00F52F52"/>
    <w:rsid w:val="00FB1ECE"/>
    <w:rsid w:val="00FD3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4F13E6-B45B-4022-8C40-BE8550646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9254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D71CF"/>
    <w:pPr>
      <w:ind w:left="720"/>
      <w:contextualSpacing/>
    </w:pPr>
  </w:style>
  <w:style w:type="table" w:styleId="Grilledutableau">
    <w:name w:val="Table Grid"/>
    <w:basedOn w:val="TableauNormal"/>
    <w:uiPriority w:val="39"/>
    <w:rsid w:val="006D71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re1Car">
    <w:name w:val="Titre 1 Car"/>
    <w:basedOn w:val="Policepardfaut"/>
    <w:link w:val="Titre1"/>
    <w:uiPriority w:val="9"/>
    <w:rsid w:val="0089254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Textedelespacerserv">
    <w:name w:val="Placeholder Text"/>
    <w:basedOn w:val="Policepardfaut"/>
    <w:uiPriority w:val="99"/>
    <w:semiHidden/>
    <w:rsid w:val="003B349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F36A4-0229-4E58-8006-D74FE2047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24</cp:revision>
  <dcterms:created xsi:type="dcterms:W3CDTF">2023-09-28T06:31:00Z</dcterms:created>
  <dcterms:modified xsi:type="dcterms:W3CDTF">2023-10-02T22:55:00Z</dcterms:modified>
</cp:coreProperties>
</file>