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708" w:rsidRPr="00DC7555" w:rsidRDefault="00162689" w:rsidP="00B85928">
      <w:pPr>
        <w:spacing w:after="120" w:line="240" w:lineRule="auto"/>
        <w:jc w:val="center"/>
        <w:rPr>
          <w:rFonts w:ascii="Sakkal Majalla" w:hAnsi="Sakkal Majalla" w:cs="Sultan Medium"/>
          <w:b/>
          <w:bCs/>
          <w:rtl/>
        </w:rPr>
      </w:pPr>
      <w:r w:rsidRPr="00586343">
        <w:rPr>
          <w:rFonts w:ascii="Sakkal Majalla" w:hAnsi="Sakkal Majalla" w:cs="Sultan Medium" w:hint="cs"/>
          <w:b/>
          <w:bCs/>
          <w:rtl/>
        </w:rPr>
        <w:t xml:space="preserve">المحاضرة </w:t>
      </w:r>
      <w:r w:rsidR="00DC7555">
        <w:rPr>
          <w:rFonts w:ascii="Lotus Linotype" w:hAnsi="Lotus Linotype" w:cs="Lotus Linotype" w:hint="cs"/>
          <w:b/>
          <w:bCs/>
          <w:rtl/>
        </w:rPr>
        <w:t>14</w:t>
      </w:r>
      <w:r w:rsidRPr="00652BCA">
        <w:rPr>
          <w:rFonts w:ascii="Lotus Linotype" w:hAnsi="Lotus Linotype" w:cs="Lotus Linotype"/>
          <w:b/>
          <w:bCs/>
          <w:rtl/>
        </w:rPr>
        <w:t xml:space="preserve"> :</w:t>
      </w:r>
      <w:r>
        <w:rPr>
          <w:rFonts w:ascii="Sakkal Majalla" w:hAnsi="Sakkal Majalla" w:cs="Sultan Medium" w:hint="cs"/>
          <w:b/>
          <w:bCs/>
          <w:rtl/>
        </w:rPr>
        <w:t xml:space="preserve"> </w:t>
      </w:r>
      <w:r w:rsidR="00DC7555">
        <w:rPr>
          <w:rFonts w:ascii="Sakkal Majalla" w:hAnsi="Sakkal Majalla" w:cs="Sultan Medium" w:hint="cs"/>
          <w:b/>
          <w:bCs/>
          <w:rtl/>
        </w:rPr>
        <w:t>أساسيات في بناء الدرس</w:t>
      </w:r>
      <w:r w:rsidR="00EF00D5">
        <w:rPr>
          <w:rFonts w:ascii="Sakkal Majalla" w:hAnsi="Sakkal Majalla" w:cs="Sultan Medium" w:hint="cs"/>
          <w:b/>
          <w:bCs/>
          <w:rtl/>
        </w:rPr>
        <w:t xml:space="preserve"> </w:t>
      </w:r>
      <w:r w:rsidR="00EF00D5" w:rsidRPr="00B85928">
        <w:rPr>
          <w:rFonts w:ascii="Sakkal Majalla" w:hAnsi="Sakkal Majalla" w:cs="Sultan Medium" w:hint="cs"/>
          <w:sz w:val="28"/>
          <w:szCs w:val="28"/>
          <w:rtl/>
        </w:rPr>
        <w:t xml:space="preserve">( </w:t>
      </w:r>
      <w:r w:rsidR="00B85928" w:rsidRPr="00B85928">
        <w:rPr>
          <w:rFonts w:ascii="Sakkal Majalla" w:hAnsi="Sakkal Majalla" w:cs="Sultan Medium" w:hint="cs"/>
          <w:sz w:val="28"/>
          <w:szCs w:val="28"/>
          <w:rtl/>
        </w:rPr>
        <w:t>الانتقاء، التخطيط، التدرّج، العرض، الترسيخ، الاستثمار)</w:t>
      </w:r>
    </w:p>
    <w:p w:rsidR="00704708" w:rsidRDefault="00704708" w:rsidP="002C277B">
      <w:pPr>
        <w:spacing w:line="240" w:lineRule="auto"/>
        <w:jc w:val="both"/>
        <w:rPr>
          <w:rFonts w:ascii="Amiri" w:hAnsi="Amiri" w:cs="Amiri"/>
          <w:b/>
          <w:bCs/>
          <w:sz w:val="28"/>
          <w:szCs w:val="28"/>
          <w:rtl/>
        </w:rPr>
      </w:pPr>
    </w:p>
    <w:p w:rsidR="00D412D7" w:rsidRDefault="00FC2A97" w:rsidP="00D412D7">
      <w:pPr>
        <w:spacing w:line="240" w:lineRule="auto"/>
        <w:jc w:val="both"/>
        <w:rPr>
          <w:rFonts w:ascii="Lotus Linotype" w:hAnsi="Lotus Linotype" w:cs="Sultan Medium"/>
          <w:b/>
          <w:bCs/>
          <w:sz w:val="28"/>
          <w:szCs w:val="28"/>
          <w:rtl/>
        </w:rPr>
      </w:pPr>
      <w:r w:rsidRPr="00162689">
        <w:rPr>
          <w:rFonts w:ascii="Amiri" w:hAnsi="Amiri" w:cs="Sultan Medium"/>
          <w:b/>
          <w:bCs/>
          <w:sz w:val="28"/>
          <w:szCs w:val="28"/>
          <w:rtl/>
        </w:rPr>
        <w:t>تمهيد:</w:t>
      </w:r>
      <w:r w:rsidRPr="00543BE7">
        <w:rPr>
          <w:rFonts w:ascii="Amiri" w:hAnsi="Amiri" w:cs="Amiri"/>
          <w:sz w:val="28"/>
          <w:szCs w:val="28"/>
          <w:rtl/>
        </w:rPr>
        <w:t xml:space="preserve"> </w:t>
      </w:r>
      <w:r w:rsidRPr="002C277B">
        <w:rPr>
          <w:rFonts w:ascii="Lotus Linotype" w:hAnsi="Lotus Linotype" w:cs="Lotus Linotype"/>
          <w:sz w:val="28"/>
          <w:szCs w:val="28"/>
          <w:rtl/>
        </w:rPr>
        <w:t>إنّ عملية التدريس نظام يتمّ تصميمه بطريقة نسقية بغية تحقيق أهداف معيّنة، إذ يؤدّي إلى تعلّم ونمو المتعلّمين في مختلف جوانبهم العقلية، الانفعالية، المهارية والأدائية، فهو يشمل مجموعة من الأنشطة الهادفة الّتي يقوم بها كلّ من المعلّم والمتعلّم بفعالية، وهذا التفاعل والتجاوب بينهما متوقّف أساسًا على مدى تحكّم المعلّم في تقنيات تحضير وتقديم الدرس.</w:t>
      </w:r>
    </w:p>
    <w:p w:rsidR="00FC2A97" w:rsidRPr="00D23C07" w:rsidRDefault="00D412D7" w:rsidP="00D23C07">
      <w:pPr>
        <w:spacing w:line="240" w:lineRule="auto"/>
        <w:jc w:val="both"/>
        <w:rPr>
          <w:rFonts w:ascii="Lotus Linotype" w:hAnsi="Lotus Linotype" w:cs="Sultan Medium"/>
          <w:sz w:val="28"/>
          <w:szCs w:val="28"/>
          <w:rtl/>
        </w:rPr>
      </w:pPr>
      <w:r w:rsidRPr="00D412D7">
        <w:rPr>
          <w:rFonts w:ascii="Lotus Linotype" w:hAnsi="Lotus Linotype" w:cs="Sultan Medium" w:hint="cs"/>
          <w:b/>
          <w:bCs/>
          <w:sz w:val="28"/>
          <w:szCs w:val="28"/>
          <w:rtl/>
        </w:rPr>
        <w:t xml:space="preserve"> </w:t>
      </w:r>
      <w:r w:rsidR="00AB0E14">
        <w:rPr>
          <w:rFonts w:ascii="Lotus Linotype" w:hAnsi="Lotus Linotype" w:cs="Sultan Medium" w:hint="cs"/>
          <w:b/>
          <w:bCs/>
          <w:sz w:val="28"/>
          <w:szCs w:val="28"/>
          <w:rtl/>
        </w:rPr>
        <w:t>1- تعريف الدرس</w:t>
      </w:r>
      <w:r w:rsidR="00B03F81">
        <w:rPr>
          <w:rFonts w:ascii="Lotus Linotype" w:hAnsi="Lotus Linotype" w:cs="Sultan Medium" w:hint="cs"/>
          <w:b/>
          <w:bCs/>
          <w:sz w:val="28"/>
          <w:szCs w:val="28"/>
          <w:rtl/>
        </w:rPr>
        <w:t>:</w:t>
      </w:r>
      <w:r w:rsidR="00FC2A97" w:rsidRPr="002C277B">
        <w:rPr>
          <w:rFonts w:ascii="Lotus Linotype" w:hAnsi="Lotus Linotype" w:cs="Lotus Linotype"/>
          <w:sz w:val="28"/>
          <w:szCs w:val="28"/>
          <w:rtl/>
        </w:rPr>
        <w:t xml:space="preserve"> يعرّف الدرس بأنّه :" أصغر وحدة في محتوى المنهج ، حيث يتضمن قدرا محدودا من المعلومات و الخبرات المرتبطة بموضوع واحد"، كما يشير أيضا إلى الوقت المخصّص لتدريس هذا القدر المحدود من المعلومات و الخبرات، لذلك عدّ: " ما يقوم به المعلّم من نشاط بهدف إكساب المعارف و المعلومات و المهارات للتلاميذ".</w:t>
      </w:r>
    </w:p>
    <w:p w:rsidR="00FC2A97" w:rsidRDefault="00D23C07" w:rsidP="00D23C07">
      <w:pPr>
        <w:spacing w:line="240" w:lineRule="auto"/>
        <w:jc w:val="both"/>
        <w:rPr>
          <w:rFonts w:ascii="Lotus Linotype" w:hAnsi="Lotus Linotype" w:cs="Lotus Linotype"/>
          <w:sz w:val="28"/>
          <w:szCs w:val="28"/>
          <w:rtl/>
        </w:rPr>
      </w:pPr>
      <w:r>
        <w:rPr>
          <w:rFonts w:ascii="Lotus Linotype" w:hAnsi="Lotus Linotype" w:cs="Lotus Linotype"/>
          <w:sz w:val="28"/>
          <w:szCs w:val="28"/>
          <w:rtl/>
        </w:rPr>
        <w:t xml:space="preserve">     </w:t>
      </w:r>
      <w:r>
        <w:rPr>
          <w:rFonts w:ascii="Lotus Linotype" w:hAnsi="Lotus Linotype" w:cs="Lotus Linotype" w:hint="cs"/>
          <w:sz w:val="28"/>
          <w:szCs w:val="28"/>
          <w:rtl/>
        </w:rPr>
        <w:t xml:space="preserve">     </w:t>
      </w:r>
      <w:r w:rsidR="00FC2A97" w:rsidRPr="002C277B">
        <w:rPr>
          <w:rFonts w:ascii="Lotus Linotype" w:hAnsi="Lotus Linotype" w:cs="Lotus Linotype"/>
          <w:sz w:val="28"/>
          <w:szCs w:val="28"/>
          <w:rtl/>
        </w:rPr>
        <w:t xml:space="preserve"> يرتبط الدرس ارتباطا وثيقا بمفاهيم : المنهج و المحتوى، الكتاب المدرسي و الوحدة التعليمية، فكلّ منهج يضمّ محتوى ، و كلّ محتوى يشمل وحدات دراسية ، و كلّ وحدة دراسية تتضمّن </w:t>
      </w:r>
      <w:r w:rsidR="00AB0E14">
        <w:rPr>
          <w:rFonts w:ascii="Lotus Linotype" w:hAnsi="Lotus Linotype" w:cs="Lotus Linotype"/>
          <w:sz w:val="28"/>
          <w:szCs w:val="28"/>
          <w:rtl/>
        </w:rPr>
        <w:t>عددا من الدروس التي تغطي جوانب</w:t>
      </w:r>
      <w:r w:rsidR="00AB0E14">
        <w:rPr>
          <w:rFonts w:ascii="Lotus Linotype" w:hAnsi="Lotus Linotype" w:cs="Lotus Linotype" w:hint="cs"/>
          <w:sz w:val="28"/>
          <w:szCs w:val="28"/>
          <w:rtl/>
        </w:rPr>
        <w:t xml:space="preserve"> </w:t>
      </w:r>
      <w:r w:rsidR="00FC2A97" w:rsidRPr="002C277B">
        <w:rPr>
          <w:rFonts w:ascii="Lotus Linotype" w:hAnsi="Lotus Linotype" w:cs="Lotus Linotype"/>
          <w:sz w:val="28"/>
          <w:szCs w:val="28"/>
          <w:rtl/>
        </w:rPr>
        <w:t>مختلفة لموضوع واحد.</w:t>
      </w:r>
    </w:p>
    <w:p w:rsidR="00FC2A97" w:rsidRPr="00D23C07" w:rsidRDefault="00AB0E14" w:rsidP="00D23C07">
      <w:pPr>
        <w:spacing w:line="240" w:lineRule="auto"/>
        <w:jc w:val="both"/>
        <w:rPr>
          <w:rFonts w:ascii="Lotus Linotype" w:hAnsi="Lotus Linotype" w:cs="Sultan Medium"/>
          <w:b/>
          <w:bCs/>
          <w:sz w:val="28"/>
          <w:szCs w:val="28"/>
          <w:rtl/>
        </w:rPr>
      </w:pPr>
      <w:r w:rsidRPr="00586015">
        <w:rPr>
          <w:rFonts w:ascii="Lotus Linotype" w:hAnsi="Lotus Linotype" w:cs="Sultan Medium"/>
          <w:sz w:val="28"/>
          <w:szCs w:val="28"/>
          <w:rtl/>
        </w:rPr>
        <w:t xml:space="preserve">  </w:t>
      </w:r>
      <w:r>
        <w:rPr>
          <w:rFonts w:ascii="Lotus Linotype" w:hAnsi="Lotus Linotype" w:cs="Sultan Medium" w:hint="cs"/>
          <w:b/>
          <w:bCs/>
          <w:sz w:val="28"/>
          <w:szCs w:val="28"/>
          <w:rtl/>
        </w:rPr>
        <w:t>2</w:t>
      </w:r>
      <w:r w:rsidRPr="00586015">
        <w:rPr>
          <w:rFonts w:ascii="Lotus Linotype" w:hAnsi="Lotus Linotype" w:cs="Sultan Medium"/>
          <w:b/>
          <w:bCs/>
          <w:sz w:val="28"/>
          <w:szCs w:val="28"/>
          <w:rtl/>
        </w:rPr>
        <w:t>- إعداد الدرس وتنفيذه:</w:t>
      </w:r>
      <w:r w:rsidR="00D23C07">
        <w:rPr>
          <w:rFonts w:ascii="Lotus Linotype" w:hAnsi="Lotus Linotype" w:cs="Sultan Medium" w:hint="cs"/>
          <w:b/>
          <w:bCs/>
          <w:sz w:val="28"/>
          <w:szCs w:val="28"/>
          <w:rtl/>
        </w:rPr>
        <w:t xml:space="preserve"> </w:t>
      </w:r>
      <w:r w:rsidR="00FC2A97" w:rsidRPr="002C277B">
        <w:rPr>
          <w:rFonts w:ascii="Lotus Linotype" w:hAnsi="Lotus Linotype" w:cs="Lotus Linotype"/>
          <w:sz w:val="28"/>
          <w:szCs w:val="28"/>
          <w:rtl/>
        </w:rPr>
        <w:t>اتّفق العاملون في مجال التدريس تنظيرًا وتطبيقا أنّ الدرس في تقديمه يمرّ بالمراحل التالية:</w:t>
      </w:r>
    </w:p>
    <w:p w:rsidR="00FC2A97" w:rsidRPr="002C277B" w:rsidRDefault="00FC2A97" w:rsidP="00EF00D5">
      <w:pPr>
        <w:spacing w:line="240" w:lineRule="auto"/>
        <w:jc w:val="both"/>
        <w:rPr>
          <w:rFonts w:ascii="Lotus Linotype" w:hAnsi="Lotus Linotype" w:cs="Lotus Linotype"/>
          <w:b/>
          <w:bCs/>
          <w:sz w:val="28"/>
          <w:szCs w:val="28"/>
          <w:rtl/>
        </w:rPr>
      </w:pPr>
      <w:r w:rsidRPr="00586015">
        <w:rPr>
          <w:rFonts w:ascii="Lotus Linotype" w:hAnsi="Lotus Linotype" w:cs="Sultan Medium"/>
          <w:b/>
          <w:bCs/>
          <w:sz w:val="28"/>
          <w:szCs w:val="28"/>
          <w:rtl/>
        </w:rPr>
        <w:t>أولا:</w:t>
      </w:r>
      <w:r w:rsidR="00EF00D5">
        <w:rPr>
          <w:rFonts w:ascii="Lotus Linotype" w:hAnsi="Lotus Linotype" w:cs="Sultan Medium" w:hint="cs"/>
          <w:b/>
          <w:bCs/>
          <w:sz w:val="28"/>
          <w:szCs w:val="28"/>
          <w:rtl/>
        </w:rPr>
        <w:t xml:space="preserve"> انتقاء </w:t>
      </w:r>
      <w:r w:rsidRPr="00586015">
        <w:rPr>
          <w:rFonts w:ascii="Lotus Linotype" w:hAnsi="Lotus Linotype" w:cs="Sultan Medium"/>
          <w:b/>
          <w:bCs/>
          <w:sz w:val="28"/>
          <w:szCs w:val="28"/>
          <w:rtl/>
        </w:rPr>
        <w:t xml:space="preserve"> </w:t>
      </w:r>
      <w:r w:rsidR="00EF00D5">
        <w:rPr>
          <w:rFonts w:ascii="Lotus Linotype" w:hAnsi="Lotus Linotype" w:cs="Sultan Medium" w:hint="cs"/>
          <w:b/>
          <w:bCs/>
          <w:sz w:val="28"/>
          <w:szCs w:val="28"/>
          <w:rtl/>
        </w:rPr>
        <w:t xml:space="preserve"> الدرس و </w:t>
      </w:r>
      <w:r w:rsidRPr="00586015">
        <w:rPr>
          <w:rFonts w:ascii="Lotus Linotype" w:hAnsi="Lotus Linotype" w:cs="Sultan Medium"/>
          <w:b/>
          <w:bCs/>
          <w:sz w:val="28"/>
          <w:szCs w:val="28"/>
          <w:rtl/>
        </w:rPr>
        <w:t xml:space="preserve">التخطيط </w:t>
      </w:r>
      <w:r w:rsidR="00EF00D5">
        <w:rPr>
          <w:rFonts w:ascii="Lotus Linotype" w:hAnsi="Lotus Linotype" w:cs="Sultan Medium" w:hint="cs"/>
          <w:b/>
          <w:bCs/>
          <w:sz w:val="28"/>
          <w:szCs w:val="28"/>
          <w:rtl/>
        </w:rPr>
        <w:t>له:</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 xml:space="preserve">1- تعريفه: </w:t>
      </w:r>
      <w:r w:rsidRPr="002C277B">
        <w:rPr>
          <w:rFonts w:ascii="Lotus Linotype" w:hAnsi="Lotus Linotype" w:cs="Lotus Linotype"/>
          <w:sz w:val="28"/>
          <w:szCs w:val="28"/>
          <w:rtl/>
        </w:rPr>
        <w:t>التخطيط للدرس هو تصوّر مسبق للموقف التعليمي بإجراءاته المختلفة، ويشير إلى "النشاطات العقلية الّتي تستهدف التفكير في كيفية تحويل الأهداف المنشودة إلى نتائج فعلية"، إنّ التخطيط للدرس عملية تسبق تنفيذ الدرس وتقديمه، يتمّ فيها رسم الأهداف المراد تحقيقها، ثمّ البحث عن الآليات والإجراءات الّتي يتمّ بها تحقيق هذه الأهداف وفق خطوات منهجية ومنظّمة، وتترجم على شكل خطة واضحة ومحدّدة</w:t>
      </w:r>
      <w:r w:rsidR="00E561B7" w:rsidRPr="002C277B">
        <w:rPr>
          <w:rFonts w:ascii="Lotus Linotype" w:hAnsi="Lotus Linotype" w:cs="Lotus Linotype"/>
          <w:sz w:val="28"/>
          <w:szCs w:val="28"/>
          <w:rtl/>
        </w:rPr>
        <w:t>.</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2- أهمية التخطيط للدرس</w:t>
      </w:r>
      <w:r w:rsidR="00E561B7" w:rsidRPr="002C277B">
        <w:rPr>
          <w:rFonts w:ascii="Lotus Linotype" w:hAnsi="Lotus Linotype" w:cs="Lotus Linotype"/>
          <w:b/>
          <w:bCs/>
          <w:sz w:val="28"/>
          <w:szCs w:val="28"/>
          <w:rtl/>
        </w:rPr>
        <w:t>:</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1- يساعد على تحديد الكفاءات المنشودة والأهداف التعليمية المسطّرة بوضوح.</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2- يضمن التخطيط المسبق للدرس اختيار المحتوى المناسب، وإعادة تنظيمه بصورة تجعله أكثر ملاءمة لمستوى المتعلّمين واحتياجاتهم.</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3- يسعى التخطيط للدرس لمساعدة المعلّم على اختيار النشاطات المناسبة لتحقيق الأهداف التعليمية، واستراتيجيات التدريس، الوسائل التعليمية وأساليب القياس والتقويم"</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4- يجنّب التخطيط المعلّم الارتباك والوقوع في المواقف المحرجة، واتخاذ القرارات الاعتباطية.</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5- يمكّن التخطيط للدروس المعلّم من تحديد أولويات العملية التدريسية.</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6- يساعد على تنظيم الوقت وتوزيعه على الأنشطة المقرّرة توزيعًا وظيفيا.</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lastRenderedPageBreak/>
        <w:t>7- تحقيق مبدأ مراعاة الفروق الفردية من خلال التخطيط لتوزيع طرائق التدريس ووسائله، وبالتالي تحسين التعلّم لمراعاته لمنطق المتعلّم ومنطق المحتوى.</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xml:space="preserve">8- "يطوّر التخطيط سلوكا انضباطيا لدى المتعلّمين، وذلك من خلال تبنيهم برنامجًا واضحًا فيما يتوقّع منهم من أداءات سلوكية وتحصيله، ويساعد بذلك على الانضباط الذاتي للمتعلّمين" </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9- يسهّل التخطيط للدروس من عملية اختيار أساليب التقويم المناسبة الّتي تقيس مدى تحقّق الأهداف المسطّرة.</w:t>
      </w:r>
    </w:p>
    <w:p w:rsidR="005F6287"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3- أسس ومبادئ التخطيط للدرس:</w:t>
      </w:r>
    </w:p>
    <w:p w:rsidR="00FC2A97" w:rsidRPr="002C277B" w:rsidRDefault="00FC2A97" w:rsidP="005F6287">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xml:space="preserve"> 1- المعرفة الدقيقة لملامح التخرّج للمتعلّمين في نهاية كلّ سنة دراسية أو طور تعليمي والكفاءات الختامية، الأهداف التعليمية لكلّ مادة أو نشاط تعليمي مقرّر، فمن غير هذه المعرفة لا يتحدّد بوضوح مسار التخطيط واتجاهاته.</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2- معرفة طبيعة المتعلّمين ومستوياتهم، وخبراتهم السابقة، وقدراتهم على تلقّي الخبرات الجديدة.</w:t>
      </w:r>
    </w:p>
    <w:p w:rsidR="005F6287" w:rsidRDefault="00FC2A97" w:rsidP="005F6287">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3- "الإلمام بالمادة العلمية، وهذا يسهّل عليه تحديد الأهداف واختيار الأساليب والوسائل المناسبة لتحقيقها</w:t>
      </w:r>
      <w:r w:rsidR="005F6287">
        <w:rPr>
          <w:rFonts w:ascii="Lotus Linotype" w:hAnsi="Lotus Linotype" w:cs="Lotus Linotype" w:hint="cs"/>
          <w:sz w:val="28"/>
          <w:szCs w:val="28"/>
          <w:rtl/>
        </w:rPr>
        <w:t>.</w:t>
      </w:r>
    </w:p>
    <w:p w:rsidR="00FC2A97" w:rsidRPr="002C277B" w:rsidRDefault="00FC2A97" w:rsidP="005F6287">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4- فهم الأهداف التربوية العامة، وأهداف تدريس المادة التعليمية بشكل خاص، بما ييسّر وضع الخطط التدريسية في ضوئها.</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5- من أهمّ مبادئ التخطيط التدريسي أن يمتلك المعلّم مهاراته والّتي نوجزها في ما يلي:</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أ- مهارة تحديد الأهداف السلوكية للدرس.</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ب- مهارة تحديد عناصر الدرس الرئيسية والفرعية.</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جـ- مهارة اختيار الوسائل التعليمية المناسبة.</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د- مهارة تهيئة المتعلّمين ذهنيا للدرس.</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هـ- مهارة عرض الدرس.</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و- مهارة ختم الدرس.</w:t>
      </w:r>
    </w:p>
    <w:p w:rsidR="005F6287" w:rsidRDefault="00FC2A97" w:rsidP="005F6287">
      <w:pPr>
        <w:spacing w:line="240" w:lineRule="auto"/>
        <w:jc w:val="both"/>
        <w:rPr>
          <w:rFonts w:ascii="Lotus Linotype" w:hAnsi="Lotus Linotype" w:cs="Lotus Linotype" w:hint="cs"/>
          <w:sz w:val="28"/>
          <w:szCs w:val="28"/>
          <w:rtl/>
        </w:rPr>
      </w:pPr>
      <w:r w:rsidRPr="002C277B">
        <w:rPr>
          <w:rFonts w:ascii="Lotus Linotype" w:hAnsi="Lotus Linotype" w:cs="Lotus Linotype"/>
          <w:sz w:val="28"/>
          <w:szCs w:val="28"/>
          <w:rtl/>
        </w:rPr>
        <w:t>6- معرفة أساليب التقويم والقياس، وبالتالي تحديد أدوات التقويم المناسبة للوقوف على مدى تحقّق الأهداف، وجوانب القوة والضعف في عمليته التعليمية حتّى يعدّل من مسارها مستقبلا</w:t>
      </w:r>
      <w:r w:rsidR="00022DF7">
        <w:rPr>
          <w:rFonts w:ascii="Lotus Linotype" w:hAnsi="Lotus Linotype" w:cs="Lotus Linotype" w:hint="cs"/>
          <w:sz w:val="28"/>
          <w:szCs w:val="28"/>
          <w:rtl/>
        </w:rPr>
        <w:t>.</w:t>
      </w:r>
    </w:p>
    <w:p w:rsidR="00022DF7" w:rsidRDefault="00022DF7" w:rsidP="005F6287">
      <w:pPr>
        <w:spacing w:line="240" w:lineRule="auto"/>
        <w:jc w:val="both"/>
        <w:rPr>
          <w:rFonts w:ascii="Lotus Linotype" w:hAnsi="Lotus Linotype" w:cs="Lotus Linotype"/>
          <w:sz w:val="28"/>
          <w:szCs w:val="28"/>
          <w:rtl/>
        </w:rPr>
      </w:pPr>
    </w:p>
    <w:p w:rsidR="00FC2A97" w:rsidRPr="002C277B" w:rsidRDefault="00586015" w:rsidP="005F6287">
      <w:pPr>
        <w:spacing w:line="240" w:lineRule="auto"/>
        <w:jc w:val="both"/>
        <w:rPr>
          <w:rFonts w:ascii="Lotus Linotype" w:hAnsi="Lotus Linotype" w:cs="Lotus Linotype"/>
          <w:sz w:val="28"/>
          <w:szCs w:val="28"/>
          <w:rtl/>
        </w:rPr>
      </w:pPr>
      <w:r>
        <w:rPr>
          <w:rFonts w:ascii="Lotus Linotype" w:hAnsi="Lotus Linotype" w:cs="Lotus Linotype" w:hint="cs"/>
          <w:b/>
          <w:bCs/>
          <w:sz w:val="28"/>
          <w:szCs w:val="28"/>
          <w:rtl/>
        </w:rPr>
        <w:t>4</w:t>
      </w:r>
      <w:r w:rsidR="00FC2A97" w:rsidRPr="002C277B">
        <w:rPr>
          <w:rFonts w:ascii="Lotus Linotype" w:hAnsi="Lotus Linotype" w:cs="Lotus Linotype"/>
          <w:b/>
          <w:bCs/>
          <w:sz w:val="28"/>
          <w:szCs w:val="28"/>
          <w:rtl/>
        </w:rPr>
        <w:t xml:space="preserve">- مكونات( عناصر ) خطة الدرس: </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أ- العناصر الشكلية( الفرعية ):</w:t>
      </w:r>
      <w:r w:rsidRPr="002C277B">
        <w:rPr>
          <w:rFonts w:ascii="Lotus Linotype" w:hAnsi="Lotus Linotype" w:cs="Lotus Linotype"/>
          <w:sz w:val="28"/>
          <w:szCs w:val="28"/>
          <w:rtl/>
        </w:rPr>
        <w:t xml:space="preserve"> وتشمل المعلومات الأولية العامة التالية:</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w:t>
      </w:r>
      <w:r w:rsidRPr="002C277B">
        <w:rPr>
          <w:rFonts w:ascii="Lotus Linotype" w:hAnsi="Lotus Linotype" w:cs="Lotus Linotype"/>
          <w:sz w:val="28"/>
          <w:szCs w:val="28"/>
          <w:rtl/>
        </w:rPr>
        <w:t xml:space="preserve"> المستوى الدراسي الّذي سيتمّ تنفيذ الدرس فيه.</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تاريخ اليوم الّذي سيقدّم الدرس فيه.</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الوحدة والنشاط.</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عنوان الدرس( الموضوع ).</w:t>
      </w:r>
    </w:p>
    <w:p w:rsidR="00FC2A97" w:rsidRPr="002C277B" w:rsidRDefault="00FC2A97" w:rsidP="002C277B">
      <w:pPr>
        <w:spacing w:line="240" w:lineRule="auto"/>
        <w:jc w:val="both"/>
        <w:rPr>
          <w:rFonts w:ascii="Lotus Linotype" w:hAnsi="Lotus Linotype" w:cs="Lotus Linotype"/>
          <w:b/>
          <w:bCs/>
          <w:sz w:val="28"/>
          <w:szCs w:val="28"/>
          <w:rtl/>
        </w:rPr>
      </w:pPr>
      <w:r w:rsidRPr="002C277B">
        <w:rPr>
          <w:rFonts w:ascii="Lotus Linotype" w:hAnsi="Lotus Linotype" w:cs="Lotus Linotype"/>
          <w:b/>
          <w:bCs/>
          <w:sz w:val="28"/>
          <w:szCs w:val="28"/>
          <w:rtl/>
        </w:rPr>
        <w:t xml:space="preserve">ب- المكونات الأساسية: </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 xml:space="preserve">1- الكفاءة المستهدفة: </w:t>
      </w:r>
      <w:r w:rsidRPr="002C277B">
        <w:rPr>
          <w:rFonts w:ascii="Lotus Linotype" w:hAnsi="Lotus Linotype" w:cs="Lotus Linotype"/>
          <w:sz w:val="28"/>
          <w:szCs w:val="28"/>
          <w:rtl/>
        </w:rPr>
        <w:t xml:space="preserve">وهي أهم عنصر في الخطة، والكفاءة هي "قدرة المتعلّم على تجنيد( تعبئة ) مختلف </w:t>
      </w:r>
    </w:p>
    <w:p w:rsidR="00FC2A97" w:rsidRPr="002C277B" w:rsidRDefault="00FC2A97" w:rsidP="005F6287">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المعارف والقدرات، وإدماجها وتوظيفها في مواجهة وضعية ما"، ويتطلّب ظهور الكفاءة وجود مجموعة من القدرات المنظّمة الّتي تتحوّل إلى نشاطات يقوم بها المتعلّم وأعمال تنجز.</w:t>
      </w:r>
    </w:p>
    <w:p w:rsidR="00FC2A97" w:rsidRPr="002C277B" w:rsidRDefault="00FC2A97" w:rsidP="00AF3129">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 xml:space="preserve">2- تحديد مؤشر الكفاءة: </w:t>
      </w:r>
      <w:r w:rsidRPr="002C277B">
        <w:rPr>
          <w:rFonts w:ascii="Lotus Linotype" w:hAnsi="Lotus Linotype" w:cs="Lotus Linotype"/>
          <w:sz w:val="28"/>
          <w:szCs w:val="28"/>
          <w:rtl/>
        </w:rPr>
        <w:t>وهو "العلامة الدالة على بلوغ الهدف، وهو سلوك قابل للملاحظة والقياس، يبرز من خلاله المتعلّم أو درجة تحكّمه في الكفاءة المستهدفة ويعبّر عنه بفعل( نشاط أدائي ) يتماشى مع التعلّمات المقرّرة في الحصة.</w:t>
      </w:r>
    </w:p>
    <w:p w:rsidR="00FC2A97" w:rsidRPr="002C277B" w:rsidRDefault="00FC2A97" w:rsidP="00AF3129">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 xml:space="preserve">3- تحديد الأهداف الإجرائية( السلوكية ): </w:t>
      </w:r>
      <w:r w:rsidRPr="002C277B">
        <w:rPr>
          <w:rFonts w:ascii="Lotus Linotype" w:hAnsi="Lotus Linotype" w:cs="Lotus Linotype"/>
          <w:sz w:val="28"/>
          <w:szCs w:val="28"/>
          <w:rtl/>
        </w:rPr>
        <w:t>وتشير إلى النتاجات التعليمية المتوقّعة الّتي تظهر في سلوك المتعلّم بعد مروره بالخبرة التعليمية الّتي خطّط لها المعلّم، وتعني الأهداف السلوكية "العبارات الّتي تصف ما يتوقّع أن يتعلّمه المتعلّم من خلال الموقف التعلّمي التعليمي الّذي ينظمه المعلّم</w:t>
      </w:r>
      <w:r w:rsidR="00AF3129">
        <w:rPr>
          <w:rFonts w:ascii="Lotus Linotype" w:hAnsi="Lotus Linotype" w:cs="Lotus Linotype" w:hint="cs"/>
          <w:sz w:val="28"/>
          <w:szCs w:val="28"/>
          <w:rtl/>
        </w:rPr>
        <w:t>.</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4- محتوى الدرس:</w:t>
      </w:r>
      <w:r w:rsidRPr="002C277B">
        <w:rPr>
          <w:rFonts w:ascii="Lotus Linotype" w:hAnsi="Lotus Linotype" w:cs="Lotus Linotype"/>
          <w:sz w:val="28"/>
          <w:szCs w:val="28"/>
          <w:rtl/>
        </w:rPr>
        <w:t xml:space="preserve"> ويحدّد على شكل عناصر أساسية للدرس، وعلى المعلّم أن يسعى لتقديمها بشكل منظّم </w:t>
      </w:r>
      <w:r w:rsidR="00584325" w:rsidRPr="002C277B">
        <w:rPr>
          <w:rFonts w:ascii="Lotus Linotype" w:hAnsi="Lotus Linotype" w:cs="Lotus Linotype"/>
          <w:sz w:val="28"/>
          <w:szCs w:val="28"/>
          <w:rtl/>
        </w:rPr>
        <w:t>.</w:t>
      </w:r>
    </w:p>
    <w:p w:rsidR="00FC2A97" w:rsidRPr="002C277B" w:rsidRDefault="00FC2A97" w:rsidP="00AF3129">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 xml:space="preserve">5- تحديد مراحل سير الدرس: </w:t>
      </w:r>
      <w:r w:rsidRPr="002C277B">
        <w:rPr>
          <w:rFonts w:ascii="Lotus Linotype" w:hAnsi="Lotus Linotype" w:cs="Lotus Linotype"/>
          <w:sz w:val="28"/>
          <w:szCs w:val="28"/>
          <w:rtl/>
        </w:rPr>
        <w:t>وتتمثل في "الوضعيات التعليمية التعلّمية الّتي يعدّها المعلّم ويقترحها لإنجاز درسه من خلال السندات والوسائل المتاحة"، وتضمّ مجموعة الأنشطة المتنوّعة الأساسية لبناء التعلّمات من مفاهيم ومعارف، قيم ومهارات. وتتمثّل هذه المراحل في:</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 xml:space="preserve">5-1- وضعية الانطلاق: </w:t>
      </w:r>
      <w:r w:rsidRPr="002C277B">
        <w:rPr>
          <w:rFonts w:ascii="Lotus Linotype" w:hAnsi="Lotus Linotype" w:cs="Lotus Linotype"/>
          <w:sz w:val="28"/>
          <w:szCs w:val="28"/>
          <w:rtl/>
        </w:rPr>
        <w:t>وهي وضعية تشخيصية تهدف إلى تقويم سلوك المتعلّم في بداية الدرس من خلال الوقوف على مكتسباته القبلية واستعداداته لتلقي الخبرة الجديدة.</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5-2- وضعية بناء التعلّمات:</w:t>
      </w:r>
      <w:r w:rsidRPr="002C277B">
        <w:rPr>
          <w:rFonts w:ascii="Lotus Linotype" w:hAnsi="Lotus Linotype" w:cs="Lotus Linotype"/>
          <w:sz w:val="28"/>
          <w:szCs w:val="28"/>
          <w:rtl/>
        </w:rPr>
        <w:t xml:space="preserve"> يتمّ فيها تقديم المحتوى وبناؤه من خلال الاعتماد على مهام تعلّمية يوظّف فيها المتعلّم خبراته السابقة بناء كفاءات جديدة.</w:t>
      </w:r>
    </w:p>
    <w:p w:rsidR="00FC2A97" w:rsidRPr="002C277B" w:rsidRDefault="00FC2A97" w:rsidP="00AF3129">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5-3- وضعية استثمار المكتسبات</w:t>
      </w:r>
      <w:r w:rsidRPr="002C277B">
        <w:rPr>
          <w:rFonts w:ascii="Lotus Linotype" w:hAnsi="Lotus Linotype" w:cs="Lotus Linotype"/>
          <w:sz w:val="28"/>
          <w:szCs w:val="28"/>
          <w:rtl/>
        </w:rPr>
        <w:t xml:space="preserve"> وقد تمّ بناء هذه التعلّمات في المرحلة السابقة أين يقوم بتحويل المحتوى المعرفي المرجعي إلى ممارسة وظيفية قابلة للقياس في النهاية.</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 xml:space="preserve">6- تحديد أدوات التقويم: </w:t>
      </w:r>
      <w:r w:rsidRPr="002C277B">
        <w:rPr>
          <w:rFonts w:ascii="Lotus Linotype" w:hAnsi="Lotus Linotype" w:cs="Lotus Linotype"/>
          <w:sz w:val="28"/>
          <w:szCs w:val="28"/>
          <w:rtl/>
        </w:rPr>
        <w:t xml:space="preserve">ينبغي أن تشتمل خطة الدرس على تحديد طريقة التقويم المناسبة </w:t>
      </w:r>
      <w:r w:rsidR="00AF3129" w:rsidRPr="002C277B">
        <w:rPr>
          <w:rFonts w:ascii="Lotus Linotype" w:hAnsi="Lotus Linotype" w:cs="Lotus Linotype" w:hint="cs"/>
          <w:sz w:val="28"/>
          <w:szCs w:val="28"/>
          <w:rtl/>
        </w:rPr>
        <w:t>وآلياته</w:t>
      </w:r>
      <w:r w:rsidRPr="002C277B">
        <w:rPr>
          <w:rFonts w:ascii="Lotus Linotype" w:hAnsi="Lotus Linotype" w:cs="Lotus Linotype"/>
          <w:sz w:val="28"/>
          <w:szCs w:val="28"/>
          <w:rtl/>
        </w:rPr>
        <w:t>، ويهدف التقويم إلى الوقوف على نسبة تحقّق الأهداف الّتي سطّرت أثناء مرحلة التخطيط، ومن</w:t>
      </w:r>
      <w:r w:rsidR="00AF3129">
        <w:rPr>
          <w:rFonts w:ascii="Lotus Linotype" w:hAnsi="Lotus Linotype" w:cs="Lotus Linotype" w:hint="cs"/>
          <w:sz w:val="28"/>
          <w:szCs w:val="28"/>
          <w:rtl/>
        </w:rPr>
        <w:t xml:space="preserve"> </w:t>
      </w:r>
      <w:r w:rsidRPr="002C277B">
        <w:rPr>
          <w:rFonts w:ascii="Lotus Linotype" w:hAnsi="Lotus Linotype" w:cs="Lotus Linotype"/>
          <w:sz w:val="28"/>
          <w:szCs w:val="28"/>
          <w:rtl/>
        </w:rPr>
        <w:t>ثمّ الحكم على نجاح العملية التعليمية أو فشلها من خلال إبراز مواطن القوة والضعف فيها قصد تعديل مسارها في ممارسة تعليمية لاحقة.</w:t>
      </w:r>
    </w:p>
    <w:p w:rsidR="00FC2A97" w:rsidRPr="002C277B" w:rsidRDefault="00FC2A97" w:rsidP="00162689">
      <w:pPr>
        <w:spacing w:line="240" w:lineRule="auto"/>
        <w:jc w:val="both"/>
        <w:rPr>
          <w:rFonts w:ascii="Lotus Linotype" w:hAnsi="Lotus Linotype" w:cs="Lotus Linotype"/>
          <w:sz w:val="28"/>
          <w:szCs w:val="28"/>
          <w:rtl/>
        </w:rPr>
      </w:pPr>
      <w:r w:rsidRPr="00162689">
        <w:rPr>
          <w:rFonts w:ascii="Lotus Linotype" w:hAnsi="Lotus Linotype" w:cs="Sultan Medium"/>
          <w:b/>
          <w:bCs/>
          <w:sz w:val="28"/>
          <w:szCs w:val="28"/>
          <w:rtl/>
        </w:rPr>
        <w:t>ثانيا: تنفيذ الدرس</w:t>
      </w:r>
      <w:r w:rsidR="00162689">
        <w:rPr>
          <w:rFonts w:ascii="Lotus Linotype" w:hAnsi="Lotus Linotype" w:cs="Sultan Medium" w:hint="cs"/>
          <w:b/>
          <w:bCs/>
          <w:sz w:val="28"/>
          <w:szCs w:val="28"/>
          <w:rtl/>
        </w:rPr>
        <w:t>:</w:t>
      </w:r>
      <w:r w:rsidRPr="002C277B">
        <w:rPr>
          <w:rFonts w:ascii="Lotus Linotype" w:hAnsi="Lotus Linotype" w:cs="Lotus Linotype"/>
          <w:sz w:val="28"/>
          <w:szCs w:val="28"/>
          <w:rtl/>
        </w:rPr>
        <w:t>وتسمى هذه المرحلة بعملية التدريس، يتمّ فيها تقديم المعارف والمهارات والاتجاهات المتعلّقة بالمادة الدراسية المقرّرة قصد تحقيق أهدافها المسطّرة،  تهدف هذه المرحلة إلى وضع المقترحات الّتي حدّدت في مرحلة التخطيط موضع التنفيذ</w:t>
      </w:r>
    </w:p>
    <w:p w:rsidR="00FC2A97" w:rsidRPr="002C277B" w:rsidRDefault="00FC2A97" w:rsidP="00162689">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xml:space="preserve">أمّا الأنشطة الّتي يقوم بها المعلّم في هذه المرحلة فهي مرتبطة بمجموعة من المهارات الّتي لابدّ أن يمتلكها المعلّم </w:t>
      </w:r>
      <w:r w:rsidR="00162689">
        <w:rPr>
          <w:rFonts w:ascii="Lotus Linotype" w:hAnsi="Lotus Linotype" w:cs="Lotus Linotype" w:hint="cs"/>
          <w:sz w:val="28"/>
          <w:szCs w:val="28"/>
          <w:rtl/>
        </w:rPr>
        <w:t>:</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1- مهارة تهيئة الدرس:</w:t>
      </w:r>
      <w:r w:rsidRPr="002C277B">
        <w:rPr>
          <w:rFonts w:ascii="Lotus Linotype" w:hAnsi="Lotus Linotype" w:cs="Lotus Linotype"/>
          <w:sz w:val="28"/>
          <w:szCs w:val="28"/>
          <w:rtl/>
        </w:rPr>
        <w:t xml:space="preserve"> وهي مجموعة من الأداءات الّتي يقوم بها المعلّم لإثارة انتباه المتعلّم وزيادة فاعلية ودافعيته للتعلّم، ويتمّ ذلك عن طريق: طرح أسئلة حول موضوع الدرس السابق وربطه بالدرس المراد ب</w:t>
      </w:r>
      <w:r w:rsidR="001F7C5F" w:rsidRPr="002C277B">
        <w:rPr>
          <w:rFonts w:ascii="Lotus Linotype" w:hAnsi="Lotus Linotype" w:cs="Lotus Linotype"/>
          <w:sz w:val="28"/>
          <w:szCs w:val="28"/>
          <w:rtl/>
        </w:rPr>
        <w:t>ن</w:t>
      </w:r>
      <w:r w:rsidRPr="002C277B">
        <w:rPr>
          <w:rFonts w:ascii="Lotus Linotype" w:hAnsi="Lotus Linotype" w:cs="Lotus Linotype"/>
          <w:sz w:val="28"/>
          <w:szCs w:val="28"/>
          <w:rtl/>
        </w:rPr>
        <w:t>اؤه.</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2- مهارة استخدام الأسئلة:</w:t>
      </w:r>
      <w:r w:rsidRPr="002C277B">
        <w:rPr>
          <w:rFonts w:ascii="Lotus Linotype" w:hAnsi="Lotus Linotype" w:cs="Lotus Linotype"/>
          <w:sz w:val="28"/>
          <w:szCs w:val="28"/>
          <w:rtl/>
        </w:rPr>
        <w:t xml:space="preserve"> يعدّ السؤال أداة أساسية للتواصل بين المعلّم ومتعلّمه، وأداة هامة لاكتساب المعارف والمعلومات، وتسهم إلى حدّ كبير في تحقيق أهداف الدرس</w:t>
      </w:r>
      <w:r w:rsidR="00BF5B2A" w:rsidRPr="002C277B">
        <w:rPr>
          <w:rFonts w:ascii="Lotus Linotype" w:hAnsi="Lotus Linotype" w:cs="Lotus Linotype"/>
          <w:sz w:val="28"/>
          <w:szCs w:val="28"/>
          <w:rtl/>
        </w:rPr>
        <w:t>.</w:t>
      </w:r>
      <w:r w:rsidRPr="002C277B">
        <w:rPr>
          <w:rFonts w:ascii="Lotus Linotype" w:hAnsi="Lotus Linotype" w:cs="Lotus Linotype"/>
          <w:sz w:val="28"/>
          <w:szCs w:val="28"/>
          <w:rtl/>
        </w:rPr>
        <w:t xml:space="preserve"> </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3- مهارة استخدام الوسائل التعليمية:  وتتوقّف فاعلية الوسيلة التعليمية في تحقيق الأهداف المرجوة منها على مهارة المعلّم في استخدامها، ومعرفته خصائصها، ومدى إشراك المتعلّم بشكل إيجابي في استعمالها قصد الحصول على خبرة تعليمية مميّزة عن طريقها</w:t>
      </w:r>
      <w:r w:rsidR="00BF5B2A" w:rsidRPr="002C277B">
        <w:rPr>
          <w:rFonts w:ascii="Lotus Linotype" w:hAnsi="Lotus Linotype" w:cs="Lotus Linotype"/>
          <w:sz w:val="28"/>
          <w:szCs w:val="28"/>
          <w:rtl/>
        </w:rPr>
        <w:t>.</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 xml:space="preserve">4- مهارة وضوح الشرح والتفسير: </w:t>
      </w:r>
      <w:r w:rsidRPr="002C277B">
        <w:rPr>
          <w:rFonts w:ascii="Lotus Linotype" w:hAnsi="Lotus Linotype" w:cs="Lotus Linotype"/>
          <w:sz w:val="28"/>
          <w:szCs w:val="28"/>
          <w:rtl/>
        </w:rPr>
        <w:t>وتعني امتلاك المعلّم "قدرات لغوية وعقلية، يتمكّن بها من توصيل شرحه للطلاب بيسر وسهولة"، ويعدّ الشرح والتفسير من المهارات التدريسية الضرورية والمهمّة لتوصيل المحتوى التعليمي، وينوّع بين الشرح الوصفي القائم على التوضيح، والشرح الاستدلالي الّذي يسعى إلى تنمية قدرة المتعلّم على الاستنتاج في ضوء مجموعة من المعطيات والبيانات.</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5- مهارة التعزيز:</w:t>
      </w:r>
      <w:r w:rsidRPr="002C277B">
        <w:rPr>
          <w:rFonts w:ascii="Lotus Linotype" w:hAnsi="Lotus Linotype" w:cs="Lotus Linotype"/>
          <w:sz w:val="28"/>
          <w:szCs w:val="28"/>
          <w:rtl/>
        </w:rPr>
        <w:t xml:space="preserve"> ويقوم على "زيادة احتمال حدوث الاستجابات المرغوب فيها في عملية التعليم، كما يضفي على التلاميذ الشعور بالرضا والارتياح أثناء تفاعلهم داخل الصف</w:t>
      </w:r>
      <w:r w:rsidR="00BF5B2A" w:rsidRPr="002C277B">
        <w:rPr>
          <w:rFonts w:ascii="Lotus Linotype" w:hAnsi="Lotus Linotype" w:cs="Lotus Linotype"/>
          <w:sz w:val="28"/>
          <w:szCs w:val="28"/>
          <w:rtl/>
        </w:rPr>
        <w:t>.</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xml:space="preserve">       بالإضافة إلى المهارات السابقة هناك مهارات تدريسية وجب معرفتها وامتلاكها حتّى يجوّد المعلّم من فعله التدريسي نذكر منها باختصار: مهارة إدارة الوقت، مهارة ضبط الصف، مهارة التفاعل الايجابي مع المتعلّمين، مهارة التواصل...</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3- تقويم الدرس:</w:t>
      </w:r>
      <w:r w:rsidRPr="002C277B">
        <w:rPr>
          <w:rFonts w:ascii="Lotus Linotype" w:hAnsi="Lotus Linotype" w:cs="Lotus Linotype"/>
          <w:sz w:val="28"/>
          <w:szCs w:val="28"/>
          <w:rtl/>
        </w:rPr>
        <w:t xml:space="preserve"> يعدّ التقويم آخر مرحلة من مراحل التدريس، فهو الأداة الفعالة لقياس مدى فهم المتعلّم للمعارف الّتي تلقاها، ومدى قدرته على توظيف المهارات المختلفة المحصّلة في حلّ المشكلات التعليمية، لذلك لابدّ أن يوليه المعلّم أهمية بالغة أثناء التخطيط بحيث يحدّد أنواعه المستخدمة في كلّ مرحلة تدريسية، ووسائله التطبيقية القياسية.</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وتتحدّد أهمية التقويم في العملية التعليمية في:</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يعمل على زيادة دافعية المتعلّم للتحصيل ممّا يجعله مثيرًا حافزيًا.</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يسهم التقويم في معرفة مدى تقدّم المتعلّمين في جوانبهم المختلفة بما في ذلك تحصيلهم للمعرف والخبرات.</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يحدّد التقويم مدى وصول المتعلّمين إلى الهدف المنشود.</w:t>
      </w:r>
    </w:p>
    <w:p w:rsidR="00FC2A97" w:rsidRPr="002C277B" w:rsidRDefault="00FC2A97" w:rsidP="002C277B">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xml:space="preserve">- يساعد المعلّم على التعرّف على الاستجابات الّتي أبداها المتعلّمون، ومدى إفادتهم من طرائق التدريس ممّا يؤدي إلى تحسينها </w:t>
      </w:r>
    </w:p>
    <w:p w:rsidR="00D23C07" w:rsidRDefault="00FC2A97" w:rsidP="00D23C07">
      <w:pPr>
        <w:spacing w:line="240" w:lineRule="auto"/>
        <w:jc w:val="both"/>
        <w:rPr>
          <w:rFonts w:ascii="Lotus Linotype" w:hAnsi="Lotus Linotype" w:cs="Lotus Linotype" w:hint="cs"/>
          <w:sz w:val="28"/>
          <w:szCs w:val="28"/>
          <w:rtl/>
        </w:rPr>
      </w:pPr>
      <w:r w:rsidRPr="002C277B">
        <w:rPr>
          <w:rFonts w:ascii="Lotus Linotype" w:hAnsi="Lotus Linotype" w:cs="Lotus Linotype"/>
          <w:sz w:val="28"/>
          <w:szCs w:val="28"/>
          <w:rtl/>
        </w:rPr>
        <w:t>- كما يشمل التقويم نواتج التعلّم الّتي حقّقها المتعلّم( معرفية، انفعالية، مهارية )، فيعبّر عن الواقع الفعلي للمتعلّم المترجم لأدائه الواقعي.</w:t>
      </w:r>
    </w:p>
    <w:p w:rsidR="00022DF7" w:rsidRPr="002C277B" w:rsidRDefault="00022DF7" w:rsidP="00D23C07">
      <w:pPr>
        <w:spacing w:line="240" w:lineRule="auto"/>
        <w:jc w:val="both"/>
        <w:rPr>
          <w:rFonts w:ascii="Lotus Linotype" w:hAnsi="Lotus Linotype" w:cs="Lotus Linotype"/>
          <w:sz w:val="28"/>
          <w:szCs w:val="28"/>
          <w:rtl/>
        </w:rPr>
      </w:pPr>
    </w:p>
    <w:p w:rsidR="00704708" w:rsidRDefault="00FC2A97" w:rsidP="002C277B">
      <w:pPr>
        <w:spacing w:line="240" w:lineRule="auto"/>
        <w:jc w:val="both"/>
        <w:rPr>
          <w:rFonts w:ascii="Lotus Linotype" w:hAnsi="Lotus Linotype" w:cs="Lotus Linotype"/>
          <w:sz w:val="28"/>
          <w:szCs w:val="28"/>
          <w:rtl/>
        </w:rPr>
      </w:pPr>
      <w:r w:rsidRPr="00704708">
        <w:rPr>
          <w:rFonts w:ascii="Lotus Linotype" w:hAnsi="Lotus Linotype" w:cs="Sultan Medium"/>
          <w:b/>
          <w:bCs/>
          <w:sz w:val="28"/>
          <w:szCs w:val="28"/>
          <w:rtl/>
        </w:rPr>
        <w:t>خاتمة:</w:t>
      </w:r>
    </w:p>
    <w:p w:rsidR="00FC2A97" w:rsidRPr="002C277B" w:rsidRDefault="00704708" w:rsidP="002C277B">
      <w:pPr>
        <w:spacing w:line="240" w:lineRule="auto"/>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FC2A97" w:rsidRPr="002C277B">
        <w:rPr>
          <w:rFonts w:ascii="Lotus Linotype" w:hAnsi="Lotus Linotype" w:cs="Lotus Linotype"/>
          <w:sz w:val="28"/>
          <w:szCs w:val="28"/>
          <w:rtl/>
        </w:rPr>
        <w:t xml:space="preserve"> إنّ العملية التعليمية التعلّمية عملية منظّمة وممنهجة، تمرّ بمجموعة من المراحل في سيرورتها، تبدأ بمرحلة تمهيدية يتمّ فيها وضع تصوّر وتوقّع لما سيحدث فيها وتسمى بمرحلة التخطيط والإعداد، تتضمّن رسمًا للأهداف وتحديدا لطرائق ووسائل التدريس، تعقبها مرحلة التنفيذ أين يتمّ تقديم المحتوى فعليًا للمتعلّم، وتنهى بمرحلة التقويم أين يقاس ما تحقّق من أهداف وما لم يتحقّق مع الإضاءة على الأسباب وتصحيح مسار العملية التعليمية.</w:t>
      </w:r>
    </w:p>
    <w:p w:rsidR="00704708" w:rsidRDefault="00FC2A97" w:rsidP="00D23C07">
      <w:pPr>
        <w:spacing w:line="240" w:lineRule="auto"/>
        <w:jc w:val="both"/>
        <w:rPr>
          <w:rFonts w:ascii="Lotus Linotype" w:hAnsi="Lotus Linotype" w:cs="Lotus Linotype"/>
          <w:sz w:val="28"/>
          <w:szCs w:val="28"/>
          <w:rtl/>
        </w:rPr>
      </w:pPr>
      <w:r w:rsidRPr="002C277B">
        <w:rPr>
          <w:rFonts w:ascii="Lotus Linotype" w:hAnsi="Lotus Linotype" w:cs="Lotus Linotype"/>
          <w:sz w:val="28"/>
          <w:szCs w:val="28"/>
          <w:rtl/>
        </w:rPr>
        <w:t xml:space="preserve">       ووعي المعلّم بهذه المراحل وخطواتها ثمّ أهدافها هو وعي بالأدوار المنوطة بقصد إنجاح الدرس وتحقيق نواتج تعليمية مرضية.</w:t>
      </w:r>
    </w:p>
    <w:p w:rsidR="00E832C4" w:rsidRPr="002C277B" w:rsidRDefault="00E832C4" w:rsidP="00D23C07">
      <w:pPr>
        <w:spacing w:line="240" w:lineRule="auto"/>
        <w:jc w:val="both"/>
        <w:rPr>
          <w:rFonts w:ascii="Lotus Linotype" w:hAnsi="Lotus Linotype" w:cs="Lotus Linotype"/>
          <w:sz w:val="28"/>
          <w:szCs w:val="28"/>
          <w:rtl/>
        </w:rPr>
      </w:pPr>
    </w:p>
    <w:p w:rsidR="00FC2A97" w:rsidRDefault="00BD02D2" w:rsidP="00704708">
      <w:pPr>
        <w:jc w:val="center"/>
        <w:rPr>
          <w:rFonts w:ascii="Amiri" w:hAnsi="Amiri" w:cs="Sultan Medium" w:hint="cs"/>
          <w:sz w:val="28"/>
          <w:szCs w:val="28"/>
          <w:rtl/>
        </w:rPr>
      </w:pPr>
      <w:r w:rsidRPr="00704708">
        <w:rPr>
          <w:rFonts w:ascii="Amiri" w:hAnsi="Amiri" w:cs="Sultan Medium" w:hint="cs"/>
          <w:sz w:val="28"/>
          <w:szCs w:val="28"/>
          <w:rtl/>
        </w:rPr>
        <w:t>قائمة المراجع:</w:t>
      </w:r>
    </w:p>
    <w:p w:rsidR="00022DF7" w:rsidRPr="00704708" w:rsidRDefault="00022DF7" w:rsidP="00022DF7">
      <w:pPr>
        <w:pStyle w:val="Notedebasdepage"/>
        <w:rPr>
          <w:rFonts w:ascii="Lotus Linotype" w:hAnsi="Lotus Linotype" w:cs="Lotus Linotype"/>
          <w:sz w:val="24"/>
        </w:rPr>
      </w:pPr>
      <w:r>
        <w:rPr>
          <w:rFonts w:ascii="Lotus Linotype" w:hAnsi="Lotus Linotype" w:cs="Lotus Linotype" w:hint="cs"/>
          <w:sz w:val="24"/>
          <w:rtl/>
        </w:rPr>
        <w:t xml:space="preserve">- </w:t>
      </w:r>
      <w:r w:rsidRPr="00704708">
        <w:rPr>
          <w:rFonts w:ascii="Lotus Linotype" w:hAnsi="Lotus Linotype" w:cs="Lotus Linotype"/>
          <w:sz w:val="24"/>
          <w:rtl/>
        </w:rPr>
        <w:t>علي راشد: كفايات الأداء التدريسي، دار الفكر العربي، القاهرة، 61، 2005</w:t>
      </w:r>
      <w:r>
        <w:rPr>
          <w:rFonts w:ascii="Lotus Linotype" w:hAnsi="Lotus Linotype" w:cs="Lotus Linotype" w:hint="cs"/>
          <w:sz w:val="24"/>
          <w:rtl/>
        </w:rPr>
        <w:t>.</w:t>
      </w:r>
    </w:p>
    <w:p w:rsidR="00022DF7" w:rsidRPr="00704708" w:rsidRDefault="00022DF7" w:rsidP="00022DF7">
      <w:pPr>
        <w:pStyle w:val="Notedebasdepage"/>
        <w:rPr>
          <w:rFonts w:ascii="Lotus Linotype" w:hAnsi="Lotus Linotype" w:cs="Lotus Linotype"/>
          <w:sz w:val="24"/>
        </w:rPr>
      </w:pPr>
      <w:r>
        <w:rPr>
          <w:rFonts w:ascii="Lotus Linotype" w:hAnsi="Lotus Linotype" w:cs="Lotus Linotype" w:hint="cs"/>
          <w:sz w:val="24"/>
          <w:rtl/>
        </w:rPr>
        <w:t xml:space="preserve">- </w:t>
      </w:r>
      <w:r w:rsidRPr="00704708">
        <w:rPr>
          <w:rFonts w:ascii="Lotus Linotype" w:hAnsi="Lotus Linotype" w:cs="Lotus Linotype"/>
          <w:sz w:val="24"/>
          <w:rtl/>
        </w:rPr>
        <w:t>عمر علي دحلان: زاد المعلّم في التعليم والتعلّم، دار الميسرة، عمان، الأردن، ط2، 2010.</w:t>
      </w:r>
    </w:p>
    <w:p w:rsidR="00022DF7" w:rsidRPr="00704708" w:rsidRDefault="00022DF7" w:rsidP="00022DF7">
      <w:pPr>
        <w:pStyle w:val="Notedebasdepage"/>
        <w:rPr>
          <w:rFonts w:ascii="Lotus Linotype" w:hAnsi="Lotus Linotype" w:cs="Lotus Linotype"/>
          <w:sz w:val="24"/>
        </w:rPr>
      </w:pPr>
      <w:r>
        <w:rPr>
          <w:rFonts w:ascii="Lotus Linotype" w:hAnsi="Lotus Linotype" w:cs="Lotus Linotype" w:hint="cs"/>
          <w:sz w:val="24"/>
          <w:rtl/>
        </w:rPr>
        <w:t xml:space="preserve">- </w:t>
      </w:r>
      <w:r w:rsidRPr="00704708">
        <w:rPr>
          <w:rFonts w:ascii="Lotus Linotype" w:hAnsi="Lotus Linotype" w:cs="Lotus Linotype"/>
          <w:sz w:val="24"/>
          <w:rtl/>
        </w:rPr>
        <w:t>كمال زيتون: التدريس -نماذجه ومهاراته-، عالم الكتب، القاهرة</w:t>
      </w:r>
      <w:r>
        <w:rPr>
          <w:rFonts w:ascii="Lotus Linotype" w:hAnsi="Lotus Linotype" w:cs="Lotus Linotype" w:hint="cs"/>
          <w:sz w:val="24"/>
          <w:rtl/>
        </w:rPr>
        <w:t>.</w:t>
      </w:r>
    </w:p>
    <w:p w:rsidR="00253E4C" w:rsidRPr="00704708" w:rsidRDefault="004607D1" w:rsidP="00BD02D2">
      <w:pPr>
        <w:pStyle w:val="Notedebasdepage"/>
        <w:rPr>
          <w:rFonts w:ascii="Lotus Linotype" w:hAnsi="Lotus Linotype" w:cs="Lotus Linotype"/>
          <w:sz w:val="24"/>
        </w:rPr>
      </w:pPr>
      <w:r>
        <w:rPr>
          <w:rFonts w:ascii="Lotus Linotype" w:hAnsi="Lotus Linotype" w:cs="Lotus Linotype" w:hint="cs"/>
          <w:sz w:val="24"/>
          <w:rtl/>
        </w:rPr>
        <w:t xml:space="preserve">- </w:t>
      </w:r>
      <w:r w:rsidR="00253E4C" w:rsidRPr="00704708">
        <w:rPr>
          <w:rFonts w:ascii="Lotus Linotype" w:hAnsi="Lotus Linotype" w:cs="Lotus Linotype"/>
          <w:sz w:val="24"/>
          <w:rtl/>
        </w:rPr>
        <w:t>سهيلة محسن الفتلاوي: المدخل إلى التدريس، دار الشروق، عمان، الأردن، د ط، 2010</w:t>
      </w:r>
      <w:r w:rsidR="00BD02D2" w:rsidRPr="00704708">
        <w:rPr>
          <w:rFonts w:ascii="Lotus Linotype" w:hAnsi="Lotus Linotype" w:cs="Lotus Linotype"/>
          <w:sz w:val="24"/>
        </w:rPr>
        <w:t>.</w:t>
      </w:r>
    </w:p>
    <w:p w:rsidR="00253E4C" w:rsidRPr="00704708" w:rsidRDefault="004607D1" w:rsidP="00BD02D2">
      <w:pPr>
        <w:pStyle w:val="Notedebasdepage"/>
        <w:rPr>
          <w:rFonts w:ascii="Lotus Linotype" w:hAnsi="Lotus Linotype" w:cs="Lotus Linotype"/>
          <w:sz w:val="24"/>
          <w:rtl/>
        </w:rPr>
      </w:pPr>
      <w:r>
        <w:rPr>
          <w:rFonts w:ascii="Lotus Linotype" w:hAnsi="Lotus Linotype" w:cs="Lotus Linotype" w:hint="cs"/>
          <w:sz w:val="24"/>
          <w:rtl/>
        </w:rPr>
        <w:t xml:space="preserve">- </w:t>
      </w:r>
      <w:r w:rsidR="00253E4C" w:rsidRPr="00704708">
        <w:rPr>
          <w:rFonts w:ascii="Lotus Linotype" w:hAnsi="Lotus Linotype" w:cs="Lotus Linotype"/>
          <w:sz w:val="24"/>
          <w:rtl/>
        </w:rPr>
        <w:t xml:space="preserve">ماهر </w:t>
      </w:r>
      <w:r w:rsidR="00040507" w:rsidRPr="00704708">
        <w:rPr>
          <w:rFonts w:ascii="Lotus Linotype" w:hAnsi="Lotus Linotype" w:cs="Lotus Linotype" w:hint="cs"/>
          <w:sz w:val="24"/>
          <w:rtl/>
        </w:rPr>
        <w:t>إسماعيل</w:t>
      </w:r>
      <w:r w:rsidR="00253E4C" w:rsidRPr="00704708">
        <w:rPr>
          <w:rFonts w:ascii="Lotus Linotype" w:hAnsi="Lotus Linotype" w:cs="Lotus Linotype"/>
          <w:sz w:val="24"/>
          <w:rtl/>
        </w:rPr>
        <w:t xml:space="preserve"> صبري: مفاهيم مفتاحية في المناهج و طرق التدريس، مجلة دراسات عربية في التربية و علم النفس، المجلد3، ع 2، مارس 2009</w:t>
      </w:r>
      <w:r w:rsidR="00BD02D2" w:rsidRPr="00704708">
        <w:rPr>
          <w:rFonts w:ascii="Lotus Linotype" w:hAnsi="Lotus Linotype" w:cs="Lotus Linotype"/>
          <w:sz w:val="24"/>
          <w:rtl/>
        </w:rPr>
        <w:t>.</w:t>
      </w:r>
    </w:p>
    <w:p w:rsidR="00253E4C" w:rsidRPr="00704708" w:rsidRDefault="004607D1" w:rsidP="00704708">
      <w:pPr>
        <w:pStyle w:val="Notedebasdepage"/>
        <w:rPr>
          <w:rFonts w:ascii="Lotus Linotype" w:hAnsi="Lotus Linotype" w:cs="Lotus Linotype"/>
          <w:sz w:val="24"/>
        </w:rPr>
      </w:pPr>
      <w:r>
        <w:rPr>
          <w:rFonts w:ascii="Lotus Linotype" w:hAnsi="Lotus Linotype" w:cs="Lotus Linotype" w:hint="cs"/>
          <w:sz w:val="24"/>
          <w:rtl/>
        </w:rPr>
        <w:t xml:space="preserve">- </w:t>
      </w:r>
      <w:r w:rsidR="00253E4C" w:rsidRPr="00704708">
        <w:rPr>
          <w:rFonts w:ascii="Lotus Linotype" w:hAnsi="Lotus Linotype" w:cs="Lotus Linotype"/>
          <w:sz w:val="24"/>
          <w:rtl/>
        </w:rPr>
        <w:t>محمـد الحاج خليل: دليل المعلّم الجديد والمعلّم المتجدّد، دار مجدلاوي، عمان، الأردن، ط1، 2006</w:t>
      </w:r>
      <w:r w:rsidR="00704708" w:rsidRPr="00704708">
        <w:rPr>
          <w:rFonts w:ascii="Lotus Linotype" w:hAnsi="Lotus Linotype" w:cs="Lotus Linotype"/>
          <w:sz w:val="24"/>
          <w:rtl/>
        </w:rPr>
        <w:t>.</w:t>
      </w:r>
    </w:p>
    <w:p w:rsidR="00253E4C" w:rsidRDefault="004607D1" w:rsidP="00B8209C">
      <w:pPr>
        <w:pStyle w:val="Notedebasdepage"/>
        <w:rPr>
          <w:rFonts w:ascii="Lotus Linotype" w:hAnsi="Lotus Linotype" w:cs="Lotus Linotype" w:hint="cs"/>
          <w:sz w:val="24"/>
          <w:rtl/>
        </w:rPr>
      </w:pPr>
      <w:r>
        <w:rPr>
          <w:rFonts w:ascii="Lotus Linotype" w:hAnsi="Lotus Linotype" w:cs="Lotus Linotype" w:hint="cs"/>
          <w:sz w:val="24"/>
          <w:rtl/>
        </w:rPr>
        <w:t>-</w:t>
      </w:r>
      <w:r w:rsidR="00253E4C" w:rsidRPr="00704708">
        <w:rPr>
          <w:rFonts w:ascii="Lotus Linotype" w:hAnsi="Lotus Linotype" w:cs="Lotus Linotype"/>
          <w:sz w:val="24"/>
          <w:rtl/>
        </w:rPr>
        <w:t>محمـد عبد الرحيم عدس: المعلّم الفاعل والتدريس الفعّال، دار الفكر، عمان، الأردن، 1996</w:t>
      </w:r>
      <w:r w:rsidR="00B8209C">
        <w:rPr>
          <w:rFonts w:ascii="Lotus Linotype" w:hAnsi="Lotus Linotype" w:cs="Lotus Linotype" w:hint="cs"/>
          <w:sz w:val="24"/>
          <w:rtl/>
        </w:rPr>
        <w:t>.</w:t>
      </w:r>
      <w:r w:rsidR="00253E4C" w:rsidRPr="00704708">
        <w:rPr>
          <w:rFonts w:ascii="Lotus Linotype" w:hAnsi="Lotus Linotype" w:cs="Lotus Linotype"/>
          <w:sz w:val="24"/>
          <w:rtl/>
        </w:rPr>
        <w:t>.</w:t>
      </w:r>
    </w:p>
    <w:p w:rsidR="00B8209C" w:rsidRPr="00704708" w:rsidRDefault="00B8209C" w:rsidP="00B8209C">
      <w:pPr>
        <w:pStyle w:val="Notedebasdepage"/>
        <w:rPr>
          <w:rFonts w:ascii="Lotus Linotype" w:hAnsi="Lotus Linotype" w:cs="Lotus Linotype"/>
          <w:sz w:val="24"/>
        </w:rPr>
      </w:pPr>
      <w:r>
        <w:rPr>
          <w:rFonts w:ascii="Lotus Linotype" w:hAnsi="Lotus Linotype" w:cs="Lotus Linotype" w:hint="cs"/>
          <w:sz w:val="24"/>
          <w:rtl/>
        </w:rPr>
        <w:t>-</w:t>
      </w:r>
      <w:r w:rsidRPr="00704708">
        <w:rPr>
          <w:rFonts w:ascii="Lotus Linotype" w:hAnsi="Lotus Linotype" w:cs="Lotus Linotype"/>
          <w:sz w:val="24"/>
          <w:rtl/>
        </w:rPr>
        <w:t>المركز الوطني للوثائق التربوية: الكتاب السنوي2001.</w:t>
      </w:r>
    </w:p>
    <w:p w:rsidR="00B8209C" w:rsidRPr="00B8209C" w:rsidRDefault="00B8209C" w:rsidP="00253E4C">
      <w:pPr>
        <w:pStyle w:val="Notedebasdepage"/>
        <w:rPr>
          <w:rFonts w:ascii="Lotus Linotype" w:hAnsi="Lotus Linotype" w:cs="Lotus Linotype"/>
          <w:sz w:val="24"/>
        </w:rPr>
      </w:pPr>
    </w:p>
    <w:sectPr w:rsidR="00B8209C" w:rsidRPr="00B8209C" w:rsidSect="00B8592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795" w:rsidRDefault="00421795" w:rsidP="00FC2A97">
      <w:pPr>
        <w:spacing w:line="240" w:lineRule="auto"/>
      </w:pPr>
      <w:r>
        <w:separator/>
      </w:r>
    </w:p>
  </w:endnote>
  <w:endnote w:type="continuationSeparator" w:id="1">
    <w:p w:rsidR="00421795" w:rsidRDefault="00421795" w:rsidP="00FC2A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Medium">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795" w:rsidRDefault="00421795" w:rsidP="00FC2A97">
      <w:pPr>
        <w:spacing w:line="240" w:lineRule="auto"/>
      </w:pPr>
      <w:r>
        <w:separator/>
      </w:r>
    </w:p>
  </w:footnote>
  <w:footnote w:type="continuationSeparator" w:id="1">
    <w:p w:rsidR="00421795" w:rsidRDefault="00421795" w:rsidP="00FC2A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0"/>
    <w:footnote w:id="1"/>
  </w:footnotePr>
  <w:endnotePr>
    <w:endnote w:id="0"/>
    <w:endnote w:id="1"/>
  </w:endnotePr>
  <w:compat/>
  <w:rsids>
    <w:rsidRoot w:val="00FC2A97"/>
    <w:rsid w:val="00022DF7"/>
    <w:rsid w:val="00040507"/>
    <w:rsid w:val="000C79AB"/>
    <w:rsid w:val="00162689"/>
    <w:rsid w:val="001A4A57"/>
    <w:rsid w:val="001B5572"/>
    <w:rsid w:val="001F7C5F"/>
    <w:rsid w:val="00253E4C"/>
    <w:rsid w:val="002C277B"/>
    <w:rsid w:val="003775E3"/>
    <w:rsid w:val="00421795"/>
    <w:rsid w:val="004607D1"/>
    <w:rsid w:val="004C740D"/>
    <w:rsid w:val="00584325"/>
    <w:rsid w:val="00586015"/>
    <w:rsid w:val="005F6287"/>
    <w:rsid w:val="00704708"/>
    <w:rsid w:val="00740F50"/>
    <w:rsid w:val="007919B1"/>
    <w:rsid w:val="007B5E8D"/>
    <w:rsid w:val="00A73FF6"/>
    <w:rsid w:val="00AB0E14"/>
    <w:rsid w:val="00AF3129"/>
    <w:rsid w:val="00B03F81"/>
    <w:rsid w:val="00B16A26"/>
    <w:rsid w:val="00B24B1F"/>
    <w:rsid w:val="00B8209C"/>
    <w:rsid w:val="00B85928"/>
    <w:rsid w:val="00BD02D2"/>
    <w:rsid w:val="00BF5B2A"/>
    <w:rsid w:val="00CF3596"/>
    <w:rsid w:val="00D23C07"/>
    <w:rsid w:val="00D412D7"/>
    <w:rsid w:val="00DC7555"/>
    <w:rsid w:val="00E45D75"/>
    <w:rsid w:val="00E561B7"/>
    <w:rsid w:val="00E832C4"/>
    <w:rsid w:val="00EA493B"/>
    <w:rsid w:val="00EF00D5"/>
    <w:rsid w:val="00F54773"/>
    <w:rsid w:val="00FC2A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A97"/>
    <w:pPr>
      <w:tabs>
        <w:tab w:val="left" w:pos="565"/>
      </w:tabs>
      <w:bidi/>
      <w:spacing w:after="0" w:line="360" w:lineRule="auto"/>
    </w:pPr>
    <w:rPr>
      <w:rFonts w:ascii="Traditional Arabic" w:eastAsiaTheme="minorEastAsia" w:hAnsi="Traditional Arabic" w:cs="Traditional Arabic"/>
      <w:sz w:val="32"/>
      <w:szCs w:val="32"/>
      <w:lang w:val="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C2A97"/>
    <w:pPr>
      <w:spacing w:line="240" w:lineRule="auto"/>
    </w:pPr>
    <w:rPr>
      <w:sz w:val="20"/>
      <w:szCs w:val="24"/>
    </w:rPr>
  </w:style>
  <w:style w:type="character" w:customStyle="1" w:styleId="NotedebasdepageCar">
    <w:name w:val="Note de bas de page Car"/>
    <w:basedOn w:val="Policepardfaut"/>
    <w:link w:val="Notedebasdepage"/>
    <w:uiPriority w:val="99"/>
    <w:rsid w:val="00FC2A97"/>
    <w:rPr>
      <w:rFonts w:ascii="Traditional Arabic" w:eastAsiaTheme="minorEastAsia" w:hAnsi="Traditional Arabic" w:cs="Traditional Arabic"/>
      <w:sz w:val="20"/>
      <w:szCs w:val="24"/>
      <w:lang w:val="fr-FR" w:bidi="ar-DZ"/>
    </w:rPr>
  </w:style>
  <w:style w:type="character" w:styleId="Appelnotedebasdep">
    <w:name w:val="footnote reference"/>
    <w:basedOn w:val="Policepardfaut"/>
    <w:uiPriority w:val="99"/>
    <w:semiHidden/>
    <w:unhideWhenUsed/>
    <w:rsid w:val="00FC2A9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1414</Words>
  <Characters>8063</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22</cp:revision>
  <cp:lastPrinted>2024-04-07T13:32:00Z</cp:lastPrinted>
  <dcterms:created xsi:type="dcterms:W3CDTF">2024-04-07T13:02:00Z</dcterms:created>
  <dcterms:modified xsi:type="dcterms:W3CDTF">2024-11-04T20:06:00Z</dcterms:modified>
</cp:coreProperties>
</file>