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2D" w:rsidRPr="00820D2D" w:rsidRDefault="00820D2D" w:rsidP="00820D2D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20D2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وزارة التعليم العالي والبحث العلمي                                    جامعة محمد </w:t>
      </w:r>
      <w:proofErr w:type="spellStart"/>
      <w:r w:rsidRPr="00820D2D">
        <w:rPr>
          <w:rFonts w:ascii="Sakkal Majalla" w:hAnsi="Sakkal Majalla" w:cs="Sakkal Majalla" w:hint="cs"/>
          <w:b/>
          <w:bCs/>
          <w:sz w:val="32"/>
          <w:szCs w:val="32"/>
          <w:rtl/>
        </w:rPr>
        <w:t>لمين</w:t>
      </w:r>
      <w:proofErr w:type="spellEnd"/>
      <w:r w:rsidRPr="00820D2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دباغين- </w:t>
      </w:r>
      <w:proofErr w:type="spellStart"/>
      <w:r w:rsidRPr="00820D2D">
        <w:rPr>
          <w:rFonts w:ascii="Sakkal Majalla" w:hAnsi="Sakkal Majalla" w:cs="Sakkal Majalla" w:hint="cs"/>
          <w:b/>
          <w:bCs/>
          <w:sz w:val="32"/>
          <w:szCs w:val="32"/>
          <w:rtl/>
        </w:rPr>
        <w:t>سطيف</w:t>
      </w:r>
      <w:proofErr w:type="spellEnd"/>
      <w:r w:rsidRPr="00820D2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2.</w:t>
      </w:r>
      <w:r w:rsidRPr="00820D2D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820D2D">
        <w:rPr>
          <w:rFonts w:ascii="Sakkal Majalla" w:hAnsi="Sakkal Majalla" w:cs="Sakkal Majalla"/>
          <w:b/>
          <w:bCs/>
          <w:noProof/>
          <w:sz w:val="32"/>
          <w:szCs w:val="32"/>
        </w:rPr>
        <w:drawing>
          <wp:inline distT="0" distB="0" distL="0" distR="0">
            <wp:extent cx="2200275" cy="1133475"/>
            <wp:effectExtent l="19050" t="0" r="9525" b="0"/>
            <wp:docPr id="9" name="Image 2" descr="C:\Users\محمد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محمد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D2D" w:rsidRPr="00820D2D" w:rsidRDefault="00820D2D" w:rsidP="00820D2D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20D2D">
        <w:rPr>
          <w:rFonts w:ascii="Sakkal Majalla" w:hAnsi="Sakkal Majalla" w:cs="Sakkal Majalla" w:hint="cs"/>
          <w:b/>
          <w:bCs/>
          <w:sz w:val="32"/>
          <w:szCs w:val="32"/>
          <w:rtl/>
        </w:rPr>
        <w:t>كلية العلوم الإنسانية والاجتماعية</w:t>
      </w:r>
    </w:p>
    <w:p w:rsidR="00820D2D" w:rsidRDefault="00820D2D" w:rsidP="00820D2D">
      <w:pPr>
        <w:jc w:val="center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820D2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الجذع المشترك: العلوم </w:t>
      </w:r>
      <w:proofErr w:type="spellStart"/>
      <w:r w:rsidRPr="00820D2D">
        <w:rPr>
          <w:rFonts w:ascii="Sakkal Majalla" w:hAnsi="Sakkal Majalla" w:cs="Sakkal Majalla" w:hint="cs"/>
          <w:b/>
          <w:bCs/>
          <w:sz w:val="32"/>
          <w:szCs w:val="32"/>
          <w:rtl/>
        </w:rPr>
        <w:t>الإجتماعية</w:t>
      </w:r>
      <w:proofErr w:type="spellEnd"/>
    </w:p>
    <w:p w:rsidR="00B1506B" w:rsidRPr="00820D2D" w:rsidRDefault="00B1506B" w:rsidP="00820D2D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مقياس: تيارات فكرية كبرى                                                   الأستاذ: محمد بومدين</w:t>
      </w:r>
    </w:p>
    <w:tbl>
      <w:tblPr>
        <w:tblStyle w:val="Grilledutableau"/>
        <w:tblW w:w="0" w:type="auto"/>
        <w:tblLook w:val="04A0"/>
      </w:tblPr>
      <w:tblGrid>
        <w:gridCol w:w="2815"/>
        <w:gridCol w:w="2815"/>
        <w:gridCol w:w="2816"/>
      </w:tblGrid>
      <w:tr w:rsidR="004A2CFF" w:rsidTr="004A2CFF">
        <w:tc>
          <w:tcPr>
            <w:tcW w:w="2815" w:type="dxa"/>
          </w:tcPr>
          <w:p w:rsidR="004A2CFF" w:rsidRDefault="004A2CFF" w:rsidP="004A2CF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الفوج</w:t>
            </w:r>
            <w:proofErr w:type="gramEnd"/>
          </w:p>
        </w:tc>
        <w:tc>
          <w:tcPr>
            <w:tcW w:w="2815" w:type="dxa"/>
          </w:tcPr>
          <w:p w:rsidR="004A2CFF" w:rsidRDefault="004A2CFF" w:rsidP="004A2CF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اللقب</w:t>
            </w:r>
            <w:proofErr w:type="gramEnd"/>
          </w:p>
        </w:tc>
        <w:tc>
          <w:tcPr>
            <w:tcW w:w="2816" w:type="dxa"/>
          </w:tcPr>
          <w:p w:rsidR="004A2CFF" w:rsidRDefault="004A2CFF" w:rsidP="004A2CF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الاسم</w:t>
            </w:r>
            <w:proofErr w:type="gramEnd"/>
          </w:p>
        </w:tc>
      </w:tr>
      <w:tr w:rsidR="004A2CFF" w:rsidTr="004A2CFF">
        <w:tc>
          <w:tcPr>
            <w:tcW w:w="2815" w:type="dxa"/>
          </w:tcPr>
          <w:p w:rsidR="004A2CFF" w:rsidRDefault="004A2CFF" w:rsidP="004A2CF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815" w:type="dxa"/>
          </w:tcPr>
          <w:p w:rsidR="004A2CFF" w:rsidRDefault="004A2CFF" w:rsidP="004A2CF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816" w:type="dxa"/>
          </w:tcPr>
          <w:p w:rsidR="004A2CFF" w:rsidRDefault="004A2CFF" w:rsidP="004A2CF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</w:tbl>
    <w:p w:rsidR="00820D2D" w:rsidRPr="00820D2D" w:rsidRDefault="00820D2D" w:rsidP="00820D2D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2826"/>
      </w:tblGrid>
      <w:tr w:rsidR="00820D2D" w:rsidTr="00820D2D">
        <w:trPr>
          <w:trHeight w:val="825"/>
        </w:trPr>
        <w:tc>
          <w:tcPr>
            <w:tcW w:w="2826" w:type="dxa"/>
          </w:tcPr>
          <w:p w:rsidR="00820D2D" w:rsidRDefault="00820D2D" w:rsidP="00820D2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العلامة</w:t>
            </w:r>
            <w:proofErr w:type="gramEnd"/>
          </w:p>
        </w:tc>
      </w:tr>
      <w:tr w:rsidR="00820D2D" w:rsidTr="00820D2D">
        <w:trPr>
          <w:trHeight w:val="853"/>
        </w:trPr>
        <w:tc>
          <w:tcPr>
            <w:tcW w:w="2826" w:type="dxa"/>
          </w:tcPr>
          <w:p w:rsidR="00820D2D" w:rsidRDefault="00820D2D" w:rsidP="008754FB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:rsidR="008754FB" w:rsidRDefault="008754FB" w:rsidP="008754FB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20D2D" w:rsidRPr="00820D2D" w:rsidRDefault="00820D2D" w:rsidP="008754FB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820D2D">
        <w:rPr>
          <w:rFonts w:ascii="Sakkal Majalla" w:hAnsi="Sakkal Majalla" w:cs="Sakkal Majalla" w:hint="cs"/>
          <w:b/>
          <w:bCs/>
          <w:sz w:val="36"/>
          <w:szCs w:val="36"/>
          <w:rtl/>
        </w:rPr>
        <w:t>تحرير</w:t>
      </w:r>
      <w:proofErr w:type="gramEnd"/>
      <w:r w:rsidRPr="00820D2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المقال:</w:t>
      </w:r>
    </w:p>
    <w:p w:rsidR="00820D2D" w:rsidRPr="00820D2D" w:rsidRDefault="008754FB" w:rsidP="00820D2D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820D2D">
        <w:rPr>
          <w:rFonts w:ascii="Sakkal Majalla" w:hAnsi="Sakkal Majalla" w:cs="Sakkal Majalla" w:hint="cs"/>
          <w:b/>
          <w:bCs/>
          <w:sz w:val="36"/>
          <w:szCs w:val="36"/>
          <w:rtl/>
        </w:rPr>
        <w:t>مقدمة</w:t>
      </w:r>
      <w:proofErr w:type="gramEnd"/>
      <w:r w:rsidRPr="00820D2D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8754FB" w:rsidRDefault="008754FB" w:rsidP="008754FB">
      <w:pPr>
        <w:jc w:val="right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754F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754F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54FB" w:rsidRDefault="008754FB" w:rsidP="008754FB">
      <w:pPr>
        <w:jc w:val="right"/>
        <w:rPr>
          <w:rFonts w:ascii="Sakkal Majalla" w:hAnsi="Sakkal Majalla" w:cs="Sakkal Majalla"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التحليل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</w:p>
    <w:p w:rsidR="004A2CFF" w:rsidRDefault="008754FB" w:rsidP="008754FB">
      <w:pPr>
        <w:jc w:val="right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54FB" w:rsidRDefault="008754FB" w:rsidP="008754FB">
      <w:pPr>
        <w:jc w:val="right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نقد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وتقييم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</w:p>
    <w:p w:rsidR="008754FB" w:rsidRDefault="008754FB" w:rsidP="008754FB">
      <w:pPr>
        <w:jc w:val="right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54FB" w:rsidRDefault="008754FB" w:rsidP="008754FB">
      <w:pPr>
        <w:jc w:val="right"/>
        <w:rPr>
          <w:rFonts w:ascii="Sakkal Majalla" w:hAnsi="Sakkal Majalla" w:cs="Sakkal Majalla"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خاتمة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:rsidR="008754FB" w:rsidRPr="004A2CFF" w:rsidRDefault="008754FB" w:rsidP="008754FB">
      <w:pPr>
        <w:jc w:val="right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8754FB" w:rsidRPr="004A2CFF" w:rsidSect="008754FB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2CFF"/>
    <w:rsid w:val="00285C52"/>
    <w:rsid w:val="004A2CFF"/>
    <w:rsid w:val="00820D2D"/>
    <w:rsid w:val="008754FB"/>
    <w:rsid w:val="00B1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2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F28C8-FC5B-4B53-975C-F9A98C45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</dc:creator>
  <cp:keywords/>
  <dc:description/>
  <cp:lastModifiedBy>محمد</cp:lastModifiedBy>
  <cp:revision>4</cp:revision>
  <dcterms:created xsi:type="dcterms:W3CDTF">2024-05-29T22:05:00Z</dcterms:created>
  <dcterms:modified xsi:type="dcterms:W3CDTF">2024-05-30T08:34:00Z</dcterms:modified>
</cp:coreProperties>
</file>