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47" w:rsidRPr="00C70D5C" w:rsidRDefault="006C1247" w:rsidP="006C1247">
      <w:pPr>
        <w:bidi/>
        <w:spacing w:after="0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proofErr w:type="gramStart"/>
      <w:r w:rsidRPr="00C70D5C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المحاضرة</w:t>
      </w:r>
      <w:proofErr w:type="gramEnd"/>
      <w:r w:rsidRPr="00C70D5C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الثالثة (03)</w:t>
      </w:r>
    </w:p>
    <w:p w:rsidR="006C1247" w:rsidRPr="00C70D5C" w:rsidRDefault="006C1247" w:rsidP="006C1247">
      <w:pPr>
        <w:bidi/>
        <w:spacing w:after="0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proofErr w:type="gramStart"/>
      <w:r w:rsidRPr="00C70D5C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الملكات</w:t>
      </w:r>
      <w:proofErr w:type="gramEnd"/>
      <w:r w:rsidRPr="00C70D5C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اللغوية</w:t>
      </w:r>
    </w:p>
    <w:p w:rsidR="006C1247" w:rsidRPr="00C70D5C" w:rsidRDefault="006C1247" w:rsidP="006C1247">
      <w:pPr>
        <w:bidi/>
        <w:spacing w:after="0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C70D5C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فهم اللغة (الاستماع)</w:t>
      </w:r>
    </w:p>
    <w:p w:rsidR="006C1247" w:rsidRPr="00C70D5C" w:rsidRDefault="006C1247" w:rsidP="006C1247">
      <w:pPr>
        <w:bidi/>
        <w:spacing w:after="0"/>
        <w:ind w:firstLine="565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proofErr w:type="gramStart"/>
      <w:r w:rsidRPr="00C70D5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الأهداف</w:t>
      </w:r>
      <w:proofErr w:type="gramEnd"/>
      <w:r w:rsidRPr="00C70D5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الخاصة:</w:t>
      </w:r>
    </w:p>
    <w:p w:rsidR="006C1247" w:rsidRPr="00C70D5C" w:rsidRDefault="006C1247" w:rsidP="006C1247">
      <w:p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proofErr w:type="gramStart"/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>أن</w:t>
      </w:r>
      <w:proofErr w:type="gramEnd"/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يكون الطّالب قادرا على فهم المهارة وأسس تعليمها.</w:t>
      </w:r>
    </w:p>
    <w:p w:rsidR="006C1247" w:rsidRPr="00C70D5C" w:rsidRDefault="006C1247" w:rsidP="005538FA">
      <w:p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- أن يحدّد مفهوم </w:t>
      </w:r>
      <w:r w:rsidR="005538F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ملكة</w:t>
      </w:r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الاستماع وخصائصها ومكوّناتها.</w:t>
      </w:r>
    </w:p>
    <w:p w:rsidR="006C1247" w:rsidRPr="00C70D5C" w:rsidRDefault="006C1247" w:rsidP="006C1247">
      <w:pPr>
        <w:bidi/>
        <w:spacing w:after="0"/>
        <w:ind w:firstLine="565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C70D5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توطئة: </w:t>
      </w:r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>تستلزم دراسات المهارات الحديث عن الأسس النظرية الخاصة بتعريفها وتمييزها عن غيرها من المفاهيم والمصطلحات أضف إلى ذلك القيام، بتصنيفها، وبحث مكوناتها.</w:t>
      </w:r>
    </w:p>
    <w:p w:rsidR="006C1247" w:rsidRPr="00C70D5C" w:rsidRDefault="006C1247" w:rsidP="006C1247">
      <w:pPr>
        <w:bidi/>
        <w:spacing w:after="0"/>
        <w:ind w:firstLine="565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C70D5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أولا: </w:t>
      </w:r>
      <w:proofErr w:type="gramStart"/>
      <w:r w:rsidRPr="00C70D5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المهارة</w:t>
      </w:r>
      <w:proofErr w:type="gramEnd"/>
    </w:p>
    <w:p w:rsidR="006C1247" w:rsidRPr="00C70D5C" w:rsidRDefault="006C1247" w:rsidP="005538FA">
      <w:pPr>
        <w:bidi/>
        <w:spacing w:after="0"/>
        <w:ind w:firstLine="565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spellStart"/>
      <w:r w:rsidRPr="00C70D5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أ.</w:t>
      </w:r>
      <w:proofErr w:type="gramStart"/>
      <w:r w:rsidRPr="00C70D5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لغة</w:t>
      </w:r>
      <w:proofErr w:type="spellEnd"/>
      <w:proofErr w:type="gramEnd"/>
      <w:r w:rsidRPr="00C70D5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: "</w:t>
      </w:r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>إحكام الشيء وإجادته والحذق فيه وأنّ الماهر هو الحاذق الفاهم لكل ما يقوم به من عمل، فهو ماهر في الصّناعة</w:t>
      </w:r>
      <w:r w:rsidR="005538F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في العلم، بمعنى أنّه أجاد فيه وأحكم".</w:t>
      </w:r>
    </w:p>
    <w:p w:rsidR="006C1247" w:rsidRPr="00C70D5C" w:rsidRDefault="006C1247" w:rsidP="006C1247">
      <w:pPr>
        <w:bidi/>
        <w:spacing w:after="0"/>
        <w:ind w:firstLine="565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spellStart"/>
      <w:r w:rsidRPr="00C70D5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ب.اصطلاحا</w:t>
      </w:r>
      <w:proofErr w:type="spellEnd"/>
      <w:r w:rsidRPr="00C70D5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: </w:t>
      </w:r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>لقد قام الباحثون بوضع تعريفات متعدّدة</w:t>
      </w:r>
      <w:r w:rsidR="005538F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للمهارة</w:t>
      </w:r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منها:</w:t>
      </w:r>
    </w:p>
    <w:p w:rsidR="006C1247" w:rsidRPr="00C70D5C" w:rsidRDefault="006C1247" w:rsidP="006C1247">
      <w:pPr>
        <w:bidi/>
        <w:spacing w:after="0"/>
        <w:ind w:firstLine="565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>أنّها</w:t>
      </w:r>
      <w:proofErr w:type="gramEnd"/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>: " نشاط عضوي، إرادي، مرتبط باليد، أو اللسان، أو العين، أو الأذن".</w:t>
      </w:r>
    </w:p>
    <w:p w:rsidR="006C1247" w:rsidRPr="00C70D5C" w:rsidRDefault="006C1247" w:rsidP="005538FA">
      <w:pPr>
        <w:bidi/>
        <w:spacing w:after="0"/>
        <w:ind w:firstLine="565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أما زين كامل </w:t>
      </w:r>
      <w:proofErr w:type="spellStart"/>
      <w:r w:rsidRPr="005538FA">
        <w:rPr>
          <w:rFonts w:ascii="Simplified Arabic" w:hAnsi="Simplified Arabic" w:cs="Simplified Arabic"/>
          <w:sz w:val="28"/>
          <w:szCs w:val="28"/>
          <w:rtl/>
          <w:lang w:bidi="ar-DZ"/>
        </w:rPr>
        <w:t>الخوسيكي</w:t>
      </w:r>
      <w:proofErr w:type="spellEnd"/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، فيرى بأنّها: " أداء لغوي </w:t>
      </w:r>
      <w:r w:rsidR="005538F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</w:t>
      </w:r>
      <w:r w:rsidR="005538FA">
        <w:rPr>
          <w:rFonts w:ascii="Simplified Arabic" w:hAnsi="Simplified Arabic" w:cs="Simplified Arabic"/>
          <w:sz w:val="28"/>
          <w:szCs w:val="28"/>
          <w:rtl/>
          <w:lang w:bidi="ar-DZ"/>
        </w:rPr>
        <w:t>تّسم بالدقة والكفاءة فض</w:t>
      </w:r>
      <w:r w:rsidR="005538F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لا</w:t>
      </w:r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عن السرعة والفهم".</w:t>
      </w:r>
    </w:p>
    <w:p w:rsidR="006C1247" w:rsidRPr="00C70D5C" w:rsidRDefault="006C1247" w:rsidP="006C1247">
      <w:pPr>
        <w:bidi/>
        <w:spacing w:after="0"/>
        <w:ind w:firstLine="565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>فكل</w:t>
      </w:r>
      <w:proofErr w:type="gramEnd"/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هذه التعريفات تصب في كون المهارة تركّز على الفعل اللّغوي الماهر والم</w:t>
      </w:r>
      <w:r w:rsidR="006A159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>تقن.</w:t>
      </w:r>
    </w:p>
    <w:p w:rsidR="006C1247" w:rsidRPr="00C70D5C" w:rsidRDefault="006A159A" w:rsidP="00185A2C">
      <w:pPr>
        <w:bidi/>
        <w:spacing w:after="0"/>
        <w:ind w:firstLine="565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>وتت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ص</w:t>
      </w:r>
      <w:r w:rsidR="006C1247"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ل المهارات على مستوى التعليم بعدد من المجالات لها </w:t>
      </w:r>
      <w:r w:rsidR="00185A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أهمية</w:t>
      </w:r>
      <w:r w:rsidR="006C1247"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كبرى </w:t>
      </w:r>
      <w:proofErr w:type="gramStart"/>
      <w:r w:rsidR="006C1247"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>تظهر</w:t>
      </w:r>
      <w:proofErr w:type="gramEnd"/>
      <w:r w:rsidR="006C1247"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جليا في:</w:t>
      </w:r>
    </w:p>
    <w:p w:rsidR="006C1247" w:rsidRPr="00C70D5C" w:rsidRDefault="006C1247" w:rsidP="006C1247">
      <w:pPr>
        <w:pStyle w:val="Paragraphedeliste"/>
        <w:numPr>
          <w:ilvl w:val="0"/>
          <w:numId w:val="5"/>
        </w:numPr>
        <w:bidi/>
        <w:spacing w:after="0"/>
        <w:ind w:left="1557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>تقلل من الجهد المبذول والوقت المهدور؛</w:t>
      </w:r>
    </w:p>
    <w:p w:rsidR="006C1247" w:rsidRPr="00C70D5C" w:rsidRDefault="006C1247" w:rsidP="006C1247">
      <w:pPr>
        <w:pStyle w:val="Paragraphedeliste"/>
        <w:numPr>
          <w:ilvl w:val="0"/>
          <w:numId w:val="5"/>
        </w:numPr>
        <w:bidi/>
        <w:spacing w:after="0"/>
        <w:ind w:left="1557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تكسب الفرد قدرة على أداء الأعمال بيسر </w:t>
      </w:r>
      <w:proofErr w:type="gramStart"/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>وسهولة</w:t>
      </w:r>
      <w:proofErr w:type="gramEnd"/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>؛</w:t>
      </w:r>
    </w:p>
    <w:p w:rsidR="006C1247" w:rsidRPr="00C70D5C" w:rsidRDefault="006C1247" w:rsidP="006C1247">
      <w:pPr>
        <w:pStyle w:val="Paragraphedeliste"/>
        <w:numPr>
          <w:ilvl w:val="0"/>
          <w:numId w:val="5"/>
        </w:numPr>
        <w:bidi/>
        <w:spacing w:after="0"/>
        <w:ind w:left="1557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>ترفع من مستوى الإتقان.</w:t>
      </w:r>
    </w:p>
    <w:p w:rsidR="006C1247" w:rsidRPr="00C70D5C" w:rsidRDefault="006C1247" w:rsidP="006C1247">
      <w:pPr>
        <w:pStyle w:val="Paragraphedeliste"/>
        <w:bidi/>
        <w:spacing w:after="0"/>
        <w:ind w:left="-2" w:firstLine="567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>ويمكن</w:t>
      </w:r>
      <w:proofErr w:type="gramEnd"/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عدّ المهارات من الوسائل المباشرة التي تتفاعل والمواقف الحياتية والتي يطلق عليها أحيانا مشكلات، لذا يعدّ التّدريب على مواجهتها أحد أهداف التّربية.</w:t>
      </w:r>
    </w:p>
    <w:p w:rsidR="006C1247" w:rsidRPr="00C70D5C" w:rsidRDefault="006C1247" w:rsidP="006C1247">
      <w:pPr>
        <w:pStyle w:val="Paragraphedeliste"/>
        <w:bidi/>
        <w:spacing w:after="0"/>
        <w:ind w:left="-2" w:firstLine="567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C70D5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ثانيا: </w:t>
      </w:r>
      <w:proofErr w:type="gramStart"/>
      <w:r w:rsidRPr="00C70D5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أسس</w:t>
      </w:r>
      <w:proofErr w:type="gramEnd"/>
      <w:r w:rsidRPr="00C70D5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تعليم المهارة</w:t>
      </w:r>
    </w:p>
    <w:p w:rsidR="006C1247" w:rsidRPr="00C70D5C" w:rsidRDefault="006C1247" w:rsidP="006C1247">
      <w:pPr>
        <w:pStyle w:val="Paragraphedeliste"/>
        <w:bidi/>
        <w:spacing w:after="0"/>
        <w:ind w:left="-2" w:firstLine="567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من بين المتطلبات التي تحدّد </w:t>
      </w:r>
      <w:proofErr w:type="gramStart"/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>نوع</w:t>
      </w:r>
      <w:proofErr w:type="gramEnd"/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المهارة ما يلي:</w:t>
      </w:r>
    </w:p>
    <w:p w:rsidR="006C1247" w:rsidRPr="00C70D5C" w:rsidRDefault="001573B2" w:rsidP="006C1247">
      <w:pPr>
        <w:pStyle w:val="Paragraphedeliste"/>
        <w:numPr>
          <w:ilvl w:val="0"/>
          <w:numId w:val="6"/>
        </w:numPr>
        <w:bidi/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proofErr w:type="gramStart"/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مراعاة</w:t>
      </w:r>
      <w:proofErr w:type="gramEnd"/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درجة النمو ال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عق</w:t>
      </w:r>
      <w:r w:rsidR="006C1247" w:rsidRPr="00C70D5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لي للمتعلّم: </w:t>
      </w:r>
      <w:r w:rsidR="006C1247"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>لذا لا يجب أن يعلم الفرد مهارة لا تناسب مستوى تفكيره.</w:t>
      </w:r>
    </w:p>
    <w:p w:rsidR="006C1247" w:rsidRPr="00C70D5C" w:rsidRDefault="006C1247" w:rsidP="006C1247">
      <w:pPr>
        <w:pStyle w:val="Paragraphedeliste"/>
        <w:numPr>
          <w:ilvl w:val="0"/>
          <w:numId w:val="6"/>
        </w:numPr>
        <w:bidi/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proofErr w:type="gramStart"/>
      <w:r w:rsidRPr="00C70D5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مراعاة</w:t>
      </w:r>
      <w:proofErr w:type="gramEnd"/>
      <w:r w:rsidRPr="00C70D5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الهدوء النفسي: </w:t>
      </w:r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>ينبغي إبعاد التوترات النفسية طوال فترة تعليم المهارات.</w:t>
      </w:r>
    </w:p>
    <w:p w:rsidR="006C1247" w:rsidRPr="00C70D5C" w:rsidRDefault="006C1247" w:rsidP="006C1247">
      <w:pPr>
        <w:pStyle w:val="Paragraphedeliste"/>
        <w:numPr>
          <w:ilvl w:val="0"/>
          <w:numId w:val="6"/>
        </w:numPr>
        <w:bidi/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C70D5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lastRenderedPageBreak/>
        <w:t xml:space="preserve">مراعاة دافعية المتعلم: </w:t>
      </w:r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فالمعروف أن الإنسان الذي لا يميل إلى شيء </w:t>
      </w:r>
      <w:r w:rsidR="007448E4">
        <w:rPr>
          <w:rFonts w:ascii="Simplified Arabic" w:hAnsi="Simplified Arabic" w:cs="Simplified Arabic"/>
          <w:sz w:val="28"/>
          <w:szCs w:val="28"/>
          <w:rtl/>
          <w:lang w:bidi="ar-DZ"/>
        </w:rPr>
        <w:t>معين لا يرغب في تعلّمه واكتسابه</w:t>
      </w:r>
      <w:r w:rsidR="007448E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؛</w:t>
      </w:r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فلا بدّ أن تتّفق المهارة مع الميول الشخصية فالّذي لا ي</w:t>
      </w:r>
      <w:r w:rsidR="007448E4">
        <w:rPr>
          <w:rFonts w:ascii="Simplified Arabic" w:hAnsi="Simplified Arabic" w:cs="Simplified Arabic"/>
          <w:sz w:val="28"/>
          <w:szCs w:val="28"/>
          <w:rtl/>
          <w:lang w:bidi="ar-DZ"/>
        </w:rPr>
        <w:t>رغب في تعلّم  القرا</w:t>
      </w:r>
      <w:r w:rsidR="007448E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ء</w:t>
      </w:r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>ة والكتابة لا يمكن</w:t>
      </w:r>
      <w:r w:rsidR="007448E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</w:t>
      </w:r>
      <w:r w:rsidR="007448E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أن يكتسب مهاراته</w:t>
      </w:r>
      <w:r w:rsidR="007448E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</w:t>
      </w:r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>ا.</w:t>
      </w:r>
    </w:p>
    <w:p w:rsidR="006C1247" w:rsidRPr="00C70D5C" w:rsidRDefault="006C1247" w:rsidP="006C1247">
      <w:pPr>
        <w:pStyle w:val="Paragraphedeliste"/>
        <w:numPr>
          <w:ilvl w:val="0"/>
          <w:numId w:val="6"/>
        </w:numPr>
        <w:bidi/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proofErr w:type="gramStart"/>
      <w:r w:rsidRPr="00C70D5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مراعاة</w:t>
      </w:r>
      <w:proofErr w:type="gramEnd"/>
      <w:r w:rsidRPr="00C70D5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درجة تعقّد المهارة: </w:t>
      </w:r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>ف</w:t>
      </w:r>
      <w:r w:rsidR="00E9404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</w:t>
      </w:r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>كل</w:t>
      </w:r>
      <w:r w:rsidR="00E9404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ّ</w:t>
      </w:r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مهارة خواصها، وإذا عرفت هذ</w:t>
      </w:r>
      <w:r w:rsidR="00E9404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ه الخواص أمكن توصيلها للمتعلّم </w:t>
      </w:r>
      <w:r w:rsidR="00E9404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</w:t>
      </w:r>
      <w:r w:rsidR="00E94042">
        <w:rPr>
          <w:rFonts w:ascii="Simplified Arabic" w:hAnsi="Simplified Arabic" w:cs="Simplified Arabic"/>
          <w:sz w:val="28"/>
          <w:szCs w:val="28"/>
          <w:rtl/>
          <w:lang w:bidi="ar-DZ"/>
        </w:rPr>
        <w:t>ما يتناس</w:t>
      </w:r>
      <w:r w:rsidR="00E9404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</w:t>
      </w:r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ودرجة تعقّدها من خلال استخدام الطّرق المناسبة التي تساعد على التعلّم.</w:t>
      </w:r>
    </w:p>
    <w:p w:rsidR="006C1247" w:rsidRPr="00C70D5C" w:rsidRDefault="006C1247" w:rsidP="006C1247">
      <w:pPr>
        <w:pStyle w:val="Paragraphedeliste"/>
        <w:bidi/>
        <w:spacing w:after="0"/>
        <w:ind w:left="-2" w:firstLine="567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C70D5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ثالثا: طرق اكتساب المهارة</w:t>
      </w:r>
    </w:p>
    <w:p w:rsidR="006C1247" w:rsidRPr="00C70D5C" w:rsidRDefault="009B7C46" w:rsidP="006C1247">
      <w:pPr>
        <w:pStyle w:val="Paragraphedeliste"/>
        <w:bidi/>
        <w:spacing w:after="0"/>
        <w:ind w:left="-2" w:firstLine="567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>فلكي يكتسب المتعلم و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ينم</w:t>
      </w:r>
      <w:r w:rsidR="006C1247"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ي هذه المهارات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ع</w:t>
      </w:r>
      <w:r w:rsidR="006C1247"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ليه أن </w:t>
      </w:r>
      <w:proofErr w:type="gramStart"/>
      <w:r w:rsidR="006C1247"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>يتّبع</w:t>
      </w:r>
      <w:proofErr w:type="gramEnd"/>
      <w:r w:rsidR="006C1247"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الطرق الآتية:</w:t>
      </w:r>
    </w:p>
    <w:p w:rsidR="009B7C46" w:rsidRDefault="006C1247" w:rsidP="006C1247">
      <w:pPr>
        <w:pStyle w:val="Paragraphedeliste"/>
        <w:numPr>
          <w:ilvl w:val="0"/>
          <w:numId w:val="7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 w:rsidRPr="009B7C46">
        <w:rPr>
          <w:rFonts w:ascii="Simplified Arabic" w:hAnsi="Simplified Arabic" w:cs="Simplified Arabic"/>
          <w:sz w:val="28"/>
          <w:szCs w:val="28"/>
          <w:rtl/>
          <w:lang w:bidi="ar-DZ"/>
        </w:rPr>
        <w:t>أن</w:t>
      </w:r>
      <w:proofErr w:type="gramEnd"/>
      <w:r w:rsidRPr="009B7C4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يمارس المهارة في مجال النّشاط الطّبيعي لها تحت توجيه مشرف</w:t>
      </w:r>
      <w:r w:rsidR="009B7C46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6C1247" w:rsidRPr="009B7C46" w:rsidRDefault="009B7C46" w:rsidP="009B7C46">
      <w:pPr>
        <w:pStyle w:val="Paragraphedeliste"/>
        <w:numPr>
          <w:ilvl w:val="0"/>
          <w:numId w:val="7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9B7C4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6C1247" w:rsidRPr="009B7C46">
        <w:rPr>
          <w:rFonts w:ascii="Simplified Arabic" w:hAnsi="Simplified Arabic" w:cs="Simplified Arabic"/>
          <w:sz w:val="28"/>
          <w:szCs w:val="28"/>
          <w:rtl/>
          <w:lang w:bidi="ar-DZ"/>
        </w:rPr>
        <w:t>تدريس خواص المهارة المراد تعلمها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  <w:r w:rsidR="006C1247" w:rsidRPr="009B7C4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</w:p>
    <w:p w:rsidR="00DC176F" w:rsidRDefault="006C1247" w:rsidP="006C1247">
      <w:pPr>
        <w:pStyle w:val="Paragraphedeliste"/>
        <w:numPr>
          <w:ilvl w:val="0"/>
          <w:numId w:val="7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DC176F">
        <w:rPr>
          <w:rFonts w:ascii="Simplified Arabic" w:hAnsi="Simplified Arabic" w:cs="Simplified Arabic"/>
          <w:sz w:val="28"/>
          <w:szCs w:val="28"/>
          <w:rtl/>
          <w:lang w:bidi="ar-DZ"/>
        </w:rPr>
        <w:t>ضرورة متابعة القائمين على تعليم المهارات متابعة دقيقة</w:t>
      </w:r>
      <w:r w:rsidR="00DC176F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6C1247" w:rsidRPr="00DC176F" w:rsidRDefault="006C1247" w:rsidP="00DC176F">
      <w:pPr>
        <w:pStyle w:val="Paragraphedeliste"/>
        <w:numPr>
          <w:ilvl w:val="0"/>
          <w:numId w:val="7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 w:rsidRPr="00DC176F">
        <w:rPr>
          <w:rFonts w:ascii="Simplified Arabic" w:hAnsi="Simplified Arabic" w:cs="Simplified Arabic"/>
          <w:sz w:val="28"/>
          <w:szCs w:val="28"/>
          <w:rtl/>
          <w:lang w:bidi="ar-DZ"/>
        </w:rPr>
        <w:t>ضرورة</w:t>
      </w:r>
      <w:proofErr w:type="gramEnd"/>
      <w:r w:rsidRPr="00DC176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DC176F" w:rsidRPr="00DC176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الالتزام</w:t>
      </w:r>
      <w:r w:rsidRPr="00DC176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بتكرار التدريبات م</w:t>
      </w:r>
      <w:r w:rsidR="00DC176F">
        <w:rPr>
          <w:rFonts w:ascii="Simplified Arabic" w:hAnsi="Simplified Arabic" w:cs="Simplified Arabic"/>
          <w:sz w:val="28"/>
          <w:szCs w:val="28"/>
          <w:rtl/>
          <w:lang w:bidi="ar-DZ"/>
        </w:rPr>
        <w:t>ع التدرج في الأداء، ومحاولة تلا</w:t>
      </w:r>
      <w:r w:rsidR="00DC176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</w:t>
      </w:r>
      <w:r w:rsidRPr="00DC176F">
        <w:rPr>
          <w:rFonts w:ascii="Simplified Arabic" w:hAnsi="Simplified Arabic" w:cs="Simplified Arabic"/>
          <w:sz w:val="28"/>
          <w:szCs w:val="28"/>
          <w:rtl/>
          <w:lang w:bidi="ar-DZ"/>
        </w:rPr>
        <w:t>ي ما تمّ الوقوع فيه من أخطاء أثناء التدريب.</w:t>
      </w:r>
    </w:p>
    <w:p w:rsidR="006C1247" w:rsidRPr="00C70D5C" w:rsidRDefault="006C1247" w:rsidP="006C1247">
      <w:pPr>
        <w:pStyle w:val="Paragraphedeliste"/>
        <w:bidi/>
        <w:spacing w:after="0"/>
        <w:ind w:left="-2" w:firstLine="567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C70D5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رابعا: بين المهارة </w:t>
      </w:r>
      <w:proofErr w:type="gramStart"/>
      <w:r w:rsidRPr="00C70D5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والقدرة</w:t>
      </w:r>
      <w:proofErr w:type="gramEnd"/>
    </w:p>
    <w:p w:rsidR="006C1247" w:rsidRPr="00C70D5C" w:rsidRDefault="006C1247" w:rsidP="006C1247">
      <w:pPr>
        <w:pStyle w:val="Paragraphedeliste"/>
        <w:bidi/>
        <w:spacing w:after="0"/>
        <w:ind w:left="-2" w:firstLine="567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C70D5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فالقدرة </w:t>
      </w:r>
      <w:proofErr w:type="spellStart"/>
      <w:r w:rsidRPr="00C70D5C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Ability</w:t>
      </w:r>
      <w:proofErr w:type="spellEnd"/>
      <w:r w:rsidRPr="00C70D5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:</w:t>
      </w:r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طاقة أو استعداد عام يتكوّن عند الإنسان نتيجة ع</w:t>
      </w:r>
      <w:r w:rsidR="00995EF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وامل داخلية وأخرى خارجيّة، </w:t>
      </w:r>
      <w:r w:rsidR="00995EF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تهيئ</w:t>
      </w:r>
      <w:r w:rsidR="00995EF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له اكتساب تلك المقدر يدخل في كلّ مجالات اللّغة </w:t>
      </w:r>
      <w:proofErr w:type="spellStart"/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>ومناشطها</w:t>
      </w:r>
      <w:proofErr w:type="spellEnd"/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من كلام وكتابة واستماع.</w:t>
      </w:r>
    </w:p>
    <w:p w:rsidR="006C1247" w:rsidRPr="00C70D5C" w:rsidRDefault="006C1247" w:rsidP="006C1247">
      <w:pPr>
        <w:pStyle w:val="Paragraphedeliste"/>
        <w:bidi/>
        <w:spacing w:after="0"/>
        <w:ind w:left="-2" w:firstLine="567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 w:rsidRPr="00C70D5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وأمّا</w:t>
      </w:r>
      <w:proofErr w:type="gramEnd"/>
      <w:r w:rsidRPr="00C70D5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المهارة </w:t>
      </w:r>
      <w:proofErr w:type="spellStart"/>
      <w:r w:rsidRPr="00C70D5C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Skill</w:t>
      </w:r>
      <w:proofErr w:type="spellEnd"/>
      <w:r w:rsidRPr="00C70D5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:</w:t>
      </w:r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استعداد خاص أقل تحديدا من القدرة، يتكوّن عند الإنسان نتيجة تدريبات متكرّرة، وم</w:t>
      </w:r>
      <w:r w:rsidR="0065570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</w:t>
      </w:r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درّجة ومتّصلة، وقد تصل إلى درجة السرعة، الإتقان في العمل، </w:t>
      </w:r>
      <w:r w:rsidR="001973ED" w:rsidRPr="00C70D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الاستعداد</w:t>
      </w:r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لاكتساب شيء معيّن.</w:t>
      </w:r>
    </w:p>
    <w:p w:rsidR="006C1247" w:rsidRPr="00C70D5C" w:rsidRDefault="006C1247" w:rsidP="006C1247">
      <w:pPr>
        <w:pStyle w:val="Paragraphedeliste"/>
        <w:bidi/>
        <w:spacing w:after="0"/>
        <w:ind w:left="-2" w:firstLine="567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إذن المهارة </w:t>
      </w:r>
      <w:proofErr w:type="gramStart"/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>استعداد</w:t>
      </w:r>
      <w:proofErr w:type="gramEnd"/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أو طاقة تساعد على امتلاك القدرة.</w:t>
      </w:r>
    </w:p>
    <w:p w:rsidR="006C1247" w:rsidRPr="00C70D5C" w:rsidRDefault="00201A0D" w:rsidP="006C1247">
      <w:pPr>
        <w:pStyle w:val="Paragraphedeliste"/>
        <w:bidi/>
        <w:spacing w:after="0"/>
        <w:ind w:left="-2" w:firstLine="567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ف</w:t>
      </w:r>
      <w:r w:rsidR="006C1247"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>المهارات</w:t>
      </w:r>
      <w:proofErr w:type="gramEnd"/>
      <w:r w:rsidR="006C1247"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اللّغوية وسيلة مهمّة من وسائل </w:t>
      </w:r>
      <w:r w:rsidRPr="00C70D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الاتصال</w:t>
      </w:r>
      <w:r w:rsidR="006C1247"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بأدواتها وعناصرها، ومن بين هذه العناصر، مهارة الاستماع.</w:t>
      </w:r>
    </w:p>
    <w:p w:rsidR="006C1247" w:rsidRPr="00C70D5C" w:rsidRDefault="006C1247" w:rsidP="006C1247">
      <w:pPr>
        <w:pStyle w:val="Paragraphedeliste"/>
        <w:bidi/>
        <w:spacing w:after="0"/>
        <w:ind w:left="-2" w:firstLine="567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C70D5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الاستماع </w:t>
      </w:r>
      <w:proofErr w:type="gramStart"/>
      <w:r w:rsidRPr="00C70D5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اصطلاحا</w:t>
      </w:r>
      <w:proofErr w:type="gramEnd"/>
      <w:r w:rsidRPr="00C70D5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:</w:t>
      </w:r>
    </w:p>
    <w:p w:rsidR="006C1247" w:rsidRPr="00C70D5C" w:rsidRDefault="006C1247" w:rsidP="006C1247">
      <w:pPr>
        <w:pStyle w:val="Paragraphedeliste"/>
        <w:bidi/>
        <w:spacing w:after="0"/>
        <w:ind w:left="-2" w:firstLine="567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>يعرّفه هانز (</w:t>
      </w:r>
      <w:proofErr w:type="spellStart"/>
      <w:r w:rsidRPr="00C70D5C">
        <w:rPr>
          <w:rFonts w:ascii="Simplified Arabic" w:hAnsi="Simplified Arabic" w:cs="Simplified Arabic"/>
          <w:sz w:val="28"/>
          <w:szCs w:val="28"/>
          <w:lang w:bidi="ar-DZ"/>
        </w:rPr>
        <w:t>Hanis</w:t>
      </w:r>
      <w:proofErr w:type="spellEnd"/>
      <w:r w:rsidRPr="00C70D5C">
        <w:rPr>
          <w:rFonts w:ascii="Simplified Arabic" w:hAnsi="Simplified Arabic" w:cs="Simplified Arabic"/>
          <w:sz w:val="28"/>
          <w:szCs w:val="28"/>
          <w:lang w:bidi="ar-DZ"/>
        </w:rPr>
        <w:t>, 1982</w:t>
      </w:r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>): فهم الكلام، أو الانتباه إلى شيء مسموع.</w:t>
      </w:r>
    </w:p>
    <w:p w:rsidR="006C1247" w:rsidRPr="005C6B24" w:rsidRDefault="006C1247" w:rsidP="003513AD">
      <w:pPr>
        <w:pStyle w:val="Paragraphedeliste"/>
        <w:bidi/>
        <w:spacing w:after="0"/>
        <w:ind w:left="-2" w:firstLine="567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إذن يعدّ الاستماع </w:t>
      </w:r>
      <w:proofErr w:type="gramStart"/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>فهم</w:t>
      </w:r>
      <w:r w:rsidR="003513A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ً</w:t>
      </w:r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>ا</w:t>
      </w:r>
      <w:proofErr w:type="gramEnd"/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للكلام، أو الانتباه إلى شيء مسموع، مثل الاستماع إلى المتحدّث بخلاف السّمع الذي هو حاسة وآلته الأذن</w:t>
      </w:r>
      <w:r w:rsidR="003513AD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  <w:r w:rsidR="003513A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ومنه السّماع </w:t>
      </w:r>
      <w:r w:rsidR="003513A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هو</w:t>
      </w:r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عمليّة فيزيولوجية يتوقّف حدوثها على سلامة الأذن، ولا يحتاج إلى إعمال الذهن والانتباه لمصدر الصّوت.</w:t>
      </w:r>
    </w:p>
    <w:p w:rsidR="006C1247" w:rsidRPr="00C70D5C" w:rsidRDefault="006C1247" w:rsidP="006C1247">
      <w:pPr>
        <w:pStyle w:val="Paragraphedeliste"/>
        <w:bidi/>
        <w:spacing w:after="0"/>
        <w:ind w:left="-2" w:firstLine="567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 w:rsidRPr="00C70D5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lastRenderedPageBreak/>
        <w:t>بين</w:t>
      </w:r>
      <w:proofErr w:type="gramEnd"/>
      <w:r w:rsidRPr="00C70D5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السماع والاستماع:</w:t>
      </w:r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توجد نقاط التقاء واختلاف بين المصطلحين</w:t>
      </w:r>
      <w:r w:rsidR="00F753F3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6C1247" w:rsidRPr="00C70D5C" w:rsidRDefault="006C1247" w:rsidP="00F753F3">
      <w:pPr>
        <w:pStyle w:val="Paragraphedeliste"/>
        <w:bidi/>
        <w:spacing w:after="0"/>
        <w:ind w:left="-2" w:firstLine="567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 w:rsidRPr="00C70D5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فالإصغاء</w:t>
      </w:r>
      <w:proofErr w:type="gramEnd"/>
      <w:r w:rsidRPr="00C70D5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:</w:t>
      </w:r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هو أن يستمع إلى شيء باهتمام وانتباه وتركيز</w:t>
      </w:r>
      <w:r w:rsidR="0089204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ولذلك يقال أصغى فلان لفلان</w:t>
      </w:r>
      <w:r w:rsidR="00F753F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؛</w:t>
      </w:r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أي الانتباه </w:t>
      </w:r>
      <w:r w:rsidR="0089204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</w:t>
      </w:r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>جميع حواسه نحو الكلام الموجّه إليه، ومال سمعه نحوه.</w:t>
      </w:r>
    </w:p>
    <w:p w:rsidR="00CE4673" w:rsidRDefault="006C1247" w:rsidP="00CE4673">
      <w:pPr>
        <w:pStyle w:val="Paragraphedeliste"/>
        <w:bidi/>
        <w:spacing w:after="0"/>
        <w:ind w:left="-2" w:firstLine="567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ومن هنا جاء الفرق بين مجرّد السمع </w:t>
      </w:r>
      <w:proofErr w:type="gramStart"/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>والإصغاء</w:t>
      </w:r>
      <w:proofErr w:type="gramEnd"/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. </w:t>
      </w:r>
      <w:r w:rsidRPr="00C70D5C">
        <w:rPr>
          <w:rFonts w:ascii="Simplified Arabic" w:hAnsi="Simplified Arabic" w:cs="Simplified Arabic"/>
          <w:sz w:val="28"/>
          <w:szCs w:val="28"/>
          <w:lang w:bidi="ar-DZ"/>
        </w:rPr>
        <w:sym w:font="Symbol" w:char="F05D"/>
      </w:r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>ذلك أن مجرّد السم</w:t>
      </w:r>
      <w:r w:rsidR="00CE467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</w:t>
      </w:r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حاسّة لا يختلف فيها سام</w:t>
      </w:r>
      <w:r w:rsidR="00CE467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</w:t>
      </w:r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عن آخر في حين أنّ الإصغاء: سمع يضاف إليه ويلازمه </w:t>
      </w:r>
      <w:proofErr w:type="gramStart"/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>الانتباه</w:t>
      </w:r>
      <w:r w:rsidRPr="00C70D5C">
        <w:rPr>
          <w:rFonts w:ascii="Simplified Arabic" w:hAnsi="Simplified Arabic" w:cs="Simplified Arabic"/>
          <w:sz w:val="28"/>
          <w:szCs w:val="28"/>
          <w:lang w:bidi="ar-DZ"/>
        </w:rPr>
        <w:sym w:font="Symbol" w:char="F05B"/>
      </w:r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  <w:proofErr w:type="gramEnd"/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</w:p>
    <w:p w:rsidR="006C1247" w:rsidRPr="00C70D5C" w:rsidRDefault="006C1247" w:rsidP="00CE4673">
      <w:pPr>
        <w:pStyle w:val="Paragraphedeliste"/>
        <w:bidi/>
        <w:spacing w:after="0"/>
        <w:ind w:left="-2" w:firstLine="567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C70D5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العناصر المكوّنة للاستماع:</w:t>
      </w:r>
    </w:p>
    <w:p w:rsidR="006C1247" w:rsidRPr="00C70D5C" w:rsidRDefault="006C1247" w:rsidP="006C1247">
      <w:pPr>
        <w:pStyle w:val="Paragraphedeliste"/>
        <w:bidi/>
        <w:spacing w:after="0"/>
        <w:ind w:left="-2" w:firstLine="567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>تعدّ عملية الاستماع عمليّة مركّبة</w:t>
      </w:r>
      <w:r w:rsidRPr="00C70D5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لا تتمّ إلاّ بتفاعل جيّد بين </w:t>
      </w:r>
      <w:r w:rsidR="000C127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حواس </w:t>
      </w:r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>السمع والبصر والعقل، لذلك فإنّها تشتمل على عدّة مكونات إدراكيّة هامة منها:</w:t>
      </w:r>
    </w:p>
    <w:p w:rsidR="00957D59" w:rsidRPr="00957D59" w:rsidRDefault="006C1247" w:rsidP="006C1247">
      <w:pPr>
        <w:pStyle w:val="Paragraphedeliste"/>
        <w:numPr>
          <w:ilvl w:val="0"/>
          <w:numId w:val="8"/>
        </w:numPr>
        <w:bidi/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proofErr w:type="gramStart"/>
      <w:r w:rsidRPr="00957D5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فهم</w:t>
      </w:r>
      <w:proofErr w:type="gramEnd"/>
      <w:r w:rsidRPr="00957D5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المعنى الإجمالي: </w:t>
      </w:r>
      <w:r w:rsidRPr="00957D59">
        <w:rPr>
          <w:rFonts w:ascii="Simplified Arabic" w:hAnsi="Simplified Arabic" w:cs="Simplified Arabic"/>
          <w:sz w:val="28"/>
          <w:szCs w:val="28"/>
          <w:rtl/>
          <w:lang w:bidi="ar-DZ"/>
        </w:rPr>
        <w:t>أي فهم الموضوع فهما مجملا وهو عادة ما يحدث أن يستمع إنسان لحديث ما، ولم تكن لديه القدرة على استيعابه مفصلا من خلال عناصره الدّقيقة</w:t>
      </w:r>
      <w:r w:rsidR="00957D59" w:rsidRPr="00957D59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  <w:r w:rsidRPr="00957D5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</w:p>
    <w:p w:rsidR="006C1247" w:rsidRPr="00957D59" w:rsidRDefault="006C1247" w:rsidP="00957D59">
      <w:pPr>
        <w:pStyle w:val="Paragraphedeliste"/>
        <w:numPr>
          <w:ilvl w:val="0"/>
          <w:numId w:val="8"/>
        </w:numPr>
        <w:bidi/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proofErr w:type="gramStart"/>
      <w:r w:rsidRPr="00957D5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تفسير</w:t>
      </w:r>
      <w:proofErr w:type="gramEnd"/>
      <w:r w:rsidRPr="00957D5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الكلام والتفاعل معه:</w:t>
      </w:r>
      <w:r w:rsidRPr="00957D5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هذه العملية تعتمد على:</w:t>
      </w:r>
    </w:p>
    <w:p w:rsidR="006C1247" w:rsidRPr="00C70D5C" w:rsidRDefault="006C1247" w:rsidP="006C1247">
      <w:pPr>
        <w:pStyle w:val="Paragraphedeliste"/>
        <w:numPr>
          <w:ilvl w:val="0"/>
          <w:numId w:val="9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>جودة حاسة السمع لدى المستمع.</w:t>
      </w:r>
    </w:p>
    <w:p w:rsidR="006C1247" w:rsidRPr="00C70D5C" w:rsidRDefault="006C1247" w:rsidP="006C1247">
      <w:pPr>
        <w:pStyle w:val="Paragraphedeliste"/>
        <w:numPr>
          <w:ilvl w:val="0"/>
          <w:numId w:val="9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>مراعاة المستمع لآداب الاستماع.</w:t>
      </w:r>
    </w:p>
    <w:p w:rsidR="006C1247" w:rsidRPr="00C70D5C" w:rsidRDefault="006C1247" w:rsidP="006C1247">
      <w:pPr>
        <w:pStyle w:val="Paragraphedeliste"/>
        <w:bidi/>
        <w:spacing w:after="0"/>
        <w:ind w:left="565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C70D5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ج. تحليل الكلام ونقده: </w:t>
      </w:r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>وهو ما يق</w:t>
      </w:r>
      <w:r w:rsidR="008963D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تضي من </w:t>
      </w:r>
      <w:proofErr w:type="gramStart"/>
      <w:r w:rsidR="008963DB">
        <w:rPr>
          <w:rFonts w:ascii="Simplified Arabic" w:hAnsi="Simplified Arabic" w:cs="Simplified Arabic"/>
          <w:sz w:val="28"/>
          <w:szCs w:val="28"/>
          <w:rtl/>
          <w:lang w:bidi="ar-DZ"/>
        </w:rPr>
        <w:t>المستمع  أن</w:t>
      </w:r>
      <w:proofErr w:type="gramEnd"/>
      <w:r w:rsidR="008963D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يكون على درا</w:t>
      </w:r>
      <w:r w:rsidR="008963D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</w:t>
      </w:r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>ة بعدد من الأمور منها: الوعي والنظرة الموضوعية وعدم التسرّع.</w:t>
      </w:r>
    </w:p>
    <w:p w:rsidR="006C1247" w:rsidRPr="00C70D5C" w:rsidRDefault="006C1247" w:rsidP="006C1247">
      <w:pPr>
        <w:pStyle w:val="Paragraphedeliste"/>
        <w:bidi/>
        <w:spacing w:after="0"/>
        <w:ind w:left="-2" w:firstLine="567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proofErr w:type="gramStart"/>
      <w:r w:rsidRPr="00C70D5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أنواع</w:t>
      </w:r>
      <w:proofErr w:type="gramEnd"/>
      <w:r w:rsidRPr="00C70D5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الاستماع:</w:t>
      </w:r>
    </w:p>
    <w:p w:rsidR="006C1247" w:rsidRPr="00C70D5C" w:rsidRDefault="006C1247" w:rsidP="000B73C1">
      <w:pPr>
        <w:pStyle w:val="Paragraphedeliste"/>
        <w:bidi/>
        <w:spacing w:after="0"/>
        <w:ind w:left="-2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C70D5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="000B73C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اتفق</w:t>
      </w:r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الكثير من الد</w:t>
      </w:r>
      <w:r w:rsidR="005476C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</w:t>
      </w:r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ّرسين أنّ للاستماع أنواعا أبرزها ما </w:t>
      </w:r>
      <w:proofErr w:type="gramStart"/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>يلي</w:t>
      </w:r>
      <w:proofErr w:type="gramEnd"/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>:</w:t>
      </w:r>
    </w:p>
    <w:p w:rsidR="006C1247" w:rsidRPr="00C70D5C" w:rsidRDefault="006C1247" w:rsidP="006C1247">
      <w:pPr>
        <w:pStyle w:val="Paragraphedeliste"/>
        <w:numPr>
          <w:ilvl w:val="0"/>
          <w:numId w:val="10"/>
        </w:numPr>
        <w:bidi/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proofErr w:type="gramStart"/>
      <w:r w:rsidRPr="00C70D5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الاستماع</w:t>
      </w:r>
      <w:proofErr w:type="gramEnd"/>
      <w:r w:rsidRPr="00C70D5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المتبادل والاستماع غير المتبادل:</w:t>
      </w:r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وهو</w:t>
      </w:r>
      <w:r w:rsidR="005476C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ما</w:t>
      </w:r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يكون بين مجموعة من الأفراد يشتركون في مناقشة حول موضوع ما، فيتكلم أحدها ويستمع الباقون.</w:t>
      </w:r>
    </w:p>
    <w:p w:rsidR="006C1247" w:rsidRPr="00C70D5C" w:rsidRDefault="006C1247" w:rsidP="00A674A7">
      <w:pPr>
        <w:pStyle w:val="Paragraphedeliste"/>
        <w:numPr>
          <w:ilvl w:val="0"/>
          <w:numId w:val="10"/>
        </w:numPr>
        <w:bidi/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C70D5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الاستماع المقرون بالحديث والاستماع الأكاديمي:</w:t>
      </w:r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أي الاستماع في أثناء حوار عادي، والاستماع إلى محاضرة أكاديميّة، وهذا النّوع من الاستماع هو ما أطلق عليه  أحمد فؤاد عليان "الاستماع المركّز" في كتابه "المهارات اللّغويّة" وقال فيه: " هو استماع يمارسه الإنسان في حياته في التّعليم، والاجتماعات الرّسمية، والاستماع إلى المحاضرات، وفي هذا النّوع يركّز المستمع على المعاني، ويفهمها بدقّة وتركيز".</w:t>
      </w:r>
    </w:p>
    <w:p w:rsidR="006C1247" w:rsidRPr="00C70D5C" w:rsidRDefault="006C1247" w:rsidP="00D66D47">
      <w:pPr>
        <w:pStyle w:val="Paragraphedeliste"/>
        <w:numPr>
          <w:ilvl w:val="0"/>
          <w:numId w:val="10"/>
        </w:numPr>
        <w:bidi/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C70D5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الاستماع التحليلي الناقد: </w:t>
      </w:r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وهو يعتمد على ما لدى المستمع من خبرة شخصيّة مسبقة تجعله قادرا على تحليل ما يستمع </w:t>
      </w:r>
      <w:r w:rsidR="00D66D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إليه.</w:t>
      </w:r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</w:p>
    <w:p w:rsidR="006C1247" w:rsidRPr="00C70D5C" w:rsidRDefault="006C1247" w:rsidP="006C1247">
      <w:pPr>
        <w:pStyle w:val="Paragraphedeliste"/>
        <w:numPr>
          <w:ilvl w:val="0"/>
          <w:numId w:val="10"/>
        </w:numPr>
        <w:bidi/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proofErr w:type="gramStart"/>
      <w:r w:rsidRPr="00C70D5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lastRenderedPageBreak/>
        <w:t>الاستماع</w:t>
      </w:r>
      <w:proofErr w:type="gramEnd"/>
      <w:r w:rsidRPr="00C70D5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Pr="00C70D5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الاستمتاعي</w:t>
      </w:r>
      <w:proofErr w:type="spellEnd"/>
      <w:r w:rsidRPr="00C70D5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: </w:t>
      </w:r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>وهو ما يكون في حالة من الإعجاب بالمستمع إليه حيث يربطهما الودّ أو شيء من المحبّة والتقدير.</w:t>
      </w:r>
    </w:p>
    <w:p w:rsidR="006C1247" w:rsidRPr="00C70D5C" w:rsidRDefault="006C1247" w:rsidP="005D1670">
      <w:pPr>
        <w:pStyle w:val="Paragraphedeliste"/>
        <w:numPr>
          <w:ilvl w:val="0"/>
          <w:numId w:val="10"/>
        </w:numPr>
        <w:bidi/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proofErr w:type="gramStart"/>
      <w:r w:rsidRPr="00C70D5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الاستماع</w:t>
      </w:r>
      <w:proofErr w:type="gramEnd"/>
      <w:r w:rsidRPr="00C70D5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النفعي: </w:t>
      </w:r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هو ما يطلق عليه الاستماع من أجل الحصول على المعلومات، وغالبا ما يكون </w:t>
      </w:r>
      <w:r w:rsidR="005D167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="005D1670"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>إطار ال</w:t>
      </w:r>
      <w:r w:rsidR="005D167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دروس</w:t>
      </w:r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التعليمية، أو الاستماع</w:t>
      </w:r>
      <w:r w:rsidR="00675DD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إلى الخطب والمقالات وهو يحتاج </w:t>
      </w:r>
      <w:r w:rsidR="00675DD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</w:t>
      </w:r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>لى اليقظة والتركيز.</w:t>
      </w:r>
    </w:p>
    <w:p w:rsidR="006C1247" w:rsidRPr="00C70D5C" w:rsidRDefault="006C1247" w:rsidP="006C1247">
      <w:pPr>
        <w:pStyle w:val="Paragraphedeliste"/>
        <w:bidi/>
        <w:spacing w:after="0"/>
        <w:ind w:left="-2" w:firstLine="567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C70D5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أهمّ مهارات الاستماع الجيّد:</w:t>
      </w:r>
      <w:r w:rsidR="00675DD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="00675DD4" w:rsidRPr="00675DD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</w:t>
      </w:r>
      <w:proofErr w:type="gramEnd"/>
      <w:r w:rsidR="00675DD4" w:rsidRPr="00675DD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أهمها ما يلي:</w:t>
      </w:r>
    </w:p>
    <w:p w:rsidR="006C1247" w:rsidRPr="00C70D5C" w:rsidRDefault="00675DD4" w:rsidP="006C1247">
      <w:pPr>
        <w:pStyle w:val="Paragraphedeliste"/>
        <w:numPr>
          <w:ilvl w:val="0"/>
          <w:numId w:val="11"/>
        </w:numPr>
        <w:bidi/>
        <w:spacing w:after="0"/>
        <w:ind w:left="1699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الانتباه لمدة طويلة وذلك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ب</w:t>
      </w:r>
      <w:r w:rsidR="006C1247"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>تجنب ما يؤدي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إلى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التشتيت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6C1247" w:rsidRPr="00C70D5C" w:rsidRDefault="006C1247" w:rsidP="006C1247">
      <w:pPr>
        <w:pStyle w:val="Paragraphedeliste"/>
        <w:numPr>
          <w:ilvl w:val="0"/>
          <w:numId w:val="11"/>
        </w:numPr>
        <w:bidi/>
        <w:spacing w:after="0"/>
        <w:ind w:left="1699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>إدراك</w:t>
      </w:r>
      <w:proofErr w:type="gramEnd"/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الأفكار </w:t>
      </w:r>
      <w:r w:rsidR="00675DD4">
        <w:rPr>
          <w:rFonts w:ascii="Simplified Arabic" w:hAnsi="Simplified Arabic" w:cs="Simplified Arabic"/>
          <w:sz w:val="28"/>
          <w:szCs w:val="28"/>
          <w:rtl/>
          <w:lang w:bidi="ar-DZ"/>
        </w:rPr>
        <w:t>الأساسية والفرعيّة للنص المسموع</w:t>
      </w:r>
      <w:r w:rsidR="00675DD4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6C1247" w:rsidRPr="00C70D5C" w:rsidRDefault="006C1247" w:rsidP="006C1247">
      <w:pPr>
        <w:pStyle w:val="Paragraphedeliste"/>
        <w:numPr>
          <w:ilvl w:val="0"/>
          <w:numId w:val="11"/>
        </w:numPr>
        <w:bidi/>
        <w:spacing w:after="0"/>
        <w:ind w:left="1699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>فهم المعاني والمفردات من خلال السياق.</w:t>
      </w:r>
    </w:p>
    <w:p w:rsidR="006C1247" w:rsidRPr="00C70D5C" w:rsidRDefault="006C1247" w:rsidP="006C1247">
      <w:pPr>
        <w:pStyle w:val="Paragraphedeliste"/>
        <w:bidi/>
        <w:spacing w:after="0"/>
        <w:ind w:left="-2" w:firstLine="567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C70D5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محاذير </w:t>
      </w:r>
      <w:proofErr w:type="gramStart"/>
      <w:r w:rsidRPr="00C70D5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في</w:t>
      </w:r>
      <w:proofErr w:type="gramEnd"/>
      <w:r w:rsidRPr="00C70D5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تعلّم الاستماع /آداب الاستماع/:</w:t>
      </w:r>
    </w:p>
    <w:p w:rsidR="006C1247" w:rsidRPr="00C70D5C" w:rsidRDefault="00675DD4" w:rsidP="006C1247">
      <w:pPr>
        <w:pStyle w:val="Paragraphedeliste"/>
        <w:numPr>
          <w:ilvl w:val="0"/>
          <w:numId w:val="12"/>
        </w:numPr>
        <w:bidi/>
        <w:spacing w:after="0"/>
        <w:ind w:left="1699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عدم</w:t>
      </w:r>
      <w:proofErr w:type="gram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السّخرية من المتحدّث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6C1247" w:rsidRPr="00C70D5C" w:rsidRDefault="00675DD4" w:rsidP="006C1247">
      <w:pPr>
        <w:pStyle w:val="Paragraphedeliste"/>
        <w:numPr>
          <w:ilvl w:val="0"/>
          <w:numId w:val="12"/>
        </w:numPr>
        <w:bidi/>
        <w:spacing w:after="0"/>
        <w:ind w:left="1699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مقاطعة المتحدث بالقول أو </w:t>
      </w:r>
      <w:proofErr w:type="gram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الفعل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6C1247" w:rsidRPr="00C70D5C" w:rsidRDefault="006C1247" w:rsidP="006C1247">
      <w:pPr>
        <w:pStyle w:val="Paragraphedeliste"/>
        <w:numPr>
          <w:ilvl w:val="0"/>
          <w:numId w:val="12"/>
        </w:numPr>
        <w:bidi/>
        <w:spacing w:after="0"/>
        <w:ind w:left="1699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>عدم ال</w:t>
      </w:r>
      <w:r w:rsidR="002F49A7">
        <w:rPr>
          <w:rFonts w:ascii="Simplified Arabic" w:hAnsi="Simplified Arabic" w:cs="Simplified Arabic"/>
          <w:sz w:val="28"/>
          <w:szCs w:val="28"/>
          <w:rtl/>
          <w:lang w:bidi="ar-DZ"/>
        </w:rPr>
        <w:t>تكب</w:t>
      </w:r>
      <w:r w:rsidR="00675DD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ر أو </w:t>
      </w:r>
      <w:proofErr w:type="gramStart"/>
      <w:r w:rsidR="00675DD4">
        <w:rPr>
          <w:rFonts w:ascii="Simplified Arabic" w:hAnsi="Simplified Arabic" w:cs="Simplified Arabic"/>
          <w:sz w:val="28"/>
          <w:szCs w:val="28"/>
          <w:rtl/>
          <w:lang w:bidi="ar-DZ"/>
        </w:rPr>
        <w:t>الاستعلاء</w:t>
      </w:r>
      <w:proofErr w:type="gramEnd"/>
      <w:r w:rsidR="00675DD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على المتحدّث</w:t>
      </w:r>
      <w:r w:rsidR="00675DD4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9A7108" w:rsidRPr="006C1247" w:rsidRDefault="006C1247" w:rsidP="006C1247">
      <w:pPr>
        <w:pStyle w:val="Paragraphedeliste"/>
        <w:numPr>
          <w:ilvl w:val="0"/>
          <w:numId w:val="12"/>
        </w:numPr>
        <w:bidi/>
        <w:spacing w:after="0"/>
        <w:ind w:left="1699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محاولة كتابة </w:t>
      </w:r>
      <w:proofErr w:type="gramStart"/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>مذكرات</w:t>
      </w:r>
      <w:proofErr w:type="gramEnd"/>
      <w:r w:rsidRPr="00C70D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أو </w:t>
      </w:r>
      <w:r w:rsidR="002F49A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تدوين نقاط أو ملاحظات </w:t>
      </w:r>
      <w:r w:rsidR="002F49A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</w:t>
      </w:r>
      <w:r w:rsidR="002F49A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ما </w:t>
      </w:r>
      <w:r w:rsidR="002F49A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سمعه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9A7108" w:rsidRDefault="009A7108" w:rsidP="009A7108">
      <w:pPr>
        <w:bidi/>
        <w:spacing w:after="0"/>
        <w:ind w:left="566"/>
        <w:jc w:val="both"/>
        <w:rPr>
          <w:rFonts w:cs="Simplified Arabic"/>
          <w:sz w:val="28"/>
          <w:szCs w:val="28"/>
          <w:rtl/>
          <w:lang w:bidi="ar-DZ"/>
        </w:rPr>
      </w:pPr>
    </w:p>
    <w:p w:rsidR="006C1247" w:rsidRDefault="00AD0630" w:rsidP="00A723BD">
      <w:pPr>
        <w:bidi/>
        <w:rPr>
          <w:rFonts w:cs="Simplified Arabic"/>
          <w:sz w:val="32"/>
          <w:szCs w:val="32"/>
          <w:rtl/>
          <w:lang w:bidi="ar-DZ"/>
        </w:rPr>
      </w:pPr>
      <w:bookmarkStart w:id="0" w:name="_GoBack"/>
      <w:r w:rsidRPr="00A9686B">
        <w:rPr>
          <w:rFonts w:cs="Simplified Arabic" w:hint="cs"/>
          <w:b/>
          <w:bCs/>
          <w:sz w:val="32"/>
          <w:szCs w:val="32"/>
          <w:u w:val="single"/>
          <w:rtl/>
          <w:lang w:bidi="ar-DZ"/>
        </w:rPr>
        <w:t>نص للتحليل</w:t>
      </w:r>
      <w:bookmarkEnd w:id="0"/>
      <w:r>
        <w:rPr>
          <w:rFonts w:cs="Simplified Arabic" w:hint="cs"/>
          <w:sz w:val="32"/>
          <w:szCs w:val="32"/>
          <w:rtl/>
          <w:lang w:bidi="ar-DZ"/>
        </w:rPr>
        <w:t xml:space="preserve">"...و </w:t>
      </w:r>
      <w:r w:rsidR="00AF4FA1">
        <w:rPr>
          <w:rFonts w:cs="Simplified Arabic" w:hint="cs"/>
          <w:sz w:val="32"/>
          <w:szCs w:val="32"/>
          <w:rtl/>
          <w:lang w:bidi="ar-DZ"/>
        </w:rPr>
        <w:t>الحق أنه</w:t>
      </w:r>
      <w:r>
        <w:rPr>
          <w:rFonts w:cs="Simplified Arabic" w:hint="cs"/>
          <w:sz w:val="32"/>
          <w:szCs w:val="32"/>
          <w:rtl/>
          <w:lang w:bidi="ar-DZ"/>
        </w:rPr>
        <w:t xml:space="preserve"> بدلا من أن ننظر إلى هذه القوائم باعتبارها قدرات خاصة بكل من الاستماع المقرون بالحديث و الاستماع </w:t>
      </w:r>
      <w:r w:rsidR="00AF4FA1">
        <w:rPr>
          <w:rFonts w:cs="Simplified Arabic" w:hint="cs"/>
          <w:sz w:val="32"/>
          <w:szCs w:val="32"/>
          <w:rtl/>
          <w:lang w:bidi="ar-DZ"/>
        </w:rPr>
        <w:t>الأكاديمي نفضل</w:t>
      </w:r>
      <w:r>
        <w:rPr>
          <w:rFonts w:cs="Simplified Arabic" w:hint="cs"/>
          <w:sz w:val="32"/>
          <w:szCs w:val="32"/>
          <w:rtl/>
          <w:lang w:bidi="ar-DZ"/>
        </w:rPr>
        <w:t xml:space="preserve"> أن ننظر إلى القائمة الأولى على أنّها تضم المهارات الفرعية التي يمكن أن يوظفها المستمع</w:t>
      </w:r>
      <w:r w:rsidR="00A723BD">
        <w:rPr>
          <w:rFonts w:cs="Simplified Arabic" w:hint="cs"/>
          <w:sz w:val="32"/>
          <w:szCs w:val="32"/>
          <w:rtl/>
          <w:lang w:bidi="ar-DZ"/>
        </w:rPr>
        <w:t xml:space="preserve"> في أي موقف من مواقف </w:t>
      </w:r>
      <w:r w:rsidR="00AF4FA1">
        <w:rPr>
          <w:rFonts w:cs="Simplified Arabic" w:hint="cs"/>
          <w:sz w:val="32"/>
          <w:szCs w:val="32"/>
          <w:rtl/>
          <w:lang w:bidi="ar-DZ"/>
        </w:rPr>
        <w:t>الاستماع في</w:t>
      </w:r>
      <w:r w:rsidR="00A723BD">
        <w:rPr>
          <w:rFonts w:cs="Simplified Arabic" w:hint="cs"/>
          <w:sz w:val="32"/>
          <w:szCs w:val="32"/>
          <w:rtl/>
          <w:lang w:bidi="ar-DZ"/>
        </w:rPr>
        <w:t xml:space="preserve"> حين تضم الثانية ما يمكن أن نسميه المهارات البلاغية..,"</w:t>
      </w:r>
    </w:p>
    <w:p w:rsidR="00A723BD" w:rsidRPr="00D843BC" w:rsidRDefault="00AF4FA1" w:rsidP="00A723BD">
      <w:pPr>
        <w:bidi/>
        <w:rPr>
          <w:rFonts w:cs="Simplified Arabic"/>
          <w:sz w:val="32"/>
          <w:szCs w:val="32"/>
          <w:rtl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t>المطلوب: ناق</w:t>
      </w:r>
      <w:r>
        <w:rPr>
          <w:rFonts w:cs="Simplified Arabic" w:hint="eastAsia"/>
          <w:sz w:val="32"/>
          <w:szCs w:val="32"/>
          <w:rtl/>
          <w:lang w:bidi="ar-DZ"/>
        </w:rPr>
        <w:t>ش</w:t>
      </w:r>
      <w:r w:rsidR="00A723BD">
        <w:rPr>
          <w:rFonts w:cs="Simplified Arabic" w:hint="cs"/>
          <w:sz w:val="32"/>
          <w:szCs w:val="32"/>
          <w:rtl/>
          <w:lang w:bidi="ar-DZ"/>
        </w:rPr>
        <w:t xml:space="preserve"> </w:t>
      </w:r>
      <w:proofErr w:type="gramStart"/>
      <w:r w:rsidR="00A723BD">
        <w:rPr>
          <w:rFonts w:cs="Simplified Arabic" w:hint="cs"/>
          <w:sz w:val="32"/>
          <w:szCs w:val="32"/>
          <w:rtl/>
          <w:lang w:bidi="ar-DZ"/>
        </w:rPr>
        <w:t>أبرز</w:t>
      </w:r>
      <w:proofErr w:type="gramEnd"/>
      <w:r w:rsidR="00A723BD">
        <w:rPr>
          <w:rFonts w:cs="Simplified Arabic" w:hint="cs"/>
          <w:sz w:val="32"/>
          <w:szCs w:val="32"/>
          <w:rtl/>
          <w:lang w:bidi="ar-DZ"/>
        </w:rPr>
        <w:t xml:space="preserve"> القضايا التي يتضمنها النص.</w:t>
      </w:r>
    </w:p>
    <w:sectPr w:rsidR="00A723BD" w:rsidRPr="00D843BC" w:rsidSect="00D843BC">
      <w:footnotePr>
        <w:numRestart w:val="eachPage"/>
      </w:footnotePr>
      <w:pgSz w:w="11906" w:h="16838"/>
      <w:pgMar w:top="1418" w:right="170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809" w:rsidRDefault="00790809" w:rsidP="00FE74EA">
      <w:pPr>
        <w:spacing w:after="0" w:line="240" w:lineRule="auto"/>
      </w:pPr>
      <w:r>
        <w:separator/>
      </w:r>
    </w:p>
  </w:endnote>
  <w:endnote w:type="continuationSeparator" w:id="0">
    <w:p w:rsidR="00790809" w:rsidRDefault="00790809" w:rsidP="00FE7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809" w:rsidRDefault="00790809" w:rsidP="00FE74EA">
      <w:pPr>
        <w:bidi/>
        <w:spacing w:after="0" w:line="240" w:lineRule="auto"/>
      </w:pPr>
      <w:r>
        <w:separator/>
      </w:r>
    </w:p>
  </w:footnote>
  <w:footnote w:type="continuationSeparator" w:id="0">
    <w:p w:rsidR="00790809" w:rsidRDefault="00790809" w:rsidP="00FE7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7670"/>
    <w:multiLevelType w:val="hybridMultilevel"/>
    <w:tmpl w:val="9B521A68"/>
    <w:lvl w:ilvl="0" w:tplc="7B4C87B4">
      <w:start w:val="2"/>
      <w:numFmt w:val="bullet"/>
      <w:lvlText w:val="-"/>
      <w:lvlJc w:val="left"/>
      <w:pPr>
        <w:ind w:left="925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">
    <w:nsid w:val="0A342336"/>
    <w:multiLevelType w:val="hybridMultilevel"/>
    <w:tmpl w:val="00E6DB30"/>
    <w:lvl w:ilvl="0" w:tplc="A46440E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94AA4"/>
    <w:multiLevelType w:val="hybridMultilevel"/>
    <w:tmpl w:val="8690D5AC"/>
    <w:lvl w:ilvl="0" w:tplc="7E60B8A8">
      <w:start w:val="1"/>
      <w:numFmt w:val="arabicAlpha"/>
      <w:lvlText w:val="%1-"/>
      <w:lvlJc w:val="left"/>
      <w:pPr>
        <w:ind w:left="9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6" w:hanging="360"/>
      </w:pPr>
    </w:lvl>
    <w:lvl w:ilvl="2" w:tplc="040C001B" w:tentative="1">
      <w:start w:val="1"/>
      <w:numFmt w:val="lowerRoman"/>
      <w:lvlText w:val="%3."/>
      <w:lvlJc w:val="right"/>
      <w:pPr>
        <w:ind w:left="2366" w:hanging="180"/>
      </w:pPr>
    </w:lvl>
    <w:lvl w:ilvl="3" w:tplc="040C000F" w:tentative="1">
      <w:start w:val="1"/>
      <w:numFmt w:val="decimal"/>
      <w:lvlText w:val="%4."/>
      <w:lvlJc w:val="left"/>
      <w:pPr>
        <w:ind w:left="3086" w:hanging="360"/>
      </w:pPr>
    </w:lvl>
    <w:lvl w:ilvl="4" w:tplc="040C0019" w:tentative="1">
      <w:start w:val="1"/>
      <w:numFmt w:val="lowerLetter"/>
      <w:lvlText w:val="%5."/>
      <w:lvlJc w:val="left"/>
      <w:pPr>
        <w:ind w:left="3806" w:hanging="360"/>
      </w:pPr>
    </w:lvl>
    <w:lvl w:ilvl="5" w:tplc="040C001B" w:tentative="1">
      <w:start w:val="1"/>
      <w:numFmt w:val="lowerRoman"/>
      <w:lvlText w:val="%6."/>
      <w:lvlJc w:val="right"/>
      <w:pPr>
        <w:ind w:left="4526" w:hanging="180"/>
      </w:pPr>
    </w:lvl>
    <w:lvl w:ilvl="6" w:tplc="040C000F" w:tentative="1">
      <w:start w:val="1"/>
      <w:numFmt w:val="decimal"/>
      <w:lvlText w:val="%7."/>
      <w:lvlJc w:val="left"/>
      <w:pPr>
        <w:ind w:left="5246" w:hanging="360"/>
      </w:pPr>
    </w:lvl>
    <w:lvl w:ilvl="7" w:tplc="040C0019" w:tentative="1">
      <w:start w:val="1"/>
      <w:numFmt w:val="lowerLetter"/>
      <w:lvlText w:val="%8."/>
      <w:lvlJc w:val="left"/>
      <w:pPr>
        <w:ind w:left="5966" w:hanging="360"/>
      </w:pPr>
    </w:lvl>
    <w:lvl w:ilvl="8" w:tplc="040C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">
    <w:nsid w:val="283F33AB"/>
    <w:multiLevelType w:val="hybridMultilevel"/>
    <w:tmpl w:val="C498AF18"/>
    <w:lvl w:ilvl="0" w:tplc="14902480">
      <w:start w:val="1"/>
      <w:numFmt w:val="arabicAlpha"/>
      <w:lvlText w:val="%1."/>
      <w:lvlJc w:val="left"/>
      <w:pPr>
        <w:ind w:left="9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5" w:hanging="360"/>
      </w:pPr>
    </w:lvl>
    <w:lvl w:ilvl="2" w:tplc="040C001B" w:tentative="1">
      <w:start w:val="1"/>
      <w:numFmt w:val="lowerRoman"/>
      <w:lvlText w:val="%3."/>
      <w:lvlJc w:val="right"/>
      <w:pPr>
        <w:ind w:left="2365" w:hanging="180"/>
      </w:pPr>
    </w:lvl>
    <w:lvl w:ilvl="3" w:tplc="040C000F" w:tentative="1">
      <w:start w:val="1"/>
      <w:numFmt w:val="decimal"/>
      <w:lvlText w:val="%4."/>
      <w:lvlJc w:val="left"/>
      <w:pPr>
        <w:ind w:left="3085" w:hanging="360"/>
      </w:pPr>
    </w:lvl>
    <w:lvl w:ilvl="4" w:tplc="040C0019" w:tentative="1">
      <w:start w:val="1"/>
      <w:numFmt w:val="lowerLetter"/>
      <w:lvlText w:val="%5."/>
      <w:lvlJc w:val="left"/>
      <w:pPr>
        <w:ind w:left="3805" w:hanging="360"/>
      </w:pPr>
    </w:lvl>
    <w:lvl w:ilvl="5" w:tplc="040C001B" w:tentative="1">
      <w:start w:val="1"/>
      <w:numFmt w:val="lowerRoman"/>
      <w:lvlText w:val="%6."/>
      <w:lvlJc w:val="right"/>
      <w:pPr>
        <w:ind w:left="4525" w:hanging="180"/>
      </w:pPr>
    </w:lvl>
    <w:lvl w:ilvl="6" w:tplc="040C000F" w:tentative="1">
      <w:start w:val="1"/>
      <w:numFmt w:val="decimal"/>
      <w:lvlText w:val="%7."/>
      <w:lvlJc w:val="left"/>
      <w:pPr>
        <w:ind w:left="5245" w:hanging="360"/>
      </w:pPr>
    </w:lvl>
    <w:lvl w:ilvl="7" w:tplc="040C0019" w:tentative="1">
      <w:start w:val="1"/>
      <w:numFmt w:val="lowerLetter"/>
      <w:lvlText w:val="%8."/>
      <w:lvlJc w:val="left"/>
      <w:pPr>
        <w:ind w:left="5965" w:hanging="360"/>
      </w:pPr>
    </w:lvl>
    <w:lvl w:ilvl="8" w:tplc="040C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4">
    <w:nsid w:val="2EFF3AA5"/>
    <w:multiLevelType w:val="hybridMultilevel"/>
    <w:tmpl w:val="0C3012FC"/>
    <w:lvl w:ilvl="0" w:tplc="59CC62A0">
      <w:start w:val="1"/>
      <w:numFmt w:val="arabicAbjad"/>
      <w:lvlText w:val="%1."/>
      <w:lvlJc w:val="left"/>
      <w:pPr>
        <w:ind w:left="9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5" w:hanging="360"/>
      </w:pPr>
    </w:lvl>
    <w:lvl w:ilvl="2" w:tplc="040C001B" w:tentative="1">
      <w:start w:val="1"/>
      <w:numFmt w:val="lowerRoman"/>
      <w:lvlText w:val="%3."/>
      <w:lvlJc w:val="right"/>
      <w:pPr>
        <w:ind w:left="2365" w:hanging="180"/>
      </w:pPr>
    </w:lvl>
    <w:lvl w:ilvl="3" w:tplc="040C000F" w:tentative="1">
      <w:start w:val="1"/>
      <w:numFmt w:val="decimal"/>
      <w:lvlText w:val="%4."/>
      <w:lvlJc w:val="left"/>
      <w:pPr>
        <w:ind w:left="3085" w:hanging="360"/>
      </w:pPr>
    </w:lvl>
    <w:lvl w:ilvl="4" w:tplc="040C0019" w:tentative="1">
      <w:start w:val="1"/>
      <w:numFmt w:val="lowerLetter"/>
      <w:lvlText w:val="%5."/>
      <w:lvlJc w:val="left"/>
      <w:pPr>
        <w:ind w:left="3805" w:hanging="360"/>
      </w:pPr>
    </w:lvl>
    <w:lvl w:ilvl="5" w:tplc="040C001B" w:tentative="1">
      <w:start w:val="1"/>
      <w:numFmt w:val="lowerRoman"/>
      <w:lvlText w:val="%6."/>
      <w:lvlJc w:val="right"/>
      <w:pPr>
        <w:ind w:left="4525" w:hanging="180"/>
      </w:pPr>
    </w:lvl>
    <w:lvl w:ilvl="6" w:tplc="040C000F" w:tentative="1">
      <w:start w:val="1"/>
      <w:numFmt w:val="decimal"/>
      <w:lvlText w:val="%7."/>
      <w:lvlJc w:val="left"/>
      <w:pPr>
        <w:ind w:left="5245" w:hanging="360"/>
      </w:pPr>
    </w:lvl>
    <w:lvl w:ilvl="7" w:tplc="040C0019" w:tentative="1">
      <w:start w:val="1"/>
      <w:numFmt w:val="lowerLetter"/>
      <w:lvlText w:val="%8."/>
      <w:lvlJc w:val="left"/>
      <w:pPr>
        <w:ind w:left="5965" w:hanging="360"/>
      </w:pPr>
    </w:lvl>
    <w:lvl w:ilvl="8" w:tplc="040C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5">
    <w:nsid w:val="345C5A70"/>
    <w:multiLevelType w:val="hybridMultilevel"/>
    <w:tmpl w:val="12B87658"/>
    <w:lvl w:ilvl="0" w:tplc="73365D06">
      <w:start w:val="1"/>
      <w:numFmt w:val="bullet"/>
      <w:lvlText w:val=""/>
      <w:lvlJc w:val="left"/>
      <w:pPr>
        <w:ind w:left="1645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2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5" w:hanging="360"/>
      </w:pPr>
      <w:rPr>
        <w:rFonts w:ascii="Wingdings" w:hAnsi="Wingdings" w:hint="default"/>
      </w:rPr>
    </w:lvl>
  </w:abstractNum>
  <w:abstractNum w:abstractNumId="6">
    <w:nsid w:val="35537609"/>
    <w:multiLevelType w:val="hybridMultilevel"/>
    <w:tmpl w:val="1EBA1346"/>
    <w:lvl w:ilvl="0" w:tplc="F578BB0C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7">
    <w:nsid w:val="60B70966"/>
    <w:multiLevelType w:val="hybridMultilevel"/>
    <w:tmpl w:val="A64C1A88"/>
    <w:lvl w:ilvl="0" w:tplc="5644FDE8">
      <w:start w:val="1"/>
      <w:numFmt w:val="arabicAbjad"/>
      <w:lvlText w:val="%1."/>
      <w:lvlJc w:val="left"/>
      <w:pPr>
        <w:ind w:left="925" w:hanging="360"/>
      </w:pPr>
      <w:rPr>
        <w:rFonts w:hint="default"/>
        <w:b/>
        <w:bCs/>
        <w:sz w:val="28"/>
        <w:szCs w:val="28"/>
        <w:lang w:val="fr-FR" w:bidi="ar-DZ"/>
      </w:rPr>
    </w:lvl>
    <w:lvl w:ilvl="1" w:tplc="040C0019" w:tentative="1">
      <w:start w:val="1"/>
      <w:numFmt w:val="lowerLetter"/>
      <w:lvlText w:val="%2."/>
      <w:lvlJc w:val="left"/>
      <w:pPr>
        <w:ind w:left="1645" w:hanging="360"/>
      </w:pPr>
    </w:lvl>
    <w:lvl w:ilvl="2" w:tplc="040C001B" w:tentative="1">
      <w:start w:val="1"/>
      <w:numFmt w:val="lowerRoman"/>
      <w:lvlText w:val="%3."/>
      <w:lvlJc w:val="right"/>
      <w:pPr>
        <w:ind w:left="2365" w:hanging="180"/>
      </w:pPr>
    </w:lvl>
    <w:lvl w:ilvl="3" w:tplc="040C000F" w:tentative="1">
      <w:start w:val="1"/>
      <w:numFmt w:val="decimal"/>
      <w:lvlText w:val="%4."/>
      <w:lvlJc w:val="left"/>
      <w:pPr>
        <w:ind w:left="3085" w:hanging="360"/>
      </w:pPr>
    </w:lvl>
    <w:lvl w:ilvl="4" w:tplc="040C0019" w:tentative="1">
      <w:start w:val="1"/>
      <w:numFmt w:val="lowerLetter"/>
      <w:lvlText w:val="%5."/>
      <w:lvlJc w:val="left"/>
      <w:pPr>
        <w:ind w:left="3805" w:hanging="360"/>
      </w:pPr>
    </w:lvl>
    <w:lvl w:ilvl="5" w:tplc="040C001B" w:tentative="1">
      <w:start w:val="1"/>
      <w:numFmt w:val="lowerRoman"/>
      <w:lvlText w:val="%6."/>
      <w:lvlJc w:val="right"/>
      <w:pPr>
        <w:ind w:left="4525" w:hanging="180"/>
      </w:pPr>
    </w:lvl>
    <w:lvl w:ilvl="6" w:tplc="040C000F" w:tentative="1">
      <w:start w:val="1"/>
      <w:numFmt w:val="decimal"/>
      <w:lvlText w:val="%7."/>
      <w:lvlJc w:val="left"/>
      <w:pPr>
        <w:ind w:left="5245" w:hanging="360"/>
      </w:pPr>
    </w:lvl>
    <w:lvl w:ilvl="7" w:tplc="040C0019" w:tentative="1">
      <w:start w:val="1"/>
      <w:numFmt w:val="lowerLetter"/>
      <w:lvlText w:val="%8."/>
      <w:lvlJc w:val="left"/>
      <w:pPr>
        <w:ind w:left="5965" w:hanging="360"/>
      </w:pPr>
    </w:lvl>
    <w:lvl w:ilvl="8" w:tplc="040C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8">
    <w:nsid w:val="63C7268B"/>
    <w:multiLevelType w:val="hybridMultilevel"/>
    <w:tmpl w:val="7A88433C"/>
    <w:lvl w:ilvl="0" w:tplc="59CC62A0">
      <w:start w:val="1"/>
      <w:numFmt w:val="arabicAbjad"/>
      <w:lvlText w:val="%1."/>
      <w:lvlJc w:val="left"/>
      <w:pPr>
        <w:ind w:left="9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5" w:hanging="360"/>
      </w:pPr>
    </w:lvl>
    <w:lvl w:ilvl="2" w:tplc="040C001B" w:tentative="1">
      <w:start w:val="1"/>
      <w:numFmt w:val="lowerRoman"/>
      <w:lvlText w:val="%3."/>
      <w:lvlJc w:val="right"/>
      <w:pPr>
        <w:ind w:left="2365" w:hanging="180"/>
      </w:pPr>
    </w:lvl>
    <w:lvl w:ilvl="3" w:tplc="040C000F" w:tentative="1">
      <w:start w:val="1"/>
      <w:numFmt w:val="decimal"/>
      <w:lvlText w:val="%4."/>
      <w:lvlJc w:val="left"/>
      <w:pPr>
        <w:ind w:left="3085" w:hanging="360"/>
      </w:pPr>
    </w:lvl>
    <w:lvl w:ilvl="4" w:tplc="040C0019" w:tentative="1">
      <w:start w:val="1"/>
      <w:numFmt w:val="lowerLetter"/>
      <w:lvlText w:val="%5."/>
      <w:lvlJc w:val="left"/>
      <w:pPr>
        <w:ind w:left="3805" w:hanging="360"/>
      </w:pPr>
    </w:lvl>
    <w:lvl w:ilvl="5" w:tplc="040C001B" w:tentative="1">
      <w:start w:val="1"/>
      <w:numFmt w:val="lowerRoman"/>
      <w:lvlText w:val="%6."/>
      <w:lvlJc w:val="right"/>
      <w:pPr>
        <w:ind w:left="4525" w:hanging="180"/>
      </w:pPr>
    </w:lvl>
    <w:lvl w:ilvl="6" w:tplc="040C000F" w:tentative="1">
      <w:start w:val="1"/>
      <w:numFmt w:val="decimal"/>
      <w:lvlText w:val="%7."/>
      <w:lvlJc w:val="left"/>
      <w:pPr>
        <w:ind w:left="5245" w:hanging="360"/>
      </w:pPr>
    </w:lvl>
    <w:lvl w:ilvl="7" w:tplc="040C0019" w:tentative="1">
      <w:start w:val="1"/>
      <w:numFmt w:val="lowerLetter"/>
      <w:lvlText w:val="%8."/>
      <w:lvlJc w:val="left"/>
      <w:pPr>
        <w:ind w:left="5965" w:hanging="360"/>
      </w:pPr>
    </w:lvl>
    <w:lvl w:ilvl="8" w:tplc="040C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9">
    <w:nsid w:val="6C096EEE"/>
    <w:multiLevelType w:val="hybridMultilevel"/>
    <w:tmpl w:val="1476781A"/>
    <w:lvl w:ilvl="0" w:tplc="55CCD87E">
      <w:start w:val="1"/>
      <w:numFmt w:val="decimal"/>
      <w:lvlText w:val="%1-"/>
      <w:lvlJc w:val="left"/>
      <w:pPr>
        <w:ind w:left="9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6" w:hanging="360"/>
      </w:pPr>
    </w:lvl>
    <w:lvl w:ilvl="2" w:tplc="040C001B" w:tentative="1">
      <w:start w:val="1"/>
      <w:numFmt w:val="lowerRoman"/>
      <w:lvlText w:val="%3."/>
      <w:lvlJc w:val="right"/>
      <w:pPr>
        <w:ind w:left="2366" w:hanging="180"/>
      </w:pPr>
    </w:lvl>
    <w:lvl w:ilvl="3" w:tplc="040C000F" w:tentative="1">
      <w:start w:val="1"/>
      <w:numFmt w:val="decimal"/>
      <w:lvlText w:val="%4."/>
      <w:lvlJc w:val="left"/>
      <w:pPr>
        <w:ind w:left="3086" w:hanging="360"/>
      </w:pPr>
    </w:lvl>
    <w:lvl w:ilvl="4" w:tplc="040C0019" w:tentative="1">
      <w:start w:val="1"/>
      <w:numFmt w:val="lowerLetter"/>
      <w:lvlText w:val="%5."/>
      <w:lvlJc w:val="left"/>
      <w:pPr>
        <w:ind w:left="3806" w:hanging="360"/>
      </w:pPr>
    </w:lvl>
    <w:lvl w:ilvl="5" w:tplc="040C001B" w:tentative="1">
      <w:start w:val="1"/>
      <w:numFmt w:val="lowerRoman"/>
      <w:lvlText w:val="%6."/>
      <w:lvlJc w:val="right"/>
      <w:pPr>
        <w:ind w:left="4526" w:hanging="180"/>
      </w:pPr>
    </w:lvl>
    <w:lvl w:ilvl="6" w:tplc="040C000F" w:tentative="1">
      <w:start w:val="1"/>
      <w:numFmt w:val="decimal"/>
      <w:lvlText w:val="%7."/>
      <w:lvlJc w:val="left"/>
      <w:pPr>
        <w:ind w:left="5246" w:hanging="360"/>
      </w:pPr>
    </w:lvl>
    <w:lvl w:ilvl="7" w:tplc="040C0019" w:tentative="1">
      <w:start w:val="1"/>
      <w:numFmt w:val="lowerLetter"/>
      <w:lvlText w:val="%8."/>
      <w:lvlJc w:val="left"/>
      <w:pPr>
        <w:ind w:left="5966" w:hanging="360"/>
      </w:pPr>
    </w:lvl>
    <w:lvl w:ilvl="8" w:tplc="040C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0">
    <w:nsid w:val="6EF21976"/>
    <w:multiLevelType w:val="hybridMultilevel"/>
    <w:tmpl w:val="25DCE356"/>
    <w:lvl w:ilvl="0" w:tplc="225EE3DC">
      <w:start w:val="1"/>
      <w:numFmt w:val="arabicAlpha"/>
      <w:lvlText w:val="%1-"/>
      <w:lvlJc w:val="left"/>
      <w:pPr>
        <w:ind w:left="9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6" w:hanging="360"/>
      </w:pPr>
    </w:lvl>
    <w:lvl w:ilvl="2" w:tplc="040C001B" w:tentative="1">
      <w:start w:val="1"/>
      <w:numFmt w:val="lowerRoman"/>
      <w:lvlText w:val="%3."/>
      <w:lvlJc w:val="right"/>
      <w:pPr>
        <w:ind w:left="2366" w:hanging="180"/>
      </w:pPr>
    </w:lvl>
    <w:lvl w:ilvl="3" w:tplc="040C000F" w:tentative="1">
      <w:start w:val="1"/>
      <w:numFmt w:val="decimal"/>
      <w:lvlText w:val="%4."/>
      <w:lvlJc w:val="left"/>
      <w:pPr>
        <w:ind w:left="3086" w:hanging="360"/>
      </w:pPr>
    </w:lvl>
    <w:lvl w:ilvl="4" w:tplc="040C0019" w:tentative="1">
      <w:start w:val="1"/>
      <w:numFmt w:val="lowerLetter"/>
      <w:lvlText w:val="%5."/>
      <w:lvlJc w:val="left"/>
      <w:pPr>
        <w:ind w:left="3806" w:hanging="360"/>
      </w:pPr>
    </w:lvl>
    <w:lvl w:ilvl="5" w:tplc="040C001B" w:tentative="1">
      <w:start w:val="1"/>
      <w:numFmt w:val="lowerRoman"/>
      <w:lvlText w:val="%6."/>
      <w:lvlJc w:val="right"/>
      <w:pPr>
        <w:ind w:left="4526" w:hanging="180"/>
      </w:pPr>
    </w:lvl>
    <w:lvl w:ilvl="6" w:tplc="040C000F" w:tentative="1">
      <w:start w:val="1"/>
      <w:numFmt w:val="decimal"/>
      <w:lvlText w:val="%7."/>
      <w:lvlJc w:val="left"/>
      <w:pPr>
        <w:ind w:left="5246" w:hanging="360"/>
      </w:pPr>
    </w:lvl>
    <w:lvl w:ilvl="7" w:tplc="040C0019" w:tentative="1">
      <w:start w:val="1"/>
      <w:numFmt w:val="lowerLetter"/>
      <w:lvlText w:val="%8."/>
      <w:lvlJc w:val="left"/>
      <w:pPr>
        <w:ind w:left="5966" w:hanging="360"/>
      </w:pPr>
    </w:lvl>
    <w:lvl w:ilvl="8" w:tplc="040C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1">
    <w:nsid w:val="7E543B16"/>
    <w:multiLevelType w:val="hybridMultilevel"/>
    <w:tmpl w:val="419ED780"/>
    <w:lvl w:ilvl="0" w:tplc="F578BB0C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9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5"/>
  </w:num>
  <w:num w:numId="10">
    <w:abstractNumId w:val="8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3BC"/>
    <w:rsid w:val="00003EC8"/>
    <w:rsid w:val="000046B3"/>
    <w:rsid w:val="00004A11"/>
    <w:rsid w:val="000177FA"/>
    <w:rsid w:val="00022315"/>
    <w:rsid w:val="00024EBA"/>
    <w:rsid w:val="000270DC"/>
    <w:rsid w:val="000505DD"/>
    <w:rsid w:val="00054E12"/>
    <w:rsid w:val="00065438"/>
    <w:rsid w:val="00065C91"/>
    <w:rsid w:val="0007337C"/>
    <w:rsid w:val="00084A9D"/>
    <w:rsid w:val="00090703"/>
    <w:rsid w:val="000A2229"/>
    <w:rsid w:val="000B1BF1"/>
    <w:rsid w:val="000B5326"/>
    <w:rsid w:val="000B73C1"/>
    <w:rsid w:val="000C009C"/>
    <w:rsid w:val="000C127C"/>
    <w:rsid w:val="000C5291"/>
    <w:rsid w:val="000D76BB"/>
    <w:rsid w:val="000F743D"/>
    <w:rsid w:val="00105800"/>
    <w:rsid w:val="00110D7C"/>
    <w:rsid w:val="001175CB"/>
    <w:rsid w:val="001300BA"/>
    <w:rsid w:val="001431B7"/>
    <w:rsid w:val="001573B2"/>
    <w:rsid w:val="00170BD9"/>
    <w:rsid w:val="00171825"/>
    <w:rsid w:val="00185A2C"/>
    <w:rsid w:val="00194CF4"/>
    <w:rsid w:val="001973ED"/>
    <w:rsid w:val="001A3051"/>
    <w:rsid w:val="001A41A4"/>
    <w:rsid w:val="001C00D8"/>
    <w:rsid w:val="001D1DB9"/>
    <w:rsid w:val="001F103C"/>
    <w:rsid w:val="001F2D04"/>
    <w:rsid w:val="001F322C"/>
    <w:rsid w:val="001F7FE7"/>
    <w:rsid w:val="00200ED7"/>
    <w:rsid w:val="00201A0D"/>
    <w:rsid w:val="00232091"/>
    <w:rsid w:val="00241DAC"/>
    <w:rsid w:val="002473A1"/>
    <w:rsid w:val="00255493"/>
    <w:rsid w:val="00257A19"/>
    <w:rsid w:val="00261622"/>
    <w:rsid w:val="00267C2E"/>
    <w:rsid w:val="00273272"/>
    <w:rsid w:val="002776DD"/>
    <w:rsid w:val="00287699"/>
    <w:rsid w:val="002A648F"/>
    <w:rsid w:val="002B08D4"/>
    <w:rsid w:val="002B115D"/>
    <w:rsid w:val="002B2EB3"/>
    <w:rsid w:val="002B6904"/>
    <w:rsid w:val="002C033D"/>
    <w:rsid w:val="002D3CCD"/>
    <w:rsid w:val="002E26E1"/>
    <w:rsid w:val="002F49A7"/>
    <w:rsid w:val="00313108"/>
    <w:rsid w:val="0032312F"/>
    <w:rsid w:val="00326736"/>
    <w:rsid w:val="003404B2"/>
    <w:rsid w:val="00342141"/>
    <w:rsid w:val="00350000"/>
    <w:rsid w:val="003513AD"/>
    <w:rsid w:val="00367D64"/>
    <w:rsid w:val="00374243"/>
    <w:rsid w:val="00374B75"/>
    <w:rsid w:val="003864B8"/>
    <w:rsid w:val="003874CA"/>
    <w:rsid w:val="003914A1"/>
    <w:rsid w:val="00395746"/>
    <w:rsid w:val="003963A7"/>
    <w:rsid w:val="00397813"/>
    <w:rsid w:val="003A2B23"/>
    <w:rsid w:val="003A575A"/>
    <w:rsid w:val="003B6969"/>
    <w:rsid w:val="003B7702"/>
    <w:rsid w:val="003C1DC5"/>
    <w:rsid w:val="003D0120"/>
    <w:rsid w:val="003D371F"/>
    <w:rsid w:val="003E30B2"/>
    <w:rsid w:val="003E435A"/>
    <w:rsid w:val="003E6D17"/>
    <w:rsid w:val="003E6E8C"/>
    <w:rsid w:val="003F70AB"/>
    <w:rsid w:val="00400C60"/>
    <w:rsid w:val="004015D2"/>
    <w:rsid w:val="004019AC"/>
    <w:rsid w:val="00402876"/>
    <w:rsid w:val="00420666"/>
    <w:rsid w:val="00420A4D"/>
    <w:rsid w:val="0042368E"/>
    <w:rsid w:val="00445149"/>
    <w:rsid w:val="004657DB"/>
    <w:rsid w:val="0048058E"/>
    <w:rsid w:val="004816C2"/>
    <w:rsid w:val="00491566"/>
    <w:rsid w:val="0049432C"/>
    <w:rsid w:val="004A094B"/>
    <w:rsid w:val="004A0A64"/>
    <w:rsid w:val="004A5A27"/>
    <w:rsid w:val="004A6EA4"/>
    <w:rsid w:val="004C025C"/>
    <w:rsid w:val="004C2E83"/>
    <w:rsid w:val="004C2F9D"/>
    <w:rsid w:val="004C6EC3"/>
    <w:rsid w:val="004E456D"/>
    <w:rsid w:val="004F055D"/>
    <w:rsid w:val="00500E1E"/>
    <w:rsid w:val="005019E9"/>
    <w:rsid w:val="005045F2"/>
    <w:rsid w:val="00521667"/>
    <w:rsid w:val="00525CA7"/>
    <w:rsid w:val="00540E44"/>
    <w:rsid w:val="0054118A"/>
    <w:rsid w:val="00541C68"/>
    <w:rsid w:val="00543A6C"/>
    <w:rsid w:val="005476C9"/>
    <w:rsid w:val="005538FA"/>
    <w:rsid w:val="00560C0D"/>
    <w:rsid w:val="005624A6"/>
    <w:rsid w:val="00563FBB"/>
    <w:rsid w:val="00565128"/>
    <w:rsid w:val="0057424B"/>
    <w:rsid w:val="00576BAE"/>
    <w:rsid w:val="005855C4"/>
    <w:rsid w:val="00585661"/>
    <w:rsid w:val="00596D49"/>
    <w:rsid w:val="005B32A6"/>
    <w:rsid w:val="005C3DA3"/>
    <w:rsid w:val="005C431A"/>
    <w:rsid w:val="005C6AF9"/>
    <w:rsid w:val="005D1670"/>
    <w:rsid w:val="005D1B54"/>
    <w:rsid w:val="005E050F"/>
    <w:rsid w:val="005E1F4F"/>
    <w:rsid w:val="005F2002"/>
    <w:rsid w:val="00617BA6"/>
    <w:rsid w:val="00623EC0"/>
    <w:rsid w:val="00632E95"/>
    <w:rsid w:val="00635204"/>
    <w:rsid w:val="006365E1"/>
    <w:rsid w:val="006459A8"/>
    <w:rsid w:val="006535FB"/>
    <w:rsid w:val="0065570E"/>
    <w:rsid w:val="00657876"/>
    <w:rsid w:val="00660A13"/>
    <w:rsid w:val="006659BF"/>
    <w:rsid w:val="00671F46"/>
    <w:rsid w:val="00675DD4"/>
    <w:rsid w:val="00682124"/>
    <w:rsid w:val="00687919"/>
    <w:rsid w:val="00691634"/>
    <w:rsid w:val="00695D1B"/>
    <w:rsid w:val="006A159A"/>
    <w:rsid w:val="006B369C"/>
    <w:rsid w:val="006B553F"/>
    <w:rsid w:val="006C1247"/>
    <w:rsid w:val="006C3BA7"/>
    <w:rsid w:val="006D42EE"/>
    <w:rsid w:val="006D75B4"/>
    <w:rsid w:val="006D7DA3"/>
    <w:rsid w:val="006E0D76"/>
    <w:rsid w:val="006E1A95"/>
    <w:rsid w:val="006F7D10"/>
    <w:rsid w:val="00733F4A"/>
    <w:rsid w:val="007448E4"/>
    <w:rsid w:val="0075100B"/>
    <w:rsid w:val="007561C1"/>
    <w:rsid w:val="007623F1"/>
    <w:rsid w:val="0076668B"/>
    <w:rsid w:val="00770994"/>
    <w:rsid w:val="00773A45"/>
    <w:rsid w:val="00773C66"/>
    <w:rsid w:val="0079071F"/>
    <w:rsid w:val="00790809"/>
    <w:rsid w:val="007939BB"/>
    <w:rsid w:val="00796D6D"/>
    <w:rsid w:val="007B3F91"/>
    <w:rsid w:val="007B4FC0"/>
    <w:rsid w:val="007C0299"/>
    <w:rsid w:val="007C4F20"/>
    <w:rsid w:val="007D4F5D"/>
    <w:rsid w:val="007D7091"/>
    <w:rsid w:val="007F3E05"/>
    <w:rsid w:val="007F3EA1"/>
    <w:rsid w:val="007F4BE3"/>
    <w:rsid w:val="00811D0D"/>
    <w:rsid w:val="00811D81"/>
    <w:rsid w:val="00817FF1"/>
    <w:rsid w:val="0082164F"/>
    <w:rsid w:val="0082323A"/>
    <w:rsid w:val="0083123E"/>
    <w:rsid w:val="0083338F"/>
    <w:rsid w:val="0083399E"/>
    <w:rsid w:val="00836B8A"/>
    <w:rsid w:val="00844340"/>
    <w:rsid w:val="00852D48"/>
    <w:rsid w:val="008672C9"/>
    <w:rsid w:val="00867627"/>
    <w:rsid w:val="00871DE4"/>
    <w:rsid w:val="00874A19"/>
    <w:rsid w:val="0087601F"/>
    <w:rsid w:val="008828C0"/>
    <w:rsid w:val="00882DCB"/>
    <w:rsid w:val="00883ED6"/>
    <w:rsid w:val="00887182"/>
    <w:rsid w:val="0089204D"/>
    <w:rsid w:val="00894DB8"/>
    <w:rsid w:val="008963DB"/>
    <w:rsid w:val="008A4D8F"/>
    <w:rsid w:val="008A5DE9"/>
    <w:rsid w:val="008C5285"/>
    <w:rsid w:val="008D1631"/>
    <w:rsid w:val="008E1962"/>
    <w:rsid w:val="008E21FB"/>
    <w:rsid w:val="008E6118"/>
    <w:rsid w:val="00903072"/>
    <w:rsid w:val="00916BBA"/>
    <w:rsid w:val="00920506"/>
    <w:rsid w:val="00926331"/>
    <w:rsid w:val="00926A60"/>
    <w:rsid w:val="009277E3"/>
    <w:rsid w:val="00940CEB"/>
    <w:rsid w:val="0095797F"/>
    <w:rsid w:val="00957D59"/>
    <w:rsid w:val="00967767"/>
    <w:rsid w:val="00971AE5"/>
    <w:rsid w:val="00986953"/>
    <w:rsid w:val="00995EF7"/>
    <w:rsid w:val="009A7108"/>
    <w:rsid w:val="009B3C86"/>
    <w:rsid w:val="009B6D2B"/>
    <w:rsid w:val="009B7182"/>
    <w:rsid w:val="009B7C46"/>
    <w:rsid w:val="009C261F"/>
    <w:rsid w:val="009C563A"/>
    <w:rsid w:val="009E2C21"/>
    <w:rsid w:val="009F07FF"/>
    <w:rsid w:val="009F6B6D"/>
    <w:rsid w:val="00A00C82"/>
    <w:rsid w:val="00A017B8"/>
    <w:rsid w:val="00A34836"/>
    <w:rsid w:val="00A455CD"/>
    <w:rsid w:val="00A513D5"/>
    <w:rsid w:val="00A55298"/>
    <w:rsid w:val="00A57C8D"/>
    <w:rsid w:val="00A674A7"/>
    <w:rsid w:val="00A70D80"/>
    <w:rsid w:val="00A723BD"/>
    <w:rsid w:val="00A72A61"/>
    <w:rsid w:val="00A76FC4"/>
    <w:rsid w:val="00A84592"/>
    <w:rsid w:val="00A87938"/>
    <w:rsid w:val="00A95563"/>
    <w:rsid w:val="00A9686B"/>
    <w:rsid w:val="00AA54B6"/>
    <w:rsid w:val="00AB4EAD"/>
    <w:rsid w:val="00AC2A38"/>
    <w:rsid w:val="00AD0630"/>
    <w:rsid w:val="00AE2E44"/>
    <w:rsid w:val="00AF4FA1"/>
    <w:rsid w:val="00B0179B"/>
    <w:rsid w:val="00B01A96"/>
    <w:rsid w:val="00B05E8A"/>
    <w:rsid w:val="00B11B03"/>
    <w:rsid w:val="00B23806"/>
    <w:rsid w:val="00B251A1"/>
    <w:rsid w:val="00B315AF"/>
    <w:rsid w:val="00B34783"/>
    <w:rsid w:val="00B402F9"/>
    <w:rsid w:val="00B41B33"/>
    <w:rsid w:val="00B477AB"/>
    <w:rsid w:val="00B530F3"/>
    <w:rsid w:val="00B710D0"/>
    <w:rsid w:val="00B77B6E"/>
    <w:rsid w:val="00B83107"/>
    <w:rsid w:val="00B84065"/>
    <w:rsid w:val="00B87B81"/>
    <w:rsid w:val="00B90CAB"/>
    <w:rsid w:val="00BB11C7"/>
    <w:rsid w:val="00BB327B"/>
    <w:rsid w:val="00BB4E68"/>
    <w:rsid w:val="00BB725A"/>
    <w:rsid w:val="00BC3EE5"/>
    <w:rsid w:val="00BC6D5A"/>
    <w:rsid w:val="00BE49A4"/>
    <w:rsid w:val="00BF70CA"/>
    <w:rsid w:val="00C02FD1"/>
    <w:rsid w:val="00C139ED"/>
    <w:rsid w:val="00C24CDD"/>
    <w:rsid w:val="00C440CF"/>
    <w:rsid w:val="00C45ABB"/>
    <w:rsid w:val="00C5774D"/>
    <w:rsid w:val="00C82A54"/>
    <w:rsid w:val="00C85A34"/>
    <w:rsid w:val="00C90D09"/>
    <w:rsid w:val="00C92F54"/>
    <w:rsid w:val="00C95579"/>
    <w:rsid w:val="00CB5BFE"/>
    <w:rsid w:val="00CB60F6"/>
    <w:rsid w:val="00CB7DA3"/>
    <w:rsid w:val="00CC545F"/>
    <w:rsid w:val="00CC5F79"/>
    <w:rsid w:val="00CD655E"/>
    <w:rsid w:val="00CE00BC"/>
    <w:rsid w:val="00CE1AAF"/>
    <w:rsid w:val="00CE3E70"/>
    <w:rsid w:val="00CE4673"/>
    <w:rsid w:val="00CE5F41"/>
    <w:rsid w:val="00CF0677"/>
    <w:rsid w:val="00CF0AD1"/>
    <w:rsid w:val="00CF1B23"/>
    <w:rsid w:val="00D04FD6"/>
    <w:rsid w:val="00D0549D"/>
    <w:rsid w:val="00D17C2B"/>
    <w:rsid w:val="00D2146A"/>
    <w:rsid w:val="00D257B2"/>
    <w:rsid w:val="00D2789E"/>
    <w:rsid w:val="00D33C7A"/>
    <w:rsid w:val="00D4620C"/>
    <w:rsid w:val="00D5589D"/>
    <w:rsid w:val="00D611CB"/>
    <w:rsid w:val="00D66D47"/>
    <w:rsid w:val="00D67FB5"/>
    <w:rsid w:val="00D843BC"/>
    <w:rsid w:val="00D857EB"/>
    <w:rsid w:val="00DA14B9"/>
    <w:rsid w:val="00DA3AC9"/>
    <w:rsid w:val="00DA4F2D"/>
    <w:rsid w:val="00DA66B6"/>
    <w:rsid w:val="00DA6A1D"/>
    <w:rsid w:val="00DA79D7"/>
    <w:rsid w:val="00DB25C0"/>
    <w:rsid w:val="00DB2AAA"/>
    <w:rsid w:val="00DB2B75"/>
    <w:rsid w:val="00DC176F"/>
    <w:rsid w:val="00DC75D5"/>
    <w:rsid w:val="00DF4868"/>
    <w:rsid w:val="00E01996"/>
    <w:rsid w:val="00E12021"/>
    <w:rsid w:val="00E13CCF"/>
    <w:rsid w:val="00E23D31"/>
    <w:rsid w:val="00E245C4"/>
    <w:rsid w:val="00E27F1A"/>
    <w:rsid w:val="00E33B01"/>
    <w:rsid w:val="00E4253D"/>
    <w:rsid w:val="00E65ADA"/>
    <w:rsid w:val="00E65F60"/>
    <w:rsid w:val="00E72A01"/>
    <w:rsid w:val="00E761C2"/>
    <w:rsid w:val="00E85DC3"/>
    <w:rsid w:val="00E910DB"/>
    <w:rsid w:val="00E94042"/>
    <w:rsid w:val="00EA6F76"/>
    <w:rsid w:val="00EC1809"/>
    <w:rsid w:val="00EC36C6"/>
    <w:rsid w:val="00EC3820"/>
    <w:rsid w:val="00ED0496"/>
    <w:rsid w:val="00ED085A"/>
    <w:rsid w:val="00ED141C"/>
    <w:rsid w:val="00EF1DF9"/>
    <w:rsid w:val="00EF3CF8"/>
    <w:rsid w:val="00EF5AB4"/>
    <w:rsid w:val="00EF6A37"/>
    <w:rsid w:val="00F11D0B"/>
    <w:rsid w:val="00F16A6E"/>
    <w:rsid w:val="00F22718"/>
    <w:rsid w:val="00F235E1"/>
    <w:rsid w:val="00F26856"/>
    <w:rsid w:val="00F26F5F"/>
    <w:rsid w:val="00F425F0"/>
    <w:rsid w:val="00F47375"/>
    <w:rsid w:val="00F53E4B"/>
    <w:rsid w:val="00F57E83"/>
    <w:rsid w:val="00F62259"/>
    <w:rsid w:val="00F66AB6"/>
    <w:rsid w:val="00F745F9"/>
    <w:rsid w:val="00F746E7"/>
    <w:rsid w:val="00F753F3"/>
    <w:rsid w:val="00F858E8"/>
    <w:rsid w:val="00F92E34"/>
    <w:rsid w:val="00F96BBF"/>
    <w:rsid w:val="00FA1745"/>
    <w:rsid w:val="00FB3B2B"/>
    <w:rsid w:val="00FB50CD"/>
    <w:rsid w:val="00FC6792"/>
    <w:rsid w:val="00FD58D1"/>
    <w:rsid w:val="00FE74EA"/>
    <w:rsid w:val="00FF25E9"/>
    <w:rsid w:val="00FF348B"/>
    <w:rsid w:val="00FF53C5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43BC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E74E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E74E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E74E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43BC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E74E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E74E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E74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32B23-24A8-4CD9-9676-2B7246A18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868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pci</dc:creator>
  <cp:lastModifiedBy>أحلام</cp:lastModifiedBy>
  <cp:revision>3</cp:revision>
  <dcterms:created xsi:type="dcterms:W3CDTF">2021-04-23T22:13:00Z</dcterms:created>
  <dcterms:modified xsi:type="dcterms:W3CDTF">2021-04-23T22:26:00Z</dcterms:modified>
</cp:coreProperties>
</file>