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3F" w:rsidRPr="00ED7424" w:rsidRDefault="003D693F" w:rsidP="002521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b/>
          <w:bCs/>
          <w:color w:val="333333"/>
        </w:rPr>
      </w:pPr>
      <w:r w:rsidRPr="00ED7424">
        <w:rPr>
          <w:rFonts w:ascii="Garamond" w:hAnsi="Garamond" w:cs="Helvetica"/>
          <w:b/>
          <w:bCs/>
          <w:color w:val="333333"/>
        </w:rPr>
        <w:t>Le sujet</w:t>
      </w:r>
      <w:r w:rsidRPr="00ED7424">
        <w:rPr>
          <w:rFonts w:ascii="Garamond" w:hAnsi="Garamond" w:cs="Helvetica"/>
          <w:b/>
          <w:bCs/>
          <w:color w:val="333333"/>
        </w:rPr>
        <w:br/>
      </w:r>
      <w:r w:rsidR="00252150" w:rsidRPr="00ED7424">
        <w:rPr>
          <w:rFonts w:ascii="Garamond" w:hAnsi="Garamond" w:cs="Helvetica"/>
          <w:b/>
          <w:bCs/>
          <w:color w:val="333333"/>
        </w:rPr>
        <w:t xml:space="preserve">- </w:t>
      </w:r>
      <w:r w:rsidRPr="00ED7424">
        <w:rPr>
          <w:rFonts w:ascii="Garamond" w:hAnsi="Garamond" w:cs="Helvetica"/>
          <w:b/>
          <w:bCs/>
          <w:color w:val="333333"/>
        </w:rPr>
        <w:t xml:space="preserve">Le latin subjectum </w:t>
      </w:r>
    </w:p>
    <w:p w:rsidR="003D693F" w:rsidRPr="00252150" w:rsidRDefault="003D693F" w:rsidP="00252150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 xml:space="preserve">Le terme sujet vient du latin </w:t>
      </w:r>
      <w:r w:rsidRPr="00252150">
        <w:rPr>
          <w:rFonts w:ascii="Garamond" w:hAnsi="Garamond" w:cs="Helvetica"/>
          <w:i/>
          <w:iCs/>
          <w:color w:val="333333"/>
        </w:rPr>
        <w:t>subjectum</w:t>
      </w:r>
      <w:r w:rsidRPr="00252150">
        <w:rPr>
          <w:rFonts w:ascii="Garamond" w:hAnsi="Garamond" w:cs="Helvetica"/>
          <w:color w:val="333333"/>
        </w:rPr>
        <w:t xml:space="preserve"> qui signifie : ce qui est subordonné, ce qui dépend de. </w:t>
      </w:r>
    </w:p>
    <w:p w:rsidR="003D693F" w:rsidRPr="00252150" w:rsidRDefault="003D693F" w:rsidP="00252150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>La grammaire nous apprend que le sujet est celui qui fait l’action ou qui la subit.</w:t>
      </w:r>
    </w:p>
    <w:p w:rsidR="003D693F" w:rsidRPr="00252150" w:rsidRDefault="003D693F" w:rsidP="00252150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 xml:space="preserve">En biologie, on parle de sujet pour désigner l’organisme ou l’organe sur lequel on a fait une greffe. A l’Opéra, les petits et grands sujets représentent les quatrième et cinquième échelons de la hiérarchie du corps de ballet. En musique, le sujet est le thème exposé dans une fugue. </w:t>
      </w:r>
    </w:p>
    <w:p w:rsidR="00252150" w:rsidRPr="00ED7424" w:rsidRDefault="00252150" w:rsidP="002521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b/>
          <w:bCs/>
          <w:color w:val="333333"/>
        </w:rPr>
      </w:pPr>
      <w:r w:rsidRPr="00ED7424">
        <w:rPr>
          <w:rFonts w:ascii="Garamond" w:hAnsi="Garamond" w:cs="Helvetica"/>
          <w:b/>
          <w:bCs/>
          <w:color w:val="333333"/>
        </w:rPr>
        <w:t>Qu’appelle-t-on sujet ?</w:t>
      </w:r>
    </w:p>
    <w:p w:rsidR="003D693F" w:rsidRPr="00252150" w:rsidRDefault="00AC4F5C" w:rsidP="00ED742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  <w:r>
        <w:rPr>
          <w:rFonts w:ascii="Garamond" w:hAnsi="Garamond" w:cs="Helvetica"/>
          <w:noProof/>
          <w:color w:val="333333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8" style="position:absolute;left:0;text-align:left;margin-left:1in;margin-top:40pt;width:16.5pt;height:13.5pt;rotation:90;z-index:251658240" o:connectortype="curved" adj="10800,-471600,-132545">
            <v:stroke endarrow="block"/>
          </v:shape>
        </w:pict>
      </w:r>
      <w:r>
        <w:rPr>
          <w:rFonts w:ascii="Garamond" w:hAnsi="Garamond" w:cs="Helvetica"/>
          <w:noProof/>
          <w:color w:val="333333"/>
        </w:rPr>
        <w:pict>
          <v:shape id="_x0000_s1027" type="#_x0000_t38" style="position:absolute;left:0;text-align:left;margin-left:132pt;margin-top:43.75pt;width:16.5pt;height:6pt;rotation:90;flip:x;z-index:251659264" o:connectortype="curved" adj="10800,1061100,-165927">
            <v:stroke endarrow="block"/>
          </v:shape>
        </w:pict>
      </w:r>
      <w:r w:rsidR="003D693F" w:rsidRPr="00252150">
        <w:rPr>
          <w:rFonts w:ascii="Garamond" w:hAnsi="Garamond" w:cs="Helvetica"/>
          <w:color w:val="333333"/>
        </w:rPr>
        <w:t xml:space="preserve">Le sujet désigne </w:t>
      </w:r>
      <w:r w:rsidR="003D693F" w:rsidRPr="00252150">
        <w:rPr>
          <w:rFonts w:ascii="Garamond" w:hAnsi="Garamond" w:cs="Helvetica"/>
          <w:b/>
          <w:bCs/>
          <w:color w:val="333333"/>
        </w:rPr>
        <w:t>l'agent de l’action exprimée par le verbe</w:t>
      </w:r>
      <w:r w:rsidR="003D693F" w:rsidRPr="00252150">
        <w:rPr>
          <w:rFonts w:ascii="Garamond" w:hAnsi="Garamond" w:cs="Helvetica"/>
          <w:color w:val="333333"/>
        </w:rPr>
        <w:t>. Le sujet fait l'action ou est dans l'état exprimé par le verbe.</w:t>
      </w:r>
      <w:r w:rsidR="003D693F" w:rsidRPr="00252150">
        <w:rPr>
          <w:rFonts w:ascii="Garamond" w:hAnsi="Garamond" w:cs="Helvetica"/>
          <w:color w:val="333333"/>
        </w:rPr>
        <w:br/>
      </w:r>
      <w:r w:rsidR="00252150" w:rsidRPr="00252150">
        <w:rPr>
          <w:rFonts w:ascii="Garamond" w:hAnsi="Garamond" w:cs="Helvetica"/>
          <w:b/>
          <w:bCs/>
          <w:color w:val="333333"/>
        </w:rPr>
        <w:t>Ex. :</w:t>
      </w:r>
      <w:r w:rsidR="00252150">
        <w:rPr>
          <w:rFonts w:ascii="Garamond" w:hAnsi="Garamond" w:cs="Helvetica"/>
          <w:color w:val="333333"/>
        </w:rPr>
        <w:t xml:space="preserve"> </w:t>
      </w:r>
      <w:r w:rsidR="003D693F" w:rsidRPr="00ED7424">
        <w:rPr>
          <w:rFonts w:ascii="Garamond" w:hAnsi="Garamond" w:cs="Helvetica"/>
          <w:color w:val="333333"/>
          <w:u w:val="single"/>
        </w:rPr>
        <w:t>Le Président</w:t>
      </w:r>
      <w:r w:rsidR="003D693F" w:rsidRPr="00252150">
        <w:rPr>
          <w:rFonts w:ascii="Garamond" w:hAnsi="Garamond" w:cs="Helvetica"/>
          <w:color w:val="333333"/>
        </w:rPr>
        <w:t xml:space="preserve"> donne une conférence de presse.</w:t>
      </w:r>
    </w:p>
    <w:p w:rsidR="00252150" w:rsidRDefault="003D693F" w:rsidP="00252150">
      <w:pPr>
        <w:pStyle w:val="NormalWeb"/>
        <w:shd w:val="clear" w:color="auto" w:fill="FFFFFF"/>
        <w:tabs>
          <w:tab w:val="left" w:pos="1770"/>
        </w:tabs>
        <w:spacing w:before="0" w:beforeAutospacing="0" w:after="0" w:afterAutospacing="0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 xml:space="preserve">     </w:t>
      </w:r>
      <w:r w:rsidR="00252150">
        <w:rPr>
          <w:rFonts w:ascii="Garamond" w:hAnsi="Garamond" w:cs="Helvetica"/>
          <w:color w:val="333333"/>
        </w:rPr>
        <w:tab/>
      </w:r>
    </w:p>
    <w:p w:rsidR="003D693F" w:rsidRPr="00252150" w:rsidRDefault="00ED7424" w:rsidP="00252150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aramond" w:hAnsi="Garamond" w:cs="Helvetica"/>
          <w:color w:val="333333"/>
        </w:rPr>
      </w:pPr>
      <w:r>
        <w:rPr>
          <w:rFonts w:ascii="Garamond" w:hAnsi="Garamond" w:cs="Helvetica"/>
          <w:color w:val="333333"/>
        </w:rPr>
        <w:t xml:space="preserve">       </w:t>
      </w:r>
      <w:r w:rsidR="003D693F" w:rsidRPr="00252150">
        <w:rPr>
          <w:rFonts w:ascii="Garamond" w:hAnsi="Garamond" w:cs="Helvetica"/>
          <w:color w:val="333333"/>
        </w:rPr>
        <w:t xml:space="preserve">sujet      </w:t>
      </w:r>
      <w:r>
        <w:rPr>
          <w:rFonts w:ascii="Garamond" w:hAnsi="Garamond" w:cs="Helvetica"/>
          <w:color w:val="333333"/>
        </w:rPr>
        <w:t xml:space="preserve">           </w:t>
      </w:r>
      <w:r w:rsidR="003D693F" w:rsidRPr="00252150">
        <w:rPr>
          <w:rFonts w:ascii="Garamond" w:hAnsi="Garamond" w:cs="Helvetica"/>
          <w:color w:val="333333"/>
        </w:rPr>
        <w:t xml:space="preserve"> action </w:t>
      </w:r>
    </w:p>
    <w:p w:rsidR="003D693F" w:rsidRPr="00252150" w:rsidRDefault="00AC4F5C" w:rsidP="0025215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  <w:r>
        <w:rPr>
          <w:rFonts w:ascii="Garamond" w:hAnsi="Garamond" w:cs="Helvetica"/>
          <w:noProof/>
          <w:color w:val="333333"/>
        </w:rPr>
        <w:pict>
          <v:shape id="_x0000_s1029" type="#_x0000_t38" style="position:absolute;margin-left:77.25pt;margin-top:13pt;width:16.5pt;height:13.5pt;rotation:90;z-index:251661312" o:connectortype="curved" adj="10800,-471600,-132545">
            <v:stroke endarrow="block"/>
          </v:shape>
        </w:pict>
      </w:r>
      <w:r>
        <w:rPr>
          <w:rFonts w:ascii="Garamond" w:hAnsi="Garamond" w:cs="Helvetica"/>
          <w:noProof/>
          <w:color w:val="333333"/>
        </w:rPr>
        <w:pict>
          <v:shape id="_x0000_s1028" type="#_x0000_t38" style="position:absolute;margin-left:117pt;margin-top:16.75pt;width:16.5pt;height:6pt;rotation:90;flip:x;z-index:251660288" o:connectortype="curved" adj="10800,1206900,-173782">
            <v:stroke endarrow="block"/>
          </v:shape>
        </w:pict>
      </w:r>
      <w:r w:rsidR="00252150">
        <w:rPr>
          <w:rFonts w:ascii="Garamond" w:hAnsi="Garamond" w:cs="Helvetica"/>
          <w:color w:val="333333"/>
        </w:rPr>
        <w:t xml:space="preserve">     </w:t>
      </w:r>
      <w:r w:rsidR="00B77D33">
        <w:rPr>
          <w:rFonts w:ascii="Garamond" w:hAnsi="Garamond" w:cs="Helvetica"/>
          <w:color w:val="333333"/>
        </w:rPr>
        <w:tab/>
      </w:r>
      <w:r w:rsidR="00252150">
        <w:rPr>
          <w:rFonts w:ascii="Garamond" w:hAnsi="Garamond" w:cs="Helvetica"/>
          <w:color w:val="333333"/>
        </w:rPr>
        <w:t xml:space="preserve"> </w:t>
      </w:r>
      <w:r w:rsidR="00252150" w:rsidRPr="00252150">
        <w:rPr>
          <w:rFonts w:ascii="Garamond" w:hAnsi="Garamond" w:cs="Helvetica"/>
          <w:b/>
          <w:bCs/>
          <w:color w:val="333333"/>
        </w:rPr>
        <w:t>Ex. :</w:t>
      </w:r>
      <w:r w:rsidR="00252150">
        <w:rPr>
          <w:rFonts w:ascii="Garamond" w:hAnsi="Garamond" w:cs="Helvetica"/>
          <w:color w:val="333333"/>
        </w:rPr>
        <w:t xml:space="preserve"> </w:t>
      </w:r>
      <w:r w:rsidR="003D693F" w:rsidRPr="00ED7424">
        <w:rPr>
          <w:rFonts w:ascii="Garamond" w:hAnsi="Garamond" w:cs="Helvetica"/>
          <w:color w:val="333333"/>
          <w:u w:val="single"/>
        </w:rPr>
        <w:t>Thomas</w:t>
      </w:r>
      <w:r w:rsidR="003D693F" w:rsidRPr="00252150">
        <w:rPr>
          <w:rFonts w:ascii="Garamond" w:hAnsi="Garamond" w:cs="Helvetica"/>
          <w:color w:val="333333"/>
        </w:rPr>
        <w:t xml:space="preserve"> devint blanc de colère.</w:t>
      </w:r>
      <w:r w:rsidR="003D693F" w:rsidRPr="00252150">
        <w:rPr>
          <w:rFonts w:ascii="Garamond" w:hAnsi="Garamond" w:cs="Helvetica"/>
          <w:color w:val="333333"/>
        </w:rPr>
        <w:br/>
        <w:t xml:space="preserve">     </w:t>
      </w:r>
    </w:p>
    <w:p w:rsidR="003D693F" w:rsidRPr="00252150" w:rsidRDefault="003D693F" w:rsidP="0025215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 xml:space="preserve"> </w:t>
      </w:r>
      <w:r w:rsidR="00252150">
        <w:rPr>
          <w:rFonts w:ascii="Garamond" w:hAnsi="Garamond" w:cs="Helvetica"/>
          <w:color w:val="333333"/>
        </w:rPr>
        <w:t xml:space="preserve">            </w:t>
      </w:r>
      <w:r w:rsidR="00B77D33">
        <w:rPr>
          <w:rFonts w:ascii="Garamond" w:hAnsi="Garamond" w:cs="Helvetica"/>
          <w:color w:val="333333"/>
        </w:rPr>
        <w:t xml:space="preserve">   </w:t>
      </w:r>
      <w:r w:rsidR="00252150">
        <w:rPr>
          <w:rFonts w:ascii="Garamond" w:hAnsi="Garamond" w:cs="Helvetica"/>
          <w:color w:val="333333"/>
        </w:rPr>
        <w:t xml:space="preserve">  </w:t>
      </w:r>
      <w:r w:rsidRPr="00252150">
        <w:rPr>
          <w:rFonts w:ascii="Garamond" w:hAnsi="Garamond" w:cs="Helvetica"/>
          <w:color w:val="333333"/>
        </w:rPr>
        <w:t xml:space="preserve"> sujet      </w:t>
      </w:r>
      <w:r w:rsidR="00B77D33">
        <w:rPr>
          <w:rFonts w:ascii="Garamond" w:hAnsi="Garamond" w:cs="Helvetica"/>
          <w:color w:val="333333"/>
        </w:rPr>
        <w:t xml:space="preserve">      </w:t>
      </w:r>
      <w:r w:rsidRPr="00252150">
        <w:rPr>
          <w:rFonts w:ascii="Garamond" w:hAnsi="Garamond" w:cs="Helvetica"/>
          <w:color w:val="333333"/>
        </w:rPr>
        <w:t xml:space="preserve"> état</w:t>
      </w:r>
    </w:p>
    <w:p w:rsidR="003D693F" w:rsidRPr="00252150" w:rsidRDefault="003D693F" w:rsidP="00ED742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>Dans ce</w:t>
      </w:r>
      <w:r w:rsidR="00ED7424">
        <w:rPr>
          <w:rFonts w:ascii="Garamond" w:hAnsi="Garamond" w:cs="Helvetica"/>
          <w:color w:val="333333"/>
        </w:rPr>
        <w:t xml:space="preserve"> cas, les verbes donne et devint </w:t>
      </w:r>
      <w:r w:rsidRPr="00252150">
        <w:rPr>
          <w:rFonts w:ascii="Garamond" w:hAnsi="Garamond" w:cs="Helvetica"/>
          <w:color w:val="333333"/>
        </w:rPr>
        <w:t xml:space="preserve">sont à </w:t>
      </w:r>
      <w:r w:rsidRPr="00ED7424">
        <w:rPr>
          <w:rFonts w:ascii="Garamond" w:hAnsi="Garamond" w:cs="Helvetica"/>
          <w:b/>
          <w:bCs/>
          <w:color w:val="333333"/>
        </w:rPr>
        <w:t>la forme active.</w:t>
      </w:r>
    </w:p>
    <w:p w:rsidR="003D693F" w:rsidRPr="00ED7424" w:rsidRDefault="003D693F" w:rsidP="00ED742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 xml:space="preserve">Le sujet peut aussi désigner </w:t>
      </w:r>
      <w:r w:rsidRPr="00ED7424">
        <w:rPr>
          <w:rFonts w:ascii="Garamond" w:hAnsi="Garamond" w:cs="Helvetica"/>
          <w:b/>
          <w:bCs/>
          <w:color w:val="333333"/>
        </w:rPr>
        <w:t>celui qui subit l’action</w:t>
      </w:r>
      <w:r w:rsidRPr="00252150">
        <w:rPr>
          <w:rFonts w:ascii="Garamond" w:hAnsi="Garamond" w:cs="Helvetica"/>
          <w:color w:val="333333"/>
        </w:rPr>
        <w:t>.</w:t>
      </w:r>
      <w:r w:rsidRPr="00252150">
        <w:rPr>
          <w:rFonts w:ascii="Garamond" w:hAnsi="Garamond" w:cs="Helvetica"/>
          <w:color w:val="333333"/>
        </w:rPr>
        <w:br/>
      </w:r>
      <w:r w:rsidRPr="00ED7424">
        <w:rPr>
          <w:rFonts w:ascii="Garamond" w:hAnsi="Garamond" w:cs="Helvetica"/>
          <w:b/>
          <w:bCs/>
          <w:color w:val="333333"/>
        </w:rPr>
        <w:t>Ex. :</w:t>
      </w:r>
      <w:r w:rsidRPr="00252150">
        <w:rPr>
          <w:rFonts w:ascii="Garamond" w:hAnsi="Garamond" w:cs="Helvetica"/>
          <w:color w:val="333333"/>
        </w:rPr>
        <w:t xml:space="preserve"> Les colis sont contrôlés </w:t>
      </w:r>
      <w:r w:rsidR="00ED7424" w:rsidRPr="00252150">
        <w:rPr>
          <w:rFonts w:ascii="Garamond" w:hAnsi="Garamond" w:cs="Helvetica"/>
          <w:color w:val="333333"/>
        </w:rPr>
        <w:t>avant</w:t>
      </w:r>
      <w:r w:rsidRPr="00252150">
        <w:rPr>
          <w:rFonts w:ascii="Garamond" w:hAnsi="Garamond" w:cs="Helvetica"/>
          <w:color w:val="333333"/>
        </w:rPr>
        <w:t xml:space="preserve"> chaque envoi.</w:t>
      </w:r>
      <w:r w:rsidRPr="00252150">
        <w:rPr>
          <w:rFonts w:ascii="Garamond" w:hAnsi="Garamond" w:cs="Helvetica"/>
          <w:color w:val="333333"/>
        </w:rPr>
        <w:br/>
      </w:r>
      <w:r w:rsidRPr="00ED7424">
        <w:rPr>
          <w:rFonts w:ascii="Garamond" w:hAnsi="Garamond" w:cs="Helvetica"/>
          <w:b/>
          <w:bCs/>
          <w:color w:val="333333"/>
        </w:rPr>
        <w:t>Ex. :</w:t>
      </w:r>
      <w:r w:rsidRPr="00252150">
        <w:rPr>
          <w:rFonts w:ascii="Garamond" w:hAnsi="Garamond" w:cs="Helvetica"/>
          <w:color w:val="333333"/>
        </w:rPr>
        <w:t xml:space="preserve"> La manifestation est annulée par ordre préfectoral.</w:t>
      </w:r>
      <w:r w:rsidRPr="00252150">
        <w:rPr>
          <w:rFonts w:ascii="Garamond" w:hAnsi="Garamond" w:cs="Helvetica"/>
          <w:color w:val="333333"/>
        </w:rPr>
        <w:br/>
      </w:r>
      <w:r w:rsidRPr="00ED7424">
        <w:rPr>
          <w:rFonts w:ascii="Garamond" w:hAnsi="Garamond" w:cs="Helvetica"/>
          <w:b/>
          <w:bCs/>
          <w:color w:val="333333"/>
        </w:rPr>
        <w:t>Ex. :</w:t>
      </w:r>
      <w:r w:rsidRPr="00252150">
        <w:rPr>
          <w:rFonts w:ascii="Garamond" w:hAnsi="Garamond" w:cs="Helvetica"/>
          <w:color w:val="333333"/>
        </w:rPr>
        <w:t xml:space="preserve"> Ma voiture a été réparée.</w:t>
      </w:r>
      <w:r w:rsidRPr="00252150">
        <w:rPr>
          <w:rFonts w:ascii="Garamond" w:hAnsi="Garamond" w:cs="Helvetica"/>
          <w:color w:val="333333"/>
        </w:rPr>
        <w:br/>
      </w:r>
      <w:r w:rsidRPr="00ED7424">
        <w:rPr>
          <w:rFonts w:ascii="Garamond" w:hAnsi="Garamond" w:cs="Helvetica"/>
          <w:color w:val="333333"/>
        </w:rPr>
        <w:t xml:space="preserve">Dans ce cas, les verbes sont contrôlés, est annulée, a été réparée, sont à </w:t>
      </w:r>
      <w:r w:rsidRPr="00ED7424">
        <w:rPr>
          <w:rFonts w:ascii="Garamond" w:hAnsi="Garamond" w:cs="Helvetica"/>
          <w:b/>
          <w:bCs/>
          <w:color w:val="333333"/>
        </w:rPr>
        <w:t>la forme passive</w:t>
      </w:r>
      <w:r w:rsidR="00ED7424">
        <w:rPr>
          <w:rFonts w:ascii="Garamond" w:hAnsi="Garamond" w:cs="Helvetica"/>
          <w:color w:val="333333"/>
        </w:rPr>
        <w:t>.</w:t>
      </w:r>
    </w:p>
    <w:p w:rsidR="00ED7424" w:rsidRPr="00ED7424" w:rsidRDefault="003D693F" w:rsidP="00ED742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b/>
          <w:bCs/>
          <w:color w:val="333333"/>
        </w:rPr>
      </w:pPr>
      <w:r w:rsidRPr="00ED7424">
        <w:rPr>
          <w:rFonts w:ascii="Garamond" w:hAnsi="Garamond" w:cs="Helvetica"/>
          <w:b/>
          <w:bCs/>
          <w:color w:val="333333"/>
        </w:rPr>
        <w:t>L'influence du sujet sur le verbe</w:t>
      </w:r>
      <w:r w:rsidRPr="00252150">
        <w:rPr>
          <w:rFonts w:ascii="Garamond" w:hAnsi="Garamond" w:cs="Helvetica"/>
          <w:color w:val="333333"/>
        </w:rPr>
        <w:t xml:space="preserve"> </w:t>
      </w:r>
    </w:p>
    <w:p w:rsidR="00ED7424" w:rsidRPr="00ED7424" w:rsidRDefault="003D693F" w:rsidP="00ED742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  <w:r w:rsidRPr="00ED7424">
        <w:rPr>
          <w:rFonts w:ascii="Garamond" w:hAnsi="Garamond" w:cs="Helvetica"/>
          <w:color w:val="333333"/>
        </w:rPr>
        <w:t xml:space="preserve">Le sujet </w:t>
      </w:r>
      <w:r w:rsidRPr="00ED7424">
        <w:rPr>
          <w:rFonts w:ascii="Garamond" w:hAnsi="Garamond" w:cs="Helvetica"/>
          <w:b/>
          <w:bCs/>
          <w:color w:val="333333"/>
        </w:rPr>
        <w:t>fait varier le verbe</w:t>
      </w:r>
      <w:r w:rsidR="00ED7424">
        <w:rPr>
          <w:rFonts w:ascii="Garamond" w:hAnsi="Garamond" w:cs="Helvetica"/>
          <w:b/>
          <w:bCs/>
          <w:color w:val="333333"/>
        </w:rPr>
        <w:t> </w:t>
      </w:r>
      <w:r w:rsidR="00ED7424">
        <w:rPr>
          <w:rFonts w:ascii="Garamond" w:hAnsi="Garamond" w:cs="Helvetica"/>
          <w:color w:val="333333"/>
        </w:rPr>
        <w:t>:</w:t>
      </w:r>
    </w:p>
    <w:p w:rsidR="003D693F" w:rsidRPr="00ED7424" w:rsidRDefault="003D693F" w:rsidP="00ED742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  <w:r w:rsidRPr="00ED7424">
        <w:rPr>
          <w:rFonts w:ascii="Garamond" w:hAnsi="Garamond" w:cs="Helvetica"/>
          <w:color w:val="333333"/>
          <w:u w:val="single"/>
        </w:rPr>
        <w:t>Le verbe s’accorde avec le sujet en nombre (singulier ou pluriel)</w:t>
      </w:r>
      <w:r w:rsidRPr="00ED7424">
        <w:rPr>
          <w:rFonts w:ascii="Garamond" w:hAnsi="Garamond" w:cs="Helvetica"/>
          <w:color w:val="333333"/>
        </w:rPr>
        <w:t>. Le riz cuit pendant vingt minutes.</w:t>
      </w:r>
    </w:p>
    <w:p w:rsidR="00ED7424" w:rsidRDefault="003D693F" w:rsidP="00ED7424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>Ex. : Les pâtes cuisent dix minutes.</w:t>
      </w:r>
      <w:r w:rsidRPr="00252150">
        <w:rPr>
          <w:rFonts w:ascii="Garamond" w:hAnsi="Garamond" w:cs="Helvetica"/>
          <w:color w:val="333333"/>
        </w:rPr>
        <w:br/>
        <w:t xml:space="preserve">Ex. : Pierre, Jean et moi sommes </w:t>
      </w:r>
      <w:r w:rsidR="00ED7424">
        <w:rPr>
          <w:rFonts w:ascii="Garamond" w:hAnsi="Garamond" w:cs="Helvetica"/>
          <w:color w:val="333333"/>
        </w:rPr>
        <w:t>allés voir le match hier soir.</w:t>
      </w:r>
    </w:p>
    <w:p w:rsidR="003D693F" w:rsidRPr="00252150" w:rsidRDefault="003D693F" w:rsidP="00ED742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  <w:r w:rsidRPr="00ED7424">
        <w:rPr>
          <w:rFonts w:ascii="Garamond" w:hAnsi="Garamond" w:cs="Helvetica"/>
          <w:color w:val="333333"/>
          <w:u w:val="single"/>
        </w:rPr>
        <w:t xml:space="preserve"> Le verbe s’accorde avec le sujet en personne (</w:t>
      </w:r>
      <w:r w:rsidR="00ED7424">
        <w:rPr>
          <w:rFonts w:ascii="Garamond" w:hAnsi="Garamond" w:cs="Helvetica"/>
          <w:color w:val="333333"/>
          <w:u w:val="single"/>
        </w:rPr>
        <w:t>1</w:t>
      </w:r>
      <w:r w:rsidR="00ED7424" w:rsidRPr="00ED7424">
        <w:rPr>
          <w:rFonts w:ascii="Garamond" w:hAnsi="Garamond" w:cs="Helvetica"/>
          <w:color w:val="333333"/>
          <w:u w:val="single"/>
          <w:vertAlign w:val="superscript"/>
        </w:rPr>
        <w:t>ère</w:t>
      </w:r>
      <w:r w:rsidRPr="00ED7424">
        <w:rPr>
          <w:rFonts w:ascii="Garamond" w:hAnsi="Garamond" w:cs="Helvetica"/>
          <w:color w:val="333333"/>
          <w:u w:val="single"/>
        </w:rPr>
        <w:t>, 2</w:t>
      </w:r>
      <w:r w:rsidR="00ED7424">
        <w:rPr>
          <w:rFonts w:ascii="Garamond" w:hAnsi="Garamond" w:cs="Helvetica"/>
          <w:color w:val="333333"/>
          <w:u w:val="single"/>
          <w:vertAlign w:val="superscript"/>
        </w:rPr>
        <w:t>è</w:t>
      </w:r>
      <w:r w:rsidR="00ED7424" w:rsidRPr="00ED7424">
        <w:rPr>
          <w:rFonts w:ascii="Garamond" w:hAnsi="Garamond" w:cs="Helvetica"/>
          <w:color w:val="333333"/>
          <w:u w:val="single"/>
          <w:vertAlign w:val="superscript"/>
        </w:rPr>
        <w:t>me</w:t>
      </w:r>
      <w:r w:rsidR="00ED7424">
        <w:rPr>
          <w:rFonts w:ascii="Garamond" w:hAnsi="Garamond" w:cs="Helvetica"/>
          <w:color w:val="333333"/>
          <w:u w:val="single"/>
        </w:rPr>
        <w:t>, 3</w:t>
      </w:r>
      <w:r w:rsidR="00ED7424" w:rsidRPr="00ED7424">
        <w:rPr>
          <w:rFonts w:ascii="Garamond" w:hAnsi="Garamond" w:cs="Helvetica"/>
          <w:color w:val="333333"/>
          <w:u w:val="single"/>
          <w:vertAlign w:val="superscript"/>
        </w:rPr>
        <w:t>ème</w:t>
      </w:r>
      <w:r w:rsidRPr="00ED7424">
        <w:rPr>
          <w:rFonts w:ascii="Garamond" w:hAnsi="Garamond" w:cs="Helvetica"/>
          <w:color w:val="333333"/>
          <w:u w:val="single"/>
        </w:rPr>
        <w:t xml:space="preserve"> personne)</w:t>
      </w:r>
      <w:r w:rsidRPr="00252150">
        <w:rPr>
          <w:rFonts w:ascii="Garamond" w:hAnsi="Garamond" w:cs="Helvetica"/>
          <w:color w:val="333333"/>
        </w:rPr>
        <w:t xml:space="preserve">. </w:t>
      </w:r>
    </w:p>
    <w:p w:rsidR="00ED7424" w:rsidRDefault="003D693F" w:rsidP="00ED7424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>Ex. : Si tu vas à la réunion, j’y vais aussi.</w:t>
      </w:r>
      <w:r w:rsidRPr="00252150">
        <w:rPr>
          <w:rFonts w:ascii="Garamond" w:hAnsi="Garamond" w:cs="Helvetica"/>
          <w:color w:val="333333"/>
        </w:rPr>
        <w:br/>
        <w:t>Ex. : Nous avons mis une semaine pour repeindre la maison.</w:t>
      </w:r>
      <w:r w:rsidRPr="00252150">
        <w:rPr>
          <w:rFonts w:ascii="Garamond" w:hAnsi="Garamond" w:cs="Helvetica"/>
          <w:color w:val="333333"/>
        </w:rPr>
        <w:br/>
        <w:t>Ex. : Vous rencontrerez san</w:t>
      </w:r>
      <w:r w:rsidR="00ED7424">
        <w:rPr>
          <w:rFonts w:ascii="Garamond" w:hAnsi="Garamond" w:cs="Helvetica"/>
          <w:color w:val="333333"/>
        </w:rPr>
        <w:t>s doute des gens intéressant.</w:t>
      </w:r>
    </w:p>
    <w:p w:rsidR="003D693F" w:rsidRPr="00252150" w:rsidRDefault="003D693F" w:rsidP="00ED742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  <w:r w:rsidRPr="00ED7424">
        <w:rPr>
          <w:rFonts w:ascii="Garamond" w:hAnsi="Garamond" w:cs="Helvetica"/>
          <w:color w:val="333333"/>
          <w:u w:val="single"/>
        </w:rPr>
        <w:t>Le participe passé du verbe peut s’accorder en genre et en nombre avec le sujet</w:t>
      </w:r>
      <w:r w:rsidRPr="00252150">
        <w:rPr>
          <w:rFonts w:ascii="Garamond" w:hAnsi="Garamond" w:cs="Helvetica"/>
          <w:color w:val="333333"/>
        </w:rPr>
        <w:t xml:space="preserve">. </w:t>
      </w:r>
    </w:p>
    <w:p w:rsidR="003D693F" w:rsidRPr="00252150" w:rsidRDefault="003D693F" w:rsidP="00ED742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>Ex. :</w:t>
      </w:r>
      <w:r w:rsidR="00ED7424">
        <w:rPr>
          <w:rFonts w:ascii="Garamond" w:hAnsi="Garamond" w:cs="Helvetica"/>
          <w:color w:val="333333"/>
        </w:rPr>
        <w:t xml:space="preserve"> </w:t>
      </w:r>
      <w:r w:rsidRPr="00ED7424">
        <w:rPr>
          <w:rFonts w:ascii="Garamond" w:hAnsi="Garamond" w:cs="Helvetica"/>
          <w:b/>
          <w:bCs/>
          <w:color w:val="333333"/>
          <w:u w:val="single"/>
        </w:rPr>
        <w:t>Elle</w:t>
      </w:r>
      <w:r w:rsidR="00ED7424" w:rsidRPr="00ED7424">
        <w:rPr>
          <w:rFonts w:ascii="Garamond" w:hAnsi="Garamond" w:cs="Helvetica"/>
          <w:b/>
          <w:bCs/>
          <w:color w:val="333333"/>
          <w:u w:val="single"/>
        </w:rPr>
        <w:t>s</w:t>
      </w:r>
      <w:r w:rsidRPr="00252150">
        <w:rPr>
          <w:rFonts w:ascii="Garamond" w:hAnsi="Garamond" w:cs="Helvetica"/>
          <w:color w:val="333333"/>
        </w:rPr>
        <w:t xml:space="preserve"> sont venu</w:t>
      </w:r>
      <w:r w:rsidRPr="00ED7424">
        <w:rPr>
          <w:rFonts w:ascii="Garamond" w:hAnsi="Garamond" w:cs="Helvetica"/>
          <w:b/>
          <w:bCs/>
          <w:color w:val="333333"/>
          <w:u w:val="single"/>
        </w:rPr>
        <w:t>es</w:t>
      </w:r>
      <w:r w:rsidRPr="00252150">
        <w:rPr>
          <w:rFonts w:ascii="Garamond" w:hAnsi="Garamond" w:cs="Helvetica"/>
          <w:color w:val="333333"/>
        </w:rPr>
        <w:t xml:space="preserve"> à Paris. </w:t>
      </w:r>
    </w:p>
    <w:p w:rsidR="003D693F" w:rsidRPr="00ED7424" w:rsidRDefault="003D693F" w:rsidP="00ED742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b/>
          <w:bCs/>
          <w:color w:val="333333"/>
        </w:rPr>
      </w:pPr>
      <w:r w:rsidRPr="00ED7424">
        <w:rPr>
          <w:rFonts w:ascii="Garamond" w:hAnsi="Garamond" w:cs="Helvetica"/>
          <w:b/>
          <w:bCs/>
          <w:color w:val="333333"/>
        </w:rPr>
        <w:t xml:space="preserve">La place du sujet dans la phrase </w:t>
      </w:r>
    </w:p>
    <w:p w:rsidR="003D693F" w:rsidRPr="00252150" w:rsidRDefault="003D693F" w:rsidP="00ED742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>Le sujet est placé avant le verbe.</w:t>
      </w:r>
    </w:p>
    <w:p w:rsidR="003D693F" w:rsidRPr="00ED7424" w:rsidRDefault="003D693F" w:rsidP="00ED742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b/>
          <w:bCs/>
          <w:color w:val="333333"/>
        </w:rPr>
      </w:pPr>
      <w:r w:rsidRPr="00ED7424">
        <w:rPr>
          <w:rFonts w:ascii="Garamond" w:hAnsi="Garamond" w:cs="Helvetica"/>
          <w:b/>
          <w:bCs/>
          <w:color w:val="333333"/>
        </w:rPr>
        <w:t xml:space="preserve">Dans une phrase affirmative </w:t>
      </w:r>
    </w:p>
    <w:p w:rsidR="003D693F" w:rsidRPr="00252150" w:rsidRDefault="003D693F" w:rsidP="00ED742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 xml:space="preserve">Ex. : Tu viendras me chercher. </w:t>
      </w:r>
    </w:p>
    <w:p w:rsidR="003D693F" w:rsidRPr="00ED7424" w:rsidRDefault="00ED7424" w:rsidP="00ED742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b/>
          <w:bCs/>
          <w:color w:val="333333"/>
        </w:rPr>
      </w:pPr>
      <w:r>
        <w:rPr>
          <w:rFonts w:ascii="Garamond" w:hAnsi="Garamond" w:cs="Helvetica"/>
          <w:b/>
          <w:bCs/>
          <w:color w:val="333333"/>
        </w:rPr>
        <w:t>Dans une phrase négative</w:t>
      </w:r>
    </w:p>
    <w:p w:rsidR="003D693F" w:rsidRPr="00252150" w:rsidRDefault="003D693F" w:rsidP="00ED742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>Ex. :</w:t>
      </w:r>
      <w:r w:rsidR="00ED7424">
        <w:rPr>
          <w:rFonts w:ascii="Garamond" w:hAnsi="Garamond" w:cs="Helvetica"/>
          <w:color w:val="333333"/>
        </w:rPr>
        <w:t xml:space="preserve"> </w:t>
      </w:r>
      <w:r w:rsidRPr="00252150">
        <w:rPr>
          <w:rFonts w:ascii="Garamond" w:hAnsi="Garamond" w:cs="Helvetica"/>
          <w:color w:val="333333"/>
        </w:rPr>
        <w:t xml:space="preserve">Tu ne viendras pas me chercher. </w:t>
      </w:r>
    </w:p>
    <w:p w:rsidR="003D693F" w:rsidRPr="00ED7424" w:rsidRDefault="003D693F" w:rsidP="00ED742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b/>
          <w:bCs/>
          <w:color w:val="333333"/>
        </w:rPr>
      </w:pPr>
      <w:r w:rsidRPr="00ED7424">
        <w:rPr>
          <w:rFonts w:ascii="Garamond" w:hAnsi="Garamond" w:cs="Helvetica"/>
          <w:b/>
          <w:bCs/>
          <w:color w:val="333333"/>
        </w:rPr>
        <w:t>Dans une phrase interrogative avec la locution « est-ce</w:t>
      </w:r>
      <w:r w:rsidR="00ED7424" w:rsidRPr="00ED7424">
        <w:rPr>
          <w:rFonts w:ascii="Garamond" w:hAnsi="Garamond" w:cs="Helvetica"/>
          <w:b/>
          <w:bCs/>
          <w:color w:val="333333"/>
        </w:rPr>
        <w:t xml:space="preserve"> </w:t>
      </w:r>
      <w:r w:rsidRPr="00ED7424">
        <w:rPr>
          <w:rFonts w:ascii="Garamond" w:hAnsi="Garamond" w:cs="Helvetica"/>
          <w:b/>
          <w:bCs/>
          <w:color w:val="333333"/>
        </w:rPr>
        <w:t>que… » </w:t>
      </w:r>
    </w:p>
    <w:p w:rsidR="003D693F" w:rsidRPr="00252150" w:rsidRDefault="003D693F" w:rsidP="00ED742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>Ex. : Est-ce que tu viendras me cherchez ?</w:t>
      </w:r>
    </w:p>
    <w:p w:rsidR="003D693F" w:rsidRPr="00252150" w:rsidRDefault="003D693F" w:rsidP="00ED742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 xml:space="preserve">Il est placé après le verbe dans une phrase interrogative </w:t>
      </w:r>
    </w:p>
    <w:p w:rsidR="003D693F" w:rsidRPr="00252150" w:rsidRDefault="003D693F" w:rsidP="00ED742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aramond" w:hAnsi="Garamond" w:cs="Helvetica"/>
          <w:color w:val="333333"/>
        </w:rPr>
      </w:pPr>
      <w:r w:rsidRPr="00ED7424">
        <w:rPr>
          <w:rFonts w:ascii="Garamond" w:hAnsi="Garamond" w:cs="Helvetica"/>
          <w:b/>
          <w:bCs/>
          <w:color w:val="333333"/>
        </w:rPr>
        <w:t>Ex. :</w:t>
      </w:r>
      <w:r w:rsidRPr="00252150">
        <w:rPr>
          <w:rFonts w:ascii="Garamond" w:hAnsi="Garamond" w:cs="Helvetica"/>
          <w:color w:val="333333"/>
        </w:rPr>
        <w:t xml:space="preserve"> Le crois-tu vraiment ?</w:t>
      </w:r>
    </w:p>
    <w:p w:rsidR="003D693F" w:rsidRPr="00252150" w:rsidRDefault="003D693F" w:rsidP="00ED742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 xml:space="preserve">Le sujet est également placé après le verbe après des expressions telles que : sans doute, peut-être, à peine, du moins, etc. </w:t>
      </w:r>
    </w:p>
    <w:p w:rsidR="003D693F" w:rsidRPr="00252150" w:rsidRDefault="003D693F" w:rsidP="00ED7424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aramond" w:hAnsi="Garamond" w:cs="Helvetica"/>
          <w:color w:val="333333"/>
        </w:rPr>
      </w:pPr>
      <w:r w:rsidRPr="00252150">
        <w:rPr>
          <w:rFonts w:ascii="Garamond" w:hAnsi="Garamond" w:cs="Helvetica"/>
          <w:color w:val="333333"/>
        </w:rPr>
        <w:t>Ex. :Peut-être fera-t-il beau ?</w:t>
      </w:r>
    </w:p>
    <w:p w:rsidR="003D693F" w:rsidRDefault="003D693F" w:rsidP="0025215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</w:p>
    <w:p w:rsidR="00ED7424" w:rsidRPr="00252150" w:rsidRDefault="00ED7424" w:rsidP="0025215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9212"/>
      </w:tblGrid>
      <w:tr w:rsidR="003D693F" w:rsidRPr="00252150" w:rsidTr="003D693F">
        <w:tc>
          <w:tcPr>
            <w:tcW w:w="9212" w:type="dxa"/>
          </w:tcPr>
          <w:p w:rsidR="00ED7424" w:rsidRDefault="003D693F" w:rsidP="00ED742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aramond" w:hAnsi="Garamond" w:cs="Helvetica"/>
                <w:b/>
                <w:bCs/>
                <w:color w:val="333333"/>
              </w:rPr>
            </w:pPr>
            <w:r w:rsidRPr="00ED7424">
              <w:rPr>
                <w:rFonts w:ascii="Garamond" w:hAnsi="Garamond" w:cs="Helvetica"/>
                <w:b/>
                <w:bCs/>
                <w:color w:val="333333"/>
              </w:rPr>
              <w:lastRenderedPageBreak/>
              <w:t>Deux moyens pour repérer le sujet</w:t>
            </w:r>
          </w:p>
          <w:p w:rsidR="00ED7424" w:rsidRDefault="00ED7424" w:rsidP="00ED742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333333"/>
              </w:rPr>
            </w:pPr>
          </w:p>
          <w:p w:rsidR="00B77D33" w:rsidRDefault="003D693F" w:rsidP="00ED742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333333"/>
              </w:rPr>
            </w:pPr>
            <w:r w:rsidRPr="00252150">
              <w:rPr>
                <w:rFonts w:ascii="Garamond" w:hAnsi="Garamond" w:cs="Helvetica"/>
                <w:color w:val="333333"/>
              </w:rPr>
              <w:t>Poser la question «qui...?» + verbe ou «</w:t>
            </w:r>
            <w:r w:rsidR="00B77D33">
              <w:rPr>
                <w:rFonts w:ascii="Garamond" w:hAnsi="Garamond" w:cs="Helvetica"/>
                <w:color w:val="333333"/>
              </w:rPr>
              <w:t xml:space="preserve"> qui est-ce qui... ? » + verbe.</w:t>
            </w:r>
          </w:p>
          <w:p w:rsidR="00B77D33" w:rsidRDefault="003D693F" w:rsidP="00B77D3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333333"/>
              </w:rPr>
            </w:pPr>
            <w:r w:rsidRPr="00252150">
              <w:rPr>
                <w:rFonts w:ascii="Garamond" w:hAnsi="Garamond" w:cs="Helvetica"/>
                <w:color w:val="333333"/>
              </w:rPr>
              <w:t>L</w:t>
            </w:r>
            <w:r w:rsidR="00ED7424">
              <w:rPr>
                <w:rFonts w:ascii="Garamond" w:hAnsi="Garamond" w:cs="Helvetica"/>
                <w:color w:val="333333"/>
              </w:rPr>
              <w:t>e joueur entre sur le terrain.</w:t>
            </w:r>
            <w:r w:rsidR="00ED7424">
              <w:rPr>
                <w:rFonts w:ascii="Garamond" w:hAnsi="Garamond" w:cs="Helvetica"/>
                <w:color w:val="333333"/>
              </w:rPr>
              <w:br/>
              <w:t xml:space="preserve">- </w:t>
            </w:r>
            <w:r w:rsidRPr="00252150">
              <w:rPr>
                <w:rFonts w:ascii="Garamond" w:hAnsi="Garamond" w:cs="Helvetica"/>
                <w:color w:val="333333"/>
              </w:rPr>
              <w:t xml:space="preserve"> qui entre ? — le joueur</w:t>
            </w:r>
            <w:r w:rsidRPr="00252150">
              <w:rPr>
                <w:rFonts w:ascii="Garamond" w:hAnsi="Garamond" w:cs="Helvetica"/>
                <w:color w:val="333333"/>
              </w:rPr>
              <w:br/>
            </w:r>
            <w:r w:rsidR="00ED7424">
              <w:rPr>
                <w:rFonts w:ascii="Garamond" w:hAnsi="Garamond" w:cs="Helvetica"/>
                <w:color w:val="333333"/>
              </w:rPr>
              <w:t xml:space="preserve">- </w:t>
            </w:r>
            <w:r w:rsidR="007A1F38">
              <w:rPr>
                <w:rFonts w:ascii="Garamond" w:hAnsi="Garamond" w:cs="Helvetica"/>
                <w:color w:val="333333"/>
              </w:rPr>
              <w:t xml:space="preserve"> </w:t>
            </w:r>
            <w:r w:rsidRPr="00252150">
              <w:rPr>
                <w:rFonts w:ascii="Garamond" w:hAnsi="Garamond" w:cs="Helvetica"/>
                <w:color w:val="333333"/>
              </w:rPr>
              <w:t>qui est</w:t>
            </w:r>
            <w:r w:rsidR="00B77D33">
              <w:rPr>
                <w:rFonts w:ascii="Garamond" w:hAnsi="Garamond" w:cs="Helvetica"/>
                <w:color w:val="333333"/>
              </w:rPr>
              <w:t>-ce qui entre ? — le joueur</w:t>
            </w:r>
          </w:p>
          <w:p w:rsidR="00ED7424" w:rsidRDefault="003D693F" w:rsidP="00B77D3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333333"/>
              </w:rPr>
            </w:pPr>
            <w:r w:rsidRPr="00252150">
              <w:rPr>
                <w:rFonts w:ascii="Garamond" w:hAnsi="Garamond" w:cs="Helvetica"/>
                <w:color w:val="333333"/>
              </w:rPr>
              <w:t>Notre socié</w:t>
            </w:r>
            <w:r w:rsidR="00ED7424">
              <w:rPr>
                <w:rFonts w:ascii="Garamond" w:hAnsi="Garamond" w:cs="Helvetica"/>
                <w:color w:val="333333"/>
              </w:rPr>
              <w:t>té n’a pas obtenu le contrat.</w:t>
            </w:r>
            <w:r w:rsidR="00ED7424">
              <w:rPr>
                <w:rFonts w:ascii="Garamond" w:hAnsi="Garamond" w:cs="Helvetica"/>
                <w:color w:val="333333"/>
              </w:rPr>
              <w:br/>
              <w:t xml:space="preserve">- </w:t>
            </w:r>
            <w:r w:rsidR="007A1F38">
              <w:rPr>
                <w:rFonts w:ascii="Garamond" w:hAnsi="Garamond" w:cs="Helvetica"/>
                <w:color w:val="333333"/>
              </w:rPr>
              <w:t xml:space="preserve"> </w:t>
            </w:r>
            <w:r w:rsidRPr="00252150">
              <w:rPr>
                <w:rFonts w:ascii="Garamond" w:hAnsi="Garamond" w:cs="Helvetica"/>
                <w:color w:val="333333"/>
              </w:rPr>
              <w:t>qui n’a pas obtenu... ? - notre société</w:t>
            </w:r>
            <w:r w:rsidRPr="00252150">
              <w:rPr>
                <w:rFonts w:ascii="Garamond" w:hAnsi="Garamond" w:cs="Helvetica"/>
                <w:color w:val="333333"/>
              </w:rPr>
              <w:br/>
            </w:r>
            <w:r w:rsidR="00ED7424">
              <w:rPr>
                <w:rFonts w:ascii="Garamond" w:hAnsi="Garamond" w:cs="Helvetica"/>
                <w:color w:val="333333"/>
              </w:rPr>
              <w:t xml:space="preserve">- </w:t>
            </w:r>
            <w:r w:rsidR="007A1F38">
              <w:rPr>
                <w:rFonts w:ascii="Garamond" w:hAnsi="Garamond" w:cs="Helvetica"/>
                <w:color w:val="333333"/>
              </w:rPr>
              <w:t xml:space="preserve"> </w:t>
            </w:r>
            <w:r w:rsidRPr="00252150">
              <w:rPr>
                <w:rFonts w:ascii="Garamond" w:hAnsi="Garamond" w:cs="Helvetica"/>
                <w:color w:val="333333"/>
              </w:rPr>
              <w:t>qui est-ce qui n’a p</w:t>
            </w:r>
            <w:r w:rsidR="00B77D33">
              <w:rPr>
                <w:rFonts w:ascii="Garamond" w:hAnsi="Garamond" w:cs="Helvetica"/>
                <w:color w:val="333333"/>
              </w:rPr>
              <w:t>as obtenu... ? - notre société</w:t>
            </w:r>
            <w:r w:rsidRPr="00252150">
              <w:rPr>
                <w:rFonts w:ascii="Garamond" w:hAnsi="Garamond" w:cs="Helvetica"/>
                <w:color w:val="333333"/>
              </w:rPr>
              <w:t xml:space="preserve"> </w:t>
            </w:r>
          </w:p>
          <w:p w:rsidR="003D693F" w:rsidRPr="00252150" w:rsidRDefault="003D693F" w:rsidP="00ED742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333333"/>
              </w:rPr>
            </w:pPr>
            <w:r w:rsidRPr="00252150">
              <w:rPr>
                <w:rFonts w:ascii="Garamond" w:hAnsi="Garamond" w:cs="Helvetica"/>
                <w:color w:val="333333"/>
              </w:rPr>
              <w:t>Observer l’accord du verbe :</w:t>
            </w:r>
          </w:p>
          <w:p w:rsidR="00ED7424" w:rsidRDefault="003D693F" w:rsidP="00ED742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333333"/>
              </w:rPr>
            </w:pPr>
            <w:r w:rsidRPr="00252150">
              <w:rPr>
                <w:rFonts w:ascii="Garamond" w:hAnsi="Garamond" w:cs="Helvetica"/>
                <w:color w:val="333333"/>
              </w:rPr>
              <w:t>Jean doit passer à la banque. Ses parents doivent venir le che</w:t>
            </w:r>
            <w:r w:rsidR="00ED7424">
              <w:rPr>
                <w:rFonts w:ascii="Garamond" w:hAnsi="Garamond" w:cs="Helvetica"/>
                <w:color w:val="333333"/>
              </w:rPr>
              <w:t>rcher.</w:t>
            </w:r>
          </w:p>
          <w:p w:rsidR="003D693F" w:rsidRPr="00252150" w:rsidRDefault="003D693F" w:rsidP="00ED742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333333"/>
              </w:rPr>
            </w:pPr>
            <w:r w:rsidRPr="00252150">
              <w:rPr>
                <w:rFonts w:ascii="Garamond" w:hAnsi="Garamond" w:cs="Helvetica"/>
                <w:color w:val="333333"/>
              </w:rPr>
              <w:t>Le sujet fait varier le verbe.</w:t>
            </w:r>
          </w:p>
          <w:p w:rsidR="003D693F" w:rsidRPr="00252150" w:rsidRDefault="003D693F" w:rsidP="00252150">
            <w:pPr>
              <w:pStyle w:val="NormalWeb"/>
              <w:spacing w:before="0" w:beforeAutospacing="0" w:after="0" w:afterAutospacing="0"/>
              <w:rPr>
                <w:rFonts w:ascii="Garamond" w:hAnsi="Garamond" w:cs="Helvetica"/>
                <w:color w:val="333333"/>
              </w:rPr>
            </w:pPr>
          </w:p>
        </w:tc>
      </w:tr>
    </w:tbl>
    <w:p w:rsidR="003D693F" w:rsidRPr="00252150" w:rsidRDefault="003D693F" w:rsidP="0025215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</w:p>
    <w:p w:rsidR="003D693F" w:rsidRPr="00252150" w:rsidRDefault="003D693F" w:rsidP="0025215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</w:p>
    <w:p w:rsidR="003D693F" w:rsidRPr="00252150" w:rsidRDefault="003D693F" w:rsidP="0025215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</w:p>
    <w:p w:rsidR="003D693F" w:rsidRPr="00252150" w:rsidRDefault="003D693F" w:rsidP="0025215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</w:p>
    <w:p w:rsidR="003D693F" w:rsidRPr="00252150" w:rsidRDefault="003D693F" w:rsidP="00252150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Helvetica"/>
          <w:color w:val="333333"/>
        </w:rPr>
      </w:pPr>
    </w:p>
    <w:p w:rsidR="00E6737D" w:rsidRPr="00252150" w:rsidRDefault="00E6737D" w:rsidP="00252150">
      <w:pPr>
        <w:rPr>
          <w:rFonts w:ascii="Garamond" w:hAnsi="Garamond"/>
          <w:sz w:val="24"/>
          <w:szCs w:val="24"/>
        </w:rPr>
      </w:pPr>
    </w:p>
    <w:sectPr w:rsidR="00E6737D" w:rsidRPr="00252150" w:rsidSect="00252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2D" w:rsidRDefault="00944C2D" w:rsidP="00252150">
      <w:pPr>
        <w:spacing w:after="0" w:line="240" w:lineRule="auto"/>
      </w:pPr>
      <w:r>
        <w:separator/>
      </w:r>
    </w:p>
  </w:endnote>
  <w:endnote w:type="continuationSeparator" w:id="1">
    <w:p w:rsidR="00944C2D" w:rsidRDefault="00944C2D" w:rsidP="0025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AB" w:rsidRDefault="00B307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AB" w:rsidRDefault="00B307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AB" w:rsidRDefault="00B307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2D" w:rsidRDefault="00944C2D" w:rsidP="00252150">
      <w:pPr>
        <w:spacing w:after="0" w:line="240" w:lineRule="auto"/>
      </w:pPr>
      <w:r>
        <w:separator/>
      </w:r>
    </w:p>
  </w:footnote>
  <w:footnote w:type="continuationSeparator" w:id="1">
    <w:p w:rsidR="00944C2D" w:rsidRDefault="00944C2D" w:rsidP="0025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AB" w:rsidRDefault="00B307A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68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/>
    </w:tblPr>
    <w:tblGrid>
      <w:gridCol w:w="2358"/>
      <w:gridCol w:w="2374"/>
      <w:gridCol w:w="313"/>
      <w:gridCol w:w="1702"/>
      <w:gridCol w:w="3934"/>
    </w:tblGrid>
    <w:tr w:rsidR="00353533" w:rsidRPr="00570D71" w:rsidTr="001D5629">
      <w:trPr>
        <w:trHeight w:val="741"/>
      </w:trPr>
      <w:tc>
        <w:tcPr>
          <w:tcW w:w="5045" w:type="dxa"/>
          <w:gridSpan w:val="3"/>
          <w:hideMark/>
        </w:tcPr>
        <w:p w:rsidR="00353533" w:rsidRPr="0052632B" w:rsidRDefault="00353533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Université Mohamed Lamine Debaghine, Sétif 2</w:t>
          </w:r>
        </w:p>
        <w:p w:rsidR="00353533" w:rsidRPr="0052632B" w:rsidRDefault="00353533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Faculté des lettres et des langues </w:t>
          </w:r>
        </w:p>
        <w:p w:rsidR="00353533" w:rsidRPr="0052632B" w:rsidRDefault="00353533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Département de langue et littérature anglaises </w:t>
          </w:r>
        </w:p>
      </w:tc>
      <w:tc>
        <w:tcPr>
          <w:tcW w:w="5636" w:type="dxa"/>
          <w:gridSpan w:val="2"/>
        </w:tcPr>
        <w:p w:rsidR="00353533" w:rsidRPr="0052632B" w:rsidRDefault="00353533" w:rsidP="001D5629">
          <w:pPr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Chargée de cours : D</w:t>
          </w:r>
          <w:r w:rsidRPr="0052632B">
            <w:rPr>
              <w:rFonts w:ascii="Garamond" w:hAnsi="Garamond" w:cstheme="majorBidi"/>
              <w:color w:val="000000" w:themeColor="text1"/>
              <w:vertAlign w:val="superscript"/>
            </w:rPr>
            <w:t>r</w:t>
          </w:r>
          <w:r>
            <w:rPr>
              <w:rFonts w:ascii="Garamond" w:hAnsi="Garamond" w:cstheme="majorBidi"/>
              <w:color w:val="000000" w:themeColor="text1"/>
              <w:vertAlign w:val="superscript"/>
            </w:rPr>
            <w:t>e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Oumaima BENDAAMOUCHE</w:t>
          </w:r>
        </w:p>
        <w:p w:rsidR="00353533" w:rsidRPr="0052632B" w:rsidRDefault="00353533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eastAsia="MS Gothic" w:hAnsi="MS Gothic" w:cstheme="majorBidi"/>
              <w:color w:val="000000" w:themeColor="text1"/>
              <w:shd w:val="clear" w:color="auto" w:fill="FFFFFF"/>
            </w:rPr>
            <w:t>✉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bendaamouche.oumaima@yahoo.com </w:t>
          </w:r>
        </w:p>
      </w:tc>
    </w:tr>
    <w:tr w:rsidR="00353533" w:rsidRPr="00570D71" w:rsidTr="001D5629">
      <w:trPr>
        <w:trHeight w:val="302"/>
      </w:trPr>
      <w:tc>
        <w:tcPr>
          <w:tcW w:w="2358" w:type="dxa"/>
          <w:hideMark/>
        </w:tcPr>
        <w:p w:rsidR="00353533" w:rsidRPr="0052632B" w:rsidRDefault="00353533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Module : FLE</w:t>
          </w:r>
        </w:p>
      </w:tc>
      <w:tc>
        <w:tcPr>
          <w:tcW w:w="2374" w:type="dxa"/>
          <w:hideMark/>
        </w:tcPr>
        <w:p w:rsidR="00353533" w:rsidRPr="0052632B" w:rsidRDefault="00353533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Niveau : L1 </w:t>
          </w:r>
        </w:p>
      </w:tc>
      <w:tc>
        <w:tcPr>
          <w:tcW w:w="2015" w:type="dxa"/>
          <w:gridSpan w:val="2"/>
          <w:hideMark/>
        </w:tcPr>
        <w:p w:rsidR="00353533" w:rsidRPr="0052632B" w:rsidRDefault="00353533" w:rsidP="001D5629">
          <w:pPr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Section</w:t>
          </w:r>
          <w:r>
            <w:rPr>
              <w:rFonts w:ascii="Garamond" w:hAnsi="Garamond" w:cstheme="majorBidi"/>
              <w:color w:val="000000" w:themeColor="text1"/>
            </w:rPr>
            <w:t>s</w:t>
          </w:r>
          <w:r w:rsidRPr="0052632B">
            <w:rPr>
              <w:rFonts w:ascii="Garamond" w:hAnsi="Garamond" w:cstheme="majorBidi"/>
              <w:color w:val="000000" w:themeColor="text1"/>
            </w:rPr>
            <w:t> : A-B</w:t>
          </w:r>
          <w:r>
            <w:rPr>
              <w:rFonts w:ascii="Garamond" w:hAnsi="Garamond" w:cstheme="majorBidi"/>
              <w:color w:val="000000" w:themeColor="text1"/>
            </w:rPr>
            <w:t>-C</w:t>
          </w:r>
        </w:p>
      </w:tc>
      <w:tc>
        <w:tcPr>
          <w:tcW w:w="3934" w:type="dxa"/>
          <w:hideMark/>
        </w:tcPr>
        <w:p w:rsidR="00353533" w:rsidRPr="0052632B" w:rsidRDefault="00353533" w:rsidP="00353533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>Cours N°…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: </w:t>
          </w:r>
          <w:r>
            <w:rPr>
              <w:rFonts w:ascii="Garamond" w:hAnsi="Garamond" w:cstheme="majorBidi"/>
              <w:color w:val="000000" w:themeColor="text1"/>
            </w:rPr>
            <w:t xml:space="preserve"> </w:t>
          </w:r>
          <w:r>
            <w:rPr>
              <w:rFonts w:ascii="Garamond" w:hAnsi="Garamond" w:cstheme="majorBidi"/>
              <w:color w:val="000000" w:themeColor="text1"/>
            </w:rPr>
            <w:t xml:space="preserve">sujet </w:t>
          </w:r>
          <w:r>
            <w:rPr>
              <w:rFonts w:ascii="Garamond" w:hAnsi="Garamond" w:cstheme="majorBidi"/>
              <w:color w:val="000000" w:themeColor="text1"/>
            </w:rPr>
            <w:t xml:space="preserve"> </w:t>
          </w:r>
        </w:p>
      </w:tc>
    </w:tr>
    <w:tr w:rsidR="00353533" w:rsidRPr="00570D71" w:rsidTr="001D5629">
      <w:trPr>
        <w:trHeight w:val="484"/>
      </w:trPr>
      <w:tc>
        <w:tcPr>
          <w:tcW w:w="10681" w:type="dxa"/>
          <w:gridSpan w:val="5"/>
          <w:hideMark/>
        </w:tcPr>
        <w:p w:rsidR="00353533" w:rsidRPr="0052632B" w:rsidRDefault="00353533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Remarque(s) : </w:t>
          </w:r>
        </w:p>
        <w:p w:rsidR="00353533" w:rsidRPr="0052632B" w:rsidRDefault="00353533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……………………………………………………………………………………………………………………………</w:t>
          </w:r>
        </w:p>
      </w:tc>
    </w:tr>
  </w:tbl>
  <w:p w:rsidR="00252150" w:rsidRDefault="0025215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AB" w:rsidRDefault="00B307A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EBD"/>
    <w:multiLevelType w:val="hybridMultilevel"/>
    <w:tmpl w:val="970063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1640E"/>
    <w:multiLevelType w:val="hybridMultilevel"/>
    <w:tmpl w:val="842E7D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C35A0"/>
    <w:multiLevelType w:val="hybridMultilevel"/>
    <w:tmpl w:val="06AC2F78"/>
    <w:lvl w:ilvl="0" w:tplc="86F6F4E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035BC"/>
    <w:multiLevelType w:val="hybridMultilevel"/>
    <w:tmpl w:val="789C5C0C"/>
    <w:lvl w:ilvl="0" w:tplc="A8F0900E">
      <w:start w:val="1"/>
      <w:numFmt w:val="bullet"/>
      <w:lvlText w:val="♦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FE33E7"/>
    <w:multiLevelType w:val="hybridMultilevel"/>
    <w:tmpl w:val="46D239CE"/>
    <w:lvl w:ilvl="0" w:tplc="91C23C30">
      <w:numFmt w:val="bullet"/>
      <w:lvlText w:val="-"/>
      <w:lvlJc w:val="left"/>
      <w:pPr>
        <w:ind w:left="1211" w:hanging="360"/>
      </w:pPr>
      <w:rPr>
        <w:rFonts w:ascii="Garamond" w:eastAsia="Times New Roman" w:hAnsi="Garamond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57E3B"/>
    <w:multiLevelType w:val="hybridMultilevel"/>
    <w:tmpl w:val="C922A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C0836"/>
    <w:multiLevelType w:val="hybridMultilevel"/>
    <w:tmpl w:val="554C969A"/>
    <w:lvl w:ilvl="0" w:tplc="2FA2BA6C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836FC"/>
    <w:multiLevelType w:val="hybridMultilevel"/>
    <w:tmpl w:val="4454BF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829A1"/>
    <w:multiLevelType w:val="hybridMultilevel"/>
    <w:tmpl w:val="662C0E64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AD10264"/>
    <w:multiLevelType w:val="hybridMultilevel"/>
    <w:tmpl w:val="ED00BAE6"/>
    <w:lvl w:ilvl="0" w:tplc="52783EF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93F"/>
    <w:rsid w:val="000D304F"/>
    <w:rsid w:val="00136F1D"/>
    <w:rsid w:val="00252150"/>
    <w:rsid w:val="00353533"/>
    <w:rsid w:val="003B7451"/>
    <w:rsid w:val="003D693F"/>
    <w:rsid w:val="006028D9"/>
    <w:rsid w:val="007A1F38"/>
    <w:rsid w:val="00944C2D"/>
    <w:rsid w:val="00AC4F5C"/>
    <w:rsid w:val="00B307AB"/>
    <w:rsid w:val="00B77D33"/>
    <w:rsid w:val="00E6737D"/>
    <w:rsid w:val="00EC6D7B"/>
    <w:rsid w:val="00ED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D6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5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2150"/>
  </w:style>
  <w:style w:type="paragraph" w:styleId="Pieddepage">
    <w:name w:val="footer"/>
    <w:basedOn w:val="Normal"/>
    <w:link w:val="PieddepageCar"/>
    <w:uiPriority w:val="99"/>
    <w:semiHidden/>
    <w:unhideWhenUsed/>
    <w:rsid w:val="0025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2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2024-05-11T17:55:00Z</dcterms:created>
  <dcterms:modified xsi:type="dcterms:W3CDTF">2024-05-11T17:55:00Z</dcterms:modified>
</cp:coreProperties>
</file>