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48" w:rsidRPr="00512744" w:rsidRDefault="00283D48" w:rsidP="00283D48">
      <w:pPr>
        <w:jc w:val="both"/>
        <w:rPr>
          <w:rStyle w:val="datetext"/>
          <w:rFonts w:ascii="Times New Roman" w:eastAsia="Calibri" w:hAnsi="Times New Roman" w:cs="Times New Roman"/>
          <w:b/>
          <w:bCs/>
          <w:sz w:val="28"/>
          <w:szCs w:val="28"/>
        </w:rPr>
      </w:pPr>
      <w:r w:rsidRPr="00512744">
        <w:rPr>
          <w:rStyle w:val="datetext"/>
          <w:rFonts w:ascii="Times New Roman" w:eastAsia="Calibri" w:hAnsi="Times New Roman" w:cs="Times New Roman"/>
          <w:b/>
          <w:bCs/>
          <w:sz w:val="28"/>
          <w:szCs w:val="28"/>
        </w:rPr>
        <w:t>Grammaire 1</w:t>
      </w:r>
      <w:r w:rsidRPr="00512744">
        <w:rPr>
          <w:rStyle w:val="datetext"/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Style w:val="datetext"/>
          <w:rFonts w:asciiTheme="majorBidi" w:hAnsiTheme="majorBidi" w:cstheme="majorBidi"/>
          <w:b/>
          <w:bCs/>
          <w:sz w:val="28"/>
          <w:szCs w:val="28"/>
        </w:rPr>
        <w:t>Février 2024</w:t>
      </w:r>
    </w:p>
    <w:p w:rsidR="00283D48" w:rsidRPr="00512744" w:rsidRDefault="00283D48" w:rsidP="00283D48">
      <w:pPr>
        <w:rPr>
          <w:rStyle w:val="datetext"/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Style w:val="datetext"/>
          <w:rFonts w:ascii="Times New Roman" w:eastAsia="Calibri" w:hAnsi="Times New Roman" w:cs="Times New Roman"/>
          <w:b/>
          <w:bCs/>
          <w:sz w:val="28"/>
          <w:szCs w:val="28"/>
        </w:rPr>
        <w:t>Section A              N. CHEDRI©</w:t>
      </w:r>
    </w:p>
    <w:p w:rsidR="00283D48" w:rsidRPr="0047430C" w:rsidRDefault="00283D48" w:rsidP="00283D4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7430C">
        <w:rPr>
          <w:rFonts w:asciiTheme="majorBidi" w:hAnsiTheme="majorBidi" w:cstheme="majorBidi"/>
          <w:b/>
          <w:bCs/>
          <w:sz w:val="28"/>
          <w:szCs w:val="28"/>
        </w:rPr>
        <w:t>Le syntagme verb</w:t>
      </w:r>
      <w:r w:rsidRPr="003C70FE">
        <w:rPr>
          <w:rFonts w:asciiTheme="majorBidi" w:hAnsiTheme="majorBidi" w:cstheme="majorBidi"/>
          <w:b/>
          <w:bCs/>
          <w:sz w:val="28"/>
          <w:szCs w:val="28"/>
        </w:rPr>
        <w:t>al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(1)</w:t>
      </w:r>
    </w:p>
    <w:p w:rsidR="00283D48" w:rsidRDefault="00283D48" w:rsidP="00283D48">
      <w:pPr>
        <w:spacing w:after="0" w:line="240" w:lineRule="auto"/>
        <w:jc w:val="both"/>
        <w:rPr>
          <w:rFonts w:asciiTheme="majorBidi" w:hAnsiTheme="majorBidi" w:cstheme="majorBidi"/>
        </w:rPr>
      </w:pPr>
      <w:r w:rsidRPr="00A859BB">
        <w:rPr>
          <w:rFonts w:asciiTheme="majorBidi" w:hAnsiTheme="majorBidi" w:cstheme="majorBidi"/>
          <w:b/>
          <w:bCs/>
        </w:rPr>
        <w:t>I-</w:t>
      </w:r>
      <w:r>
        <w:rPr>
          <w:rFonts w:asciiTheme="majorBidi" w:hAnsiTheme="majorBidi" w:cstheme="majorBidi"/>
        </w:rPr>
        <w:t xml:space="preserve"> </w:t>
      </w:r>
      <w:r w:rsidRPr="00DF1585">
        <w:rPr>
          <w:rFonts w:asciiTheme="majorBidi" w:hAnsiTheme="majorBidi" w:cstheme="majorBidi"/>
        </w:rPr>
        <w:t xml:space="preserve">Le </w:t>
      </w:r>
      <w:r>
        <w:rPr>
          <w:rFonts w:asciiTheme="majorBidi" w:hAnsiTheme="majorBidi" w:cstheme="majorBidi"/>
        </w:rPr>
        <w:t>syntagme</w:t>
      </w:r>
      <w:r w:rsidRPr="00DF1585">
        <w:rPr>
          <w:rFonts w:asciiTheme="majorBidi" w:hAnsiTheme="majorBidi" w:cstheme="majorBidi"/>
        </w:rPr>
        <w:t xml:space="preserve"> verbal </w:t>
      </w:r>
      <w:r w:rsidRPr="0066662F">
        <w:rPr>
          <w:rFonts w:asciiTheme="majorBidi" w:hAnsiTheme="majorBidi" w:cstheme="majorBidi"/>
        </w:rPr>
        <w:t xml:space="preserve">est un groupe dont le noyau est un </w:t>
      </w:r>
      <w:hyperlink r:id="rId5" w:history="1">
        <w:r w:rsidRPr="007F63BF">
          <w:rPr>
            <w:rStyle w:val="Lienhypertexte"/>
            <w:rFonts w:asciiTheme="majorBidi" w:hAnsiTheme="majorBidi" w:cstheme="majorBidi"/>
            <w:b/>
            <w:bCs/>
            <w:color w:val="auto"/>
            <w:u w:val="none"/>
          </w:rPr>
          <w:t>verbe</w:t>
        </w:r>
      </w:hyperlink>
      <w:r w:rsidRPr="007F63BF">
        <w:rPr>
          <w:rFonts w:asciiTheme="majorBidi" w:hAnsiTheme="majorBidi" w:cstheme="majorBidi"/>
          <w:b/>
          <w:bCs/>
        </w:rPr>
        <w:t>.</w:t>
      </w:r>
      <w:r w:rsidRPr="0066662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C’est le deuxième constituant essentiel de la phrase. Sa fonction est</w:t>
      </w:r>
      <w:r w:rsidRPr="004C5045">
        <w:rPr>
          <w:rFonts w:asciiTheme="majorBidi" w:hAnsiTheme="majorBidi" w:cstheme="majorBidi"/>
          <w:b/>
          <w:bCs/>
        </w:rPr>
        <w:t xml:space="preserve"> prédicat</w:t>
      </w:r>
      <w:r>
        <w:rPr>
          <w:rFonts w:asciiTheme="majorBidi" w:hAnsiTheme="majorBidi" w:cstheme="majorBidi"/>
        </w:rPr>
        <w:t xml:space="preserve"> de la phrase (ce que l’on dit du sujet).  </w:t>
      </w:r>
    </w:p>
    <w:p w:rsidR="00283D48" w:rsidRDefault="00283D48" w:rsidP="00283D48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283D48" w:rsidRPr="0066662F" w:rsidRDefault="00283D48" w:rsidP="00283D48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A- </w:t>
      </w:r>
      <w:r w:rsidRPr="008957C4">
        <w:rPr>
          <w:rFonts w:asciiTheme="majorBidi" w:hAnsiTheme="majorBidi" w:cstheme="majorBidi"/>
          <w:b/>
          <w:bCs/>
        </w:rPr>
        <w:t>Morphologiquement</w:t>
      </w:r>
      <w:r>
        <w:rPr>
          <w:rFonts w:asciiTheme="majorBidi" w:hAnsiTheme="majorBidi" w:cstheme="majorBidi"/>
        </w:rPr>
        <w:t>, l</w:t>
      </w:r>
      <w:r w:rsidRPr="0066662F">
        <w:rPr>
          <w:rFonts w:asciiTheme="majorBidi" w:hAnsiTheme="majorBidi" w:cstheme="majorBidi"/>
        </w:rPr>
        <w:t xml:space="preserve">e verbe varie en </w:t>
      </w:r>
      <w:hyperlink r:id="rId6" w:history="1">
        <w:r w:rsidRPr="0066662F">
          <w:rPr>
            <w:rStyle w:val="Lienhypertexte"/>
            <w:rFonts w:asciiTheme="majorBidi" w:hAnsiTheme="majorBidi" w:cstheme="majorBidi"/>
            <w:color w:val="auto"/>
            <w:u w:val="none"/>
          </w:rPr>
          <w:t>mode</w:t>
        </w:r>
      </w:hyperlink>
      <w:r w:rsidRPr="0066662F">
        <w:rPr>
          <w:rFonts w:asciiTheme="majorBidi" w:hAnsiTheme="majorBidi" w:cstheme="majorBidi"/>
        </w:rPr>
        <w:t xml:space="preserve">, en </w:t>
      </w:r>
      <w:hyperlink r:id="rId7" w:history="1">
        <w:r w:rsidRPr="0066662F">
          <w:rPr>
            <w:rStyle w:val="Lienhypertexte"/>
            <w:rFonts w:asciiTheme="majorBidi" w:hAnsiTheme="majorBidi" w:cstheme="majorBidi"/>
            <w:color w:val="auto"/>
            <w:u w:val="none"/>
          </w:rPr>
          <w:t>temps</w:t>
        </w:r>
      </w:hyperlink>
      <w:r w:rsidRPr="0066662F">
        <w:rPr>
          <w:rFonts w:asciiTheme="majorBidi" w:hAnsiTheme="majorBidi" w:cstheme="majorBidi"/>
        </w:rPr>
        <w:t xml:space="preserve">, en </w:t>
      </w:r>
      <w:hyperlink r:id="rId8" w:history="1">
        <w:r w:rsidRPr="0066662F">
          <w:rPr>
            <w:rStyle w:val="Lienhypertexte"/>
            <w:rFonts w:asciiTheme="majorBidi" w:hAnsiTheme="majorBidi" w:cstheme="majorBidi"/>
            <w:color w:val="auto"/>
            <w:u w:val="none"/>
          </w:rPr>
          <w:t>voix</w:t>
        </w:r>
      </w:hyperlink>
      <w:r w:rsidRPr="0066662F">
        <w:rPr>
          <w:rFonts w:asciiTheme="majorBidi" w:hAnsiTheme="majorBidi" w:cstheme="majorBidi"/>
        </w:rPr>
        <w:t>, en personne et en nombre. Au participe passé il varie parfois en genre.</w:t>
      </w:r>
    </w:p>
    <w:p w:rsidR="00283D48" w:rsidRDefault="00283D48" w:rsidP="00283D48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283D48" w:rsidRDefault="00283D48" w:rsidP="00283D48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B- </w:t>
      </w:r>
      <w:r w:rsidRPr="008957C4">
        <w:rPr>
          <w:rFonts w:asciiTheme="majorBidi" w:hAnsiTheme="majorBidi" w:cstheme="majorBidi"/>
          <w:b/>
          <w:bCs/>
          <w:sz w:val="22"/>
          <w:szCs w:val="22"/>
        </w:rPr>
        <w:t>Sémantiquement</w:t>
      </w:r>
      <w:r>
        <w:rPr>
          <w:rFonts w:asciiTheme="majorBidi" w:hAnsiTheme="majorBidi" w:cstheme="majorBidi"/>
          <w:sz w:val="22"/>
          <w:szCs w:val="22"/>
        </w:rPr>
        <w:t>, o</w:t>
      </w:r>
      <w:r w:rsidRPr="0066662F">
        <w:rPr>
          <w:rFonts w:asciiTheme="majorBidi" w:hAnsiTheme="majorBidi" w:cstheme="majorBidi"/>
          <w:sz w:val="22"/>
          <w:szCs w:val="22"/>
        </w:rPr>
        <w:t xml:space="preserve">n distingue les verbes 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 xml:space="preserve">d'action </w:t>
      </w:r>
      <w:r w:rsidRPr="0066662F">
        <w:rPr>
          <w:rFonts w:asciiTheme="majorBidi" w:hAnsiTheme="majorBidi" w:cstheme="majorBidi"/>
          <w:sz w:val="22"/>
          <w:szCs w:val="22"/>
        </w:rPr>
        <w:t xml:space="preserve">et les verbes 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>d'état</w:t>
      </w:r>
      <w:r w:rsidRPr="0066662F">
        <w:rPr>
          <w:rFonts w:asciiTheme="majorBidi" w:hAnsiTheme="majorBidi" w:cstheme="majorBidi"/>
          <w:sz w:val="22"/>
          <w:szCs w:val="22"/>
        </w:rPr>
        <w:t xml:space="preserve">. </w:t>
      </w:r>
    </w:p>
    <w:p w:rsidR="00283D48" w:rsidRDefault="00283D48" w:rsidP="00283D48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145411">
        <w:rPr>
          <w:rFonts w:asciiTheme="majorBidi" w:hAnsiTheme="majorBidi" w:cstheme="majorBidi"/>
          <w:b/>
          <w:bCs/>
          <w:sz w:val="22"/>
          <w:szCs w:val="22"/>
        </w:rPr>
        <w:t>1.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66662F">
        <w:rPr>
          <w:rFonts w:asciiTheme="majorBidi" w:hAnsiTheme="majorBidi" w:cstheme="majorBidi"/>
          <w:sz w:val="22"/>
          <w:szCs w:val="22"/>
        </w:rPr>
        <w:t xml:space="preserve">Un verbe d'action </w:t>
      </w:r>
      <w:r>
        <w:rPr>
          <w:rFonts w:asciiTheme="majorBidi" w:hAnsiTheme="majorBidi" w:cstheme="majorBidi"/>
          <w:sz w:val="22"/>
          <w:szCs w:val="22"/>
        </w:rPr>
        <w:t>permet de raconter un évènement, d’</w:t>
      </w:r>
      <w:r w:rsidRPr="0066662F">
        <w:rPr>
          <w:rFonts w:asciiTheme="majorBidi" w:hAnsiTheme="majorBidi" w:cstheme="majorBidi"/>
          <w:sz w:val="22"/>
          <w:szCs w:val="22"/>
        </w:rPr>
        <w:t>exprime</w:t>
      </w:r>
      <w:r>
        <w:rPr>
          <w:rFonts w:asciiTheme="majorBidi" w:hAnsiTheme="majorBidi" w:cstheme="majorBidi"/>
          <w:sz w:val="22"/>
          <w:szCs w:val="22"/>
        </w:rPr>
        <w:t>r</w:t>
      </w:r>
      <w:r w:rsidRPr="0066662F">
        <w:rPr>
          <w:rFonts w:asciiTheme="majorBidi" w:hAnsiTheme="majorBidi" w:cstheme="majorBidi"/>
          <w:sz w:val="22"/>
          <w:szCs w:val="22"/>
        </w:rPr>
        <w:t xml:space="preserve"> une action </w:t>
      </w:r>
      <w:r w:rsidRPr="00A859BB">
        <w:rPr>
          <w:rFonts w:asciiTheme="majorBidi" w:hAnsiTheme="majorBidi" w:cstheme="majorBidi"/>
          <w:b/>
          <w:bCs/>
          <w:sz w:val="22"/>
          <w:szCs w:val="22"/>
        </w:rPr>
        <w:t>faite</w:t>
      </w:r>
      <w:r w:rsidRPr="008957C4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(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>voix active</w:t>
      </w:r>
      <w:r>
        <w:rPr>
          <w:rFonts w:asciiTheme="majorBidi" w:hAnsiTheme="majorBidi" w:cstheme="majorBidi"/>
          <w:sz w:val="22"/>
          <w:szCs w:val="22"/>
        </w:rPr>
        <w:t xml:space="preserve">) </w:t>
      </w:r>
      <w:r w:rsidRPr="008957C4">
        <w:rPr>
          <w:rFonts w:asciiTheme="majorBidi" w:hAnsiTheme="majorBidi" w:cstheme="majorBidi"/>
          <w:sz w:val="22"/>
          <w:szCs w:val="22"/>
        </w:rPr>
        <w:t xml:space="preserve">ou </w:t>
      </w:r>
      <w:r w:rsidRPr="00A859BB">
        <w:rPr>
          <w:rFonts w:asciiTheme="majorBidi" w:hAnsiTheme="majorBidi" w:cstheme="majorBidi"/>
          <w:b/>
          <w:bCs/>
          <w:sz w:val="22"/>
          <w:szCs w:val="22"/>
        </w:rPr>
        <w:t>subie</w:t>
      </w:r>
      <w:r w:rsidRPr="00145411">
        <w:rPr>
          <w:rStyle w:val="lev"/>
          <w:rFonts w:asciiTheme="majorBidi" w:hAnsiTheme="majorBidi" w:cstheme="majorBidi"/>
          <w:sz w:val="22"/>
          <w:szCs w:val="22"/>
        </w:rPr>
        <w:t xml:space="preserve"> </w:t>
      </w:r>
      <w:r>
        <w:rPr>
          <w:rStyle w:val="lev"/>
          <w:rFonts w:asciiTheme="majorBidi" w:hAnsiTheme="majorBidi" w:cstheme="majorBidi"/>
          <w:sz w:val="22"/>
          <w:szCs w:val="22"/>
        </w:rPr>
        <w:t>(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>voix passive</w:t>
      </w:r>
      <w:r>
        <w:rPr>
          <w:rStyle w:val="lev"/>
          <w:rFonts w:asciiTheme="majorBidi" w:hAnsiTheme="majorBidi" w:cstheme="majorBidi"/>
          <w:sz w:val="22"/>
          <w:szCs w:val="22"/>
        </w:rPr>
        <w:t>)</w:t>
      </w:r>
      <w:r w:rsidRPr="0066662F">
        <w:rPr>
          <w:rFonts w:asciiTheme="majorBidi" w:hAnsiTheme="majorBidi" w:cstheme="majorBidi"/>
          <w:sz w:val="22"/>
          <w:szCs w:val="22"/>
        </w:rPr>
        <w:t xml:space="preserve"> par le </w:t>
      </w:r>
      <w:r>
        <w:rPr>
          <w:rFonts w:asciiTheme="majorBidi" w:hAnsiTheme="majorBidi" w:cstheme="majorBidi"/>
          <w:sz w:val="22"/>
          <w:szCs w:val="22"/>
        </w:rPr>
        <w:t>sujet. S</w:t>
      </w:r>
      <w:r w:rsidRPr="0066662F">
        <w:rPr>
          <w:rFonts w:asciiTheme="majorBidi" w:hAnsiTheme="majorBidi" w:cstheme="majorBidi"/>
          <w:sz w:val="22"/>
          <w:szCs w:val="22"/>
        </w:rPr>
        <w:t xml:space="preserve">a construction peut être 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 xml:space="preserve">personnelle </w:t>
      </w:r>
      <w:r w:rsidRPr="0066662F">
        <w:rPr>
          <w:rFonts w:asciiTheme="majorBidi" w:hAnsiTheme="majorBidi" w:cstheme="majorBidi"/>
          <w:sz w:val="22"/>
          <w:szCs w:val="22"/>
        </w:rPr>
        <w:t xml:space="preserve">ou 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>impersonnelle</w:t>
      </w:r>
      <w:r w:rsidRPr="0066662F">
        <w:rPr>
          <w:rFonts w:asciiTheme="majorBidi" w:hAnsiTheme="majorBidi" w:cstheme="majorBidi"/>
          <w:sz w:val="22"/>
          <w:szCs w:val="22"/>
        </w:rPr>
        <w:t xml:space="preserve">. Certains verbes sont essentiellement impersonnels (les verbes décrivant des phénomènes météorologiques + 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 xml:space="preserve">il faut, il s'agit, </w:t>
      </w:r>
      <w:r>
        <w:rPr>
          <w:rStyle w:val="lev"/>
          <w:rFonts w:asciiTheme="majorBidi" w:hAnsiTheme="majorBidi" w:cstheme="majorBidi"/>
          <w:sz w:val="22"/>
          <w:szCs w:val="22"/>
        </w:rPr>
        <w:t>…</w:t>
      </w:r>
      <w:r w:rsidRPr="0066662F">
        <w:rPr>
          <w:rFonts w:asciiTheme="majorBidi" w:hAnsiTheme="majorBidi" w:cstheme="majorBidi"/>
          <w:sz w:val="22"/>
          <w:szCs w:val="22"/>
        </w:rPr>
        <w:t>). De nombreux autres peuvent se construire des deux manières</w:t>
      </w:r>
      <w:r>
        <w:rPr>
          <w:rFonts w:asciiTheme="majorBidi" w:hAnsiTheme="majorBidi" w:cstheme="majorBidi"/>
          <w:sz w:val="22"/>
          <w:szCs w:val="22"/>
        </w:rPr>
        <w:t>.</w:t>
      </w:r>
    </w:p>
    <w:p w:rsidR="00283D48" w:rsidRPr="00145411" w:rsidRDefault="00283D48" w:rsidP="00283D4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8957C4">
        <w:rPr>
          <w:rFonts w:asciiTheme="majorBidi" w:hAnsiTheme="majorBidi" w:cstheme="majorBidi"/>
          <w:sz w:val="22"/>
          <w:szCs w:val="22"/>
        </w:rPr>
        <w:t xml:space="preserve">Il </w:t>
      </w:r>
      <w:r w:rsidRPr="008957C4">
        <w:rPr>
          <w:rFonts w:asciiTheme="majorBidi" w:hAnsiTheme="majorBidi" w:cstheme="majorBidi"/>
          <w:b/>
          <w:bCs/>
          <w:sz w:val="22"/>
          <w:szCs w:val="22"/>
        </w:rPr>
        <w:t>lance</w:t>
      </w:r>
      <w:r w:rsidRPr="008957C4">
        <w:rPr>
          <w:rFonts w:asciiTheme="majorBidi" w:hAnsiTheme="majorBidi" w:cstheme="majorBidi"/>
          <w:sz w:val="22"/>
          <w:szCs w:val="22"/>
        </w:rPr>
        <w:t xml:space="preserve"> une pierre. </w:t>
      </w:r>
      <w:r>
        <w:rPr>
          <w:rFonts w:asciiTheme="majorBidi" w:hAnsiTheme="majorBidi" w:cstheme="majorBidi"/>
          <w:sz w:val="22"/>
          <w:szCs w:val="22"/>
        </w:rPr>
        <w:t xml:space="preserve">/ </w:t>
      </w:r>
      <w:r w:rsidRPr="008957C4">
        <w:rPr>
          <w:rFonts w:asciiTheme="majorBidi" w:hAnsiTheme="majorBidi" w:cstheme="majorBidi"/>
          <w:sz w:val="22"/>
          <w:szCs w:val="22"/>
        </w:rPr>
        <w:t xml:space="preserve">Il </w:t>
      </w:r>
      <w:r w:rsidRPr="008957C4">
        <w:rPr>
          <w:rFonts w:asciiTheme="majorBidi" w:hAnsiTheme="majorBidi" w:cstheme="majorBidi"/>
          <w:b/>
          <w:bCs/>
          <w:sz w:val="22"/>
          <w:szCs w:val="22"/>
        </w:rPr>
        <w:t>réfléchit.</w:t>
      </w:r>
      <w:r w:rsidRPr="008957C4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/ </w:t>
      </w:r>
      <w:r w:rsidRPr="008957C4">
        <w:rPr>
          <w:rFonts w:asciiTheme="majorBidi" w:hAnsiTheme="majorBidi" w:cstheme="majorBidi"/>
          <w:sz w:val="22"/>
          <w:szCs w:val="22"/>
        </w:rPr>
        <w:t xml:space="preserve">L'arbre </w:t>
      </w:r>
      <w:r w:rsidRPr="008957C4">
        <w:rPr>
          <w:rFonts w:asciiTheme="majorBidi" w:hAnsiTheme="majorBidi" w:cstheme="majorBidi"/>
          <w:b/>
          <w:bCs/>
          <w:sz w:val="22"/>
          <w:szCs w:val="22"/>
        </w:rPr>
        <w:t>est découpé.</w:t>
      </w:r>
    </w:p>
    <w:p w:rsidR="00283D48" w:rsidRDefault="00283D48" w:rsidP="00283D4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Il </w:t>
      </w:r>
      <w:r w:rsidRPr="00145411">
        <w:rPr>
          <w:rFonts w:asciiTheme="majorBidi" w:hAnsiTheme="majorBidi" w:cstheme="majorBidi"/>
          <w:b/>
          <w:bCs/>
          <w:sz w:val="22"/>
          <w:szCs w:val="22"/>
        </w:rPr>
        <w:t>pleut</w:t>
      </w:r>
      <w:r>
        <w:rPr>
          <w:rFonts w:asciiTheme="majorBidi" w:hAnsiTheme="majorBidi" w:cstheme="majorBidi"/>
          <w:sz w:val="22"/>
          <w:szCs w:val="22"/>
        </w:rPr>
        <w:t xml:space="preserve"> ; </w:t>
      </w:r>
      <w:r w:rsidRPr="00145411">
        <w:rPr>
          <w:rFonts w:asciiTheme="majorBidi" w:hAnsiTheme="majorBidi" w:cstheme="majorBidi"/>
          <w:b/>
          <w:bCs/>
          <w:sz w:val="22"/>
          <w:szCs w:val="22"/>
        </w:rPr>
        <w:t>il faut</w:t>
      </w:r>
      <w:r>
        <w:rPr>
          <w:rFonts w:asciiTheme="majorBidi" w:hAnsiTheme="majorBidi" w:cstheme="majorBidi"/>
          <w:sz w:val="22"/>
          <w:szCs w:val="22"/>
        </w:rPr>
        <w:t xml:space="preserve"> prendre ton parapluie.</w:t>
      </w:r>
    </w:p>
    <w:p w:rsidR="00283D48" w:rsidRPr="00A354A2" w:rsidRDefault="00283D48" w:rsidP="00283D4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145411">
        <w:rPr>
          <w:rFonts w:asciiTheme="majorBidi" w:hAnsiTheme="majorBidi" w:cstheme="majorBidi"/>
          <w:sz w:val="22"/>
          <w:szCs w:val="22"/>
        </w:rPr>
        <w:t>Un accident m'est arrivé</w:t>
      </w:r>
      <w:r>
        <w:rPr>
          <w:rFonts w:asciiTheme="majorBidi" w:hAnsiTheme="majorBidi" w:cstheme="majorBidi"/>
          <w:sz w:val="22"/>
          <w:szCs w:val="22"/>
        </w:rPr>
        <w:t>. →</w:t>
      </w:r>
      <w:r w:rsidRPr="00145411">
        <w:rPr>
          <w:rFonts w:asciiTheme="majorBidi" w:hAnsiTheme="majorBidi" w:cstheme="majorBidi"/>
          <w:b/>
          <w:bCs/>
          <w:sz w:val="22"/>
          <w:szCs w:val="22"/>
        </w:rPr>
        <w:t>Il</w:t>
      </w:r>
      <w:r w:rsidRPr="00145411">
        <w:rPr>
          <w:rFonts w:asciiTheme="majorBidi" w:hAnsiTheme="majorBidi" w:cstheme="majorBidi"/>
          <w:sz w:val="22"/>
          <w:szCs w:val="22"/>
        </w:rPr>
        <w:t xml:space="preserve"> m'est arrivé un accident.</w:t>
      </w:r>
    </w:p>
    <w:p w:rsidR="00283D48" w:rsidRDefault="00283D48" w:rsidP="00283D48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283D48" w:rsidRDefault="00283D48" w:rsidP="00283D48">
      <w:pPr>
        <w:pStyle w:val="NormalWeb"/>
        <w:spacing w:before="0" w:beforeAutospacing="0" w:after="0" w:afterAutospacing="0"/>
        <w:jc w:val="both"/>
        <w:rPr>
          <w:rStyle w:val="lev"/>
          <w:rFonts w:asciiTheme="majorBidi" w:hAnsiTheme="majorBidi" w:cstheme="majorBidi"/>
          <w:sz w:val="22"/>
          <w:szCs w:val="22"/>
        </w:rPr>
      </w:pPr>
      <w:r w:rsidRPr="00A354A2">
        <w:rPr>
          <w:rFonts w:asciiTheme="majorBidi" w:hAnsiTheme="majorBidi" w:cstheme="majorBidi"/>
          <w:b/>
          <w:bCs/>
          <w:sz w:val="22"/>
          <w:szCs w:val="22"/>
        </w:rPr>
        <w:t>2.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A354A2">
        <w:rPr>
          <w:rStyle w:val="lev"/>
          <w:rFonts w:asciiTheme="majorBidi" w:hAnsiTheme="majorBidi" w:cstheme="majorBidi"/>
          <w:b w:val="0"/>
          <w:bCs w:val="0"/>
          <w:sz w:val="22"/>
          <w:szCs w:val="22"/>
        </w:rPr>
        <w:t>Un verbe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 xml:space="preserve"> </w:t>
      </w:r>
      <w:r>
        <w:rPr>
          <w:rStyle w:val="lev"/>
          <w:rFonts w:asciiTheme="majorBidi" w:hAnsiTheme="majorBidi" w:cstheme="majorBidi"/>
          <w:sz w:val="22"/>
          <w:szCs w:val="22"/>
        </w:rPr>
        <w:t>d’action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 xml:space="preserve"> </w:t>
      </w:r>
      <w:r w:rsidRPr="00A354A2">
        <w:rPr>
          <w:rStyle w:val="lev"/>
          <w:rFonts w:asciiTheme="majorBidi" w:hAnsiTheme="majorBidi" w:cstheme="majorBidi"/>
          <w:b w:val="0"/>
          <w:bCs w:val="0"/>
          <w:sz w:val="22"/>
          <w:szCs w:val="22"/>
        </w:rPr>
        <w:t>peut être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 xml:space="preserve"> </w:t>
      </w:r>
      <w:r>
        <w:rPr>
          <w:rStyle w:val="lev"/>
          <w:rFonts w:asciiTheme="majorBidi" w:hAnsiTheme="majorBidi" w:cstheme="majorBidi"/>
          <w:sz w:val="22"/>
          <w:szCs w:val="22"/>
        </w:rPr>
        <w:t xml:space="preserve">de construction 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>transiti</w:t>
      </w:r>
      <w:r>
        <w:rPr>
          <w:rStyle w:val="lev"/>
          <w:rFonts w:asciiTheme="majorBidi" w:hAnsiTheme="majorBidi" w:cstheme="majorBidi"/>
          <w:sz w:val="22"/>
          <w:szCs w:val="22"/>
        </w:rPr>
        <w:t>ve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 xml:space="preserve"> </w:t>
      </w:r>
      <w:r>
        <w:rPr>
          <w:rStyle w:val="lev"/>
          <w:rFonts w:asciiTheme="majorBidi" w:hAnsiTheme="majorBidi" w:cstheme="majorBidi"/>
          <w:sz w:val="22"/>
          <w:szCs w:val="22"/>
        </w:rPr>
        <w:t>(</w:t>
      </w:r>
      <w:r w:rsidRPr="00586BEB">
        <w:rPr>
          <w:rStyle w:val="lev"/>
          <w:rFonts w:asciiTheme="majorBidi" w:hAnsiTheme="majorBidi" w:cstheme="majorBidi"/>
          <w:b w:val="0"/>
          <w:bCs w:val="0"/>
          <w:sz w:val="22"/>
          <w:szCs w:val="22"/>
        </w:rPr>
        <w:t>accompagné d'un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 xml:space="preserve"> </w:t>
      </w:r>
      <w:hyperlink r:id="rId9" w:history="1">
        <w:r w:rsidRPr="00A354A2">
          <w:rPr>
            <w:rStyle w:val="Lienhypertexte"/>
            <w:rFonts w:asciiTheme="majorBidi" w:hAnsiTheme="majorBidi" w:cstheme="majorBidi"/>
            <w:b/>
            <w:bCs/>
            <w:color w:val="auto"/>
            <w:sz w:val="22"/>
            <w:szCs w:val="22"/>
            <w:u w:val="none"/>
          </w:rPr>
          <w:t>complément</w:t>
        </w:r>
      </w:hyperlink>
      <w:r w:rsidRPr="00A354A2">
        <w:rPr>
          <w:rStyle w:val="lev"/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>d'objet</w:t>
      </w:r>
      <w:r>
        <w:rPr>
          <w:rStyle w:val="lev"/>
          <w:rFonts w:asciiTheme="majorBidi" w:hAnsiTheme="majorBidi" w:cstheme="majorBidi"/>
          <w:sz w:val="22"/>
          <w:szCs w:val="22"/>
        </w:rPr>
        <w:t>)</w:t>
      </w:r>
      <w:r w:rsidRPr="00A354A2">
        <w:rPr>
          <w:rStyle w:val="lev"/>
          <w:rFonts w:asciiTheme="majorBidi" w:hAnsiTheme="majorBidi" w:cstheme="majorBidi"/>
          <w:b w:val="0"/>
          <w:bCs w:val="0"/>
          <w:sz w:val="22"/>
          <w:szCs w:val="22"/>
        </w:rPr>
        <w:t xml:space="preserve"> ou </w:t>
      </w:r>
      <w:r>
        <w:rPr>
          <w:rStyle w:val="lev"/>
          <w:rFonts w:asciiTheme="majorBidi" w:hAnsiTheme="majorBidi" w:cstheme="majorBidi"/>
          <w:sz w:val="22"/>
          <w:szCs w:val="22"/>
        </w:rPr>
        <w:t xml:space="preserve">de construction 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>intransiti</w:t>
      </w:r>
      <w:r>
        <w:rPr>
          <w:rStyle w:val="lev"/>
          <w:rFonts w:asciiTheme="majorBidi" w:hAnsiTheme="majorBidi" w:cstheme="majorBidi"/>
          <w:sz w:val="22"/>
          <w:szCs w:val="22"/>
        </w:rPr>
        <w:t>ve (non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 xml:space="preserve"> accompagné d'un </w:t>
      </w:r>
      <w:hyperlink r:id="rId10" w:history="1">
        <w:r w:rsidRPr="00A354A2">
          <w:rPr>
            <w:rStyle w:val="Lienhypertexte"/>
            <w:rFonts w:asciiTheme="majorBidi" w:hAnsiTheme="majorBidi" w:cstheme="majorBidi"/>
            <w:b/>
            <w:bCs/>
            <w:color w:val="auto"/>
            <w:sz w:val="22"/>
            <w:szCs w:val="22"/>
            <w:u w:val="none"/>
          </w:rPr>
          <w:t>complément d'objet</w:t>
        </w:r>
      </w:hyperlink>
      <w:r>
        <w:rPr>
          <w:rFonts w:asciiTheme="majorBidi" w:hAnsiTheme="majorBidi" w:cstheme="majorBidi"/>
          <w:b/>
          <w:bCs/>
          <w:sz w:val="22"/>
          <w:szCs w:val="22"/>
        </w:rPr>
        <w:t>)</w:t>
      </w:r>
      <w:r>
        <w:rPr>
          <w:rStyle w:val="lev"/>
          <w:rFonts w:asciiTheme="majorBidi" w:hAnsiTheme="majorBidi" w:cstheme="majorBidi"/>
          <w:sz w:val="22"/>
          <w:szCs w:val="22"/>
        </w:rPr>
        <w:t xml:space="preserve">. </w:t>
      </w:r>
    </w:p>
    <w:p w:rsidR="00283D48" w:rsidRDefault="00283D48" w:rsidP="00283D48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66662F">
        <w:rPr>
          <w:rFonts w:asciiTheme="majorBidi" w:hAnsiTheme="majorBidi" w:cstheme="majorBidi"/>
          <w:sz w:val="22"/>
          <w:szCs w:val="22"/>
        </w:rPr>
        <w:t xml:space="preserve">Parmi les verbes </w:t>
      </w:r>
      <w:r w:rsidRPr="00A354A2">
        <w:rPr>
          <w:rFonts w:asciiTheme="majorBidi" w:hAnsiTheme="majorBidi" w:cstheme="majorBidi"/>
          <w:b/>
          <w:bCs/>
          <w:sz w:val="22"/>
          <w:szCs w:val="22"/>
        </w:rPr>
        <w:t>transitifs</w:t>
      </w:r>
      <w:r w:rsidRPr="0066662F">
        <w:rPr>
          <w:rFonts w:asciiTheme="majorBidi" w:hAnsiTheme="majorBidi" w:cstheme="majorBidi"/>
          <w:sz w:val="22"/>
          <w:szCs w:val="22"/>
        </w:rPr>
        <w:t xml:space="preserve"> certains sont accompagnés d'un </w:t>
      </w:r>
      <w:hyperlink r:id="rId11" w:history="1">
        <w:r w:rsidRPr="0066662F">
          <w:rPr>
            <w:rStyle w:val="Lienhypertexte"/>
            <w:rFonts w:asciiTheme="majorBidi" w:hAnsiTheme="majorBidi" w:cstheme="majorBidi"/>
            <w:color w:val="auto"/>
            <w:sz w:val="22"/>
            <w:szCs w:val="22"/>
            <w:u w:val="none"/>
          </w:rPr>
          <w:t xml:space="preserve">complément </w:t>
        </w:r>
        <w:r w:rsidRPr="00A354A2">
          <w:rPr>
            <w:rStyle w:val="Lienhypertexte"/>
            <w:rFonts w:asciiTheme="majorBidi" w:hAnsiTheme="majorBidi" w:cstheme="majorBidi"/>
            <w:color w:val="auto"/>
            <w:sz w:val="22"/>
            <w:szCs w:val="22"/>
            <w:u w:val="none"/>
          </w:rPr>
          <w:t>d'objet</w:t>
        </w:r>
        <w:r w:rsidRPr="00A354A2">
          <w:rPr>
            <w:rStyle w:val="Lienhypertexte"/>
            <w:rFonts w:asciiTheme="majorBidi" w:hAnsiTheme="majorBidi" w:cstheme="majorBidi"/>
            <w:b/>
            <w:bCs/>
            <w:color w:val="auto"/>
            <w:sz w:val="22"/>
            <w:szCs w:val="22"/>
            <w:u w:val="none"/>
          </w:rPr>
          <w:t xml:space="preserve"> direct</w:t>
        </w:r>
      </w:hyperlink>
      <w:r w:rsidRPr="0066662F">
        <w:rPr>
          <w:rFonts w:asciiTheme="majorBidi" w:hAnsiTheme="majorBidi" w:cstheme="majorBidi"/>
          <w:sz w:val="22"/>
          <w:szCs w:val="22"/>
        </w:rPr>
        <w:t xml:space="preserve"> (construit, directement sans </w:t>
      </w:r>
      <w:hyperlink r:id="rId12" w:history="1">
        <w:r w:rsidRPr="0066662F">
          <w:rPr>
            <w:rStyle w:val="Lienhypertexte"/>
            <w:rFonts w:asciiTheme="majorBidi" w:hAnsiTheme="majorBidi" w:cstheme="majorBidi"/>
            <w:color w:val="auto"/>
            <w:sz w:val="22"/>
            <w:szCs w:val="22"/>
            <w:u w:val="none"/>
          </w:rPr>
          <w:t>préposition</w:t>
        </w:r>
      </w:hyperlink>
      <w:r w:rsidRPr="0066662F">
        <w:rPr>
          <w:rFonts w:asciiTheme="majorBidi" w:hAnsiTheme="majorBidi" w:cstheme="majorBidi"/>
          <w:sz w:val="22"/>
          <w:szCs w:val="22"/>
        </w:rPr>
        <w:t xml:space="preserve">) ils sont, alors, dits 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>transitifs directs</w:t>
      </w:r>
      <w:r>
        <w:rPr>
          <w:rFonts w:asciiTheme="majorBidi" w:hAnsiTheme="majorBidi" w:cstheme="majorBidi"/>
          <w:sz w:val="22"/>
          <w:szCs w:val="22"/>
        </w:rPr>
        <w:t>. D’</w:t>
      </w:r>
      <w:r w:rsidRPr="0066662F">
        <w:rPr>
          <w:rFonts w:asciiTheme="majorBidi" w:hAnsiTheme="majorBidi" w:cstheme="majorBidi"/>
          <w:sz w:val="22"/>
          <w:szCs w:val="22"/>
        </w:rPr>
        <w:t xml:space="preserve">autres sont accompagnés d'un </w:t>
      </w:r>
      <w:hyperlink r:id="rId13" w:history="1">
        <w:r w:rsidRPr="0066662F">
          <w:rPr>
            <w:rStyle w:val="Lienhypertexte"/>
            <w:rFonts w:asciiTheme="majorBidi" w:hAnsiTheme="majorBidi" w:cstheme="majorBidi"/>
            <w:color w:val="auto"/>
            <w:sz w:val="22"/>
            <w:szCs w:val="22"/>
            <w:u w:val="none"/>
          </w:rPr>
          <w:t xml:space="preserve">complément d'objet </w:t>
        </w:r>
        <w:r w:rsidRPr="00A354A2">
          <w:rPr>
            <w:rStyle w:val="Lienhypertexte"/>
            <w:rFonts w:asciiTheme="majorBidi" w:hAnsiTheme="majorBidi" w:cstheme="majorBidi"/>
            <w:b/>
            <w:bCs/>
            <w:color w:val="auto"/>
            <w:sz w:val="22"/>
            <w:szCs w:val="22"/>
            <w:u w:val="none"/>
          </w:rPr>
          <w:t>indirect</w:t>
        </w:r>
      </w:hyperlink>
      <w:r w:rsidRPr="0066662F">
        <w:rPr>
          <w:rFonts w:asciiTheme="majorBidi" w:hAnsiTheme="majorBidi" w:cstheme="majorBidi"/>
          <w:sz w:val="22"/>
          <w:szCs w:val="22"/>
        </w:rPr>
        <w:t xml:space="preserve"> (construit indirectement, </w:t>
      </w:r>
      <w:r w:rsidRPr="00A354A2">
        <w:rPr>
          <w:rFonts w:asciiTheme="majorBidi" w:hAnsiTheme="majorBidi" w:cstheme="majorBidi"/>
          <w:b/>
          <w:bCs/>
          <w:sz w:val="22"/>
          <w:szCs w:val="22"/>
        </w:rPr>
        <w:t xml:space="preserve">à l'aide d'une </w:t>
      </w:r>
      <w:hyperlink r:id="rId14" w:history="1">
        <w:r w:rsidRPr="00A354A2">
          <w:rPr>
            <w:rStyle w:val="Lienhypertexte"/>
            <w:rFonts w:asciiTheme="majorBidi" w:hAnsiTheme="majorBidi" w:cstheme="majorBidi"/>
            <w:b/>
            <w:bCs/>
            <w:color w:val="auto"/>
            <w:sz w:val="22"/>
            <w:szCs w:val="22"/>
            <w:u w:val="none"/>
          </w:rPr>
          <w:t>préposition</w:t>
        </w:r>
      </w:hyperlink>
      <w:r w:rsidRPr="0066662F">
        <w:rPr>
          <w:rFonts w:asciiTheme="majorBidi" w:hAnsiTheme="majorBidi" w:cstheme="majorBidi"/>
          <w:sz w:val="22"/>
          <w:szCs w:val="22"/>
        </w:rPr>
        <w:t xml:space="preserve">) et ils sont dits 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>transitifs indirects.</w:t>
      </w:r>
      <w:r w:rsidRPr="0066662F">
        <w:rPr>
          <w:rFonts w:asciiTheme="majorBidi" w:hAnsiTheme="majorBidi" w:cstheme="majorBidi"/>
          <w:sz w:val="22"/>
          <w:szCs w:val="22"/>
        </w:rPr>
        <w:t xml:space="preserve"> </w:t>
      </w:r>
    </w:p>
    <w:p w:rsidR="00283D48" w:rsidRDefault="00283D48" w:rsidP="00283D4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A354A2">
        <w:rPr>
          <w:rFonts w:asciiTheme="majorBidi" w:hAnsiTheme="majorBidi" w:cstheme="majorBidi"/>
          <w:sz w:val="22"/>
          <w:szCs w:val="22"/>
        </w:rPr>
        <w:t xml:space="preserve">Il </w:t>
      </w:r>
      <w:r w:rsidRPr="00A859B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évoque </w:t>
      </w:r>
      <w:r w:rsidRPr="00A354A2">
        <w:rPr>
          <w:rFonts w:asciiTheme="majorBidi" w:hAnsiTheme="majorBidi" w:cstheme="majorBidi"/>
          <w:sz w:val="22"/>
          <w:szCs w:val="22"/>
          <w:u w:val="single"/>
        </w:rPr>
        <w:t>son enfance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A859BB">
        <w:rPr>
          <w:rFonts w:asciiTheme="majorBidi" w:hAnsiTheme="majorBidi" w:cstheme="majorBidi"/>
          <w:b/>
          <w:bCs/>
          <w:sz w:val="22"/>
          <w:szCs w:val="22"/>
        </w:rPr>
        <w:t>(COD)=</w:t>
      </w:r>
      <w:r>
        <w:rPr>
          <w:rFonts w:asciiTheme="majorBidi" w:hAnsiTheme="majorBidi" w:cstheme="majorBidi"/>
          <w:sz w:val="22"/>
          <w:szCs w:val="22"/>
        </w:rPr>
        <w:t xml:space="preserve"> transitif direct </w:t>
      </w:r>
    </w:p>
    <w:p w:rsidR="00283D48" w:rsidRDefault="00283D48" w:rsidP="00283D4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A354A2">
        <w:rPr>
          <w:rFonts w:asciiTheme="majorBidi" w:hAnsiTheme="majorBidi" w:cstheme="majorBidi"/>
          <w:sz w:val="22"/>
          <w:szCs w:val="22"/>
        </w:rPr>
        <w:t xml:space="preserve">Il </w:t>
      </w:r>
      <w:r>
        <w:rPr>
          <w:rFonts w:asciiTheme="majorBidi" w:hAnsiTheme="majorBidi" w:cstheme="majorBidi"/>
          <w:b/>
          <w:bCs/>
          <w:i/>
          <w:iCs/>
          <w:sz w:val="22"/>
          <w:szCs w:val="22"/>
        </w:rPr>
        <w:t>parle</w:t>
      </w:r>
      <w:r w:rsidRPr="00A354A2">
        <w:rPr>
          <w:rFonts w:asciiTheme="majorBidi" w:hAnsiTheme="majorBidi" w:cstheme="majorBidi"/>
          <w:sz w:val="22"/>
          <w:szCs w:val="22"/>
        </w:rPr>
        <w:t xml:space="preserve"> </w:t>
      </w:r>
      <w:r w:rsidRPr="00A354A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de </w:t>
      </w:r>
      <w:r w:rsidRPr="00A354A2">
        <w:rPr>
          <w:rFonts w:asciiTheme="majorBidi" w:hAnsiTheme="majorBidi" w:cstheme="majorBidi"/>
          <w:sz w:val="22"/>
          <w:szCs w:val="22"/>
          <w:u w:val="single"/>
        </w:rPr>
        <w:t>son enfance</w:t>
      </w:r>
      <w:r w:rsidRPr="00A354A2">
        <w:rPr>
          <w:rFonts w:asciiTheme="majorBidi" w:hAnsiTheme="majorBidi" w:cstheme="majorBidi"/>
          <w:sz w:val="22"/>
          <w:szCs w:val="22"/>
        </w:rPr>
        <w:t xml:space="preserve"> </w:t>
      </w:r>
      <w:r w:rsidRPr="00A859BB">
        <w:rPr>
          <w:rFonts w:asciiTheme="majorBidi" w:hAnsiTheme="majorBidi" w:cstheme="majorBidi"/>
          <w:b/>
          <w:bCs/>
          <w:sz w:val="22"/>
          <w:szCs w:val="22"/>
        </w:rPr>
        <w:t>(COI)</w:t>
      </w:r>
      <w:r w:rsidRPr="00A354A2">
        <w:rPr>
          <w:rFonts w:asciiTheme="majorBidi" w:hAnsiTheme="majorBidi" w:cstheme="majorBidi"/>
          <w:sz w:val="22"/>
          <w:szCs w:val="22"/>
        </w:rPr>
        <w:t>= transitif indirect</w:t>
      </w:r>
      <w:r>
        <w:rPr>
          <w:rFonts w:asciiTheme="majorBidi" w:hAnsiTheme="majorBidi" w:cstheme="majorBidi"/>
          <w:sz w:val="22"/>
          <w:szCs w:val="22"/>
        </w:rPr>
        <w:t xml:space="preserve"> </w:t>
      </w:r>
    </w:p>
    <w:p w:rsidR="00283D48" w:rsidRPr="00A859BB" w:rsidRDefault="00283D48" w:rsidP="00283D48">
      <w:pPr>
        <w:pStyle w:val="NormalWeb"/>
        <w:spacing w:before="0" w:beforeAutospacing="0" w:after="0" w:afterAutospacing="0"/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283D48" w:rsidRDefault="00283D48" w:rsidP="00283D48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A354A2">
        <w:rPr>
          <w:rFonts w:asciiTheme="majorBidi" w:hAnsiTheme="majorBidi" w:cstheme="majorBidi"/>
          <w:b/>
          <w:bCs/>
          <w:sz w:val="22"/>
          <w:szCs w:val="22"/>
        </w:rPr>
        <w:t>3.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66662F">
        <w:rPr>
          <w:rFonts w:asciiTheme="majorBidi" w:hAnsiTheme="majorBidi" w:cstheme="majorBidi"/>
          <w:sz w:val="22"/>
          <w:szCs w:val="22"/>
        </w:rPr>
        <w:t xml:space="preserve">Un verbe 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>d'état</w:t>
      </w:r>
      <w:r w:rsidRPr="0066662F">
        <w:rPr>
          <w:rFonts w:asciiTheme="majorBidi" w:hAnsiTheme="majorBidi" w:cstheme="majorBidi"/>
          <w:sz w:val="22"/>
          <w:szCs w:val="22"/>
        </w:rPr>
        <w:t xml:space="preserve"> (</w:t>
      </w:r>
      <w:r w:rsidRPr="008957C4">
        <w:rPr>
          <w:rFonts w:asciiTheme="majorBidi" w:hAnsiTheme="majorBidi" w:cstheme="majorBidi"/>
          <w:b/>
          <w:bCs/>
          <w:i/>
          <w:iCs/>
          <w:sz w:val="22"/>
          <w:szCs w:val="22"/>
        </w:rPr>
        <w:t>sembler, paraître, devenir rester, demeurer,</w:t>
      </w:r>
      <w:r w:rsidRPr="0066662F">
        <w:rPr>
          <w:rFonts w:asciiTheme="majorBidi" w:hAnsiTheme="majorBidi" w:cstheme="majorBidi"/>
          <w:sz w:val="22"/>
          <w:szCs w:val="22"/>
        </w:rPr>
        <w:t xml:space="preserve"> etc.) exprime un état du sujet</w:t>
      </w:r>
      <w:r>
        <w:rPr>
          <w:rFonts w:asciiTheme="majorBidi" w:hAnsiTheme="majorBidi" w:cstheme="majorBidi"/>
          <w:sz w:val="22"/>
          <w:szCs w:val="22"/>
        </w:rPr>
        <w:t>.  L</w:t>
      </w:r>
      <w:r w:rsidRPr="0066662F">
        <w:rPr>
          <w:rFonts w:asciiTheme="majorBidi" w:hAnsiTheme="majorBidi" w:cstheme="majorBidi"/>
          <w:sz w:val="22"/>
          <w:szCs w:val="22"/>
        </w:rPr>
        <w:t>es verbes d'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>état</w:t>
      </w:r>
      <w:r w:rsidRPr="0066662F">
        <w:rPr>
          <w:rFonts w:asciiTheme="majorBidi" w:hAnsiTheme="majorBidi" w:cstheme="majorBidi"/>
          <w:sz w:val="22"/>
          <w:szCs w:val="22"/>
        </w:rPr>
        <w:t xml:space="preserve"> ne sont pas transitifs, ils </w:t>
      </w:r>
      <w:r w:rsidRPr="0066662F">
        <w:rPr>
          <w:rFonts w:asciiTheme="majorBidi" w:hAnsiTheme="majorBidi" w:cstheme="majorBidi"/>
          <w:sz w:val="22"/>
          <w:szCs w:val="22"/>
        </w:rPr>
        <w:t xml:space="preserve">ont pour rôle de relier </w:t>
      </w:r>
      <w:r w:rsidRPr="00A354A2">
        <w:rPr>
          <w:rFonts w:asciiTheme="majorBidi" w:hAnsiTheme="majorBidi" w:cstheme="majorBidi"/>
          <w:b/>
          <w:bCs/>
          <w:sz w:val="22"/>
          <w:szCs w:val="22"/>
        </w:rPr>
        <w:t>l'</w:t>
      </w:r>
      <w:hyperlink r:id="rId15" w:history="1">
        <w:r w:rsidRPr="00A354A2">
          <w:rPr>
            <w:rStyle w:val="Lienhypertexte"/>
            <w:rFonts w:asciiTheme="majorBidi" w:hAnsiTheme="majorBidi" w:cstheme="majorBidi"/>
            <w:b/>
            <w:bCs/>
            <w:color w:val="auto"/>
            <w:sz w:val="22"/>
            <w:szCs w:val="22"/>
            <w:u w:val="none"/>
          </w:rPr>
          <w:t>attribut</w:t>
        </w:r>
      </w:hyperlink>
      <w:r w:rsidRPr="00A354A2">
        <w:rPr>
          <w:rFonts w:asciiTheme="majorBidi" w:hAnsiTheme="majorBidi" w:cstheme="majorBidi"/>
          <w:b/>
          <w:bCs/>
          <w:sz w:val="22"/>
          <w:szCs w:val="22"/>
        </w:rPr>
        <w:t xml:space="preserve"> au sujet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 ; </w:t>
      </w:r>
      <w:r w:rsidRPr="0066662F">
        <w:rPr>
          <w:rFonts w:asciiTheme="majorBidi" w:hAnsiTheme="majorBidi" w:cstheme="majorBidi"/>
          <w:sz w:val="22"/>
          <w:szCs w:val="22"/>
        </w:rPr>
        <w:t xml:space="preserve">ce sont des verbes </w:t>
      </w:r>
      <w:r w:rsidRPr="0066662F">
        <w:rPr>
          <w:rStyle w:val="lev"/>
          <w:rFonts w:asciiTheme="majorBidi" w:hAnsiTheme="majorBidi" w:cstheme="majorBidi"/>
          <w:sz w:val="22"/>
          <w:szCs w:val="22"/>
        </w:rPr>
        <w:t>attributifs</w:t>
      </w:r>
      <w:r w:rsidRPr="0066662F">
        <w:rPr>
          <w:rFonts w:asciiTheme="majorBidi" w:hAnsiTheme="majorBidi" w:cstheme="majorBidi"/>
          <w:sz w:val="22"/>
          <w:szCs w:val="22"/>
        </w:rPr>
        <w:t>.</w:t>
      </w:r>
    </w:p>
    <w:p w:rsidR="00283D48" w:rsidRPr="008957C4" w:rsidRDefault="00283D48" w:rsidP="00283D4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8957C4">
        <w:rPr>
          <w:rFonts w:asciiTheme="majorBidi" w:hAnsiTheme="majorBidi" w:cstheme="majorBidi"/>
          <w:sz w:val="22"/>
          <w:szCs w:val="22"/>
        </w:rPr>
        <w:t xml:space="preserve">Il </w:t>
      </w:r>
      <w:r w:rsidRPr="008957C4">
        <w:rPr>
          <w:rFonts w:asciiTheme="majorBidi" w:hAnsiTheme="majorBidi" w:cstheme="majorBidi"/>
          <w:b/>
          <w:bCs/>
          <w:sz w:val="22"/>
          <w:szCs w:val="22"/>
        </w:rPr>
        <w:t>semble</w:t>
      </w:r>
      <w:r w:rsidRPr="008957C4">
        <w:rPr>
          <w:rFonts w:asciiTheme="majorBidi" w:hAnsiTheme="majorBidi" w:cstheme="majorBidi"/>
          <w:sz w:val="22"/>
          <w:szCs w:val="22"/>
        </w:rPr>
        <w:t xml:space="preserve"> triste. </w:t>
      </w:r>
    </w:p>
    <w:p w:rsidR="00283D48" w:rsidRPr="0066662F" w:rsidRDefault="00283D48" w:rsidP="00283D48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</w:p>
    <w:p w:rsidR="00283D48" w:rsidRDefault="00283D48" w:rsidP="00283D48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C- </w:t>
      </w:r>
      <w:r w:rsidRPr="006C4FF2">
        <w:rPr>
          <w:rFonts w:asciiTheme="majorBidi" w:eastAsia="Times New Roman" w:hAnsiTheme="majorBidi" w:cstheme="majorBidi"/>
          <w:b/>
          <w:bCs/>
          <w:lang w:eastAsia="fr-FR"/>
        </w:rPr>
        <w:t>Syntaxiquement,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0444DB">
        <w:rPr>
          <w:rFonts w:asciiTheme="majorBidi" w:hAnsiTheme="majorBidi" w:cstheme="majorBidi"/>
        </w:rPr>
        <w:t xml:space="preserve">un </w:t>
      </w:r>
      <w:r>
        <w:rPr>
          <w:rFonts w:asciiTheme="majorBidi" w:hAnsiTheme="majorBidi" w:cstheme="majorBidi"/>
        </w:rPr>
        <w:t>syntagme</w:t>
      </w:r>
      <w:r w:rsidRPr="000444DB">
        <w:rPr>
          <w:rFonts w:asciiTheme="majorBidi" w:hAnsiTheme="majorBidi" w:cstheme="majorBidi"/>
        </w:rPr>
        <w:t xml:space="preserve"> verbal </w:t>
      </w:r>
      <w:r>
        <w:rPr>
          <w:rFonts w:asciiTheme="majorBidi" w:hAnsiTheme="majorBidi" w:cstheme="majorBidi"/>
        </w:rPr>
        <w:t>est composé du :</w:t>
      </w:r>
      <w:r w:rsidRPr="00611388">
        <w:rPr>
          <w:rFonts w:asciiTheme="majorBidi" w:hAnsiTheme="majorBidi" w:cstheme="majorBidi"/>
          <w:b/>
          <w:bCs/>
        </w:rPr>
        <w:t xml:space="preserve"> Verbe</w:t>
      </w:r>
      <w:r>
        <w:rPr>
          <w:rFonts w:asciiTheme="majorBidi" w:hAnsiTheme="majorBidi" w:cstheme="majorBidi"/>
        </w:rPr>
        <w:t xml:space="preserve"> </w:t>
      </w:r>
      <w:r w:rsidRPr="000444DB">
        <w:rPr>
          <w:rFonts w:asciiTheme="majorBidi" w:hAnsiTheme="majorBidi" w:cstheme="majorBidi"/>
        </w:rPr>
        <w:t>(+</w:t>
      </w:r>
      <w:r w:rsidRPr="00611388">
        <w:rPr>
          <w:rFonts w:asciiTheme="majorBidi" w:hAnsiTheme="majorBidi" w:cstheme="majorBidi"/>
          <w:b/>
          <w:bCs/>
        </w:rPr>
        <w:t>Compléments</w:t>
      </w:r>
      <w:r>
        <w:rPr>
          <w:rFonts w:asciiTheme="majorBidi" w:hAnsiTheme="majorBidi" w:cstheme="majorBidi"/>
        </w:rPr>
        <w:t xml:space="preserve"> </w:t>
      </w:r>
      <w:r w:rsidRPr="006C4FF2">
        <w:rPr>
          <w:rFonts w:asciiTheme="majorBidi" w:hAnsiTheme="majorBidi" w:cstheme="majorBidi"/>
          <w:b/>
          <w:bCs/>
        </w:rPr>
        <w:t>essentiels : d’objet</w:t>
      </w:r>
      <w:r>
        <w:rPr>
          <w:rFonts w:asciiTheme="majorBidi" w:hAnsiTheme="majorBidi" w:cstheme="majorBidi"/>
        </w:rPr>
        <w:t xml:space="preserve"> ou </w:t>
      </w:r>
      <w:r w:rsidRPr="006C4FF2">
        <w:rPr>
          <w:rFonts w:asciiTheme="majorBidi" w:hAnsiTheme="majorBidi" w:cstheme="majorBidi"/>
          <w:b/>
          <w:bCs/>
        </w:rPr>
        <w:t>circonstanciels</w:t>
      </w:r>
      <w:r w:rsidRPr="000444DB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. </w:t>
      </w:r>
    </w:p>
    <w:p w:rsidR="00283D48" w:rsidRPr="00A859BB" w:rsidRDefault="00283D48" w:rsidP="00283D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859BB">
        <w:rPr>
          <w:rFonts w:ascii="Times New Roman" w:eastAsia="Times New Roman" w:hAnsi="Times New Roman" w:cs="Times New Roman"/>
          <w:lang w:eastAsia="fr-FR"/>
        </w:rPr>
        <w:t>Un complément</w:t>
      </w:r>
      <w:r w:rsidRPr="00A859BB">
        <w:rPr>
          <w:rFonts w:ascii="Times New Roman" w:eastAsia="Times New Roman" w:hAnsi="Times New Roman" w:cs="Times New Roman"/>
          <w:b/>
          <w:bCs/>
          <w:lang w:eastAsia="fr-FR"/>
        </w:rPr>
        <w:t xml:space="preserve"> essentiel</w:t>
      </w:r>
      <w:r w:rsidRPr="00A859BB">
        <w:rPr>
          <w:rFonts w:ascii="Times New Roman" w:eastAsia="Times New Roman" w:hAnsi="Times New Roman" w:cs="Times New Roman"/>
          <w:lang w:eastAsia="fr-FR"/>
        </w:rPr>
        <w:t xml:space="preserve"> ou complément </w:t>
      </w:r>
      <w:r w:rsidRPr="00A859BB">
        <w:rPr>
          <w:rFonts w:ascii="Times New Roman" w:eastAsia="Times New Roman" w:hAnsi="Times New Roman" w:cs="Times New Roman"/>
          <w:b/>
          <w:bCs/>
          <w:lang w:eastAsia="fr-FR"/>
        </w:rPr>
        <w:t>du verbe,</w:t>
      </w:r>
      <w:r w:rsidRPr="00A859BB">
        <w:rPr>
          <w:rFonts w:ascii="Times New Roman" w:eastAsia="Times New Roman" w:hAnsi="Times New Roman" w:cs="Times New Roman"/>
          <w:lang w:eastAsia="fr-FR"/>
        </w:rPr>
        <w:t xml:space="preserve"> est un groupe de mots (ou un seul mot) qui donne de l’information sur l’action ou l’état exprimé par le verbe. Il fait partie du groupe verbal.</w:t>
      </w:r>
    </w:p>
    <w:p w:rsidR="00283D48" w:rsidRPr="00A859BB" w:rsidRDefault="00283D48" w:rsidP="00283D48">
      <w:pPr>
        <w:spacing w:after="0" w:line="240" w:lineRule="auto"/>
        <w:jc w:val="both"/>
        <w:rPr>
          <w:rFonts w:asciiTheme="majorBidi" w:hAnsiTheme="majorBidi" w:cstheme="majorBidi"/>
        </w:rPr>
      </w:pPr>
      <w:r w:rsidRPr="00A859BB">
        <w:rPr>
          <w:rFonts w:asciiTheme="majorBidi" w:hAnsiTheme="majorBidi" w:cstheme="majorBidi"/>
        </w:rPr>
        <w:t xml:space="preserve">Il peut être un </w:t>
      </w:r>
      <w:r w:rsidRPr="00A859BB">
        <w:rPr>
          <w:rFonts w:asciiTheme="majorBidi" w:hAnsiTheme="majorBidi" w:cstheme="majorBidi"/>
          <w:b/>
          <w:bCs/>
        </w:rPr>
        <w:t>COD</w:t>
      </w:r>
      <w:r w:rsidRPr="00A859BB">
        <w:rPr>
          <w:rFonts w:asciiTheme="majorBidi" w:hAnsiTheme="majorBidi" w:cstheme="majorBidi"/>
        </w:rPr>
        <w:t xml:space="preserve">, un </w:t>
      </w:r>
      <w:r w:rsidRPr="00A859BB">
        <w:rPr>
          <w:rFonts w:asciiTheme="majorBidi" w:hAnsiTheme="majorBidi" w:cstheme="majorBidi"/>
          <w:b/>
          <w:bCs/>
        </w:rPr>
        <w:t>COI</w:t>
      </w:r>
      <w:r w:rsidRPr="00A859BB">
        <w:rPr>
          <w:rFonts w:asciiTheme="majorBidi" w:hAnsiTheme="majorBidi" w:cstheme="majorBidi"/>
        </w:rPr>
        <w:t xml:space="preserve">, un </w:t>
      </w:r>
      <w:r w:rsidRPr="00A859BB">
        <w:rPr>
          <w:rFonts w:asciiTheme="majorBidi" w:hAnsiTheme="majorBidi" w:cstheme="majorBidi"/>
          <w:b/>
          <w:bCs/>
        </w:rPr>
        <w:t>COS</w:t>
      </w:r>
      <w:r w:rsidRPr="00A859BB">
        <w:rPr>
          <w:rFonts w:asciiTheme="majorBidi" w:hAnsiTheme="majorBidi" w:cstheme="majorBidi"/>
        </w:rPr>
        <w:t xml:space="preserve">, </w:t>
      </w:r>
      <w:r w:rsidRPr="00A859BB">
        <w:rPr>
          <w:rFonts w:asciiTheme="majorBidi" w:hAnsiTheme="majorBidi" w:cstheme="majorBidi"/>
          <w:b/>
          <w:bCs/>
        </w:rPr>
        <w:t>certain</w:t>
      </w:r>
      <w:r w:rsidRPr="00A859BB">
        <w:rPr>
          <w:rFonts w:asciiTheme="majorBidi" w:hAnsiTheme="majorBidi" w:cstheme="majorBidi"/>
        </w:rPr>
        <w:t xml:space="preserve">s compléments </w:t>
      </w:r>
      <w:r w:rsidRPr="00A859BB">
        <w:rPr>
          <w:rFonts w:asciiTheme="majorBidi" w:hAnsiTheme="majorBidi" w:cstheme="majorBidi"/>
          <w:b/>
          <w:bCs/>
        </w:rPr>
        <w:t xml:space="preserve">circonstanciels </w:t>
      </w:r>
      <w:r w:rsidRPr="00A859BB">
        <w:rPr>
          <w:rFonts w:asciiTheme="majorBidi" w:hAnsiTheme="majorBidi" w:cstheme="majorBidi"/>
        </w:rPr>
        <w:t>(</w:t>
      </w:r>
      <w:r w:rsidRPr="00A859BB">
        <w:rPr>
          <w:rFonts w:asciiTheme="majorBidi" w:hAnsiTheme="majorBidi" w:cstheme="majorBidi"/>
          <w:b/>
          <w:bCs/>
        </w:rPr>
        <w:t>de mesure, de lieu</w:t>
      </w:r>
      <w:r w:rsidRPr="00A859BB">
        <w:rPr>
          <w:rFonts w:asciiTheme="majorBidi" w:hAnsiTheme="majorBidi" w:cstheme="majorBidi"/>
        </w:rPr>
        <w:t xml:space="preserve">), un </w:t>
      </w:r>
      <w:r w:rsidRPr="00A859BB">
        <w:rPr>
          <w:rFonts w:asciiTheme="majorBidi" w:hAnsiTheme="majorBidi" w:cstheme="majorBidi"/>
          <w:b/>
          <w:bCs/>
        </w:rPr>
        <w:t>attribut du sujet ou du COD</w:t>
      </w:r>
      <w:r w:rsidRPr="00A859BB">
        <w:rPr>
          <w:rFonts w:asciiTheme="majorBidi" w:hAnsiTheme="majorBidi" w:cstheme="majorBidi"/>
        </w:rPr>
        <w:t xml:space="preserve">, un complément </w:t>
      </w:r>
      <w:r w:rsidRPr="00A859BB">
        <w:rPr>
          <w:rFonts w:asciiTheme="majorBidi" w:hAnsiTheme="majorBidi" w:cstheme="majorBidi"/>
          <w:b/>
          <w:bCs/>
        </w:rPr>
        <w:t>d’agent</w:t>
      </w:r>
      <w:r w:rsidRPr="00A859BB">
        <w:rPr>
          <w:rFonts w:asciiTheme="majorBidi" w:hAnsiTheme="majorBidi" w:cstheme="majorBidi"/>
        </w:rPr>
        <w:t xml:space="preserve">, une </w:t>
      </w:r>
      <w:r w:rsidRPr="006C4FF2">
        <w:rPr>
          <w:rFonts w:asciiTheme="majorBidi" w:hAnsiTheme="majorBidi" w:cstheme="majorBidi"/>
          <w:b/>
          <w:bCs/>
        </w:rPr>
        <w:t>proposition subordonnée</w:t>
      </w:r>
      <w:r w:rsidRPr="00A859BB">
        <w:rPr>
          <w:rFonts w:asciiTheme="majorBidi" w:hAnsiTheme="majorBidi" w:cstheme="majorBidi"/>
        </w:rPr>
        <w:t xml:space="preserve"> (pour les phrases complexes). </w:t>
      </w:r>
    </w:p>
    <w:p w:rsidR="00283D48" w:rsidRPr="006C4FF2" w:rsidRDefault="00283D48" w:rsidP="00283D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859BB">
        <w:rPr>
          <w:rFonts w:ascii="Times New Roman" w:eastAsia="Times New Roman" w:hAnsi="Times New Roman" w:cs="Times New Roman"/>
          <w:lang w:eastAsia="fr-FR"/>
        </w:rPr>
        <w:t xml:space="preserve">Généralement, il ne peut être </w:t>
      </w:r>
      <w:r w:rsidRPr="00A859BB">
        <w:rPr>
          <w:rFonts w:ascii="Times New Roman" w:eastAsia="Times New Roman" w:hAnsi="Times New Roman" w:cs="Times New Roman"/>
          <w:b/>
          <w:bCs/>
          <w:lang w:eastAsia="fr-FR"/>
        </w:rPr>
        <w:t>ni supprimé, ni déplacé</w:t>
      </w:r>
      <w:r w:rsidRPr="00A859BB">
        <w:rPr>
          <w:rFonts w:ascii="Times New Roman" w:eastAsia="Times New Roman" w:hAnsi="Times New Roman" w:cs="Times New Roman"/>
          <w:lang w:eastAsia="fr-FR"/>
        </w:rPr>
        <w:t xml:space="preserve"> (sauf pour le complément d’agent).</w:t>
      </w:r>
    </w:p>
    <w:p w:rsidR="00283D48" w:rsidRDefault="00283D48" w:rsidP="00283D4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>II- Structures du Syntagme Verbal </w:t>
      </w:r>
    </w:p>
    <w:p w:rsidR="00283D48" w:rsidRPr="006C4FF2" w:rsidRDefault="00283D48" w:rsidP="00283D48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A859BB">
        <w:rPr>
          <w:rFonts w:asciiTheme="majorBidi" w:eastAsia="Times New Roman" w:hAnsiTheme="majorBidi" w:cstheme="majorBidi"/>
          <w:lang w:eastAsia="fr-FR"/>
        </w:rPr>
        <w:t> </w:t>
      </w:r>
      <w:r>
        <w:rPr>
          <w:rFonts w:asciiTheme="majorBidi" w:eastAsia="Times New Roman" w:hAnsiTheme="majorBidi" w:cstheme="majorBidi"/>
          <w:b/>
          <w:bCs/>
          <w:lang w:eastAsia="fr-FR"/>
        </w:rPr>
        <w:t>A- SV avec un verbe d’action</w:t>
      </w:r>
    </w:p>
    <w:p w:rsidR="00283D48" w:rsidRDefault="00283D48" w:rsidP="00283D4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Selon que l’action demeure dans le verbe ou passe sur le complément, nous pouvons avoir plusieurs structures du SV. </w:t>
      </w:r>
    </w:p>
    <w:p w:rsidR="00283D48" w:rsidRDefault="00283D48" w:rsidP="00283D48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70F47">
        <w:rPr>
          <w:rFonts w:asciiTheme="majorBidi" w:hAnsiTheme="majorBidi" w:cstheme="majorBidi"/>
          <w:b/>
          <w:bCs/>
        </w:rPr>
        <w:t xml:space="preserve">1. </w:t>
      </w:r>
      <w:r>
        <w:rPr>
          <w:rFonts w:asciiTheme="majorBidi" w:hAnsiTheme="majorBidi" w:cstheme="majorBidi"/>
          <w:b/>
          <w:bCs/>
        </w:rPr>
        <w:t xml:space="preserve">SV → V (+Adv.)  </w:t>
      </w:r>
      <w:r w:rsidRPr="00170F47">
        <w:rPr>
          <w:rFonts w:asciiTheme="majorBidi" w:hAnsiTheme="majorBidi" w:cstheme="majorBidi"/>
        </w:rPr>
        <w:t>C’est le cas des verbes</w:t>
      </w:r>
      <w:r>
        <w:rPr>
          <w:rFonts w:asciiTheme="majorBidi" w:hAnsiTheme="majorBidi" w:cstheme="majorBidi"/>
          <w:b/>
          <w:bCs/>
        </w:rPr>
        <w:t xml:space="preserve"> intransitifs :</w:t>
      </w:r>
    </w:p>
    <w:p w:rsidR="00283D48" w:rsidRPr="00EB37D9" w:rsidRDefault="00283D48" w:rsidP="00283D4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L’enfant </w:t>
      </w:r>
      <w:r w:rsidRPr="00170F47">
        <w:rPr>
          <w:rFonts w:asciiTheme="majorBidi" w:hAnsiTheme="majorBidi" w:cstheme="majorBidi"/>
          <w:b/>
          <w:bCs/>
        </w:rPr>
        <w:t>pleure.</w:t>
      </w:r>
      <w:r>
        <w:rPr>
          <w:rFonts w:asciiTheme="majorBidi" w:hAnsiTheme="majorBidi" w:cstheme="majorBidi"/>
          <w:b/>
          <w:bCs/>
        </w:rPr>
        <w:t xml:space="preserve"> / </w:t>
      </w:r>
      <w:r w:rsidRPr="00EB37D9">
        <w:rPr>
          <w:rFonts w:asciiTheme="majorBidi" w:hAnsiTheme="majorBidi" w:cstheme="majorBidi"/>
        </w:rPr>
        <w:t xml:space="preserve">Le bébé </w:t>
      </w:r>
      <w:r w:rsidRPr="00EB37D9">
        <w:rPr>
          <w:rFonts w:asciiTheme="majorBidi" w:hAnsiTheme="majorBidi" w:cstheme="majorBidi"/>
          <w:b/>
          <w:bCs/>
        </w:rPr>
        <w:t xml:space="preserve">dort </w:t>
      </w:r>
      <w:r w:rsidRPr="00EB37D9">
        <w:rPr>
          <w:rFonts w:asciiTheme="majorBidi" w:hAnsiTheme="majorBidi" w:cstheme="majorBidi"/>
        </w:rPr>
        <w:t>(</w:t>
      </w:r>
      <w:r w:rsidRPr="00EB37D9">
        <w:rPr>
          <w:rFonts w:asciiTheme="majorBidi" w:hAnsiTheme="majorBidi" w:cstheme="majorBidi"/>
          <w:b/>
          <w:bCs/>
        </w:rPr>
        <w:t>profondément</w:t>
      </w:r>
      <w:r w:rsidRPr="00EB37D9">
        <w:rPr>
          <w:rFonts w:asciiTheme="majorBidi" w:hAnsiTheme="majorBidi" w:cstheme="majorBidi"/>
        </w:rPr>
        <w:t>).</w:t>
      </w:r>
    </w:p>
    <w:p w:rsidR="00283D48" w:rsidRDefault="00283D48" w:rsidP="00283D48">
      <w:pPr>
        <w:spacing w:after="0"/>
        <w:jc w:val="both"/>
        <w:rPr>
          <w:rFonts w:asciiTheme="majorBidi" w:hAnsiTheme="majorBidi" w:cstheme="majorBidi"/>
        </w:rPr>
      </w:pPr>
    </w:p>
    <w:p w:rsidR="00283D48" w:rsidRPr="00170F47" w:rsidRDefault="00283D48" w:rsidP="00283D48">
      <w:pPr>
        <w:spacing w:after="0"/>
        <w:rPr>
          <w:rFonts w:asciiTheme="majorBidi" w:hAnsiTheme="majorBidi" w:cstheme="majorBidi"/>
        </w:rPr>
      </w:pPr>
      <w:r w:rsidRPr="00EB37D9">
        <w:rPr>
          <w:rFonts w:asciiTheme="majorBidi" w:hAnsiTheme="majorBidi" w:cstheme="majorBidi"/>
          <w:b/>
          <w:bCs/>
        </w:rPr>
        <w:t>2.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SV → V +SN (COD</w:t>
      </w:r>
      <w:proofErr w:type="gramStart"/>
      <w:r>
        <w:rPr>
          <w:rFonts w:asciiTheme="majorBidi" w:hAnsiTheme="majorBidi" w:cstheme="majorBidi"/>
          <w:b/>
          <w:bCs/>
        </w:rPr>
        <w:t>) .</w:t>
      </w:r>
      <w:proofErr w:type="gramEnd"/>
      <w:r>
        <w:rPr>
          <w:rFonts w:asciiTheme="majorBidi" w:hAnsiTheme="majorBidi" w:cstheme="majorBidi"/>
          <w:b/>
          <w:bCs/>
        </w:rPr>
        <w:t xml:space="preserve"> </w:t>
      </w:r>
      <w:r w:rsidRPr="00170F47">
        <w:rPr>
          <w:rFonts w:asciiTheme="majorBidi" w:hAnsiTheme="majorBidi" w:cstheme="majorBidi"/>
        </w:rPr>
        <w:t>C’est le cas des verbes</w:t>
      </w:r>
      <w:r>
        <w:rPr>
          <w:rFonts w:asciiTheme="majorBidi" w:hAnsiTheme="majorBidi" w:cstheme="majorBidi"/>
          <w:b/>
          <w:bCs/>
        </w:rPr>
        <w:t xml:space="preserve"> transitifs directs :         </w:t>
      </w:r>
    </w:p>
    <w:p w:rsidR="00283D48" w:rsidRPr="00EB37D9" w:rsidRDefault="00283D48" w:rsidP="00283D48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</w:rPr>
      </w:pPr>
      <w:r w:rsidRPr="00170F47">
        <w:rPr>
          <w:rFonts w:asciiTheme="majorBidi" w:hAnsiTheme="majorBidi" w:cstheme="majorBidi"/>
        </w:rPr>
        <w:t>Elle</w:t>
      </w:r>
      <w:r>
        <w:rPr>
          <w:rFonts w:asciiTheme="majorBidi" w:hAnsiTheme="majorBidi" w:cstheme="majorBidi"/>
          <w:b/>
          <w:bCs/>
        </w:rPr>
        <w:t xml:space="preserve"> mange </w:t>
      </w:r>
      <w:r w:rsidRPr="00170F47">
        <w:rPr>
          <w:rFonts w:asciiTheme="majorBidi" w:hAnsiTheme="majorBidi" w:cstheme="majorBidi"/>
          <w:u w:val="single"/>
        </w:rPr>
        <w:t>du chocolat</w:t>
      </w:r>
      <w:r>
        <w:rPr>
          <w:rFonts w:asciiTheme="majorBidi" w:hAnsiTheme="majorBidi" w:cstheme="majorBidi"/>
          <w:b/>
          <w:bCs/>
        </w:rPr>
        <w:t xml:space="preserve">. / </w:t>
      </w:r>
      <w:r w:rsidRPr="00EB37D9"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 xml:space="preserve">’agent de police </w:t>
      </w:r>
      <w:r w:rsidRPr="00EB37D9">
        <w:rPr>
          <w:rFonts w:asciiTheme="majorBidi" w:hAnsiTheme="majorBidi" w:cstheme="majorBidi"/>
          <w:b/>
          <w:bCs/>
        </w:rPr>
        <w:t>règle</w:t>
      </w:r>
      <w:r>
        <w:rPr>
          <w:rFonts w:asciiTheme="majorBidi" w:hAnsiTheme="majorBidi" w:cstheme="majorBidi"/>
        </w:rPr>
        <w:t xml:space="preserve"> </w:t>
      </w:r>
      <w:r w:rsidRPr="00EB37D9">
        <w:rPr>
          <w:rFonts w:asciiTheme="majorBidi" w:hAnsiTheme="majorBidi" w:cstheme="majorBidi"/>
          <w:u w:val="single"/>
        </w:rPr>
        <w:t>la circulation</w:t>
      </w:r>
      <w:r>
        <w:rPr>
          <w:rFonts w:asciiTheme="majorBidi" w:hAnsiTheme="majorBidi" w:cstheme="majorBidi"/>
        </w:rPr>
        <w:t xml:space="preserve">. / Tu </w:t>
      </w:r>
      <w:r w:rsidRPr="00EB37D9">
        <w:rPr>
          <w:rFonts w:asciiTheme="majorBidi" w:hAnsiTheme="majorBidi" w:cstheme="majorBidi"/>
          <w:b/>
          <w:bCs/>
        </w:rPr>
        <w:t xml:space="preserve">sais </w:t>
      </w:r>
      <w:r w:rsidRPr="00EB37D9">
        <w:rPr>
          <w:rFonts w:asciiTheme="majorBidi" w:hAnsiTheme="majorBidi" w:cstheme="majorBidi"/>
          <w:u w:val="single"/>
        </w:rPr>
        <w:t>chanter.</w:t>
      </w:r>
    </w:p>
    <w:p w:rsidR="00283D48" w:rsidRPr="00EB37D9" w:rsidRDefault="00283D48" w:rsidP="00283D48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3. SV → V + SP (COI). </w:t>
      </w:r>
      <w:r w:rsidRPr="00170F47">
        <w:rPr>
          <w:rFonts w:asciiTheme="majorBidi" w:hAnsiTheme="majorBidi" w:cstheme="majorBidi"/>
        </w:rPr>
        <w:t>C’est le cas des verbes</w:t>
      </w:r>
      <w:r>
        <w:rPr>
          <w:rFonts w:asciiTheme="majorBidi" w:hAnsiTheme="majorBidi" w:cstheme="majorBidi"/>
          <w:b/>
          <w:bCs/>
        </w:rPr>
        <w:t xml:space="preserve"> transitifs indirects :          </w:t>
      </w:r>
    </w:p>
    <w:p w:rsidR="00283D48" w:rsidRPr="00EB37D9" w:rsidRDefault="00283D48" w:rsidP="00283D4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Je </w:t>
      </w:r>
      <w:r w:rsidRPr="00EB37D9">
        <w:rPr>
          <w:rFonts w:asciiTheme="majorBidi" w:hAnsiTheme="majorBidi" w:cstheme="majorBidi"/>
          <w:b/>
          <w:bCs/>
        </w:rPr>
        <w:t>téléphone</w:t>
      </w:r>
      <w:r>
        <w:rPr>
          <w:rFonts w:asciiTheme="majorBidi" w:hAnsiTheme="majorBidi" w:cstheme="majorBidi"/>
        </w:rPr>
        <w:t xml:space="preserve"> </w:t>
      </w:r>
      <w:r w:rsidRPr="00EB37D9">
        <w:rPr>
          <w:rFonts w:asciiTheme="majorBidi" w:hAnsiTheme="majorBidi" w:cstheme="majorBidi"/>
          <w:b/>
          <w:bCs/>
          <w:u w:val="single"/>
        </w:rPr>
        <w:t xml:space="preserve">à </w:t>
      </w:r>
      <w:r w:rsidRPr="00EB37D9">
        <w:rPr>
          <w:rFonts w:asciiTheme="majorBidi" w:hAnsiTheme="majorBidi" w:cstheme="majorBidi"/>
          <w:u w:val="single"/>
        </w:rPr>
        <w:t>mon</w:t>
      </w:r>
      <w:r>
        <w:rPr>
          <w:rFonts w:asciiTheme="majorBidi" w:hAnsiTheme="majorBidi" w:cstheme="majorBidi"/>
          <w:u w:val="single"/>
        </w:rPr>
        <w:t xml:space="preserve"> ami</w:t>
      </w:r>
      <w:r w:rsidRPr="00EB37D9">
        <w:rPr>
          <w:rFonts w:asciiTheme="majorBidi" w:hAnsiTheme="majorBidi" w:cstheme="majorBidi"/>
          <w:u w:val="single"/>
        </w:rPr>
        <w:t>.</w:t>
      </w:r>
      <w:r>
        <w:rPr>
          <w:rFonts w:asciiTheme="majorBidi" w:hAnsiTheme="majorBidi" w:cstheme="majorBidi"/>
        </w:rPr>
        <w:t xml:space="preserve"> Nous</w:t>
      </w:r>
      <w:r w:rsidRPr="00EB37D9">
        <w:rPr>
          <w:rFonts w:asciiTheme="majorBidi" w:hAnsiTheme="majorBidi" w:cstheme="majorBidi"/>
          <w:b/>
          <w:bCs/>
        </w:rPr>
        <w:t xml:space="preserve"> parlons</w:t>
      </w:r>
      <w:r>
        <w:rPr>
          <w:rFonts w:asciiTheme="majorBidi" w:hAnsiTheme="majorBidi" w:cstheme="majorBidi"/>
        </w:rPr>
        <w:t xml:space="preserve"> </w:t>
      </w:r>
      <w:r w:rsidRPr="00EB37D9">
        <w:rPr>
          <w:rFonts w:asciiTheme="majorBidi" w:hAnsiTheme="majorBidi" w:cstheme="majorBidi"/>
          <w:b/>
          <w:bCs/>
          <w:u w:val="single"/>
        </w:rPr>
        <w:t xml:space="preserve">de </w:t>
      </w:r>
      <w:r w:rsidRPr="00EB37D9">
        <w:rPr>
          <w:rFonts w:asciiTheme="majorBidi" w:hAnsiTheme="majorBidi" w:cstheme="majorBidi"/>
          <w:u w:val="single"/>
        </w:rPr>
        <w:t>nos prochaines vacances.</w:t>
      </w:r>
    </w:p>
    <w:p w:rsidR="00283D48" w:rsidRDefault="00283D48" w:rsidP="00283D48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283D48" w:rsidRPr="00EB37D9" w:rsidRDefault="00283D48" w:rsidP="00283D48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4. SV → V + SN (COD) + SP (</w:t>
      </w:r>
      <w:proofErr w:type="gramStart"/>
      <w:r>
        <w:rPr>
          <w:rFonts w:asciiTheme="majorBidi" w:hAnsiTheme="majorBidi" w:cstheme="majorBidi"/>
          <w:b/>
          <w:bCs/>
        </w:rPr>
        <w:t xml:space="preserve">COS)   </w:t>
      </w:r>
      <w:proofErr w:type="gramEnd"/>
      <w:r>
        <w:rPr>
          <w:rFonts w:asciiTheme="majorBidi" w:hAnsiTheme="majorBidi" w:cstheme="majorBidi"/>
          <w:b/>
          <w:bCs/>
        </w:rPr>
        <w:t xml:space="preserve">    </w:t>
      </w:r>
      <w:r w:rsidRPr="00170F47">
        <w:rPr>
          <w:rFonts w:asciiTheme="majorBidi" w:hAnsiTheme="majorBidi" w:cstheme="majorBidi"/>
        </w:rPr>
        <w:t>C’est le cas des verbes</w:t>
      </w:r>
      <w:r>
        <w:rPr>
          <w:rFonts w:asciiTheme="majorBidi" w:hAnsiTheme="majorBidi" w:cstheme="majorBidi"/>
          <w:b/>
          <w:bCs/>
        </w:rPr>
        <w:t xml:space="preserve"> à double complémentation :          </w:t>
      </w:r>
    </w:p>
    <w:p w:rsidR="00283D48" w:rsidRPr="00EB37D9" w:rsidRDefault="00283D48" w:rsidP="00283D48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Mon frère </w:t>
      </w:r>
      <w:r w:rsidRPr="00EB37D9">
        <w:rPr>
          <w:rFonts w:asciiTheme="majorBidi" w:hAnsiTheme="majorBidi" w:cstheme="majorBidi"/>
          <w:b/>
          <w:bCs/>
        </w:rPr>
        <w:t xml:space="preserve">prête </w:t>
      </w:r>
      <w:r w:rsidRPr="00EB37D9">
        <w:rPr>
          <w:rFonts w:asciiTheme="majorBidi" w:hAnsiTheme="majorBidi" w:cstheme="majorBidi"/>
          <w:u w:val="single"/>
        </w:rPr>
        <w:t>sa voiture</w:t>
      </w:r>
      <w:r>
        <w:rPr>
          <w:rFonts w:asciiTheme="majorBidi" w:hAnsiTheme="majorBidi" w:cstheme="majorBidi"/>
        </w:rPr>
        <w:t xml:space="preserve"> </w:t>
      </w:r>
      <w:r w:rsidRPr="00EB37D9">
        <w:rPr>
          <w:rFonts w:asciiTheme="majorBidi" w:hAnsiTheme="majorBidi" w:cstheme="majorBidi"/>
          <w:b/>
          <w:bCs/>
          <w:u w:val="single"/>
        </w:rPr>
        <w:t xml:space="preserve">à </w:t>
      </w:r>
      <w:r w:rsidRPr="00EB37D9">
        <w:rPr>
          <w:rFonts w:asciiTheme="majorBidi" w:hAnsiTheme="majorBidi" w:cstheme="majorBidi"/>
          <w:u w:val="single"/>
        </w:rPr>
        <w:t>son ami</w:t>
      </w:r>
      <w:r>
        <w:rPr>
          <w:rFonts w:asciiTheme="majorBidi" w:hAnsiTheme="majorBidi" w:cstheme="majorBidi"/>
        </w:rPr>
        <w:t xml:space="preserve">. </w:t>
      </w:r>
    </w:p>
    <w:p w:rsidR="00283D48" w:rsidRDefault="00283D48" w:rsidP="00283D48">
      <w:pPr>
        <w:spacing w:after="0"/>
        <w:jc w:val="both"/>
        <w:rPr>
          <w:rFonts w:asciiTheme="majorBidi" w:hAnsiTheme="majorBidi" w:cstheme="majorBidi"/>
          <w:b/>
          <w:bCs/>
        </w:rPr>
      </w:pPr>
    </w:p>
    <w:p w:rsidR="00283D48" w:rsidRDefault="00283D48" w:rsidP="00283D48"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5. </w:t>
      </w:r>
      <w:r w:rsidRPr="00956BD9">
        <w:rPr>
          <w:rFonts w:asciiTheme="majorBidi" w:hAnsiTheme="majorBidi" w:cstheme="majorBidi"/>
          <w:b/>
          <w:bCs/>
        </w:rPr>
        <w:t>SV → V + SP</w:t>
      </w:r>
      <w:r>
        <w:rPr>
          <w:rFonts w:asciiTheme="majorBidi" w:hAnsiTheme="majorBidi" w:cstheme="majorBidi"/>
          <w:b/>
          <w:bCs/>
        </w:rPr>
        <w:t xml:space="preserve"> (COI) + SP (</w:t>
      </w:r>
      <w:proofErr w:type="gramStart"/>
      <w:r>
        <w:rPr>
          <w:rFonts w:asciiTheme="majorBidi" w:hAnsiTheme="majorBidi" w:cstheme="majorBidi"/>
          <w:b/>
          <w:bCs/>
        </w:rPr>
        <w:t xml:space="preserve">COI)   </w:t>
      </w:r>
      <w:proofErr w:type="gramEnd"/>
      <w:r>
        <w:rPr>
          <w:rFonts w:asciiTheme="majorBidi" w:hAnsiTheme="majorBidi" w:cstheme="majorBidi"/>
          <w:b/>
          <w:bCs/>
        </w:rPr>
        <w:t xml:space="preserve"> </w:t>
      </w:r>
      <w:r w:rsidRPr="00170F47">
        <w:rPr>
          <w:rFonts w:asciiTheme="majorBidi" w:hAnsiTheme="majorBidi" w:cstheme="majorBidi"/>
        </w:rPr>
        <w:t>C’est le cas des verbes</w:t>
      </w:r>
      <w:r>
        <w:rPr>
          <w:rFonts w:asciiTheme="majorBidi" w:hAnsiTheme="majorBidi" w:cstheme="majorBidi"/>
          <w:b/>
          <w:bCs/>
        </w:rPr>
        <w:t xml:space="preserve"> à double complémentation :                      </w:t>
      </w:r>
    </w:p>
    <w:p w:rsidR="00283D48" w:rsidRPr="00EB37D9" w:rsidRDefault="00283D48" w:rsidP="00283D48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Je </w:t>
      </w:r>
      <w:r w:rsidRPr="00045DC6">
        <w:rPr>
          <w:rFonts w:asciiTheme="majorBidi" w:hAnsiTheme="majorBidi" w:cstheme="majorBidi"/>
          <w:b/>
          <w:bCs/>
        </w:rPr>
        <w:t>parle</w:t>
      </w:r>
      <w:r>
        <w:rPr>
          <w:rFonts w:asciiTheme="majorBidi" w:hAnsiTheme="majorBidi" w:cstheme="majorBidi"/>
        </w:rPr>
        <w:t xml:space="preserve"> </w:t>
      </w:r>
      <w:r w:rsidRPr="00045DC6">
        <w:rPr>
          <w:rFonts w:asciiTheme="majorBidi" w:hAnsiTheme="majorBidi" w:cstheme="majorBidi"/>
          <w:b/>
          <w:bCs/>
          <w:u w:val="single"/>
        </w:rPr>
        <w:t>de</w:t>
      </w:r>
      <w:r w:rsidRPr="00045DC6">
        <w:rPr>
          <w:rFonts w:asciiTheme="majorBidi" w:hAnsiTheme="majorBidi" w:cstheme="majorBidi"/>
          <w:u w:val="single"/>
        </w:rPr>
        <w:t xml:space="preserve"> nos prochaines vacances</w:t>
      </w:r>
      <w:r>
        <w:rPr>
          <w:rFonts w:asciiTheme="majorBidi" w:hAnsiTheme="majorBidi" w:cstheme="majorBidi"/>
        </w:rPr>
        <w:t xml:space="preserve"> </w:t>
      </w:r>
      <w:r w:rsidRPr="00045DC6">
        <w:rPr>
          <w:rFonts w:asciiTheme="majorBidi" w:hAnsiTheme="majorBidi" w:cstheme="majorBidi"/>
          <w:b/>
          <w:bCs/>
          <w:u w:val="single"/>
        </w:rPr>
        <w:t>à</w:t>
      </w:r>
      <w:r w:rsidRPr="00045DC6">
        <w:rPr>
          <w:rFonts w:asciiTheme="majorBidi" w:hAnsiTheme="majorBidi" w:cstheme="majorBidi"/>
          <w:u w:val="single"/>
        </w:rPr>
        <w:t xml:space="preserve"> mon ami.</w:t>
      </w:r>
    </w:p>
    <w:p w:rsidR="00283D48" w:rsidRDefault="00283D48" w:rsidP="00283D48">
      <w:pPr>
        <w:spacing w:after="0"/>
        <w:jc w:val="both"/>
        <w:rPr>
          <w:rFonts w:asciiTheme="majorBidi" w:hAnsiTheme="majorBidi" w:cstheme="majorBidi"/>
          <w:b/>
          <w:bCs/>
        </w:rPr>
      </w:pPr>
    </w:p>
    <w:p w:rsidR="00283D48" w:rsidRDefault="00283D48" w:rsidP="00283D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56BD9">
        <w:rPr>
          <w:rFonts w:asciiTheme="majorBidi" w:hAnsiTheme="majorBidi" w:cstheme="majorBidi"/>
          <w:b/>
          <w:bCs/>
        </w:rPr>
        <w:lastRenderedPageBreak/>
        <w:t>6-</w:t>
      </w:r>
      <w:r>
        <w:rPr>
          <w:rFonts w:asciiTheme="majorBidi" w:hAnsiTheme="majorBidi" w:cstheme="majorBidi"/>
        </w:rPr>
        <w:t xml:space="preserve"> </w:t>
      </w:r>
      <w:r w:rsidRPr="00956BD9">
        <w:rPr>
          <w:rFonts w:asciiTheme="majorBidi" w:hAnsiTheme="majorBidi" w:cstheme="majorBidi"/>
          <w:b/>
          <w:bCs/>
        </w:rPr>
        <w:t>SV → V + SP</w:t>
      </w:r>
      <w:r>
        <w:rPr>
          <w:rFonts w:asciiTheme="majorBidi" w:hAnsiTheme="majorBidi" w:cstheme="majorBidi"/>
          <w:b/>
          <w:bCs/>
        </w:rPr>
        <w:t xml:space="preserve"> (C. Circonstanciel essentiel)</w:t>
      </w:r>
    </w:p>
    <w:p w:rsidR="00283D48" w:rsidRPr="00743115" w:rsidRDefault="00283D48" w:rsidP="00283D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956BD9">
        <w:rPr>
          <w:rFonts w:asciiTheme="majorBidi" w:hAnsiTheme="majorBidi" w:cstheme="majorBidi"/>
        </w:rPr>
        <w:t xml:space="preserve">Certains verbes sont </w:t>
      </w:r>
      <w:r w:rsidRPr="00956BD9">
        <w:rPr>
          <w:rFonts w:asciiTheme="majorBidi" w:hAnsiTheme="majorBidi" w:cstheme="majorBidi"/>
          <w:b/>
          <w:bCs/>
        </w:rPr>
        <w:t xml:space="preserve">obligatoirement </w:t>
      </w:r>
      <w:r w:rsidRPr="00956BD9">
        <w:rPr>
          <w:rFonts w:asciiTheme="majorBidi" w:hAnsiTheme="majorBidi" w:cstheme="majorBidi"/>
        </w:rPr>
        <w:t xml:space="preserve">suivis d’un complément </w:t>
      </w:r>
      <w:r w:rsidRPr="006E40E5">
        <w:rPr>
          <w:rFonts w:asciiTheme="majorBidi" w:hAnsiTheme="majorBidi" w:cstheme="majorBidi"/>
          <w:b/>
          <w:bCs/>
        </w:rPr>
        <w:t xml:space="preserve">essentiel </w:t>
      </w:r>
      <w:r w:rsidRPr="00956BD9">
        <w:rPr>
          <w:rFonts w:asciiTheme="majorBidi" w:hAnsiTheme="majorBidi" w:cstheme="majorBidi"/>
          <w:b/>
          <w:bCs/>
        </w:rPr>
        <w:t xml:space="preserve">circonstanciel </w:t>
      </w:r>
      <w:r>
        <w:rPr>
          <w:rFonts w:asciiTheme="majorBidi" w:hAnsiTheme="majorBidi" w:cstheme="majorBidi"/>
          <w:b/>
          <w:bCs/>
        </w:rPr>
        <w:t>(</w:t>
      </w:r>
      <w:r w:rsidRPr="00A31C3C">
        <w:rPr>
          <w:rFonts w:asciiTheme="majorBidi" w:hAnsiTheme="majorBidi" w:cstheme="majorBidi"/>
          <w:b/>
          <w:bCs/>
        </w:rPr>
        <w:t>de lieu, de poids, de</w:t>
      </w:r>
      <w:r>
        <w:rPr>
          <w:rFonts w:asciiTheme="majorBidi" w:hAnsiTheme="majorBidi" w:cstheme="majorBidi"/>
          <w:b/>
          <w:bCs/>
        </w:rPr>
        <w:t xml:space="preserve"> </w:t>
      </w:r>
      <w:r w:rsidRPr="00A31C3C">
        <w:rPr>
          <w:rFonts w:asciiTheme="majorBidi" w:hAnsiTheme="majorBidi" w:cstheme="majorBidi"/>
          <w:b/>
          <w:bCs/>
        </w:rPr>
        <w:t xml:space="preserve">longueur, de prix, de durée </w:t>
      </w:r>
      <w:r w:rsidRPr="00956BD9">
        <w:rPr>
          <w:rFonts w:asciiTheme="majorBidi" w:hAnsiTheme="majorBidi" w:cstheme="majorBidi"/>
        </w:rPr>
        <w:t>…) :</w:t>
      </w:r>
    </w:p>
    <w:p w:rsidR="00283D48" w:rsidRPr="00956BD9" w:rsidRDefault="00283D48" w:rsidP="00283D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283D48" w:rsidRPr="00131189" w:rsidRDefault="00283D48" w:rsidP="00283D4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56BD9">
        <w:rPr>
          <w:rFonts w:asciiTheme="majorBidi" w:hAnsiTheme="majorBidi" w:cstheme="majorBidi"/>
        </w:rPr>
        <w:t xml:space="preserve">Elle </w:t>
      </w:r>
      <w:r w:rsidRPr="00131189">
        <w:rPr>
          <w:rFonts w:asciiTheme="majorBidi" w:hAnsiTheme="majorBidi" w:cstheme="majorBidi"/>
          <w:b/>
          <w:bCs/>
        </w:rPr>
        <w:t>habite</w:t>
      </w:r>
      <w:r w:rsidRPr="00956BD9">
        <w:rPr>
          <w:rFonts w:asciiTheme="majorBidi" w:hAnsiTheme="majorBidi" w:cstheme="majorBidi"/>
        </w:rPr>
        <w:t xml:space="preserve"> </w:t>
      </w:r>
      <w:r w:rsidRPr="00131189">
        <w:rPr>
          <w:rFonts w:asciiTheme="majorBidi" w:hAnsiTheme="majorBidi" w:cstheme="majorBidi"/>
          <w:b/>
          <w:bCs/>
          <w:u w:val="single"/>
        </w:rPr>
        <w:t xml:space="preserve">dans / près de / vers </w:t>
      </w:r>
      <w:r w:rsidRPr="00131189">
        <w:rPr>
          <w:rFonts w:asciiTheme="majorBidi" w:hAnsiTheme="majorBidi" w:cstheme="majorBidi"/>
          <w:u w:val="single"/>
        </w:rPr>
        <w:t>la forêt.</w:t>
      </w:r>
      <w:r>
        <w:rPr>
          <w:rFonts w:asciiTheme="majorBidi" w:hAnsiTheme="majorBidi" w:cstheme="majorBidi"/>
          <w:u w:val="single"/>
        </w:rPr>
        <w:t xml:space="preserve"> </w:t>
      </w:r>
      <w:r w:rsidRPr="00131189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</w:rPr>
        <w:t xml:space="preserve"> Je</w:t>
      </w:r>
      <w:r w:rsidRPr="00131189">
        <w:rPr>
          <w:rFonts w:asciiTheme="majorBidi" w:hAnsiTheme="majorBidi" w:cstheme="majorBidi"/>
        </w:rPr>
        <w:t xml:space="preserve"> </w:t>
      </w:r>
      <w:r w:rsidRPr="00131189">
        <w:rPr>
          <w:rFonts w:asciiTheme="majorBidi" w:hAnsiTheme="majorBidi" w:cstheme="majorBidi"/>
          <w:b/>
          <w:bCs/>
        </w:rPr>
        <w:t>v</w:t>
      </w:r>
      <w:r>
        <w:rPr>
          <w:rFonts w:asciiTheme="majorBidi" w:hAnsiTheme="majorBidi" w:cstheme="majorBidi"/>
          <w:b/>
          <w:bCs/>
        </w:rPr>
        <w:t>ais</w:t>
      </w:r>
      <w:r w:rsidRPr="00131189">
        <w:rPr>
          <w:rFonts w:asciiTheme="majorBidi" w:hAnsiTheme="majorBidi" w:cstheme="majorBidi"/>
        </w:rPr>
        <w:t xml:space="preserve"> </w:t>
      </w:r>
      <w:r w:rsidRPr="00131189">
        <w:rPr>
          <w:rFonts w:asciiTheme="majorBidi" w:hAnsiTheme="majorBidi" w:cstheme="majorBidi"/>
          <w:b/>
          <w:bCs/>
          <w:u w:val="single"/>
        </w:rPr>
        <w:t>à</w:t>
      </w:r>
      <w:r w:rsidRPr="00131189">
        <w:rPr>
          <w:rFonts w:asciiTheme="majorBidi" w:hAnsiTheme="majorBidi" w:cstheme="majorBidi"/>
          <w:u w:val="single"/>
        </w:rPr>
        <w:t xml:space="preserve"> l</w:t>
      </w:r>
      <w:r>
        <w:rPr>
          <w:rFonts w:asciiTheme="majorBidi" w:hAnsiTheme="majorBidi" w:cstheme="majorBidi"/>
          <w:u w:val="single"/>
        </w:rPr>
        <w:t>’université</w:t>
      </w:r>
    </w:p>
    <w:p w:rsidR="00283D48" w:rsidRPr="00131189" w:rsidRDefault="00283D48" w:rsidP="00283D4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131189">
        <w:rPr>
          <w:rFonts w:asciiTheme="majorBidi" w:hAnsiTheme="majorBidi" w:cstheme="majorBidi"/>
        </w:rPr>
        <w:t xml:space="preserve">Le voyage </w:t>
      </w:r>
      <w:r w:rsidRPr="00131189">
        <w:rPr>
          <w:rFonts w:asciiTheme="majorBidi" w:hAnsiTheme="majorBidi" w:cstheme="majorBidi"/>
          <w:b/>
          <w:bCs/>
        </w:rPr>
        <w:t xml:space="preserve">a duré </w:t>
      </w:r>
      <w:r w:rsidRPr="00131189">
        <w:rPr>
          <w:rFonts w:asciiTheme="majorBidi" w:hAnsiTheme="majorBidi" w:cstheme="majorBidi"/>
          <w:u w:val="single"/>
        </w:rPr>
        <w:t>dix jours.</w:t>
      </w:r>
      <w:r w:rsidRPr="0013118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Il t’</w:t>
      </w:r>
      <w:r w:rsidRPr="00A31C3C">
        <w:rPr>
          <w:rFonts w:asciiTheme="majorBidi" w:hAnsiTheme="majorBidi" w:cstheme="majorBidi"/>
          <w:b/>
          <w:bCs/>
        </w:rPr>
        <w:t xml:space="preserve">a coûté </w:t>
      </w:r>
      <w:r w:rsidRPr="00A31C3C">
        <w:rPr>
          <w:rFonts w:asciiTheme="majorBidi" w:hAnsiTheme="majorBidi" w:cstheme="majorBidi"/>
          <w:u w:val="single"/>
        </w:rPr>
        <w:t>1000</w:t>
      </w:r>
      <w:r>
        <w:rPr>
          <w:rFonts w:asciiTheme="majorBidi" w:hAnsiTheme="majorBidi" w:cstheme="majorBidi"/>
          <w:u w:val="single"/>
        </w:rPr>
        <w:t>€.</w:t>
      </w:r>
    </w:p>
    <w:p w:rsidR="00283D48" w:rsidRPr="00A31C3C" w:rsidRDefault="00283D48" w:rsidP="00283D4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131189">
        <w:rPr>
          <w:rFonts w:asciiTheme="majorBidi" w:hAnsiTheme="majorBidi" w:cstheme="majorBidi"/>
        </w:rPr>
        <w:t xml:space="preserve">Le géant </w:t>
      </w:r>
      <w:r w:rsidRPr="00131189">
        <w:rPr>
          <w:rFonts w:asciiTheme="majorBidi" w:hAnsiTheme="majorBidi" w:cstheme="majorBidi"/>
          <w:b/>
          <w:bCs/>
        </w:rPr>
        <w:t xml:space="preserve">mesurait </w:t>
      </w:r>
      <w:r w:rsidRPr="00131189">
        <w:rPr>
          <w:rFonts w:asciiTheme="majorBidi" w:hAnsiTheme="majorBidi" w:cstheme="majorBidi"/>
          <w:u w:val="single"/>
        </w:rPr>
        <w:t>trois mètres</w:t>
      </w:r>
      <w:r>
        <w:rPr>
          <w:rFonts w:asciiTheme="majorBidi" w:hAnsiTheme="majorBidi" w:cstheme="majorBidi"/>
        </w:rPr>
        <w:t xml:space="preserve"> et i</w:t>
      </w:r>
      <w:r w:rsidRPr="00131189">
        <w:rPr>
          <w:rFonts w:asciiTheme="majorBidi" w:hAnsiTheme="majorBidi" w:cstheme="majorBidi"/>
        </w:rPr>
        <w:t xml:space="preserve">l </w:t>
      </w:r>
      <w:r w:rsidRPr="00131189">
        <w:rPr>
          <w:rFonts w:asciiTheme="majorBidi" w:hAnsiTheme="majorBidi" w:cstheme="majorBidi"/>
          <w:b/>
          <w:bCs/>
        </w:rPr>
        <w:t xml:space="preserve">pesait </w:t>
      </w:r>
      <w:r w:rsidRPr="00131189">
        <w:rPr>
          <w:rFonts w:asciiTheme="majorBidi" w:hAnsiTheme="majorBidi" w:cstheme="majorBidi"/>
          <w:u w:val="single"/>
        </w:rPr>
        <w:t>cent kilos.</w:t>
      </w:r>
    </w:p>
    <w:p w:rsidR="00283D48" w:rsidRDefault="00283D48" w:rsidP="00283D48">
      <w:pPr>
        <w:spacing w:after="0"/>
        <w:jc w:val="both"/>
        <w:rPr>
          <w:rFonts w:asciiTheme="majorBidi" w:hAnsiTheme="majorBidi" w:cstheme="majorBidi"/>
          <w:b/>
          <w:bCs/>
        </w:rPr>
      </w:pPr>
    </w:p>
    <w:p w:rsidR="00283D48" w:rsidRDefault="00283D48" w:rsidP="00283D48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A31C3C">
        <w:rPr>
          <w:rFonts w:asciiTheme="majorBidi" w:hAnsiTheme="majorBidi" w:cstheme="majorBidi"/>
          <w:b/>
          <w:bCs/>
        </w:rPr>
        <w:t>Remarques</w:t>
      </w:r>
    </w:p>
    <w:p w:rsidR="00283D48" w:rsidRDefault="00283D48" w:rsidP="00283D48">
      <w:pPr>
        <w:spacing w:after="0" w:line="240" w:lineRule="auto"/>
        <w:jc w:val="both"/>
        <w:rPr>
          <w:rFonts w:asciiTheme="majorBidi" w:hAnsiTheme="majorBidi" w:cstheme="majorBidi"/>
        </w:rPr>
      </w:pPr>
      <w:r w:rsidRPr="0066662F">
        <w:rPr>
          <w:rFonts w:asciiTheme="majorBidi" w:hAnsiTheme="majorBidi" w:cstheme="majorBidi"/>
        </w:rPr>
        <w:t xml:space="preserve">Le complément </w:t>
      </w:r>
      <w:r w:rsidRPr="00F67012">
        <w:rPr>
          <w:rFonts w:asciiTheme="majorBidi" w:hAnsiTheme="majorBidi" w:cstheme="majorBidi"/>
          <w:b/>
          <w:bCs/>
        </w:rPr>
        <w:t>d'objet direct</w:t>
      </w:r>
      <w:r w:rsidRPr="0066662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  <w:b/>
          <w:bCs/>
        </w:rPr>
        <w:t xml:space="preserve">COD) </w:t>
      </w:r>
      <w:r w:rsidRPr="0066662F">
        <w:rPr>
          <w:rFonts w:asciiTheme="majorBidi" w:hAnsiTheme="majorBidi" w:cstheme="majorBidi"/>
        </w:rPr>
        <w:t xml:space="preserve">peut être : </w:t>
      </w:r>
    </w:p>
    <w:p w:rsidR="00283D48" w:rsidRPr="00A31C3C" w:rsidRDefault="00283D48" w:rsidP="00283D48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</w:rPr>
      </w:pPr>
      <w:proofErr w:type="gramStart"/>
      <w:r w:rsidRPr="00A31C3C">
        <w:rPr>
          <w:rStyle w:val="lev"/>
          <w:rFonts w:asciiTheme="majorBidi" w:hAnsiTheme="majorBidi" w:cstheme="majorBidi"/>
        </w:rPr>
        <w:t>un</w:t>
      </w:r>
      <w:proofErr w:type="gramEnd"/>
      <w:r w:rsidRPr="00A31C3C">
        <w:rPr>
          <w:rStyle w:val="lev"/>
          <w:rFonts w:asciiTheme="majorBidi" w:hAnsiTheme="majorBidi" w:cstheme="majorBidi"/>
        </w:rPr>
        <w:t xml:space="preserve"> </w:t>
      </w:r>
      <w:hyperlink r:id="rId16" w:history="1">
        <w:r w:rsidRPr="00A31C3C">
          <w:rPr>
            <w:rStyle w:val="Lienhypertexte"/>
            <w:rFonts w:asciiTheme="majorBidi" w:hAnsiTheme="majorBidi" w:cstheme="majorBidi"/>
            <w:b/>
            <w:bCs/>
            <w:color w:val="auto"/>
            <w:u w:val="none"/>
          </w:rPr>
          <w:t>nom</w:t>
        </w:r>
      </w:hyperlink>
      <w:r w:rsidRPr="00A31C3C">
        <w:rPr>
          <w:rStyle w:val="lev"/>
          <w:rFonts w:asciiTheme="majorBidi" w:hAnsiTheme="majorBidi" w:cstheme="majorBidi"/>
          <w:b w:val="0"/>
          <w:bCs w:val="0"/>
        </w:rPr>
        <w:t xml:space="preserve"> </w:t>
      </w:r>
      <w:r>
        <w:rPr>
          <w:rStyle w:val="lev"/>
          <w:rFonts w:asciiTheme="majorBidi" w:hAnsiTheme="majorBidi" w:cstheme="majorBidi"/>
          <w:b w:val="0"/>
          <w:bCs w:val="0"/>
        </w:rPr>
        <w:t xml:space="preserve">ou </w:t>
      </w:r>
      <w:r w:rsidRPr="00F67012">
        <w:rPr>
          <w:rStyle w:val="lev"/>
          <w:rFonts w:asciiTheme="majorBidi" w:hAnsiTheme="majorBidi" w:cstheme="majorBidi"/>
        </w:rPr>
        <w:t>groupe nominal</w:t>
      </w:r>
      <w:r w:rsidRPr="00A31C3C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 xml:space="preserve">J’attends </w:t>
      </w:r>
      <w:r w:rsidRPr="00F67012">
        <w:rPr>
          <w:rFonts w:asciiTheme="majorBidi" w:hAnsiTheme="majorBidi" w:cstheme="majorBidi"/>
          <w:b/>
          <w:bCs/>
        </w:rPr>
        <w:t>Leila</w:t>
      </w:r>
      <w:r>
        <w:rPr>
          <w:rFonts w:asciiTheme="majorBidi" w:hAnsiTheme="majorBidi" w:cstheme="majorBidi"/>
        </w:rPr>
        <w:t xml:space="preserve">. Nous allons manger </w:t>
      </w:r>
      <w:r w:rsidRPr="00F67012">
        <w:rPr>
          <w:rFonts w:asciiTheme="majorBidi" w:hAnsiTheme="majorBidi" w:cstheme="majorBidi"/>
          <w:b/>
          <w:bCs/>
        </w:rPr>
        <w:t>une</w:t>
      </w:r>
      <w:r>
        <w:rPr>
          <w:rFonts w:asciiTheme="majorBidi" w:hAnsiTheme="majorBidi" w:cstheme="majorBidi"/>
          <w:b/>
          <w:bCs/>
        </w:rPr>
        <w:t xml:space="preserve"> pizza</w:t>
      </w:r>
      <w:r w:rsidRPr="00F67012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</w:rPr>
        <w:t xml:space="preserve"> </w:t>
      </w:r>
      <w:r w:rsidRPr="00A31C3C">
        <w:rPr>
          <w:rFonts w:asciiTheme="majorBidi" w:hAnsiTheme="majorBidi" w:cstheme="majorBidi"/>
        </w:rPr>
        <w:t xml:space="preserve"> </w:t>
      </w:r>
    </w:p>
    <w:p w:rsidR="00283D48" w:rsidRPr="00F67012" w:rsidRDefault="00283D48" w:rsidP="00283D48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</w:rPr>
      </w:pPr>
      <w:proofErr w:type="gramStart"/>
      <w:r w:rsidRPr="00A31C3C">
        <w:rPr>
          <w:rStyle w:val="lev"/>
          <w:rFonts w:asciiTheme="majorBidi" w:hAnsiTheme="majorBidi" w:cstheme="majorBidi"/>
        </w:rPr>
        <w:t>un</w:t>
      </w:r>
      <w:proofErr w:type="gramEnd"/>
      <w:r w:rsidRPr="00A31C3C">
        <w:rPr>
          <w:rStyle w:val="lev"/>
          <w:rFonts w:asciiTheme="majorBidi" w:hAnsiTheme="majorBidi" w:cstheme="majorBidi"/>
        </w:rPr>
        <w:t xml:space="preserve"> </w:t>
      </w:r>
      <w:hyperlink r:id="rId17" w:history="1">
        <w:r w:rsidRPr="00A31C3C">
          <w:rPr>
            <w:rStyle w:val="Lienhypertexte"/>
            <w:rFonts w:asciiTheme="majorBidi" w:hAnsiTheme="majorBidi" w:cstheme="majorBidi"/>
            <w:b/>
            <w:bCs/>
            <w:color w:val="auto"/>
            <w:u w:val="none"/>
          </w:rPr>
          <w:t>pronom</w:t>
        </w:r>
      </w:hyperlink>
      <w:r w:rsidRPr="00A31C3C">
        <w:rPr>
          <w:rStyle w:val="lev"/>
          <w:rFonts w:asciiTheme="majorBidi" w:hAnsiTheme="majorBidi" w:cstheme="majorBidi"/>
        </w:rPr>
        <w:t xml:space="preserve"> </w:t>
      </w:r>
      <w:r w:rsidRPr="00A31C3C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Nous achetons une pizza et nous</w:t>
      </w:r>
      <w:r w:rsidRPr="00F67012">
        <w:rPr>
          <w:rFonts w:asciiTheme="majorBidi" w:hAnsiTheme="majorBidi" w:cstheme="majorBidi"/>
          <w:b/>
          <w:bCs/>
        </w:rPr>
        <w:t xml:space="preserve"> la</w:t>
      </w:r>
      <w:r>
        <w:rPr>
          <w:rFonts w:asciiTheme="majorBidi" w:hAnsiTheme="majorBidi" w:cstheme="majorBidi"/>
        </w:rPr>
        <w:t xml:space="preserve"> mangeons.</w:t>
      </w:r>
    </w:p>
    <w:p w:rsidR="00283D48" w:rsidRPr="00F67012" w:rsidRDefault="00283D48" w:rsidP="00283D48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</w:rPr>
      </w:pPr>
      <w:proofErr w:type="gramStart"/>
      <w:r w:rsidRPr="00A31C3C">
        <w:rPr>
          <w:rStyle w:val="lev"/>
          <w:rFonts w:asciiTheme="majorBidi" w:hAnsiTheme="majorBidi" w:cstheme="majorBidi"/>
        </w:rPr>
        <w:t>un</w:t>
      </w:r>
      <w:proofErr w:type="gramEnd"/>
      <w:r w:rsidRPr="00A31C3C">
        <w:rPr>
          <w:rStyle w:val="lev"/>
          <w:rFonts w:asciiTheme="majorBidi" w:hAnsiTheme="majorBidi" w:cstheme="majorBidi"/>
        </w:rPr>
        <w:t xml:space="preserve"> </w:t>
      </w:r>
      <w:hyperlink r:id="rId18" w:history="1">
        <w:r w:rsidRPr="00A31C3C">
          <w:rPr>
            <w:rStyle w:val="Lienhypertexte"/>
            <w:rFonts w:asciiTheme="majorBidi" w:hAnsiTheme="majorBidi" w:cstheme="majorBidi"/>
            <w:b/>
            <w:bCs/>
            <w:color w:val="auto"/>
            <w:u w:val="none"/>
          </w:rPr>
          <w:t>infinitif</w:t>
        </w:r>
      </w:hyperlink>
      <w:r w:rsidRPr="00A31C3C">
        <w:rPr>
          <w:rStyle w:val="lev"/>
          <w:rFonts w:asciiTheme="majorBidi" w:hAnsiTheme="majorBidi" w:cstheme="majorBidi"/>
        </w:rPr>
        <w:t xml:space="preserve"> </w:t>
      </w:r>
      <w:r w:rsidRPr="00A31C3C">
        <w:rPr>
          <w:rFonts w:asciiTheme="majorBidi" w:hAnsiTheme="majorBidi" w:cstheme="majorBidi"/>
        </w:rPr>
        <w:t xml:space="preserve">: Il veut </w:t>
      </w:r>
      <w:r w:rsidRPr="00F67012">
        <w:rPr>
          <w:rFonts w:asciiTheme="majorBidi" w:hAnsiTheme="majorBidi" w:cstheme="majorBidi"/>
          <w:b/>
          <w:bCs/>
        </w:rPr>
        <w:t>partir</w:t>
      </w:r>
      <w:r w:rsidRPr="00A31C3C">
        <w:rPr>
          <w:rFonts w:asciiTheme="majorBidi" w:hAnsiTheme="majorBidi" w:cstheme="majorBidi"/>
        </w:rPr>
        <w:t>.</w:t>
      </w:r>
    </w:p>
    <w:p w:rsidR="00283D48" w:rsidRPr="00A31C3C" w:rsidRDefault="00283D48" w:rsidP="00283D48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</w:rPr>
      </w:pPr>
      <w:proofErr w:type="gramStart"/>
      <w:r w:rsidRPr="00A31C3C">
        <w:rPr>
          <w:rStyle w:val="lev"/>
          <w:rFonts w:asciiTheme="majorBidi" w:hAnsiTheme="majorBidi" w:cstheme="majorBidi"/>
        </w:rPr>
        <w:t>une</w:t>
      </w:r>
      <w:proofErr w:type="gramEnd"/>
      <w:r w:rsidRPr="00A31C3C">
        <w:rPr>
          <w:rStyle w:val="lev"/>
          <w:rFonts w:asciiTheme="majorBidi" w:hAnsiTheme="majorBidi" w:cstheme="majorBidi"/>
        </w:rPr>
        <w:t xml:space="preserve"> </w:t>
      </w:r>
      <w:hyperlink r:id="rId19" w:history="1">
        <w:r w:rsidRPr="00A31C3C">
          <w:rPr>
            <w:rStyle w:val="Lienhypertexte"/>
            <w:rFonts w:asciiTheme="majorBidi" w:hAnsiTheme="majorBidi" w:cstheme="majorBidi"/>
            <w:b/>
            <w:bCs/>
            <w:color w:val="auto"/>
            <w:u w:val="none"/>
          </w:rPr>
          <w:t>proposition</w:t>
        </w:r>
      </w:hyperlink>
      <w:r w:rsidRPr="00A31C3C">
        <w:rPr>
          <w:rFonts w:asciiTheme="majorBidi" w:hAnsiTheme="majorBidi" w:cstheme="majorBidi"/>
        </w:rPr>
        <w:t xml:space="preserve"> : Il pense </w:t>
      </w:r>
      <w:r>
        <w:rPr>
          <w:rFonts w:asciiTheme="majorBidi" w:hAnsiTheme="majorBidi" w:cstheme="majorBidi"/>
          <w:b/>
          <w:bCs/>
        </w:rPr>
        <w:t>qu'il viendra demain.</w:t>
      </w:r>
      <w:r w:rsidRPr="00F67012">
        <w:rPr>
          <w:rFonts w:asciiTheme="majorBidi" w:hAnsiTheme="majorBidi" w:cstheme="majorBidi"/>
          <w:b/>
          <w:bCs/>
        </w:rPr>
        <w:t xml:space="preserve"> </w:t>
      </w:r>
      <w:r w:rsidRPr="00F67012">
        <w:t xml:space="preserve"> </w:t>
      </w:r>
    </w:p>
    <w:p w:rsidR="00283D48" w:rsidRDefault="00283D48" w:rsidP="00283D48">
      <w:pPr>
        <w:spacing w:after="0"/>
        <w:jc w:val="both"/>
        <w:rPr>
          <w:rFonts w:asciiTheme="majorBidi" w:hAnsiTheme="majorBidi" w:cstheme="majorBidi"/>
        </w:rPr>
      </w:pPr>
    </w:p>
    <w:p w:rsidR="00283D48" w:rsidRDefault="00283D48" w:rsidP="00283D48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66662F">
        <w:rPr>
          <w:rFonts w:asciiTheme="majorBidi" w:hAnsiTheme="majorBidi" w:cstheme="majorBidi"/>
          <w:sz w:val="22"/>
          <w:szCs w:val="22"/>
        </w:rPr>
        <w:t xml:space="preserve">Le complément </w:t>
      </w:r>
      <w:r w:rsidRPr="00DA356B">
        <w:rPr>
          <w:rFonts w:asciiTheme="majorBidi" w:hAnsiTheme="majorBidi" w:cstheme="majorBidi"/>
          <w:b/>
          <w:bCs/>
          <w:sz w:val="22"/>
          <w:szCs w:val="22"/>
        </w:rPr>
        <w:t>d'objet indirect</w:t>
      </w:r>
      <w:r w:rsidRPr="0066662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(</w:t>
      </w:r>
      <w:r>
        <w:rPr>
          <w:rFonts w:asciiTheme="majorBidi" w:hAnsiTheme="majorBidi" w:cstheme="majorBidi"/>
          <w:b/>
          <w:bCs/>
        </w:rPr>
        <w:t xml:space="preserve">COI) </w:t>
      </w:r>
      <w:r w:rsidRPr="0066662F">
        <w:rPr>
          <w:rFonts w:asciiTheme="majorBidi" w:hAnsiTheme="majorBidi" w:cstheme="majorBidi"/>
          <w:sz w:val="22"/>
          <w:szCs w:val="22"/>
        </w:rPr>
        <w:t xml:space="preserve">peut être : </w:t>
      </w:r>
    </w:p>
    <w:p w:rsidR="00283D48" w:rsidRDefault="00283D48" w:rsidP="00283D4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A31C3C">
        <w:rPr>
          <w:rStyle w:val="lev"/>
          <w:rFonts w:asciiTheme="majorBidi" w:hAnsiTheme="majorBidi" w:cstheme="majorBidi"/>
          <w:sz w:val="22"/>
          <w:szCs w:val="22"/>
        </w:rPr>
        <w:t xml:space="preserve">Un </w:t>
      </w:r>
      <w:hyperlink r:id="rId20" w:history="1">
        <w:r w:rsidRPr="00A31C3C">
          <w:rPr>
            <w:rStyle w:val="Lienhypertexte"/>
            <w:rFonts w:asciiTheme="majorBidi" w:hAnsiTheme="majorBidi" w:cstheme="majorBidi"/>
            <w:b/>
            <w:bCs/>
            <w:color w:val="auto"/>
            <w:sz w:val="22"/>
            <w:szCs w:val="22"/>
            <w:u w:val="none"/>
          </w:rPr>
          <w:t>nom</w:t>
        </w:r>
      </w:hyperlink>
      <w:r w:rsidRPr="00A31C3C">
        <w:rPr>
          <w:rFonts w:asciiTheme="majorBidi" w:hAnsiTheme="majorBidi" w:cstheme="majorBidi"/>
          <w:sz w:val="22"/>
          <w:szCs w:val="22"/>
        </w:rPr>
        <w:t xml:space="preserve"> : Il parle </w:t>
      </w:r>
      <w:r w:rsidRPr="00F67012">
        <w:rPr>
          <w:rFonts w:asciiTheme="majorBidi" w:hAnsiTheme="majorBidi" w:cstheme="majorBidi"/>
          <w:b/>
          <w:bCs/>
          <w:sz w:val="22"/>
          <w:szCs w:val="22"/>
        </w:rPr>
        <w:t>à sa mère.</w:t>
      </w:r>
      <w:r w:rsidRPr="00A31C3C">
        <w:rPr>
          <w:rFonts w:asciiTheme="majorBidi" w:hAnsiTheme="majorBidi" w:cstheme="majorBidi"/>
          <w:sz w:val="22"/>
          <w:szCs w:val="22"/>
        </w:rPr>
        <w:t xml:space="preserve"> </w:t>
      </w:r>
    </w:p>
    <w:p w:rsidR="00283D48" w:rsidRDefault="00283D48" w:rsidP="00283D4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A31C3C">
        <w:rPr>
          <w:rStyle w:val="lev"/>
          <w:rFonts w:asciiTheme="majorBidi" w:hAnsiTheme="majorBidi" w:cstheme="majorBidi"/>
          <w:sz w:val="22"/>
          <w:szCs w:val="22"/>
        </w:rPr>
        <w:t xml:space="preserve">Un </w:t>
      </w:r>
      <w:hyperlink r:id="rId21" w:history="1">
        <w:r w:rsidRPr="00A31C3C">
          <w:rPr>
            <w:rStyle w:val="Lienhypertexte"/>
            <w:rFonts w:asciiTheme="majorBidi" w:hAnsiTheme="majorBidi" w:cstheme="majorBidi"/>
            <w:b/>
            <w:bCs/>
            <w:color w:val="auto"/>
            <w:sz w:val="22"/>
            <w:szCs w:val="22"/>
            <w:u w:val="none"/>
          </w:rPr>
          <w:t>pronom</w:t>
        </w:r>
      </w:hyperlink>
      <w:r w:rsidRPr="00A31C3C">
        <w:rPr>
          <w:rStyle w:val="lev"/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Pr="00A31C3C">
        <w:rPr>
          <w:rFonts w:asciiTheme="majorBidi" w:hAnsiTheme="majorBidi" w:cstheme="majorBidi"/>
          <w:b/>
          <w:bCs/>
          <w:sz w:val="22"/>
          <w:szCs w:val="22"/>
        </w:rPr>
        <w:t>:</w:t>
      </w:r>
      <w:r w:rsidRPr="00A31C3C">
        <w:rPr>
          <w:rFonts w:asciiTheme="majorBidi" w:hAnsiTheme="majorBidi" w:cstheme="majorBidi"/>
          <w:sz w:val="22"/>
          <w:szCs w:val="22"/>
        </w:rPr>
        <w:t xml:space="preserve"> Il </w:t>
      </w:r>
      <w:r w:rsidRPr="00F67012">
        <w:rPr>
          <w:rFonts w:asciiTheme="majorBidi" w:hAnsiTheme="majorBidi" w:cstheme="majorBidi"/>
          <w:b/>
          <w:bCs/>
          <w:sz w:val="22"/>
          <w:szCs w:val="22"/>
        </w:rPr>
        <w:t xml:space="preserve">lui </w:t>
      </w:r>
      <w:r w:rsidRPr="00A31C3C">
        <w:rPr>
          <w:rFonts w:asciiTheme="majorBidi" w:hAnsiTheme="majorBidi" w:cstheme="majorBidi"/>
          <w:sz w:val="22"/>
          <w:szCs w:val="22"/>
        </w:rPr>
        <w:t xml:space="preserve">parle. </w:t>
      </w:r>
    </w:p>
    <w:p w:rsidR="00283D48" w:rsidRDefault="00283D48" w:rsidP="00283D4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A31C3C">
        <w:rPr>
          <w:rStyle w:val="lev"/>
          <w:rFonts w:asciiTheme="majorBidi" w:hAnsiTheme="majorBidi" w:cstheme="majorBidi"/>
          <w:sz w:val="22"/>
          <w:szCs w:val="22"/>
        </w:rPr>
        <w:t xml:space="preserve">Un </w:t>
      </w:r>
      <w:hyperlink r:id="rId22" w:history="1">
        <w:r w:rsidRPr="00A31C3C">
          <w:rPr>
            <w:rStyle w:val="Lienhypertexte"/>
            <w:rFonts w:asciiTheme="majorBidi" w:hAnsiTheme="majorBidi" w:cstheme="majorBidi"/>
            <w:b/>
            <w:bCs/>
            <w:color w:val="auto"/>
            <w:sz w:val="22"/>
            <w:szCs w:val="22"/>
            <w:u w:val="none"/>
          </w:rPr>
          <w:t>infinitif</w:t>
        </w:r>
      </w:hyperlink>
      <w:r w:rsidRPr="00A31C3C">
        <w:rPr>
          <w:rStyle w:val="lev"/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Pr="00A31C3C">
        <w:rPr>
          <w:rFonts w:asciiTheme="majorBidi" w:hAnsiTheme="majorBidi" w:cstheme="majorBidi"/>
          <w:sz w:val="22"/>
          <w:szCs w:val="22"/>
        </w:rPr>
        <w:t xml:space="preserve">: Il demande </w:t>
      </w:r>
      <w:r w:rsidRPr="00F67012">
        <w:rPr>
          <w:rFonts w:asciiTheme="majorBidi" w:hAnsiTheme="majorBidi" w:cstheme="majorBidi"/>
          <w:b/>
          <w:bCs/>
          <w:sz w:val="22"/>
          <w:szCs w:val="22"/>
        </w:rPr>
        <w:t>à avoir de nouveaux jouets.</w:t>
      </w:r>
      <w:r w:rsidRPr="00A31C3C">
        <w:rPr>
          <w:rFonts w:asciiTheme="majorBidi" w:hAnsiTheme="majorBidi" w:cstheme="majorBidi"/>
          <w:sz w:val="22"/>
          <w:szCs w:val="22"/>
        </w:rPr>
        <w:t xml:space="preserve"> </w:t>
      </w:r>
    </w:p>
    <w:p w:rsidR="00283D48" w:rsidRPr="00A31C3C" w:rsidRDefault="00283D48" w:rsidP="00283D4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A31C3C">
        <w:rPr>
          <w:rStyle w:val="lev"/>
          <w:rFonts w:asciiTheme="majorBidi" w:hAnsiTheme="majorBidi" w:cstheme="majorBidi"/>
          <w:sz w:val="22"/>
          <w:szCs w:val="22"/>
        </w:rPr>
        <w:t xml:space="preserve">Une </w:t>
      </w:r>
      <w:hyperlink r:id="rId23" w:history="1">
        <w:r w:rsidRPr="00A31C3C">
          <w:rPr>
            <w:rStyle w:val="Lienhypertexte"/>
            <w:rFonts w:asciiTheme="majorBidi" w:hAnsiTheme="majorBidi" w:cstheme="majorBidi"/>
            <w:b/>
            <w:bCs/>
            <w:color w:val="auto"/>
            <w:sz w:val="22"/>
            <w:szCs w:val="22"/>
            <w:u w:val="none"/>
          </w:rPr>
          <w:t>proposition</w:t>
        </w:r>
      </w:hyperlink>
      <w:r w:rsidRPr="00A31C3C">
        <w:rPr>
          <w:rStyle w:val="lev"/>
          <w:rFonts w:asciiTheme="majorBidi" w:hAnsiTheme="majorBidi" w:cstheme="majorBidi"/>
          <w:sz w:val="22"/>
          <w:szCs w:val="22"/>
        </w:rPr>
        <w:t xml:space="preserve"> </w:t>
      </w:r>
      <w:r w:rsidRPr="00A31C3C">
        <w:rPr>
          <w:rFonts w:asciiTheme="majorBidi" w:hAnsiTheme="majorBidi" w:cstheme="majorBidi"/>
          <w:sz w:val="22"/>
          <w:szCs w:val="22"/>
        </w:rPr>
        <w:t xml:space="preserve">: Il doute </w:t>
      </w:r>
      <w:r w:rsidRPr="00F67012">
        <w:rPr>
          <w:rFonts w:asciiTheme="majorBidi" w:hAnsiTheme="majorBidi" w:cstheme="majorBidi"/>
          <w:b/>
          <w:bCs/>
          <w:sz w:val="22"/>
          <w:szCs w:val="22"/>
        </w:rPr>
        <w:t xml:space="preserve">que vous soyez cet homme. </w:t>
      </w:r>
    </w:p>
    <w:p w:rsidR="00283D48" w:rsidRDefault="00283D48" w:rsidP="00283D48">
      <w:pPr>
        <w:spacing w:after="0"/>
        <w:jc w:val="both"/>
        <w:rPr>
          <w:rFonts w:asciiTheme="majorBidi" w:hAnsiTheme="majorBidi" w:cstheme="majorBidi"/>
        </w:rPr>
      </w:pPr>
    </w:p>
    <w:p w:rsidR="00283D48" w:rsidRPr="00A31C3C" w:rsidRDefault="00283D48" w:rsidP="00283D48">
      <w:pPr>
        <w:spacing w:after="0" w:line="240" w:lineRule="auto"/>
        <w:jc w:val="both"/>
        <w:rPr>
          <w:rFonts w:asciiTheme="majorBidi" w:hAnsiTheme="majorBidi" w:cstheme="majorBidi"/>
        </w:rPr>
      </w:pPr>
      <w:r w:rsidRPr="00A31C3C">
        <w:rPr>
          <w:rFonts w:asciiTheme="majorBidi" w:hAnsiTheme="majorBidi" w:cstheme="majorBidi"/>
        </w:rPr>
        <w:t xml:space="preserve">Le </w:t>
      </w:r>
      <w:r w:rsidRPr="00A31C3C">
        <w:rPr>
          <w:rFonts w:asciiTheme="majorBidi" w:hAnsiTheme="majorBidi" w:cstheme="majorBidi"/>
          <w:b/>
          <w:bCs/>
        </w:rPr>
        <w:t xml:space="preserve">COD </w:t>
      </w:r>
      <w:r w:rsidRPr="00A31C3C">
        <w:rPr>
          <w:rFonts w:asciiTheme="majorBidi" w:hAnsiTheme="majorBidi" w:cstheme="majorBidi"/>
        </w:rPr>
        <w:t xml:space="preserve">peut être accompagné d’un complément qui désigne le destinataire de l’action exprimée par le verbe : on l’appelle le </w:t>
      </w:r>
      <w:r w:rsidRPr="00A31C3C">
        <w:rPr>
          <w:rFonts w:asciiTheme="majorBidi" w:hAnsiTheme="majorBidi" w:cstheme="majorBidi"/>
          <w:b/>
          <w:bCs/>
        </w:rPr>
        <w:t xml:space="preserve">complément d’objet second (COS). </w:t>
      </w:r>
      <w:r w:rsidRPr="00A31C3C">
        <w:rPr>
          <w:rFonts w:asciiTheme="majorBidi" w:hAnsiTheme="majorBidi" w:cstheme="majorBidi"/>
        </w:rPr>
        <w:t>On trouve le</w:t>
      </w:r>
      <w:r w:rsidRPr="00A31C3C">
        <w:rPr>
          <w:rFonts w:asciiTheme="majorBidi" w:hAnsiTheme="majorBidi" w:cstheme="majorBidi"/>
          <w:b/>
          <w:bCs/>
        </w:rPr>
        <w:t xml:space="preserve"> COS </w:t>
      </w:r>
      <w:r w:rsidRPr="00A31C3C">
        <w:rPr>
          <w:rFonts w:asciiTheme="majorBidi" w:hAnsiTheme="majorBidi" w:cstheme="majorBidi"/>
        </w:rPr>
        <w:t xml:space="preserve">après les verbes </w:t>
      </w:r>
      <w:r w:rsidRPr="00A31C3C">
        <w:rPr>
          <w:rFonts w:asciiTheme="majorBidi" w:hAnsiTheme="majorBidi" w:cstheme="majorBidi"/>
          <w:b/>
          <w:bCs/>
          <w:i/>
          <w:iCs/>
        </w:rPr>
        <w:t>accorder,</w:t>
      </w:r>
      <w:r w:rsidRPr="00A31C3C">
        <w:rPr>
          <w:rFonts w:asciiTheme="majorBidi" w:hAnsiTheme="majorBidi" w:cstheme="majorBidi"/>
        </w:rPr>
        <w:t xml:space="preserve"> </w:t>
      </w:r>
      <w:r w:rsidRPr="00A31C3C">
        <w:rPr>
          <w:rFonts w:asciiTheme="majorBidi" w:hAnsiTheme="majorBidi" w:cstheme="majorBidi"/>
          <w:b/>
          <w:bCs/>
          <w:i/>
          <w:iCs/>
        </w:rPr>
        <w:t>destiner, donner, offrir, parler, raconter, vendre, etc.</w:t>
      </w:r>
      <w:r w:rsidRPr="00A31C3C">
        <w:rPr>
          <w:rFonts w:asciiTheme="majorBidi" w:hAnsiTheme="majorBidi" w:cstheme="majorBidi"/>
        </w:rPr>
        <w:t xml:space="preserve"> </w:t>
      </w:r>
    </w:p>
    <w:p w:rsidR="00283D48" w:rsidRDefault="00283D48" w:rsidP="00283D48">
      <w:pPr>
        <w:spacing w:after="0" w:line="240" w:lineRule="auto"/>
        <w:jc w:val="both"/>
        <w:rPr>
          <w:rFonts w:asciiTheme="majorBidi" w:hAnsiTheme="majorBidi" w:cstheme="majorBidi"/>
        </w:rPr>
      </w:pPr>
      <w:r w:rsidRPr="00F94F65">
        <w:rPr>
          <w:rFonts w:asciiTheme="majorBidi" w:hAnsiTheme="majorBidi" w:cstheme="majorBidi"/>
        </w:rPr>
        <w:t xml:space="preserve">Le </w:t>
      </w:r>
      <w:r w:rsidRPr="00A31C3C">
        <w:rPr>
          <w:rFonts w:asciiTheme="majorBidi" w:hAnsiTheme="majorBidi" w:cstheme="majorBidi"/>
          <w:b/>
          <w:bCs/>
        </w:rPr>
        <w:t>COS</w:t>
      </w:r>
      <w:r w:rsidRPr="00F94F65">
        <w:rPr>
          <w:rFonts w:asciiTheme="majorBidi" w:hAnsiTheme="majorBidi" w:cstheme="majorBidi"/>
        </w:rPr>
        <w:t xml:space="preserve"> </w:t>
      </w:r>
      <w:r w:rsidRPr="0066662F">
        <w:rPr>
          <w:rFonts w:asciiTheme="majorBidi" w:hAnsiTheme="majorBidi" w:cstheme="majorBidi"/>
        </w:rPr>
        <w:t>peut être :</w:t>
      </w:r>
    </w:p>
    <w:p w:rsidR="00283D48" w:rsidRDefault="00283D48" w:rsidP="00283D4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</w:rPr>
      </w:pPr>
      <w:proofErr w:type="gramStart"/>
      <w:r>
        <w:rPr>
          <w:rStyle w:val="lev"/>
          <w:rFonts w:asciiTheme="majorBidi" w:hAnsiTheme="majorBidi" w:cstheme="majorBidi"/>
        </w:rPr>
        <w:t>u</w:t>
      </w:r>
      <w:r w:rsidRPr="00A31C3C">
        <w:rPr>
          <w:rStyle w:val="lev"/>
          <w:rFonts w:asciiTheme="majorBidi" w:hAnsiTheme="majorBidi" w:cstheme="majorBidi"/>
        </w:rPr>
        <w:t>n</w:t>
      </w:r>
      <w:proofErr w:type="gramEnd"/>
      <w:r w:rsidRPr="00A31C3C">
        <w:rPr>
          <w:rStyle w:val="lev"/>
          <w:rFonts w:asciiTheme="majorBidi" w:hAnsiTheme="majorBidi" w:cstheme="majorBidi"/>
        </w:rPr>
        <w:t xml:space="preserve"> </w:t>
      </w:r>
      <w:hyperlink r:id="rId24" w:history="1">
        <w:r w:rsidRPr="00A31C3C">
          <w:rPr>
            <w:rStyle w:val="Lienhypertexte"/>
            <w:rFonts w:asciiTheme="majorBidi" w:hAnsiTheme="majorBidi" w:cstheme="majorBidi"/>
            <w:b/>
            <w:bCs/>
            <w:color w:val="auto"/>
            <w:u w:val="none"/>
          </w:rPr>
          <w:t>nom</w:t>
        </w:r>
      </w:hyperlink>
      <w:r w:rsidRPr="00A31C3C">
        <w:rPr>
          <w:rStyle w:val="lev"/>
          <w:rFonts w:asciiTheme="majorBidi" w:hAnsiTheme="majorBidi" w:cstheme="majorBidi"/>
          <w:b w:val="0"/>
          <w:bCs w:val="0"/>
        </w:rPr>
        <w:t xml:space="preserve"> </w:t>
      </w:r>
      <w:r>
        <w:rPr>
          <w:rStyle w:val="lev"/>
          <w:rFonts w:asciiTheme="majorBidi" w:hAnsiTheme="majorBidi" w:cstheme="majorBidi"/>
          <w:b w:val="0"/>
          <w:bCs w:val="0"/>
        </w:rPr>
        <w:t xml:space="preserve">ou </w:t>
      </w:r>
      <w:r w:rsidRPr="00F67012">
        <w:rPr>
          <w:rStyle w:val="lev"/>
          <w:rFonts w:asciiTheme="majorBidi" w:hAnsiTheme="majorBidi" w:cstheme="majorBidi"/>
        </w:rPr>
        <w:t>groupe nominal</w:t>
      </w:r>
      <w:r w:rsidRPr="00A31C3C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J’ai envoyé une lettre </w:t>
      </w:r>
      <w:r w:rsidRPr="00FE3392">
        <w:rPr>
          <w:rFonts w:asciiTheme="majorBidi" w:hAnsiTheme="majorBidi" w:cstheme="majorBidi"/>
          <w:b/>
          <w:bCs/>
        </w:rPr>
        <w:t>à Leila / au directeur.</w:t>
      </w:r>
    </w:p>
    <w:p w:rsidR="00283D48" w:rsidRPr="00F94F65" w:rsidRDefault="00283D48" w:rsidP="00283D4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</w:rPr>
      </w:pPr>
      <w:proofErr w:type="gramStart"/>
      <w:r w:rsidRPr="00A31C3C">
        <w:rPr>
          <w:rStyle w:val="lev"/>
          <w:rFonts w:asciiTheme="majorBidi" w:hAnsiTheme="majorBidi" w:cstheme="majorBidi"/>
        </w:rPr>
        <w:t>un</w:t>
      </w:r>
      <w:proofErr w:type="gramEnd"/>
      <w:r w:rsidRPr="00A31C3C">
        <w:rPr>
          <w:rStyle w:val="lev"/>
          <w:rFonts w:asciiTheme="majorBidi" w:hAnsiTheme="majorBidi" w:cstheme="majorBidi"/>
        </w:rPr>
        <w:t xml:space="preserve"> </w:t>
      </w:r>
      <w:hyperlink r:id="rId25" w:history="1">
        <w:r w:rsidRPr="00A31C3C">
          <w:rPr>
            <w:rStyle w:val="Lienhypertexte"/>
            <w:rFonts w:asciiTheme="majorBidi" w:hAnsiTheme="majorBidi" w:cstheme="majorBidi"/>
            <w:b/>
            <w:bCs/>
            <w:color w:val="auto"/>
            <w:u w:val="none"/>
          </w:rPr>
          <w:t>pronom</w:t>
        </w:r>
      </w:hyperlink>
      <w:r w:rsidRPr="00A31C3C">
        <w:rPr>
          <w:rStyle w:val="lev"/>
          <w:rFonts w:asciiTheme="majorBidi" w:hAnsiTheme="majorBidi" w:cstheme="majorBidi"/>
        </w:rPr>
        <w:t xml:space="preserve"> </w:t>
      </w:r>
      <w:r w:rsidRPr="00A31C3C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Elle </w:t>
      </w:r>
      <w:r w:rsidRPr="00FE3392">
        <w:rPr>
          <w:rFonts w:asciiTheme="majorBidi" w:hAnsiTheme="majorBidi" w:cstheme="majorBidi"/>
          <w:b/>
          <w:bCs/>
        </w:rPr>
        <w:t xml:space="preserve">nous </w:t>
      </w:r>
      <w:r>
        <w:rPr>
          <w:rFonts w:asciiTheme="majorBidi" w:hAnsiTheme="majorBidi" w:cstheme="majorBidi"/>
        </w:rPr>
        <w:t>a offert un cadeau.</w:t>
      </w:r>
    </w:p>
    <w:p w:rsidR="00283D48" w:rsidRDefault="00283D48" w:rsidP="00283D48">
      <w:pPr>
        <w:spacing w:after="0"/>
        <w:jc w:val="both"/>
        <w:rPr>
          <w:rFonts w:asciiTheme="majorBidi" w:hAnsiTheme="majorBidi" w:cstheme="majorBidi"/>
          <w:b/>
          <w:bCs/>
        </w:rPr>
      </w:pPr>
    </w:p>
    <w:p w:rsidR="00283D48" w:rsidRDefault="00283D48" w:rsidP="00283D48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83D48" w:rsidRDefault="00283D48" w:rsidP="00283D48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83D48" w:rsidRPr="00E815A2" w:rsidRDefault="00283D48" w:rsidP="00283D4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bookmarkStart w:id="0" w:name="_GoBack"/>
      <w:bookmarkEnd w:id="0"/>
    </w:p>
    <w:p w:rsidR="00283D48" w:rsidRDefault="00283D48" w:rsidP="00283D48"/>
    <w:p w:rsidR="00DC75A3" w:rsidRDefault="00DC75A3"/>
    <w:sectPr w:rsidR="00DC75A3" w:rsidSect="004872D4">
      <w:footerReference w:type="default" r:id="rId2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13874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3E3159" w:rsidRDefault="00283D4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E3159" w:rsidRDefault="00283D48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1C5"/>
    <w:multiLevelType w:val="hybridMultilevel"/>
    <w:tmpl w:val="099CF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0159"/>
    <w:multiLevelType w:val="hybridMultilevel"/>
    <w:tmpl w:val="1FE03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C293A"/>
    <w:multiLevelType w:val="hybridMultilevel"/>
    <w:tmpl w:val="AD38D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2F02"/>
    <w:multiLevelType w:val="hybridMultilevel"/>
    <w:tmpl w:val="4FE2E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75B28"/>
    <w:multiLevelType w:val="hybridMultilevel"/>
    <w:tmpl w:val="CE9CD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3E1F"/>
    <w:multiLevelType w:val="hybridMultilevel"/>
    <w:tmpl w:val="2F0C2BEC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48"/>
    <w:rsid w:val="00283D48"/>
    <w:rsid w:val="00D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510C"/>
  <w15:chartTrackingRefBased/>
  <w15:docId w15:val="{416454A6-B2DC-4072-A0F7-733B2963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83D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3D48"/>
    <w:rPr>
      <w:b/>
      <w:bCs/>
    </w:rPr>
  </w:style>
  <w:style w:type="paragraph" w:styleId="Paragraphedeliste">
    <w:name w:val="List Paragraph"/>
    <w:basedOn w:val="Normal"/>
    <w:uiPriority w:val="34"/>
    <w:qFormat/>
    <w:rsid w:val="00283D48"/>
    <w:pPr>
      <w:ind w:left="720"/>
      <w:contextualSpacing/>
    </w:pPr>
  </w:style>
  <w:style w:type="character" w:customStyle="1" w:styleId="datetext">
    <w:name w:val="datetext"/>
    <w:basedOn w:val="Policepardfaut"/>
    <w:rsid w:val="00283D48"/>
  </w:style>
  <w:style w:type="paragraph" w:styleId="Pieddepage">
    <w:name w:val="footer"/>
    <w:basedOn w:val="Normal"/>
    <w:link w:val="PieddepageCar"/>
    <w:uiPriority w:val="99"/>
    <w:unhideWhenUsed/>
    <w:rsid w:val="0028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dial.fr/grammaire/manuels/ACT_PASS.htm" TargetMode="External"/><Relationship Id="rId13" Type="http://schemas.openxmlformats.org/officeDocument/2006/relationships/hyperlink" Target="https://www.cordial.fr/grammaire/manuels/COI.htm" TargetMode="External"/><Relationship Id="rId18" Type="http://schemas.openxmlformats.org/officeDocument/2006/relationships/hyperlink" Target="https://www.cordial.fr/grammaire/manuels/INFINI.ht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cordial.fr/grammaire/manuels/DEF_PRON.htm" TargetMode="External"/><Relationship Id="rId7" Type="http://schemas.openxmlformats.org/officeDocument/2006/relationships/hyperlink" Target="https://www.cordial.fr/grammaire/manuels/TEMPS_V.htm" TargetMode="External"/><Relationship Id="rId12" Type="http://schemas.openxmlformats.org/officeDocument/2006/relationships/hyperlink" Target="https://www.cordial.fr/grammaire/manuels/PREPO.htm" TargetMode="External"/><Relationship Id="rId17" Type="http://schemas.openxmlformats.org/officeDocument/2006/relationships/hyperlink" Target="https://www.cordial.fr/grammaire/manuels/DEF_PRON.htm" TargetMode="External"/><Relationship Id="rId25" Type="http://schemas.openxmlformats.org/officeDocument/2006/relationships/hyperlink" Target="https://www.cordial.fr/grammaire/manuels/DEF_PRON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rdial.fr/grammaire/manuels/NOM_DEF.htm" TargetMode="External"/><Relationship Id="rId20" Type="http://schemas.openxmlformats.org/officeDocument/2006/relationships/hyperlink" Target="https://www.cordial.fr/grammaire/manuels/NOM_DEF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rdial.fr/grammaire/manuels/MODES.htm" TargetMode="External"/><Relationship Id="rId11" Type="http://schemas.openxmlformats.org/officeDocument/2006/relationships/hyperlink" Target="https://www.cordial.fr/grammaire/manuels/COD.htm" TargetMode="External"/><Relationship Id="rId24" Type="http://schemas.openxmlformats.org/officeDocument/2006/relationships/hyperlink" Target="https://www.cordial.fr/grammaire/manuels/NOM_DEF.htm" TargetMode="External"/><Relationship Id="rId5" Type="http://schemas.openxmlformats.org/officeDocument/2006/relationships/hyperlink" Target="https://www.cordial.fr/grammaire/manuels/VERB_DES.htm" TargetMode="External"/><Relationship Id="rId15" Type="http://schemas.openxmlformats.org/officeDocument/2006/relationships/hyperlink" Target="https://www.cordial.fr/grammaire/manuels/ATTRIBUT.htm" TargetMode="External"/><Relationship Id="rId23" Type="http://schemas.openxmlformats.org/officeDocument/2006/relationships/hyperlink" Target="https://www.cordial.fr/grammaire/manuels/DEF_PROP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ordial.fr/grammaire/manuels/COD.htm" TargetMode="External"/><Relationship Id="rId19" Type="http://schemas.openxmlformats.org/officeDocument/2006/relationships/hyperlink" Target="https://www.cordial.fr/grammaire/manuels/DEF_PRO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dial.fr/grammaire/manuels/DEF_COMP.htm" TargetMode="External"/><Relationship Id="rId14" Type="http://schemas.openxmlformats.org/officeDocument/2006/relationships/hyperlink" Target="https://www.cordial.fr/grammaire/manuels/PREPO.htm" TargetMode="External"/><Relationship Id="rId22" Type="http://schemas.openxmlformats.org/officeDocument/2006/relationships/hyperlink" Target="https://www.cordial.fr/grammaire/manuels/INFINI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5111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2024-04-28T13:17:00Z</dcterms:created>
  <dcterms:modified xsi:type="dcterms:W3CDTF">2024-04-28T13:18:00Z</dcterms:modified>
</cp:coreProperties>
</file>