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A2D" w:rsidRPr="00932E91" w:rsidRDefault="00932E91" w:rsidP="00932E91">
      <w:pPr>
        <w:bidi/>
        <w:rPr>
          <w:rFonts w:ascii="Sakkal Majalla" w:hAnsi="Sakkal Majalla" w:cs="Sakkal Majalla"/>
          <w:b/>
          <w:bCs/>
          <w:color w:val="000000" w:themeColor="text1"/>
          <w:sz w:val="36"/>
          <w:szCs w:val="36"/>
          <w:lang w:bidi="ar-DZ"/>
        </w:rPr>
      </w:pPr>
      <w:r w:rsidRPr="00932E91">
        <w:rPr>
          <w:rFonts w:ascii="Sakkal Majalla" w:hAnsi="Sakkal Majalla" w:cs="Sakkal Majalla"/>
          <w:b/>
          <w:bCs/>
          <w:color w:val="000000" w:themeColor="text1"/>
          <w:sz w:val="36"/>
          <w:szCs w:val="36"/>
          <w:highlight w:val="cyan"/>
          <w:rtl/>
          <w:lang w:bidi="ar-DZ"/>
        </w:rPr>
        <w:t>1- النشاط الإجمالي الأول:</w:t>
      </w:r>
    </w:p>
    <w:p w:rsidR="00F67E63" w:rsidRPr="00F67E63" w:rsidRDefault="00F67E63" w:rsidP="00F67E63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lang w:bidi="ar-DZ"/>
        </w:rPr>
      </w:pPr>
      <w:r w:rsidRPr="00F67E63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يهدف </w:t>
      </w: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 xml:space="preserve">هذا </w:t>
      </w:r>
      <w:r w:rsidRPr="00F67E63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النشاط إلى تقييم </w:t>
      </w:r>
      <w:r w:rsidRPr="00F67E63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t>الهدف الخاص</w:t>
      </w:r>
    </w:p>
    <w:p w:rsidR="00932E91" w:rsidRDefault="00F67E63" w:rsidP="00F67E63">
      <w:pPr>
        <w:bidi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 xml:space="preserve">- </w:t>
      </w:r>
      <w:r w:rsidRPr="00F67E63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>الوضعية الإجمالية الأولى</w:t>
      </w:r>
    </w:p>
    <w:p w:rsidR="00965AEA" w:rsidRPr="00B35B55" w:rsidRDefault="00965AEA" w:rsidP="00965AEA">
      <w:pPr>
        <w:bidi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    علم 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 xml:space="preserve">الأنثروبولوجيا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هو مجموعة من الدراسات التي تستهدف فهم الخصائص</w:t>
      </w:r>
      <w:r w:rsidR="00B35B55" w:rsidRPr="00B35B55"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 xml:space="preserve"> البشر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ية</w:t>
      </w:r>
      <w:r w:rsidR="00B35B55" w:rsidRPr="00B35B55"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 xml:space="preserve">،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حيث</w:t>
      </w:r>
      <w:r w:rsidR="00B35B55" w:rsidRPr="00B35B55"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 xml:space="preserve"> تبدأ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هذه  الأفكار </w:t>
      </w:r>
      <w:r w:rsidR="00B35B55" w:rsidRPr="00B35B55"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>من أصلنا ككائنات حية، وتتعمق في ثقافتنا المتنوعة، وتستكشف مجتمعاتنا المعقدة.</w:t>
      </w:r>
      <w:r w:rsidR="00B35B55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ف</w:t>
      </w:r>
      <w:r w:rsidR="00B35B55" w:rsidRPr="00B35B55"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 xml:space="preserve">هي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تعتبر </w:t>
      </w:r>
      <w:r w:rsidR="00B35B55" w:rsidRPr="00B35B55"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>علمٌ يهتم بدراسة الإنسان بكافة جوانبه، بما في ذلك بيولوجيته وسلوكه وثقافته ومجتمعه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، و</w:t>
      </w:r>
      <w:r w:rsidR="00B35B55" w:rsidRPr="00B35B55"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>لفهم تنوعنا كبشر، وكيف نعيش اليوم</w:t>
      </w:r>
      <w:r w:rsidRPr="00965AEA"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 xml:space="preserve"> </w:t>
      </w:r>
      <w:r w:rsidRPr="00B35B55"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>لفهم الثقافات المختلفة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التي تنبثق من</w:t>
      </w:r>
      <w:r w:rsidRPr="00B35B55"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 xml:space="preserve"> معتقداتنا وعاداتنا ولغاتنا،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ذلك أنها تحاول الإجابة عن مسببات الاختلاف </w:t>
      </w:r>
      <w:r w:rsidRPr="00B35B55"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>عن بعض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ن</w:t>
      </w:r>
      <w:r w:rsidRPr="00B35B55"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>ا البعض</w:t>
      </w:r>
      <w:r w:rsidRPr="00B35B55">
        <w:rPr>
          <w:rFonts w:ascii="Sakkal Majalla" w:hAnsi="Sakkal Majalla" w:cs="Sakkal Majalla"/>
          <w:color w:val="000000" w:themeColor="text1"/>
          <w:sz w:val="32"/>
          <w:szCs w:val="32"/>
          <w:lang w:bidi="ar-DZ"/>
        </w:rPr>
        <w:t>.</w:t>
      </w:r>
      <w:r w:rsidRPr="00965AEA"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من خلال تفسير الظواهر</w:t>
      </w:r>
      <w:r w:rsidRPr="00B35B55"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الاجتماعية</w:t>
      </w:r>
      <w:r w:rsidRPr="00B35B55"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 xml:space="preserve"> التي نع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ايشها</w:t>
      </w:r>
      <w:r w:rsidRPr="00B35B55"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 xml:space="preserve">، من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حيث</w:t>
      </w:r>
      <w:r w:rsidRPr="00B35B55"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ال</w:t>
      </w:r>
      <w:r w:rsidRPr="00B35B55"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>تنظيم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ات والأنساق</w:t>
      </w:r>
      <w:r w:rsidRPr="00B35B55"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 xml:space="preserve">، وكيف يتفاعل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الأفراد في إطارها.</w:t>
      </w:r>
    </w:p>
    <w:p w:rsidR="00965AEA" w:rsidRPr="00ED7CB8" w:rsidRDefault="00965AEA" w:rsidP="00965AEA">
      <w:pPr>
        <w:bidi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DZ"/>
        </w:rPr>
      </w:pPr>
      <w:r w:rsidRPr="00ED7CB8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DZ"/>
        </w:rPr>
        <w:t>التعليمة: أجب عن المهمات الآتية:</w:t>
      </w:r>
    </w:p>
    <w:p w:rsidR="00965AEA" w:rsidRPr="00965AEA" w:rsidRDefault="00965AEA" w:rsidP="00ED7CB8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2"/>
          <w:lang w:bidi="ar-DZ"/>
        </w:rPr>
      </w:pPr>
      <w:r w:rsidRPr="00ED7CB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DZ"/>
        </w:rPr>
        <w:t>المهمة 1</w:t>
      </w:r>
      <w:r w:rsidRPr="00ED7CB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DZ"/>
        </w:rPr>
        <w:t>:</w:t>
      </w:r>
      <w:r w:rsidRPr="00965AEA"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 xml:space="preserve"> </w:t>
      </w:r>
      <w:r w:rsidR="00ED7CB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عرّف الأنثروبولوجيا بناءا على الأفكار الموجودة في السند.</w:t>
      </w:r>
    </w:p>
    <w:p w:rsidR="00965AEA" w:rsidRPr="00965AEA" w:rsidRDefault="00965AEA" w:rsidP="00ED7CB8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ED7CB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DZ"/>
        </w:rPr>
        <w:t>المهمة 2</w:t>
      </w:r>
      <w:r w:rsidRPr="00ED7CB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DZ"/>
        </w:rPr>
        <w:t>:</w:t>
      </w:r>
      <w:r w:rsidRPr="00965AEA"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 xml:space="preserve"> </w:t>
      </w:r>
      <w:r w:rsidR="00ED7CB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حدد طبيعة الأبحاث الأنثروبولوجية انطلاقا من المستويات المذكورة في السند</w:t>
      </w:r>
      <w:r w:rsidRPr="00965AEA"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>.</w:t>
      </w:r>
    </w:p>
    <w:p w:rsidR="00965AEA" w:rsidRDefault="00965AEA" w:rsidP="003A5518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  <w:r w:rsidRPr="00ED7CB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DZ"/>
        </w:rPr>
        <w:t>المهمة 3</w:t>
      </w:r>
      <w:r w:rsidR="00ED7CB8" w:rsidRPr="00ED7CB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DZ"/>
        </w:rPr>
        <w:t>:</w:t>
      </w:r>
      <w:r w:rsidR="00ED7CB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3A551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أذكر الأهداف الأساسية للدراسات الأنثروبولوجية بالرجوع للسند المرفق </w:t>
      </w:r>
      <w:r w:rsidRPr="00965AEA"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>.</w:t>
      </w:r>
    </w:p>
    <w:p w:rsid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B35B55" w:rsidRP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</w:rPr>
      </w:pPr>
      <w:r w:rsidRPr="00DA73E1">
        <w:rPr>
          <w:rFonts w:ascii="Sakkal Majalla" w:hAnsi="Sakkal Majalla" w:cs="Sakkal Majalla" w:hint="cs"/>
          <w:b/>
          <w:bCs/>
          <w:sz w:val="32"/>
          <w:szCs w:val="32"/>
          <w:highlight w:val="cyan"/>
          <w:rtl/>
          <w:lang w:bidi="ar-DZ"/>
        </w:rPr>
        <w:t>أستاذ المقياس:</w:t>
      </w:r>
      <w:r w:rsidRPr="00DA73E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عيساوي الطيب</w:t>
      </w:r>
      <w:bookmarkStart w:id="0" w:name="_GoBack"/>
      <w:bookmarkEnd w:id="0"/>
    </w:p>
    <w:sectPr w:rsidR="00B35B55" w:rsidRPr="00DA7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2C"/>
    <w:rsid w:val="000D5793"/>
    <w:rsid w:val="0013632C"/>
    <w:rsid w:val="003A5518"/>
    <w:rsid w:val="00932E91"/>
    <w:rsid w:val="00965AEA"/>
    <w:rsid w:val="00A132B9"/>
    <w:rsid w:val="00B35B55"/>
    <w:rsid w:val="00CD2EBA"/>
    <w:rsid w:val="00DA73E1"/>
    <w:rsid w:val="00ED7CB8"/>
    <w:rsid w:val="00F6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C772B-96D6-4504-B3D3-0E14148D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E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5B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4</cp:revision>
  <dcterms:created xsi:type="dcterms:W3CDTF">2024-04-03T20:35:00Z</dcterms:created>
  <dcterms:modified xsi:type="dcterms:W3CDTF">2024-04-03T22:18:00Z</dcterms:modified>
</cp:coreProperties>
</file>