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CF" w:rsidRPr="00734515" w:rsidRDefault="005942CD" w:rsidP="005942CD">
      <w:pPr>
        <w:spacing w:line="240" w:lineRule="auto"/>
        <w:jc w:val="center"/>
        <w:rPr>
          <w:rFonts w:ascii="Traditional Arabic" w:hAnsi="Traditional Arabic" w:cs="Traditional Arabic"/>
          <w:b/>
          <w:bCs/>
          <w:sz w:val="32"/>
          <w:szCs w:val="32"/>
          <w:lang w:val="fr-FR" w:bidi="ar-DZ"/>
        </w:rPr>
      </w:pPr>
      <w:r>
        <w:rPr>
          <w:rFonts w:ascii="Traditional Arabic" w:hAnsi="Traditional Arabic" w:cs="Traditional Arabic" w:hint="cs"/>
          <w:b/>
          <w:bCs/>
          <w:sz w:val="32"/>
          <w:szCs w:val="32"/>
          <w:u w:val="single"/>
          <w:rtl/>
          <w:lang w:bidi="ar-DZ"/>
        </w:rPr>
        <w:t>ثورة العلم المعاصر في الفيزياء</w:t>
      </w:r>
    </w:p>
    <w:p w:rsidR="005C1376" w:rsidRDefault="00EA6118" w:rsidP="00734515">
      <w:pPr>
        <w:spacing w:line="240" w:lineRule="auto"/>
        <w:jc w:val="both"/>
        <w:rPr>
          <w:rFonts w:ascii="Traditional Arabic" w:hAnsi="Traditional Arabic" w:cs="Traditional Arabic"/>
          <w:sz w:val="32"/>
          <w:szCs w:val="32"/>
          <w:rtl/>
          <w:lang w:bidi="ar-DZ"/>
        </w:rPr>
      </w:pPr>
      <w:r w:rsidRPr="00734515">
        <w:rPr>
          <w:rFonts w:ascii="Traditional Arabic" w:hAnsi="Traditional Arabic" w:cs="Traditional Arabic"/>
          <w:b/>
          <w:bCs/>
          <w:sz w:val="32"/>
          <w:szCs w:val="32"/>
          <w:rtl/>
          <w:lang w:bidi="ar-DZ"/>
        </w:rPr>
        <w:t>مدخل</w:t>
      </w:r>
      <w:r w:rsidRPr="00734515">
        <w:rPr>
          <w:rFonts w:ascii="Traditional Arabic" w:hAnsi="Traditional Arabic" w:cs="Traditional Arabic"/>
          <w:sz w:val="32"/>
          <w:szCs w:val="32"/>
          <w:rtl/>
          <w:lang w:bidi="ar-DZ"/>
        </w:rPr>
        <w:t>:</w:t>
      </w:r>
      <w:r w:rsidR="00F27F8E" w:rsidRPr="00734515">
        <w:rPr>
          <w:rFonts w:ascii="Traditional Arabic" w:hAnsi="Traditional Arabic" w:cs="Traditional Arabic"/>
          <w:sz w:val="32"/>
          <w:szCs w:val="32"/>
          <w:rtl/>
          <w:lang w:bidi="ar-DZ"/>
        </w:rPr>
        <w:t xml:space="preserve">. </w:t>
      </w:r>
      <w:r w:rsidR="00545A82" w:rsidRPr="00734515">
        <w:rPr>
          <w:rFonts w:ascii="Traditional Arabic" w:hAnsi="Traditional Arabic" w:cs="Traditional Arabic"/>
          <w:sz w:val="32"/>
          <w:szCs w:val="32"/>
          <w:rtl/>
          <w:lang w:bidi="ar-DZ"/>
        </w:rPr>
        <w:t xml:space="preserve">إذا كان ألبرت أينشتين قد أبان عن مكاسب ثورات </w:t>
      </w:r>
      <w:r w:rsidR="002B1B18" w:rsidRPr="00734515">
        <w:rPr>
          <w:rFonts w:ascii="Traditional Arabic" w:hAnsi="Traditional Arabic" w:cs="Traditional Arabic"/>
          <w:sz w:val="32"/>
          <w:szCs w:val="32"/>
          <w:rtl/>
          <w:lang w:bidi="ar-DZ"/>
        </w:rPr>
        <w:t>العلوم الفيزيائية</w:t>
      </w:r>
      <w:r w:rsidR="00545A82" w:rsidRPr="00734515">
        <w:rPr>
          <w:rFonts w:ascii="Traditional Arabic" w:hAnsi="Traditional Arabic" w:cs="Traditional Arabic"/>
          <w:sz w:val="32"/>
          <w:szCs w:val="32"/>
          <w:rtl/>
          <w:lang w:bidi="ar-DZ"/>
        </w:rPr>
        <w:t xml:space="preserve"> في </w:t>
      </w:r>
      <w:r w:rsidR="00BC54BA" w:rsidRPr="00734515">
        <w:rPr>
          <w:rFonts w:ascii="Traditional Arabic" w:hAnsi="Traditional Arabic" w:cs="Traditional Arabic"/>
          <w:sz w:val="32"/>
          <w:szCs w:val="32"/>
          <w:rtl/>
          <w:lang w:bidi="ar-DZ"/>
        </w:rPr>
        <w:t>ال</w:t>
      </w:r>
      <w:r w:rsidR="00545A82" w:rsidRPr="00734515">
        <w:rPr>
          <w:rFonts w:ascii="Traditional Arabic" w:hAnsi="Traditional Arabic" w:cs="Traditional Arabic"/>
          <w:sz w:val="32"/>
          <w:szCs w:val="32"/>
          <w:rtl/>
          <w:lang w:bidi="ar-DZ"/>
        </w:rPr>
        <w:t>عصر ال</w:t>
      </w:r>
      <w:r w:rsidR="00BC54BA" w:rsidRPr="00734515">
        <w:rPr>
          <w:rFonts w:ascii="Traditional Arabic" w:hAnsi="Traditional Arabic" w:cs="Traditional Arabic"/>
          <w:sz w:val="32"/>
          <w:szCs w:val="32"/>
          <w:rtl/>
          <w:lang w:bidi="ar-DZ"/>
        </w:rPr>
        <w:t>معاصر،</w:t>
      </w:r>
      <w:r w:rsidR="00545A82" w:rsidRPr="00734515">
        <w:rPr>
          <w:rFonts w:ascii="Traditional Arabic" w:hAnsi="Traditional Arabic" w:cs="Traditional Arabic"/>
          <w:sz w:val="32"/>
          <w:szCs w:val="32"/>
          <w:rtl/>
          <w:lang w:bidi="ar-DZ"/>
        </w:rPr>
        <w:t xml:space="preserve"> مد عرض لتساؤل أحاط به من خلال عرضه لكتاب : "كيف أرى العالم"</w:t>
      </w:r>
      <w:r w:rsidR="00545A82" w:rsidRPr="00734515">
        <w:rPr>
          <w:rFonts w:ascii="Traditional Arabic" w:hAnsi="Traditional Arabic" w:cs="Traditional Arabic"/>
          <w:i/>
          <w:iCs/>
          <w:sz w:val="32"/>
          <w:szCs w:val="32"/>
          <w:lang w:bidi="ar-DZ"/>
        </w:rPr>
        <w:t xml:space="preserve">(Comment je </w:t>
      </w:r>
      <w:proofErr w:type="spellStart"/>
      <w:r w:rsidR="00545A82" w:rsidRPr="00734515">
        <w:rPr>
          <w:rFonts w:ascii="Traditional Arabic" w:hAnsi="Traditional Arabic" w:cs="Traditional Arabic"/>
          <w:i/>
          <w:iCs/>
          <w:sz w:val="32"/>
          <w:szCs w:val="32"/>
          <w:lang w:bidi="ar-DZ"/>
        </w:rPr>
        <w:t>vois</w:t>
      </w:r>
      <w:proofErr w:type="spellEnd"/>
      <w:r w:rsidR="00545A82" w:rsidRPr="00734515">
        <w:rPr>
          <w:rFonts w:ascii="Traditional Arabic" w:hAnsi="Traditional Arabic" w:cs="Traditional Arabic"/>
          <w:i/>
          <w:iCs/>
          <w:sz w:val="32"/>
          <w:szCs w:val="32"/>
          <w:lang w:bidi="ar-DZ"/>
        </w:rPr>
        <w:t xml:space="preserve"> le monde ?)</w:t>
      </w:r>
      <w:r w:rsidR="00545A82" w:rsidRPr="00734515">
        <w:rPr>
          <w:rFonts w:ascii="Traditional Arabic" w:hAnsi="Traditional Arabic" w:cs="Traditional Arabic"/>
          <w:sz w:val="32"/>
          <w:szCs w:val="32"/>
          <w:rtl/>
          <w:lang w:bidi="ar-DZ"/>
        </w:rPr>
        <w:t xml:space="preserve"> فإن حركة ثورية </w:t>
      </w:r>
      <w:proofErr w:type="spellStart"/>
      <w:r w:rsidR="00545A82" w:rsidRPr="00734515">
        <w:rPr>
          <w:rFonts w:ascii="Traditional Arabic" w:hAnsi="Traditional Arabic" w:cs="Traditional Arabic"/>
          <w:sz w:val="32"/>
          <w:szCs w:val="32"/>
          <w:rtl/>
          <w:lang w:bidi="ar-DZ"/>
        </w:rPr>
        <w:t>إبستيمولوجية</w:t>
      </w:r>
      <w:proofErr w:type="spellEnd"/>
      <w:r w:rsidR="00545A82" w:rsidRPr="00734515">
        <w:rPr>
          <w:rFonts w:ascii="Traditional Arabic" w:hAnsi="Traditional Arabic" w:cs="Traditional Arabic"/>
          <w:sz w:val="32"/>
          <w:szCs w:val="32"/>
          <w:rtl/>
          <w:lang w:bidi="ar-DZ"/>
        </w:rPr>
        <w:t xml:space="preserve"> معاصرة أحاطت </w:t>
      </w:r>
      <w:proofErr w:type="gramStart"/>
      <w:r w:rsidR="00545A82" w:rsidRPr="00734515">
        <w:rPr>
          <w:rFonts w:ascii="Traditional Arabic" w:hAnsi="Traditional Arabic" w:cs="Traditional Arabic"/>
          <w:sz w:val="32"/>
          <w:szCs w:val="32"/>
          <w:rtl/>
          <w:lang w:bidi="ar-DZ"/>
        </w:rPr>
        <w:t>بإشكالية :</w:t>
      </w:r>
      <w:proofErr w:type="gramEnd"/>
      <w:r w:rsidR="00545A82" w:rsidRPr="00734515">
        <w:rPr>
          <w:rFonts w:ascii="Traditional Arabic" w:hAnsi="Traditional Arabic" w:cs="Traditional Arabic"/>
          <w:sz w:val="32"/>
          <w:szCs w:val="32"/>
          <w:rtl/>
          <w:lang w:bidi="ar-DZ"/>
        </w:rPr>
        <w:t xml:space="preserve"> كيف أرى العلم؟ </w:t>
      </w:r>
      <w:r w:rsidR="00545A82" w:rsidRPr="00734515">
        <w:rPr>
          <w:rFonts w:ascii="Traditional Arabic" w:hAnsi="Traditional Arabic" w:cs="Traditional Arabic"/>
          <w:i/>
          <w:iCs/>
          <w:sz w:val="32"/>
          <w:szCs w:val="32"/>
          <w:lang w:bidi="ar-DZ"/>
        </w:rPr>
        <w:t xml:space="preserve">(Comment je </w:t>
      </w:r>
      <w:proofErr w:type="spellStart"/>
      <w:r w:rsidR="00545A82" w:rsidRPr="00734515">
        <w:rPr>
          <w:rFonts w:ascii="Traditional Arabic" w:hAnsi="Traditional Arabic" w:cs="Traditional Arabic"/>
          <w:i/>
          <w:iCs/>
          <w:sz w:val="32"/>
          <w:szCs w:val="32"/>
          <w:lang w:bidi="ar-DZ"/>
        </w:rPr>
        <w:t>vois</w:t>
      </w:r>
      <w:proofErr w:type="spellEnd"/>
      <w:r w:rsidR="00545A82" w:rsidRPr="00734515">
        <w:rPr>
          <w:rFonts w:ascii="Traditional Arabic" w:hAnsi="Traditional Arabic" w:cs="Traditional Arabic"/>
          <w:i/>
          <w:iCs/>
          <w:sz w:val="32"/>
          <w:szCs w:val="32"/>
          <w:lang w:bidi="ar-DZ"/>
        </w:rPr>
        <w:t xml:space="preserve"> la </w:t>
      </w:r>
      <w:proofErr w:type="gramStart"/>
      <w:r w:rsidR="00545A82" w:rsidRPr="00734515">
        <w:rPr>
          <w:rFonts w:ascii="Traditional Arabic" w:hAnsi="Traditional Arabic" w:cs="Traditional Arabic"/>
          <w:i/>
          <w:iCs/>
          <w:sz w:val="32"/>
          <w:szCs w:val="32"/>
          <w:lang w:bidi="ar-DZ"/>
        </w:rPr>
        <w:t>science ?</w:t>
      </w:r>
      <w:proofErr w:type="gramEnd"/>
      <w:r w:rsidR="00545A82" w:rsidRPr="00734515">
        <w:rPr>
          <w:rFonts w:ascii="Traditional Arabic" w:hAnsi="Traditional Arabic" w:cs="Traditional Arabic"/>
          <w:i/>
          <w:iCs/>
          <w:sz w:val="32"/>
          <w:szCs w:val="32"/>
          <w:lang w:bidi="ar-DZ"/>
        </w:rPr>
        <w:t>)</w:t>
      </w:r>
      <w:r w:rsidR="00545A82" w:rsidRPr="00734515">
        <w:rPr>
          <w:rFonts w:ascii="Traditional Arabic" w:hAnsi="Traditional Arabic" w:cs="Traditional Arabic"/>
          <w:sz w:val="32"/>
          <w:szCs w:val="32"/>
          <w:rtl/>
          <w:lang w:bidi="ar-DZ"/>
        </w:rPr>
        <w:t xml:space="preserve">. وفي خلالها يتعرض البحث الفلسفي والاختبار العلمي إلى محاولة فهم المقاربة العلمية الفلسفية، إذ يتعرض الفكر من البحث عن آليات لتفسير وفهم الموضوع، إلى بعث </w:t>
      </w:r>
      <w:r w:rsidR="002B1B18" w:rsidRPr="00734515">
        <w:rPr>
          <w:rFonts w:ascii="Traditional Arabic" w:hAnsi="Traditional Arabic" w:cs="Traditional Arabic"/>
          <w:sz w:val="32"/>
          <w:szCs w:val="32"/>
          <w:rtl/>
          <w:lang w:bidi="ar-DZ"/>
        </w:rPr>
        <w:t xml:space="preserve">النشاط العقلاني التطبيقي المنصب </w:t>
      </w:r>
      <w:proofErr w:type="gramStart"/>
      <w:r w:rsidR="002B1B18" w:rsidRPr="00734515">
        <w:rPr>
          <w:rFonts w:ascii="Traditional Arabic" w:hAnsi="Traditional Arabic" w:cs="Traditional Arabic"/>
          <w:sz w:val="32"/>
          <w:szCs w:val="32"/>
          <w:rtl/>
          <w:lang w:bidi="ar-DZ"/>
        </w:rPr>
        <w:t xml:space="preserve">حول </w:t>
      </w:r>
      <w:r w:rsidR="00545A82" w:rsidRPr="00734515">
        <w:rPr>
          <w:rFonts w:ascii="Traditional Arabic" w:hAnsi="Traditional Arabic" w:cs="Traditional Arabic"/>
          <w:sz w:val="32"/>
          <w:szCs w:val="32"/>
          <w:rtl/>
          <w:lang w:bidi="ar-DZ"/>
        </w:rPr>
        <w:t xml:space="preserve"> </w:t>
      </w:r>
      <w:r w:rsidR="002B1B18" w:rsidRPr="00734515">
        <w:rPr>
          <w:rFonts w:ascii="Traditional Arabic" w:hAnsi="Traditional Arabic" w:cs="Traditional Arabic"/>
          <w:sz w:val="32"/>
          <w:szCs w:val="32"/>
          <w:rtl/>
          <w:lang w:bidi="ar-DZ"/>
        </w:rPr>
        <w:t>دراسة</w:t>
      </w:r>
      <w:proofErr w:type="gramEnd"/>
      <w:r w:rsidR="002B1B18" w:rsidRPr="00734515">
        <w:rPr>
          <w:rFonts w:ascii="Traditional Arabic" w:hAnsi="Traditional Arabic" w:cs="Traditional Arabic"/>
          <w:sz w:val="32"/>
          <w:szCs w:val="32"/>
          <w:rtl/>
          <w:lang w:bidi="ar-DZ"/>
        </w:rPr>
        <w:t xml:space="preserve"> مسائل ومشكلات الفيزياء بمختلف الأطر </w:t>
      </w:r>
      <w:proofErr w:type="spellStart"/>
      <w:r w:rsidR="002B1B18" w:rsidRPr="00734515">
        <w:rPr>
          <w:rFonts w:ascii="Traditional Arabic" w:hAnsi="Traditional Arabic" w:cs="Traditional Arabic"/>
          <w:sz w:val="32"/>
          <w:szCs w:val="32"/>
          <w:rtl/>
          <w:lang w:bidi="ar-DZ"/>
        </w:rPr>
        <w:t>المنهجية.و</w:t>
      </w:r>
      <w:proofErr w:type="spellEnd"/>
      <w:r w:rsidR="002B1B18" w:rsidRPr="00734515">
        <w:rPr>
          <w:rFonts w:ascii="Traditional Arabic" w:hAnsi="Traditional Arabic" w:cs="Traditional Arabic"/>
          <w:sz w:val="32"/>
          <w:szCs w:val="32"/>
          <w:rtl/>
          <w:lang w:bidi="ar-DZ"/>
        </w:rPr>
        <w:t xml:space="preserve"> لاريب ان ثورات الفيزياء الفلكية منها والفيزيائية التجريبية قد أحاطت بتفكيك موضوعات العلم الفيزيائي ابتداء من أعمال 'اسحاق نيوتن' مد احاط بمعادلة مقاربة الفلسفة الطبيعية بالمبادئ الرياضية في مؤلفه الشهير 'المبادئ الرياضية للفلسفة الطبيعية' تلتها ثورات </w:t>
      </w:r>
      <w:proofErr w:type="spellStart"/>
      <w:r w:rsidR="002B1B18" w:rsidRPr="00734515">
        <w:rPr>
          <w:rFonts w:ascii="Traditional Arabic" w:hAnsi="Traditional Arabic" w:cs="Traditional Arabic"/>
          <w:sz w:val="32"/>
          <w:szCs w:val="32"/>
          <w:rtl/>
          <w:lang w:bidi="ar-DZ"/>
        </w:rPr>
        <w:t>سنستبينها</w:t>
      </w:r>
      <w:proofErr w:type="spellEnd"/>
      <w:r w:rsidR="002B1B18" w:rsidRPr="00734515">
        <w:rPr>
          <w:rFonts w:ascii="Traditional Arabic" w:hAnsi="Traditional Arabic" w:cs="Traditional Arabic"/>
          <w:sz w:val="32"/>
          <w:szCs w:val="32"/>
          <w:rtl/>
          <w:lang w:bidi="ar-DZ"/>
        </w:rPr>
        <w:t xml:space="preserve"> مختصرة في خلال قراءاتنا حول تطور العلم في الفيزياء المعاصرة.</w:t>
      </w:r>
    </w:p>
    <w:p w:rsidR="00421596" w:rsidRPr="00734515" w:rsidRDefault="00421596" w:rsidP="00734515">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أولا: </w:t>
      </w:r>
      <w:r w:rsidRPr="00421596">
        <w:rPr>
          <w:rFonts w:ascii="Traditional Arabic" w:hAnsi="Traditional Arabic" w:cs="Traditional Arabic" w:hint="cs"/>
          <w:b/>
          <w:bCs/>
          <w:sz w:val="32"/>
          <w:szCs w:val="32"/>
          <w:rtl/>
          <w:lang w:bidi="ar-DZ"/>
        </w:rPr>
        <w:t>فلسفة الفيزياء وطبيعة العلم الحديث</w:t>
      </w:r>
      <w:r>
        <w:rPr>
          <w:rFonts w:ascii="Traditional Arabic" w:hAnsi="Traditional Arabic" w:cs="Traditional Arabic" w:hint="cs"/>
          <w:sz w:val="32"/>
          <w:szCs w:val="32"/>
          <w:rtl/>
          <w:lang w:bidi="ar-DZ"/>
        </w:rPr>
        <w:t>:</w:t>
      </w:r>
      <w:r w:rsidR="000E2DB3">
        <w:rPr>
          <w:rFonts w:ascii="Traditional Arabic" w:hAnsi="Traditional Arabic" w:cs="Traditional Arabic" w:hint="cs"/>
          <w:sz w:val="32"/>
          <w:szCs w:val="32"/>
          <w:rtl/>
          <w:lang w:bidi="ar-DZ"/>
        </w:rPr>
        <w:t xml:space="preserve"> </w:t>
      </w:r>
    </w:p>
    <w:p w:rsidR="00C004EE" w:rsidRPr="00734515" w:rsidRDefault="00371558" w:rsidP="00C004EE">
      <w:pPr>
        <w:jc w:val="both"/>
        <w:rPr>
          <w:rFonts w:ascii="Traditional Arabic" w:hAnsi="Traditional Arabic" w:cs="Traditional Arabic"/>
          <w:sz w:val="32"/>
          <w:szCs w:val="32"/>
          <w:rtl/>
          <w:lang w:bidi="ar-DZ"/>
        </w:rPr>
      </w:pPr>
      <w:r w:rsidRPr="00734515">
        <w:rPr>
          <w:rFonts w:ascii="Traditional Arabic" w:hAnsi="Traditional Arabic" w:cs="Traditional Arabic"/>
          <w:b/>
          <w:bCs/>
          <w:sz w:val="32"/>
          <w:szCs w:val="32"/>
          <w:rtl/>
          <w:lang w:bidi="ar-DZ"/>
        </w:rPr>
        <w:t xml:space="preserve">01/ </w:t>
      </w:r>
      <w:r w:rsidR="00C004EE">
        <w:rPr>
          <w:rFonts w:ascii="Traditional Arabic" w:hAnsi="Traditional Arabic" w:cs="Traditional Arabic" w:hint="cs"/>
          <w:b/>
          <w:bCs/>
          <w:sz w:val="32"/>
          <w:szCs w:val="32"/>
          <w:rtl/>
          <w:lang w:bidi="ar-DZ"/>
        </w:rPr>
        <w:t>/ مقاربة الفيزياء والفلسفة</w:t>
      </w:r>
      <w:r w:rsidR="00C004EE" w:rsidRPr="00734515">
        <w:rPr>
          <w:rFonts w:ascii="Traditional Arabic" w:hAnsi="Traditional Arabic" w:cs="Traditional Arabic"/>
          <w:b/>
          <w:bCs/>
          <w:sz w:val="32"/>
          <w:szCs w:val="32"/>
          <w:rtl/>
          <w:lang w:bidi="ar-DZ"/>
        </w:rPr>
        <w:t>: من جدل الصدام إلى وحدة المعرفة</w:t>
      </w:r>
      <w:r w:rsidR="00C004EE" w:rsidRPr="00734515">
        <w:rPr>
          <w:rFonts w:ascii="Traditional Arabic" w:hAnsi="Traditional Arabic" w:cs="Traditional Arabic"/>
          <w:sz w:val="32"/>
          <w:szCs w:val="32"/>
          <w:rtl/>
          <w:lang w:bidi="ar-DZ"/>
        </w:rPr>
        <w:t xml:space="preserve">: اعتقد العلماء أن للعلم حياة خاصة، وعليه أن يسلك دروبا غير التي نهجتها الفلسفة، لأجل التمكين لسيادة الفكر العلمي دونا عن أنماط التفكير الأخرى. وقد ارتسمت معالم للعلم إبان انفصال العلم عن اللاهوت، وقد استمر إلى أن أدرك العلماء ضرورة بناء صروح المعارف العلمية وهي تجادل اللاهوت </w:t>
      </w:r>
      <w:proofErr w:type="spellStart"/>
      <w:r w:rsidR="00C004EE" w:rsidRPr="00734515">
        <w:rPr>
          <w:rFonts w:ascii="Traditional Arabic" w:hAnsi="Traditional Arabic" w:cs="Traditional Arabic"/>
          <w:sz w:val="32"/>
          <w:szCs w:val="32"/>
          <w:rtl/>
          <w:lang w:bidi="ar-DZ"/>
        </w:rPr>
        <w:t>والميثافيزيقا</w:t>
      </w:r>
      <w:proofErr w:type="spellEnd"/>
      <w:r w:rsidR="00C004EE" w:rsidRPr="00734515">
        <w:rPr>
          <w:rFonts w:ascii="Traditional Arabic" w:hAnsi="Traditional Arabic" w:cs="Traditional Arabic"/>
          <w:sz w:val="32"/>
          <w:szCs w:val="32"/>
          <w:rtl/>
          <w:lang w:bidi="ar-DZ"/>
        </w:rPr>
        <w:t xml:space="preserve"> وكل أشكال المعارف والأفكار النظرية، التي لم تحفل بدراسة وفهم الواقع كثيرا ولعل سجال القرن التاسع عشر بين العلماء والفلاسفة قد أبان عن عقبات حالت دون إدراك وصال منطقي </w:t>
      </w:r>
      <w:proofErr w:type="spellStart"/>
      <w:r w:rsidR="00C004EE" w:rsidRPr="00734515">
        <w:rPr>
          <w:rFonts w:ascii="Traditional Arabic" w:hAnsi="Traditional Arabic" w:cs="Traditional Arabic"/>
          <w:sz w:val="32"/>
          <w:szCs w:val="32"/>
          <w:rtl/>
          <w:lang w:bidi="ar-DZ"/>
        </w:rPr>
        <w:t>بينهمها</w:t>
      </w:r>
      <w:proofErr w:type="spellEnd"/>
      <w:r w:rsidR="00C004EE" w:rsidRPr="00734515">
        <w:rPr>
          <w:rFonts w:ascii="Traditional Arabic" w:hAnsi="Traditional Arabic" w:cs="Traditional Arabic"/>
          <w:sz w:val="32"/>
          <w:szCs w:val="32"/>
          <w:rtl/>
          <w:lang w:bidi="ar-DZ"/>
        </w:rPr>
        <w:t xml:space="preserve">. ولعل هذا ما عناه "دي </w:t>
      </w:r>
      <w:proofErr w:type="spellStart"/>
      <w:r w:rsidR="00C004EE" w:rsidRPr="00734515">
        <w:rPr>
          <w:rFonts w:ascii="Traditional Arabic" w:hAnsi="Traditional Arabic" w:cs="Traditional Arabic"/>
          <w:sz w:val="32"/>
          <w:szCs w:val="32"/>
          <w:rtl/>
          <w:lang w:bidi="ar-DZ"/>
        </w:rPr>
        <w:t>بروغلي</w:t>
      </w:r>
      <w:proofErr w:type="spellEnd"/>
      <w:r w:rsidR="00C004EE" w:rsidRPr="00734515">
        <w:rPr>
          <w:rFonts w:ascii="Traditional Arabic" w:hAnsi="Traditional Arabic" w:cs="Traditional Arabic"/>
          <w:sz w:val="32"/>
          <w:szCs w:val="32"/>
          <w:rtl/>
          <w:lang w:bidi="ar-DZ"/>
        </w:rPr>
        <w:t xml:space="preserve">" إذ يقول: " نشأ في القرن التاسع عشر حاجز بين العلماء والفلاسفة، فالعلماء ينظرون نظرة شك إلى تأملات الفلاسفة التي كثيرا ما بدت لهم وقد أعوزتها الدقة في الصياغة، كما أنها تدور حول قضايا عديمة الجدوى ولا حل لها. </w:t>
      </w:r>
      <w:proofErr w:type="gramStart"/>
      <w:r w:rsidR="00C004EE" w:rsidRPr="00734515">
        <w:rPr>
          <w:rFonts w:ascii="Traditional Arabic" w:hAnsi="Traditional Arabic" w:cs="Traditional Arabic"/>
          <w:sz w:val="32"/>
          <w:szCs w:val="32"/>
          <w:rtl/>
          <w:lang w:bidi="ar-DZ"/>
        </w:rPr>
        <w:t>أما</w:t>
      </w:r>
      <w:proofErr w:type="gramEnd"/>
      <w:r w:rsidR="00C004EE" w:rsidRPr="00734515">
        <w:rPr>
          <w:rFonts w:ascii="Traditional Arabic" w:hAnsi="Traditional Arabic" w:cs="Traditional Arabic"/>
          <w:sz w:val="32"/>
          <w:szCs w:val="32"/>
          <w:rtl/>
          <w:lang w:bidi="ar-DZ"/>
        </w:rPr>
        <w:t xml:space="preserve"> الفلاسفة فلم يعودوا بدورهم مهتمين بالعلوم الخاصة، لأن نتائجها كانت تبدو غير محدودة. ولقد كان هذا التباعد ضارا بكل من الفلاسفة </w:t>
      </w:r>
      <w:proofErr w:type="gramStart"/>
      <w:r w:rsidR="00C004EE" w:rsidRPr="00734515">
        <w:rPr>
          <w:rFonts w:ascii="Traditional Arabic" w:hAnsi="Traditional Arabic" w:cs="Traditional Arabic"/>
          <w:sz w:val="32"/>
          <w:szCs w:val="32"/>
          <w:rtl/>
          <w:lang w:bidi="ar-DZ"/>
        </w:rPr>
        <w:t>والعلماء</w:t>
      </w:r>
      <w:proofErr w:type="gramEnd"/>
      <w:r w:rsidR="00C004EE" w:rsidRPr="00734515">
        <w:rPr>
          <w:rFonts w:ascii="Traditional Arabic" w:hAnsi="Traditional Arabic" w:cs="Traditional Arabic"/>
          <w:sz w:val="32"/>
          <w:szCs w:val="32"/>
          <w:rtl/>
          <w:lang w:bidi="ar-DZ"/>
        </w:rPr>
        <w:t>"</w:t>
      </w:r>
      <w:r w:rsidR="00C004EE" w:rsidRPr="00734515">
        <w:rPr>
          <w:rFonts w:ascii="Traditional Arabic" w:hAnsi="Traditional Arabic" w:cs="Traditional Arabic"/>
          <w:sz w:val="32"/>
          <w:szCs w:val="32"/>
          <w:vertAlign w:val="superscript"/>
          <w:rtl/>
          <w:lang w:bidi="ar-DZ"/>
        </w:rPr>
        <w:t>(</w:t>
      </w:r>
      <w:r w:rsidR="00C004EE" w:rsidRPr="00734515">
        <w:rPr>
          <w:rStyle w:val="Appelnotedebasdep"/>
          <w:rFonts w:ascii="Traditional Arabic" w:hAnsi="Traditional Arabic" w:cs="Traditional Arabic"/>
          <w:sz w:val="32"/>
          <w:szCs w:val="32"/>
          <w:rtl/>
          <w:lang w:bidi="ar-DZ"/>
        </w:rPr>
        <w:footnoteReference w:id="1"/>
      </w:r>
      <w:r w:rsidR="00C004EE" w:rsidRPr="00734515">
        <w:rPr>
          <w:rFonts w:ascii="Traditional Arabic" w:hAnsi="Traditional Arabic" w:cs="Traditional Arabic"/>
          <w:sz w:val="32"/>
          <w:szCs w:val="32"/>
          <w:vertAlign w:val="superscript"/>
          <w:rtl/>
          <w:lang w:bidi="ar-DZ"/>
        </w:rPr>
        <w:t>)</w:t>
      </w:r>
      <w:r w:rsidR="00C004EE" w:rsidRPr="00734515">
        <w:rPr>
          <w:rFonts w:ascii="Traditional Arabic" w:hAnsi="Traditional Arabic" w:cs="Traditional Arabic"/>
          <w:sz w:val="32"/>
          <w:szCs w:val="32"/>
          <w:rtl/>
          <w:lang w:bidi="ar-DZ"/>
        </w:rPr>
        <w:t xml:space="preserve">. </w:t>
      </w:r>
    </w:p>
    <w:p w:rsidR="00C004EE" w:rsidRPr="00DF4F04" w:rsidRDefault="00C004EE" w:rsidP="00C004EE">
      <w:pPr>
        <w:jc w:val="both"/>
        <w:rPr>
          <w:rFonts w:asciiTheme="majorBidi" w:hAnsiTheme="majorBidi" w:cstheme="majorBidi"/>
          <w:i/>
          <w:iCs/>
          <w:sz w:val="32"/>
          <w:szCs w:val="32"/>
          <w:rtl/>
          <w:lang w:bidi="ar-DZ"/>
        </w:rPr>
      </w:pPr>
      <w:r w:rsidRPr="00734515">
        <w:rPr>
          <w:rFonts w:ascii="Traditional Arabic" w:hAnsi="Traditional Arabic" w:cs="Traditional Arabic"/>
          <w:sz w:val="32"/>
          <w:szCs w:val="32"/>
          <w:rtl/>
          <w:lang w:bidi="ar-DZ"/>
        </w:rPr>
        <w:t xml:space="preserve">لا شك أن الفلسفات بمثل العلوم نشأت تدريجيا، وهي تعقلن الحياة، لتبعث في الإنسان طمأنينة القرار والسيادة إذ تتكشف لديه </w:t>
      </w:r>
      <w:proofErr w:type="spellStart"/>
      <w:r w:rsidRPr="00734515">
        <w:rPr>
          <w:rFonts w:ascii="Traditional Arabic" w:hAnsi="Traditional Arabic" w:cs="Traditional Arabic"/>
          <w:sz w:val="32"/>
          <w:szCs w:val="32"/>
          <w:rtl/>
          <w:lang w:bidi="ar-DZ"/>
        </w:rPr>
        <w:t>المعاليم</w:t>
      </w:r>
      <w:proofErr w:type="spellEnd"/>
      <w:r w:rsidRPr="00734515">
        <w:rPr>
          <w:rFonts w:ascii="Traditional Arabic" w:hAnsi="Traditional Arabic" w:cs="Traditional Arabic"/>
          <w:sz w:val="32"/>
          <w:szCs w:val="32"/>
          <w:rtl/>
          <w:lang w:bidi="ar-DZ"/>
        </w:rPr>
        <w:t xml:space="preserve"> وتنجلي في مخيلته نوازع العلياء في العالم والكون إجمالا. ثمة عقلانيات تحققت وتجريبيات طبقت على ظواهر عديدة، ولكن ظل العقل </w:t>
      </w:r>
      <w:proofErr w:type="spellStart"/>
      <w:r w:rsidRPr="00734515">
        <w:rPr>
          <w:rFonts w:ascii="Traditional Arabic" w:hAnsi="Traditional Arabic" w:cs="Traditional Arabic"/>
          <w:sz w:val="32"/>
          <w:szCs w:val="32"/>
          <w:rtl/>
          <w:lang w:bidi="ar-DZ"/>
        </w:rPr>
        <w:t>الفسلفي</w:t>
      </w:r>
      <w:proofErr w:type="spellEnd"/>
      <w:r w:rsidRPr="00734515">
        <w:rPr>
          <w:rFonts w:ascii="Traditional Arabic" w:hAnsi="Traditional Arabic" w:cs="Traditional Arabic"/>
          <w:sz w:val="32"/>
          <w:szCs w:val="32"/>
          <w:rtl/>
          <w:lang w:bidi="ar-DZ"/>
        </w:rPr>
        <w:t xml:space="preserve"> يراقب </w:t>
      </w:r>
      <w:proofErr w:type="spellStart"/>
      <w:r w:rsidRPr="00734515">
        <w:rPr>
          <w:rFonts w:ascii="Traditional Arabic" w:hAnsi="Traditional Arabic" w:cs="Traditional Arabic"/>
          <w:sz w:val="32"/>
          <w:szCs w:val="32"/>
          <w:rtl/>
          <w:lang w:bidi="ar-DZ"/>
        </w:rPr>
        <w:t>ديناميات</w:t>
      </w:r>
      <w:proofErr w:type="spellEnd"/>
      <w:r w:rsidRPr="00734515">
        <w:rPr>
          <w:rFonts w:ascii="Traditional Arabic" w:hAnsi="Traditional Arabic" w:cs="Traditional Arabic"/>
          <w:sz w:val="32"/>
          <w:szCs w:val="32"/>
          <w:rtl/>
          <w:lang w:bidi="ar-DZ"/>
        </w:rPr>
        <w:t xml:space="preserve"> التفكير العلمي، بعد أن كان مغيبا هذا الفعل في التربويات والتعليميات السابقة. يقول فيليب فرانك: " إن تعليم العلوم في مدارسنا قد أغفل في معظمه هذا الاهتمام الفلسفي. </w:t>
      </w:r>
      <w:proofErr w:type="gramStart"/>
      <w:r w:rsidRPr="00734515">
        <w:rPr>
          <w:rFonts w:ascii="Traditional Arabic" w:hAnsi="Traditional Arabic" w:cs="Traditional Arabic"/>
          <w:sz w:val="32"/>
          <w:szCs w:val="32"/>
          <w:rtl/>
          <w:lang w:bidi="ar-DZ"/>
        </w:rPr>
        <w:t>بل</w:t>
      </w:r>
      <w:proofErr w:type="gramEnd"/>
      <w:r w:rsidRPr="00734515">
        <w:rPr>
          <w:rFonts w:ascii="Traditional Arabic" w:hAnsi="Traditional Arabic" w:cs="Traditional Arabic"/>
          <w:sz w:val="32"/>
          <w:szCs w:val="32"/>
          <w:rtl/>
          <w:lang w:bidi="ar-DZ"/>
        </w:rPr>
        <w:t xml:space="preserve"> إنه ينادي بأن من واجب المدرس أن يقدم العلم منعزلا تماما عن محتواه الفلسفي. </w:t>
      </w:r>
      <w:proofErr w:type="gramStart"/>
      <w:r w:rsidRPr="00734515">
        <w:rPr>
          <w:rFonts w:ascii="Traditional Arabic" w:hAnsi="Traditional Arabic" w:cs="Traditional Arabic"/>
          <w:sz w:val="32"/>
          <w:szCs w:val="32"/>
          <w:rtl/>
          <w:lang w:bidi="ar-DZ"/>
        </w:rPr>
        <w:t>وكنتيجة</w:t>
      </w:r>
      <w:proofErr w:type="gramEnd"/>
      <w:r w:rsidRPr="00734515">
        <w:rPr>
          <w:rFonts w:ascii="Traditional Arabic" w:hAnsi="Traditional Arabic" w:cs="Traditional Arabic"/>
          <w:sz w:val="32"/>
          <w:szCs w:val="32"/>
          <w:rtl/>
          <w:lang w:bidi="ar-DZ"/>
        </w:rPr>
        <w:t xml:space="preserve"> لهذا النوع من التدريب أصبح وضع مدرسي العلوم وضعا </w:t>
      </w:r>
      <w:r w:rsidRPr="00734515">
        <w:rPr>
          <w:rFonts w:ascii="Traditional Arabic" w:hAnsi="Traditional Arabic" w:cs="Traditional Arabic"/>
          <w:sz w:val="32"/>
          <w:szCs w:val="32"/>
          <w:rtl/>
          <w:lang w:bidi="ar-DZ"/>
        </w:rPr>
        <w:lastRenderedPageBreak/>
        <w:t>غير مرض على نحو ما"</w:t>
      </w:r>
      <w:r w:rsidRPr="00734515">
        <w:rPr>
          <w:rFonts w:ascii="Traditional Arabic" w:hAnsi="Traditional Arabic" w:cs="Traditional Arabic"/>
          <w:sz w:val="32"/>
          <w:szCs w:val="32"/>
          <w:vertAlign w:val="superscript"/>
          <w:rtl/>
          <w:lang w:bidi="ar-DZ"/>
        </w:rPr>
        <w:t>(</w:t>
      </w:r>
      <w:r w:rsidRPr="00734515">
        <w:rPr>
          <w:rStyle w:val="Appelnotedebasdep"/>
          <w:rFonts w:ascii="Traditional Arabic" w:hAnsi="Traditional Arabic" w:cs="Traditional Arabic"/>
          <w:sz w:val="32"/>
          <w:szCs w:val="32"/>
          <w:rtl/>
          <w:lang w:bidi="ar-DZ"/>
        </w:rPr>
        <w:footnoteReference w:id="2"/>
      </w:r>
      <w:r w:rsidRPr="00734515">
        <w:rPr>
          <w:rFonts w:ascii="Traditional Arabic" w:hAnsi="Traditional Arabic" w:cs="Traditional Arabic"/>
          <w:sz w:val="32"/>
          <w:szCs w:val="32"/>
          <w:vertAlign w:val="superscript"/>
          <w:rtl/>
          <w:lang w:bidi="ar-DZ"/>
        </w:rPr>
        <w:t>)</w:t>
      </w:r>
      <w:r w:rsidRPr="00734515">
        <w:rPr>
          <w:rFonts w:ascii="Traditional Arabic" w:hAnsi="Traditional Arabic" w:cs="Traditional Arabic"/>
          <w:sz w:val="32"/>
          <w:szCs w:val="32"/>
          <w:rtl/>
          <w:lang w:bidi="ar-DZ"/>
        </w:rPr>
        <w:t xml:space="preserve">. وعبر سجالات منطق المعرفة وتحرر الخيال العلمي والفلسفي، ينشغل العقل العلمي المعاصر بمضامين موسوعات المعارف البشرية تفكيكا وتحليلا، فهما وتفسيرا، تقويما وتنظيما، ليستقر عند موسوعة الوحدة المعرفية، ومن خلالها ترسيم حدود ومعايير منطق وحدة العلوم، وذاك مقصد استحداثي بنيوي، قد نتمثل دلالاته ومقاصده البعيدة والقريبة في خطاب المعرفة المعاصر لدى  </w:t>
      </w:r>
      <w:proofErr w:type="spellStart"/>
      <w:r w:rsidRPr="00734515">
        <w:rPr>
          <w:rFonts w:ascii="Traditional Arabic" w:hAnsi="Traditional Arabic" w:cs="Traditional Arabic"/>
          <w:sz w:val="32"/>
          <w:szCs w:val="32"/>
          <w:rtl/>
          <w:lang w:bidi="ar-DZ"/>
        </w:rPr>
        <w:t>باشلار</w:t>
      </w:r>
      <w:proofErr w:type="spellEnd"/>
      <w:r w:rsidRPr="00734515">
        <w:rPr>
          <w:rFonts w:ascii="Traditional Arabic" w:hAnsi="Traditional Arabic" w:cs="Traditional Arabic"/>
          <w:sz w:val="32"/>
          <w:szCs w:val="32"/>
          <w:rtl/>
          <w:lang w:bidi="ar-DZ"/>
        </w:rPr>
        <w:t xml:space="preserve"> وبوبر. وإنا نقرأ من خلال قراءتنا في منتجات فيلسوفي العلم وجاهة مشكلات، وتمثل فاعل لنبع الأزمات، وإدراك لأفق انتصارات العلم والعلماء، ثم للفكر الذي تواضع للمعرفة، واعتقد بضرورة تجديل الأفكار والنظريات، وعرض النظريات كما لو أنها لا تعدو أن تمثل سوى تخمينات فرضيات، آن لها أن تختبر بلغة أكثر قساوة وبمنطق أكثر جرأة.</w:t>
      </w:r>
    </w:p>
    <w:p w:rsidR="006807B7" w:rsidRPr="00734515" w:rsidRDefault="001B500F" w:rsidP="00C004EE">
      <w:pPr>
        <w:pStyle w:val="NormalWeb"/>
        <w:shd w:val="clear" w:color="auto" w:fill="FFFFFF"/>
        <w:bidi/>
        <w:spacing w:before="120" w:beforeAutospacing="0" w:after="120" w:afterAutospacing="0" w:line="384" w:lineRule="atLeast"/>
        <w:jc w:val="both"/>
        <w:rPr>
          <w:rFonts w:ascii="Traditional Arabic" w:hAnsi="Traditional Arabic" w:cs="Traditional Arabic"/>
          <w:sz w:val="32"/>
          <w:szCs w:val="32"/>
          <w:rtl/>
        </w:rPr>
      </w:pPr>
      <w:r w:rsidRPr="00734515">
        <w:rPr>
          <w:rFonts w:ascii="Traditional Arabic" w:hAnsi="Traditional Arabic" w:cs="Traditional Arabic"/>
          <w:sz w:val="32"/>
          <w:szCs w:val="32"/>
          <w:rtl/>
        </w:rPr>
        <w:t>تأ</w:t>
      </w:r>
      <w:r w:rsidR="004A46E5" w:rsidRPr="00734515">
        <w:rPr>
          <w:rFonts w:ascii="Traditional Arabic" w:hAnsi="Traditional Arabic" w:cs="Traditional Arabic"/>
          <w:sz w:val="32"/>
          <w:szCs w:val="32"/>
          <w:rtl/>
        </w:rPr>
        <w:t xml:space="preserve">سس الخطاب </w:t>
      </w:r>
      <w:proofErr w:type="spellStart"/>
      <w:r w:rsidR="004A46E5" w:rsidRPr="00734515">
        <w:rPr>
          <w:rFonts w:ascii="Traditional Arabic" w:hAnsi="Traditional Arabic" w:cs="Traditional Arabic"/>
          <w:sz w:val="32"/>
          <w:szCs w:val="32"/>
          <w:rtl/>
        </w:rPr>
        <w:t>الإبستيمولوجي</w:t>
      </w:r>
      <w:proofErr w:type="spellEnd"/>
      <w:r w:rsidR="004A46E5" w:rsidRPr="00734515">
        <w:rPr>
          <w:rFonts w:ascii="Traditional Arabic" w:hAnsi="Traditional Arabic" w:cs="Traditional Arabic"/>
          <w:sz w:val="32"/>
          <w:szCs w:val="32"/>
          <w:rtl/>
        </w:rPr>
        <w:t xml:space="preserve"> </w:t>
      </w:r>
      <w:proofErr w:type="spellStart"/>
      <w:r w:rsidR="004A46E5" w:rsidRPr="00734515">
        <w:rPr>
          <w:rFonts w:ascii="Traditional Arabic" w:hAnsi="Traditional Arabic" w:cs="Traditional Arabic"/>
          <w:sz w:val="32"/>
          <w:szCs w:val="32"/>
          <w:rtl/>
        </w:rPr>
        <w:t>النسبوي</w:t>
      </w:r>
      <w:proofErr w:type="spellEnd"/>
      <w:r w:rsidRPr="00734515">
        <w:rPr>
          <w:rFonts w:ascii="Traditional Arabic" w:hAnsi="Traditional Arabic" w:cs="Traditional Arabic"/>
          <w:sz w:val="32"/>
          <w:szCs w:val="32"/>
          <w:rtl/>
        </w:rPr>
        <w:t xml:space="preserve">، المستوحى مرجعيا من النظرية النسبية </w:t>
      </w:r>
      <w:proofErr w:type="spellStart"/>
      <w:r w:rsidRPr="00734515">
        <w:rPr>
          <w:rFonts w:ascii="Traditional Arabic" w:hAnsi="Traditional Arabic" w:cs="Traditional Arabic"/>
          <w:sz w:val="32"/>
          <w:szCs w:val="32"/>
          <w:rtl/>
        </w:rPr>
        <w:t>الأينشتينية</w:t>
      </w:r>
      <w:proofErr w:type="spellEnd"/>
      <w:r w:rsidR="00C63F4A" w:rsidRPr="00734515">
        <w:rPr>
          <w:rFonts w:ascii="Traditional Arabic" w:hAnsi="Traditional Arabic" w:cs="Traditional Arabic"/>
          <w:sz w:val="32"/>
          <w:szCs w:val="32"/>
          <w:rtl/>
        </w:rPr>
        <w:t xml:space="preserve"> معاصرا</w:t>
      </w:r>
      <w:r w:rsidR="004A46E5" w:rsidRPr="00734515">
        <w:rPr>
          <w:rFonts w:ascii="Traditional Arabic" w:hAnsi="Traditional Arabic" w:cs="Traditional Arabic"/>
          <w:sz w:val="32"/>
          <w:szCs w:val="32"/>
          <w:rtl/>
        </w:rPr>
        <w:t xml:space="preserve">. </w:t>
      </w:r>
      <w:r w:rsidR="00C63F4A" w:rsidRPr="00734515">
        <w:rPr>
          <w:rFonts w:ascii="Traditional Arabic" w:hAnsi="Traditional Arabic" w:cs="Traditional Arabic"/>
          <w:sz w:val="32"/>
          <w:szCs w:val="32"/>
          <w:rtl/>
        </w:rPr>
        <w:t xml:space="preserve">ولكن كانت الفيزياء في مراحلها الكلاسيكية متأثرة بالأبحاث الفلسفية، وابتداء من مطلع الأزمنة الحديثة تدرج الخطاب العلمي على تأصيل الفيزياء علميا مع اعمال نيوتن في نظرية الجاذبية، لتليها ثورات فيزيائية أكثر نماء ابتداء من ثورة الفيزياء </w:t>
      </w:r>
      <w:proofErr w:type="spellStart"/>
      <w:r w:rsidR="00C63F4A" w:rsidRPr="00734515">
        <w:rPr>
          <w:rFonts w:ascii="Traditional Arabic" w:hAnsi="Traditional Arabic" w:cs="Traditional Arabic"/>
          <w:sz w:val="32"/>
          <w:szCs w:val="32"/>
          <w:rtl/>
        </w:rPr>
        <w:t>الانشتينية</w:t>
      </w:r>
      <w:proofErr w:type="spellEnd"/>
      <w:r w:rsidR="00C63F4A" w:rsidRPr="00734515">
        <w:rPr>
          <w:rFonts w:ascii="Traditional Arabic" w:hAnsi="Traditional Arabic" w:cs="Traditional Arabic"/>
          <w:sz w:val="32"/>
          <w:szCs w:val="32"/>
          <w:rtl/>
        </w:rPr>
        <w:t>. وعموما فإن خطاب الفيزياء معاصرا هو</w:t>
      </w:r>
      <w:r w:rsidR="004A46E5" w:rsidRPr="00734515">
        <w:rPr>
          <w:rFonts w:ascii="Traditional Arabic" w:hAnsi="Traditional Arabic" w:cs="Traditional Arabic"/>
          <w:sz w:val="32"/>
          <w:szCs w:val="32"/>
          <w:rtl/>
        </w:rPr>
        <w:t xml:space="preserve"> خطاب نقدي هادف وشامل ينصب حول </w:t>
      </w:r>
      <w:r w:rsidR="004F0FC9" w:rsidRPr="00734515">
        <w:rPr>
          <w:rFonts w:ascii="Traditional Arabic" w:hAnsi="Traditional Arabic" w:cs="Traditional Arabic"/>
          <w:sz w:val="32"/>
          <w:szCs w:val="32"/>
          <w:rtl/>
        </w:rPr>
        <w:t xml:space="preserve">العلم، ينزع إلى إرساء معالم فكر عقلاني متجدد، يؤسس </w:t>
      </w:r>
      <w:proofErr w:type="spellStart"/>
      <w:r w:rsidR="004F0FC9" w:rsidRPr="00734515">
        <w:rPr>
          <w:rFonts w:ascii="Traditional Arabic" w:hAnsi="Traditional Arabic" w:cs="Traditional Arabic"/>
          <w:sz w:val="32"/>
          <w:szCs w:val="32"/>
          <w:rtl/>
        </w:rPr>
        <w:t>لتجديلات</w:t>
      </w:r>
      <w:proofErr w:type="spellEnd"/>
      <w:r w:rsidR="004F0FC9" w:rsidRPr="00734515">
        <w:rPr>
          <w:rFonts w:ascii="Traditional Arabic" w:hAnsi="Traditional Arabic" w:cs="Traditional Arabic"/>
          <w:sz w:val="32"/>
          <w:szCs w:val="32"/>
          <w:rtl/>
        </w:rPr>
        <w:t xml:space="preserve"> وتحليلات </w:t>
      </w:r>
      <w:r w:rsidR="00FA7008" w:rsidRPr="00734515">
        <w:rPr>
          <w:rFonts w:ascii="Traditional Arabic" w:hAnsi="Traditional Arabic" w:cs="Traditional Arabic"/>
          <w:sz w:val="32"/>
          <w:szCs w:val="32"/>
          <w:rtl/>
        </w:rPr>
        <w:t>عقلانية، ومنطقية تهدف إلى بلوغ الموضوعية الحقيقية في المعارف العلمية</w:t>
      </w:r>
      <w:r w:rsidR="00FC71DB" w:rsidRPr="00734515">
        <w:rPr>
          <w:rFonts w:ascii="Traditional Arabic" w:hAnsi="Traditional Arabic" w:cs="Traditional Arabic"/>
          <w:sz w:val="32"/>
          <w:szCs w:val="32"/>
          <w:rtl/>
        </w:rPr>
        <w:t xml:space="preserve">. وتتدرج فلسفة العلوم </w:t>
      </w:r>
      <w:r w:rsidR="00C63F4A" w:rsidRPr="00734515">
        <w:rPr>
          <w:rFonts w:ascii="Traditional Arabic" w:hAnsi="Traditional Arabic" w:cs="Traditional Arabic"/>
          <w:sz w:val="32"/>
          <w:szCs w:val="32"/>
          <w:rtl/>
        </w:rPr>
        <w:t>الفيزيائية</w:t>
      </w:r>
      <w:r w:rsidR="00FC71DB" w:rsidRPr="00734515">
        <w:rPr>
          <w:rFonts w:ascii="Traditional Arabic" w:hAnsi="Traditional Arabic" w:cs="Traditional Arabic"/>
          <w:sz w:val="32"/>
          <w:szCs w:val="32"/>
          <w:rtl/>
        </w:rPr>
        <w:t xml:space="preserve">ــ عبر </w:t>
      </w:r>
      <w:proofErr w:type="spellStart"/>
      <w:r w:rsidR="00FC71DB" w:rsidRPr="00734515">
        <w:rPr>
          <w:rFonts w:ascii="Traditional Arabic" w:hAnsi="Traditional Arabic" w:cs="Traditional Arabic"/>
          <w:sz w:val="32"/>
          <w:szCs w:val="32"/>
          <w:rtl/>
        </w:rPr>
        <w:t>مساءلات</w:t>
      </w:r>
      <w:proofErr w:type="spellEnd"/>
      <w:r w:rsidR="00FC71DB" w:rsidRPr="00734515">
        <w:rPr>
          <w:rFonts w:ascii="Traditional Arabic" w:hAnsi="Traditional Arabic" w:cs="Traditional Arabic"/>
          <w:sz w:val="32"/>
          <w:szCs w:val="32"/>
          <w:rtl/>
        </w:rPr>
        <w:t xml:space="preserve"> نقدية لصروح العلم وأبنيته المختلفة ـــ في خلخلة أركانه وأسسه </w:t>
      </w:r>
      <w:r w:rsidR="00466F14" w:rsidRPr="00734515">
        <w:rPr>
          <w:rFonts w:ascii="Traditional Arabic" w:hAnsi="Traditional Arabic" w:cs="Traditional Arabic"/>
          <w:sz w:val="32"/>
          <w:szCs w:val="32"/>
          <w:rtl/>
        </w:rPr>
        <w:t xml:space="preserve">عبر مراجعات وتحقيقات جريئة ودقيقة علها تسمو بالعلم </w:t>
      </w:r>
      <w:r w:rsidR="006F13CF" w:rsidRPr="00734515">
        <w:rPr>
          <w:rFonts w:ascii="Traditional Arabic" w:hAnsi="Traditional Arabic" w:cs="Traditional Arabic"/>
          <w:sz w:val="32"/>
          <w:szCs w:val="32"/>
          <w:rtl/>
        </w:rPr>
        <w:t xml:space="preserve">وتذلل عوائقه وعقباته </w:t>
      </w:r>
      <w:proofErr w:type="spellStart"/>
      <w:r w:rsidR="006F13CF" w:rsidRPr="00734515">
        <w:rPr>
          <w:rFonts w:ascii="Traditional Arabic" w:hAnsi="Traditional Arabic" w:cs="Traditional Arabic"/>
          <w:sz w:val="32"/>
          <w:szCs w:val="32"/>
          <w:rtl/>
        </w:rPr>
        <w:t>الإبستيمية</w:t>
      </w:r>
      <w:proofErr w:type="spellEnd"/>
      <w:r w:rsidR="00C22E61" w:rsidRPr="00734515">
        <w:rPr>
          <w:rFonts w:ascii="Traditional Arabic" w:hAnsi="Traditional Arabic" w:cs="Traditional Arabic"/>
          <w:sz w:val="32"/>
          <w:szCs w:val="32"/>
          <w:rtl/>
        </w:rPr>
        <w:t>.</w:t>
      </w:r>
      <w:r w:rsidR="00702D39" w:rsidRPr="00734515">
        <w:rPr>
          <w:rFonts w:ascii="Traditional Arabic" w:hAnsi="Traditional Arabic" w:cs="Traditional Arabic"/>
          <w:sz w:val="32"/>
          <w:szCs w:val="32"/>
          <w:rtl/>
        </w:rPr>
        <w:t xml:space="preserve"> كذا يمكننا الإقرار بتأثير الفلسفة الوضعية على حقول الدراسة في </w:t>
      </w:r>
      <w:r w:rsidR="00C63F4A" w:rsidRPr="00734515">
        <w:rPr>
          <w:rFonts w:ascii="Traditional Arabic" w:hAnsi="Traditional Arabic" w:cs="Traditional Arabic"/>
          <w:sz w:val="32"/>
          <w:szCs w:val="32"/>
          <w:rtl/>
        </w:rPr>
        <w:t>العلوم الفيزيائية</w:t>
      </w:r>
      <w:r w:rsidR="00702D39" w:rsidRPr="00734515">
        <w:rPr>
          <w:rFonts w:ascii="Traditional Arabic" w:hAnsi="Traditional Arabic" w:cs="Traditional Arabic"/>
          <w:sz w:val="32"/>
          <w:szCs w:val="32"/>
          <w:rtl/>
        </w:rPr>
        <w:t>.</w:t>
      </w:r>
    </w:p>
    <w:p w:rsidR="00AA4AFA" w:rsidRPr="00734515" w:rsidRDefault="00734515" w:rsidP="00734515">
      <w:pPr>
        <w:pStyle w:val="Notedebasdepage"/>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 xml:space="preserve">02/ </w:t>
      </w:r>
      <w:r w:rsidR="00E51ABE" w:rsidRPr="00734515">
        <w:rPr>
          <w:rFonts w:ascii="Traditional Arabic" w:hAnsi="Traditional Arabic" w:cs="Traditional Arabic"/>
          <w:b/>
          <w:bCs/>
          <w:sz w:val="32"/>
          <w:szCs w:val="32"/>
          <w:rtl/>
        </w:rPr>
        <w:t xml:space="preserve">الوضعية </w:t>
      </w:r>
      <w:r w:rsidR="00973EC6" w:rsidRPr="00734515">
        <w:rPr>
          <w:rFonts w:ascii="Traditional Arabic" w:hAnsi="Traditional Arabic" w:cs="Traditional Arabic"/>
          <w:b/>
          <w:bCs/>
          <w:sz w:val="32"/>
          <w:szCs w:val="32"/>
          <w:rtl/>
        </w:rPr>
        <w:t xml:space="preserve">المنطقية </w:t>
      </w:r>
      <w:r w:rsidR="008425F3" w:rsidRPr="00734515">
        <w:rPr>
          <w:rFonts w:ascii="Traditional Arabic" w:hAnsi="Traditional Arabic" w:cs="Traditional Arabic"/>
          <w:b/>
          <w:bCs/>
          <w:sz w:val="32"/>
          <w:szCs w:val="32"/>
          <w:rtl/>
        </w:rPr>
        <w:t>وتأصيل الفلسفة العلمية</w:t>
      </w:r>
      <w:r w:rsidR="00371558" w:rsidRPr="00734515">
        <w:rPr>
          <w:rFonts w:ascii="Traditional Arabic" w:hAnsi="Traditional Arabic" w:cs="Traditional Arabic"/>
          <w:b/>
          <w:bCs/>
          <w:sz w:val="32"/>
          <w:szCs w:val="32"/>
          <w:rtl/>
        </w:rPr>
        <w:t xml:space="preserve"> في الفيزياء</w:t>
      </w:r>
      <w:r w:rsidR="008425F3" w:rsidRPr="00734515">
        <w:rPr>
          <w:rFonts w:ascii="Traditional Arabic" w:hAnsi="Traditional Arabic" w:cs="Traditional Arabic"/>
          <w:sz w:val="32"/>
          <w:szCs w:val="32"/>
          <w:rtl/>
        </w:rPr>
        <w:t xml:space="preserve">: </w:t>
      </w:r>
      <w:r w:rsidR="00973EC6" w:rsidRPr="00734515">
        <w:rPr>
          <w:rFonts w:ascii="Traditional Arabic" w:hAnsi="Traditional Arabic" w:cs="Traditional Arabic"/>
          <w:sz w:val="32"/>
          <w:szCs w:val="32"/>
          <w:rtl/>
          <w:lang w:bidi="ar-DZ"/>
        </w:rPr>
        <w:t xml:space="preserve">فقد بدأت الوضعية المنطقية تشق طريقها بفضل مؤسسها </w:t>
      </w:r>
      <w:proofErr w:type="spellStart"/>
      <w:r w:rsidR="00973EC6" w:rsidRPr="00734515">
        <w:rPr>
          <w:rFonts w:ascii="Traditional Arabic" w:hAnsi="Traditional Arabic" w:cs="Traditional Arabic"/>
          <w:sz w:val="32"/>
          <w:szCs w:val="32"/>
          <w:rtl/>
          <w:lang w:bidi="ar-DZ"/>
        </w:rPr>
        <w:t>موريتز</w:t>
      </w:r>
      <w:proofErr w:type="spellEnd"/>
      <w:r w:rsidR="00973EC6" w:rsidRPr="00734515">
        <w:rPr>
          <w:rFonts w:ascii="Traditional Arabic" w:hAnsi="Traditional Arabic" w:cs="Traditional Arabic"/>
          <w:sz w:val="32"/>
          <w:szCs w:val="32"/>
          <w:rtl/>
          <w:lang w:bidi="ar-DZ"/>
        </w:rPr>
        <w:t xml:space="preserve"> </w:t>
      </w:r>
      <w:proofErr w:type="spellStart"/>
      <w:r w:rsidR="00973EC6" w:rsidRPr="00734515">
        <w:rPr>
          <w:rFonts w:ascii="Traditional Arabic" w:hAnsi="Traditional Arabic" w:cs="Traditional Arabic"/>
          <w:sz w:val="32"/>
          <w:szCs w:val="32"/>
          <w:rtl/>
          <w:lang w:bidi="ar-DZ"/>
        </w:rPr>
        <w:t>شليك</w:t>
      </w:r>
      <w:proofErr w:type="spellEnd"/>
      <w:r w:rsidR="00973EC6" w:rsidRPr="00734515">
        <w:rPr>
          <w:rFonts w:ascii="Traditional Arabic" w:hAnsi="Traditional Arabic" w:cs="Traditional Arabic"/>
          <w:sz w:val="32"/>
          <w:szCs w:val="32"/>
          <w:rtl/>
          <w:lang w:bidi="ar-DZ"/>
        </w:rPr>
        <w:t xml:space="preserve">... ثم كان </w:t>
      </w:r>
      <w:proofErr w:type="spellStart"/>
      <w:r w:rsidR="00973EC6" w:rsidRPr="00734515">
        <w:rPr>
          <w:rFonts w:ascii="Traditional Arabic" w:hAnsi="Traditional Arabic" w:cs="Traditional Arabic"/>
          <w:sz w:val="32"/>
          <w:szCs w:val="32"/>
          <w:rtl/>
          <w:lang w:bidi="ar-DZ"/>
        </w:rPr>
        <w:t>هانزمان</w:t>
      </w:r>
      <w:proofErr w:type="spellEnd"/>
      <w:r w:rsidR="00973EC6" w:rsidRPr="00734515">
        <w:rPr>
          <w:rFonts w:ascii="Traditional Arabic" w:hAnsi="Traditional Arabic" w:cs="Traditional Arabic"/>
          <w:sz w:val="32"/>
          <w:szCs w:val="32"/>
          <w:rtl/>
          <w:lang w:bidi="ar-DZ"/>
        </w:rPr>
        <w:t xml:space="preserve">، وموريس </w:t>
      </w:r>
      <w:proofErr w:type="spellStart"/>
      <w:r w:rsidR="00973EC6" w:rsidRPr="00734515">
        <w:rPr>
          <w:rFonts w:ascii="Traditional Arabic" w:hAnsi="Traditional Arabic" w:cs="Traditional Arabic"/>
          <w:sz w:val="32"/>
          <w:szCs w:val="32"/>
          <w:rtl/>
          <w:lang w:bidi="ar-DZ"/>
        </w:rPr>
        <w:t>شليك</w:t>
      </w:r>
      <w:proofErr w:type="spellEnd"/>
      <w:r w:rsidR="00973EC6" w:rsidRPr="00734515">
        <w:rPr>
          <w:rFonts w:ascii="Traditional Arabic" w:hAnsi="Traditional Arabic" w:cs="Traditional Arabic"/>
          <w:sz w:val="32"/>
          <w:szCs w:val="32"/>
          <w:rtl/>
          <w:lang w:bidi="ar-DZ"/>
        </w:rPr>
        <w:t xml:space="preserve"> وماكس بلانك، وكذا العالم الرياضي هلبرت وانضم إلى هؤلاء بعض الفلاسفة والرياضيين أمثال </w:t>
      </w:r>
      <w:proofErr w:type="spellStart"/>
      <w:r w:rsidR="00973EC6" w:rsidRPr="00734515">
        <w:rPr>
          <w:rFonts w:ascii="Traditional Arabic" w:hAnsi="Traditional Arabic" w:cs="Traditional Arabic"/>
          <w:sz w:val="32"/>
          <w:szCs w:val="32"/>
          <w:rtl/>
          <w:lang w:bidi="ar-DZ"/>
        </w:rPr>
        <w:t>هربيرت</w:t>
      </w:r>
      <w:proofErr w:type="spellEnd"/>
      <w:r w:rsidR="00973EC6" w:rsidRPr="00734515">
        <w:rPr>
          <w:rFonts w:ascii="Traditional Arabic" w:hAnsi="Traditional Arabic" w:cs="Traditional Arabic"/>
          <w:sz w:val="32"/>
          <w:szCs w:val="32"/>
          <w:rtl/>
          <w:lang w:bidi="ar-DZ"/>
        </w:rPr>
        <w:t xml:space="preserve"> فيجل وفيكتور كرافت وفريديريك ويسمان وكارل </w:t>
      </w:r>
      <w:proofErr w:type="spellStart"/>
      <w:r w:rsidR="00973EC6" w:rsidRPr="00734515">
        <w:rPr>
          <w:rFonts w:ascii="Traditional Arabic" w:hAnsi="Traditional Arabic" w:cs="Traditional Arabic"/>
          <w:sz w:val="32"/>
          <w:szCs w:val="32"/>
          <w:rtl/>
          <w:lang w:bidi="ar-DZ"/>
        </w:rPr>
        <w:t>مينجر</w:t>
      </w:r>
      <w:proofErr w:type="spellEnd"/>
      <w:r w:rsidR="00973EC6" w:rsidRPr="00734515">
        <w:rPr>
          <w:rFonts w:ascii="Traditional Arabic" w:hAnsi="Traditional Arabic" w:cs="Traditional Arabic"/>
          <w:sz w:val="32"/>
          <w:szCs w:val="32"/>
          <w:rtl/>
          <w:lang w:bidi="ar-DZ"/>
        </w:rPr>
        <w:t xml:space="preserve"> وأثو </w:t>
      </w:r>
      <w:proofErr w:type="spellStart"/>
      <w:r w:rsidR="00973EC6" w:rsidRPr="00734515">
        <w:rPr>
          <w:rFonts w:ascii="Traditional Arabic" w:hAnsi="Traditional Arabic" w:cs="Traditional Arabic"/>
          <w:sz w:val="32"/>
          <w:szCs w:val="32"/>
          <w:rtl/>
          <w:lang w:bidi="ar-DZ"/>
        </w:rPr>
        <w:t>نيورات</w:t>
      </w:r>
      <w:proofErr w:type="spellEnd"/>
      <w:r w:rsidR="00973EC6" w:rsidRPr="00734515">
        <w:rPr>
          <w:rFonts w:ascii="Traditional Arabic" w:hAnsi="Traditional Arabic" w:cs="Traditional Arabic"/>
          <w:sz w:val="32"/>
          <w:szCs w:val="32"/>
          <w:rtl/>
          <w:lang w:bidi="ar-DZ"/>
        </w:rPr>
        <w:t xml:space="preserve"> ثم ينضم إليهم رودلف </w:t>
      </w:r>
      <w:proofErr w:type="spellStart"/>
      <w:r w:rsidR="00973EC6" w:rsidRPr="00734515">
        <w:rPr>
          <w:rFonts w:ascii="Traditional Arabic" w:hAnsi="Traditional Arabic" w:cs="Traditional Arabic"/>
          <w:sz w:val="32"/>
          <w:szCs w:val="32"/>
          <w:rtl/>
          <w:lang w:bidi="ar-DZ"/>
        </w:rPr>
        <w:t>كارناب</w:t>
      </w:r>
      <w:proofErr w:type="spellEnd"/>
      <w:r w:rsidR="00973EC6" w:rsidRPr="00734515">
        <w:rPr>
          <w:rFonts w:ascii="Traditional Arabic" w:hAnsi="Traditional Arabic" w:cs="Traditional Arabic"/>
          <w:sz w:val="32"/>
          <w:szCs w:val="32"/>
          <w:rtl/>
          <w:lang w:bidi="ar-DZ"/>
        </w:rPr>
        <w:t xml:space="preserve"> سنة 1926... بدأ </w:t>
      </w:r>
      <w:proofErr w:type="spellStart"/>
      <w:r w:rsidR="00973EC6" w:rsidRPr="00734515">
        <w:rPr>
          <w:rFonts w:ascii="Traditional Arabic" w:hAnsi="Traditional Arabic" w:cs="Traditional Arabic"/>
          <w:sz w:val="32"/>
          <w:szCs w:val="32"/>
          <w:rtl/>
          <w:lang w:bidi="ar-DZ"/>
        </w:rPr>
        <w:t>كارناب</w:t>
      </w:r>
      <w:proofErr w:type="spellEnd"/>
      <w:r w:rsidR="00973EC6" w:rsidRPr="00734515">
        <w:rPr>
          <w:rFonts w:ascii="Traditional Arabic" w:hAnsi="Traditional Arabic" w:cs="Traditional Arabic"/>
          <w:sz w:val="32"/>
          <w:szCs w:val="32"/>
          <w:rtl/>
          <w:lang w:bidi="ar-DZ"/>
        </w:rPr>
        <w:t xml:space="preserve"> </w:t>
      </w:r>
      <w:proofErr w:type="spellStart"/>
      <w:r w:rsidR="00973EC6" w:rsidRPr="00734515">
        <w:rPr>
          <w:rFonts w:ascii="Traditional Arabic" w:hAnsi="Traditional Arabic" w:cs="Traditional Arabic"/>
          <w:sz w:val="32"/>
          <w:szCs w:val="32"/>
          <w:rtl/>
          <w:lang w:bidi="ar-DZ"/>
        </w:rPr>
        <w:t>وريشنباخ</w:t>
      </w:r>
      <w:proofErr w:type="spellEnd"/>
      <w:r w:rsidR="00973EC6" w:rsidRPr="00734515">
        <w:rPr>
          <w:rFonts w:ascii="Traditional Arabic" w:hAnsi="Traditional Arabic" w:cs="Traditional Arabic"/>
          <w:sz w:val="32"/>
          <w:szCs w:val="32"/>
          <w:rtl/>
          <w:lang w:bidi="ar-DZ"/>
        </w:rPr>
        <w:t xml:space="preserve"> معا في إصدار مجلة باسم "المعرفة" </w:t>
      </w:r>
      <w:proofErr w:type="spellStart"/>
      <w:r w:rsidR="00973EC6" w:rsidRPr="00734515">
        <w:rPr>
          <w:rFonts w:ascii="Traditional Arabic" w:hAnsi="Traditional Arabic" w:cs="Traditional Arabic"/>
          <w:i/>
          <w:iCs/>
          <w:sz w:val="32"/>
          <w:szCs w:val="32"/>
          <w:lang w:bidi="ar-DZ"/>
        </w:rPr>
        <w:t>Erkenntis</w:t>
      </w:r>
      <w:proofErr w:type="spellEnd"/>
      <w:r w:rsidR="00973EC6" w:rsidRPr="00734515">
        <w:rPr>
          <w:rFonts w:ascii="Traditional Arabic" w:hAnsi="Traditional Arabic" w:cs="Traditional Arabic"/>
          <w:sz w:val="32"/>
          <w:szCs w:val="32"/>
          <w:rtl/>
          <w:lang w:bidi="ar-DZ"/>
        </w:rPr>
        <w:t xml:space="preserve">... تزامنا مع ظهور أبحاث جماعة فيينا الفلسفية سنة 1934. </w:t>
      </w:r>
      <w:r w:rsidR="00D0475D" w:rsidRPr="00734515">
        <w:rPr>
          <w:rFonts w:ascii="Traditional Arabic" w:hAnsi="Traditional Arabic" w:cs="Traditional Arabic"/>
          <w:sz w:val="32"/>
          <w:szCs w:val="32"/>
          <w:rtl/>
          <w:lang w:bidi="ar-DZ"/>
        </w:rPr>
        <w:t>(</w:t>
      </w:r>
      <w:r w:rsidR="00650EF0" w:rsidRPr="00734515">
        <w:rPr>
          <w:rFonts w:ascii="Traditional Arabic" w:hAnsi="Traditional Arabic" w:cs="Traditional Arabic"/>
          <w:sz w:val="32"/>
          <w:szCs w:val="32"/>
          <w:rtl/>
        </w:rPr>
        <w:t xml:space="preserve">رودلف </w:t>
      </w:r>
      <w:proofErr w:type="spellStart"/>
      <w:r w:rsidR="00650EF0" w:rsidRPr="00734515">
        <w:rPr>
          <w:rFonts w:ascii="Traditional Arabic" w:hAnsi="Traditional Arabic" w:cs="Traditional Arabic"/>
          <w:sz w:val="32"/>
          <w:szCs w:val="32"/>
          <w:rtl/>
        </w:rPr>
        <w:t>كارناب</w:t>
      </w:r>
      <w:proofErr w:type="spellEnd"/>
      <w:r w:rsidR="00650EF0" w:rsidRPr="00734515">
        <w:rPr>
          <w:rFonts w:ascii="Traditional Arabic" w:hAnsi="Traditional Arabic" w:cs="Traditional Arabic"/>
          <w:sz w:val="32"/>
          <w:szCs w:val="32"/>
          <w:rtl/>
        </w:rPr>
        <w:t xml:space="preserve">: الأسس الفلسفية للفيزياء، ص </w:t>
      </w:r>
      <w:proofErr w:type="spellStart"/>
      <w:r w:rsidR="00650EF0" w:rsidRPr="00734515">
        <w:rPr>
          <w:rFonts w:ascii="Traditional Arabic" w:hAnsi="Traditional Arabic" w:cs="Traditional Arabic"/>
          <w:sz w:val="32"/>
          <w:szCs w:val="32"/>
          <w:rtl/>
        </w:rPr>
        <w:t>ص</w:t>
      </w:r>
      <w:proofErr w:type="spellEnd"/>
      <w:r w:rsidR="00650EF0" w:rsidRPr="00734515">
        <w:rPr>
          <w:rFonts w:ascii="Traditional Arabic" w:hAnsi="Traditional Arabic" w:cs="Traditional Arabic"/>
          <w:sz w:val="32"/>
          <w:szCs w:val="32"/>
          <w:rtl/>
        </w:rPr>
        <w:t xml:space="preserve"> 05 ـ 07). </w:t>
      </w:r>
      <w:r w:rsidR="00973EC6" w:rsidRPr="00734515">
        <w:rPr>
          <w:rFonts w:ascii="Traditional Arabic" w:hAnsi="Traditional Arabic" w:cs="Traditional Arabic"/>
          <w:sz w:val="32"/>
          <w:szCs w:val="32"/>
          <w:rtl/>
          <w:lang w:bidi="ar-DZ"/>
        </w:rPr>
        <w:t xml:space="preserve">فالوضعية المنطقية كشف آخر من استحداثات التاريخ العلمي الحديث نزع منظروها إلى نسف صروح الفلسفة </w:t>
      </w:r>
      <w:proofErr w:type="spellStart"/>
      <w:r w:rsidR="00973EC6" w:rsidRPr="00734515">
        <w:rPr>
          <w:rFonts w:ascii="Traditional Arabic" w:hAnsi="Traditional Arabic" w:cs="Traditional Arabic"/>
          <w:sz w:val="32"/>
          <w:szCs w:val="32"/>
          <w:rtl/>
          <w:lang w:bidi="ar-DZ"/>
        </w:rPr>
        <w:t>الميثافيزيقية</w:t>
      </w:r>
      <w:proofErr w:type="spellEnd"/>
      <w:r w:rsidR="00973EC6" w:rsidRPr="00734515">
        <w:rPr>
          <w:rFonts w:ascii="Traditional Arabic" w:hAnsi="Traditional Arabic" w:cs="Traditional Arabic"/>
          <w:sz w:val="32"/>
          <w:szCs w:val="32"/>
          <w:rtl/>
          <w:lang w:bidi="ar-DZ"/>
        </w:rPr>
        <w:t xml:space="preserve"> واللاهوتية، لأجل إعادة </w:t>
      </w:r>
      <w:proofErr w:type="spellStart"/>
      <w:r w:rsidR="00973EC6" w:rsidRPr="00734515">
        <w:rPr>
          <w:rFonts w:ascii="Traditional Arabic" w:hAnsi="Traditional Arabic" w:cs="Traditional Arabic"/>
          <w:sz w:val="32"/>
          <w:szCs w:val="32"/>
          <w:rtl/>
          <w:lang w:bidi="ar-DZ"/>
        </w:rPr>
        <w:t>تنهيج</w:t>
      </w:r>
      <w:proofErr w:type="spellEnd"/>
      <w:r w:rsidR="00973EC6" w:rsidRPr="00734515">
        <w:rPr>
          <w:rFonts w:ascii="Traditional Arabic" w:hAnsi="Traditional Arabic" w:cs="Traditional Arabic"/>
          <w:sz w:val="32"/>
          <w:szCs w:val="32"/>
          <w:rtl/>
          <w:lang w:bidi="ar-DZ"/>
        </w:rPr>
        <w:t xml:space="preserve"> الفلسفة العلميةّ، التي قوامها صناعة ومراجعة المقولات والمفاهيم المنطقية، في نسقها </w:t>
      </w:r>
      <w:proofErr w:type="spellStart"/>
      <w:r w:rsidR="00973EC6" w:rsidRPr="00734515">
        <w:rPr>
          <w:rFonts w:ascii="Traditional Arabic" w:hAnsi="Traditional Arabic" w:cs="Traditional Arabic"/>
          <w:sz w:val="32"/>
          <w:szCs w:val="32"/>
          <w:rtl/>
          <w:lang w:bidi="ar-DZ"/>
        </w:rPr>
        <w:t>التجريباني</w:t>
      </w:r>
      <w:proofErr w:type="spellEnd"/>
      <w:r w:rsidR="00973EC6" w:rsidRPr="00734515">
        <w:rPr>
          <w:rFonts w:ascii="Traditional Arabic" w:hAnsi="Traditional Arabic" w:cs="Traditional Arabic"/>
          <w:sz w:val="32"/>
          <w:szCs w:val="32"/>
          <w:rtl/>
          <w:lang w:bidi="ar-DZ"/>
        </w:rPr>
        <w:t xml:space="preserve">، ضدا عن التعالي </w:t>
      </w:r>
      <w:proofErr w:type="spellStart"/>
      <w:r w:rsidR="00973EC6" w:rsidRPr="00734515">
        <w:rPr>
          <w:rFonts w:ascii="Traditional Arabic" w:hAnsi="Traditional Arabic" w:cs="Traditional Arabic"/>
          <w:sz w:val="32"/>
          <w:szCs w:val="32"/>
          <w:rtl/>
          <w:lang w:bidi="ar-DZ"/>
        </w:rPr>
        <w:t>العقلاني،الذي</w:t>
      </w:r>
      <w:proofErr w:type="spellEnd"/>
      <w:r w:rsidR="00973EC6" w:rsidRPr="00734515">
        <w:rPr>
          <w:rFonts w:ascii="Traditional Arabic" w:hAnsi="Traditional Arabic" w:cs="Traditional Arabic"/>
          <w:sz w:val="32"/>
          <w:szCs w:val="32"/>
          <w:rtl/>
          <w:lang w:bidi="ar-DZ"/>
        </w:rPr>
        <w:t xml:space="preserve"> حال دون تبرير التحقق والصدق الواقعيين. و جدير بالذكر الإقرار بأن المنهج الوضعي قد هدّم الأوهام اللاهوتية </w:t>
      </w:r>
      <w:proofErr w:type="spellStart"/>
      <w:r w:rsidR="00973EC6" w:rsidRPr="00734515">
        <w:rPr>
          <w:rFonts w:ascii="Traditional Arabic" w:hAnsi="Traditional Arabic" w:cs="Traditional Arabic"/>
          <w:sz w:val="32"/>
          <w:szCs w:val="32"/>
          <w:rtl/>
          <w:lang w:bidi="ar-DZ"/>
        </w:rPr>
        <w:t>والميثافيزيقية</w:t>
      </w:r>
      <w:proofErr w:type="spellEnd"/>
      <w:r w:rsidR="00973EC6" w:rsidRPr="00734515">
        <w:rPr>
          <w:rFonts w:ascii="Traditional Arabic" w:hAnsi="Traditional Arabic" w:cs="Traditional Arabic"/>
          <w:sz w:val="32"/>
          <w:szCs w:val="32"/>
          <w:rtl/>
          <w:lang w:bidi="ar-DZ"/>
        </w:rPr>
        <w:t xml:space="preserve">، وساعد على تقدّم مسيرة الفكر الحر، لا سيما في العلوم الطبيعية، وقد أحرزت هذه العلوم تقدّما مذهلا في القرن الماضي أدى إلى تدعيم الثورات العلمية في العلوم الرياضية والعلوم </w:t>
      </w:r>
      <w:proofErr w:type="spellStart"/>
      <w:r w:rsidR="00973EC6" w:rsidRPr="00734515">
        <w:rPr>
          <w:rFonts w:ascii="Traditional Arabic" w:hAnsi="Traditional Arabic" w:cs="Traditional Arabic"/>
          <w:sz w:val="32"/>
          <w:szCs w:val="32"/>
          <w:rtl/>
          <w:lang w:bidi="ar-DZ"/>
        </w:rPr>
        <w:t>اليولوجية</w:t>
      </w:r>
      <w:proofErr w:type="spellEnd"/>
      <w:r w:rsidR="00973EC6" w:rsidRPr="00734515">
        <w:rPr>
          <w:rFonts w:ascii="Traditional Arabic" w:hAnsi="Traditional Arabic" w:cs="Traditional Arabic"/>
          <w:sz w:val="32"/>
          <w:szCs w:val="32"/>
          <w:rtl/>
          <w:lang w:bidi="ar-DZ"/>
        </w:rPr>
        <w:t xml:space="preserve">، وكذا على صعيد الأبحاث المتصلة بمجالات العلوم </w:t>
      </w:r>
      <w:proofErr w:type="spellStart"/>
      <w:r w:rsidR="00973EC6" w:rsidRPr="00734515">
        <w:rPr>
          <w:rFonts w:ascii="Traditional Arabic" w:hAnsi="Traditional Arabic" w:cs="Traditional Arabic"/>
          <w:sz w:val="32"/>
          <w:szCs w:val="32"/>
          <w:rtl/>
          <w:lang w:bidi="ar-DZ"/>
        </w:rPr>
        <w:t>الإجتماعية</w:t>
      </w:r>
      <w:proofErr w:type="spellEnd"/>
      <w:r w:rsidR="00973EC6" w:rsidRPr="00734515">
        <w:rPr>
          <w:rFonts w:ascii="Traditional Arabic" w:hAnsi="Traditional Arabic" w:cs="Traditional Arabic"/>
          <w:sz w:val="32"/>
          <w:szCs w:val="32"/>
          <w:rtl/>
          <w:lang w:bidi="ar-DZ"/>
        </w:rPr>
        <w:t xml:space="preserve">. وغني عن البيان وقتئذ أن هذه السجالات وتقدميات الفكر العلمي. إن ثورات العلم في الأزمنة المعاصرة قد أيقظ في راهن العلم روحا جديدة ودينامية </w:t>
      </w:r>
      <w:proofErr w:type="spellStart"/>
      <w:r w:rsidR="00973EC6" w:rsidRPr="00734515">
        <w:rPr>
          <w:rFonts w:ascii="Traditional Arabic" w:hAnsi="Traditional Arabic" w:cs="Traditional Arabic"/>
          <w:sz w:val="32"/>
          <w:szCs w:val="32"/>
          <w:rtl/>
          <w:lang w:bidi="ar-DZ"/>
        </w:rPr>
        <w:t>وثباتية</w:t>
      </w:r>
      <w:proofErr w:type="spellEnd"/>
      <w:r w:rsidR="00973EC6" w:rsidRPr="00734515">
        <w:rPr>
          <w:rFonts w:ascii="Traditional Arabic" w:hAnsi="Traditional Arabic" w:cs="Traditional Arabic"/>
          <w:sz w:val="32"/>
          <w:szCs w:val="32"/>
          <w:rtl/>
          <w:lang w:bidi="ar-DZ"/>
        </w:rPr>
        <w:t xml:space="preserve">، استلهم منها الفكر العلمي الجديد نزوعا أكثر موضوعية، </w:t>
      </w:r>
      <w:proofErr w:type="spellStart"/>
      <w:r w:rsidR="00973EC6" w:rsidRPr="00734515">
        <w:rPr>
          <w:rFonts w:ascii="Traditional Arabic" w:hAnsi="Traditional Arabic" w:cs="Traditional Arabic"/>
          <w:sz w:val="32"/>
          <w:szCs w:val="32"/>
          <w:rtl/>
          <w:lang w:bidi="ar-DZ"/>
        </w:rPr>
        <w:t>وتحققات</w:t>
      </w:r>
      <w:proofErr w:type="spellEnd"/>
      <w:r w:rsidR="00973EC6" w:rsidRPr="00734515">
        <w:rPr>
          <w:rFonts w:ascii="Traditional Arabic" w:hAnsi="Traditional Arabic" w:cs="Traditional Arabic"/>
          <w:sz w:val="32"/>
          <w:szCs w:val="32"/>
          <w:rtl/>
          <w:lang w:bidi="ar-DZ"/>
        </w:rPr>
        <w:t xml:space="preserve"> أكثر منطقية، أبان من خلالها العلم على ضرورة التمكين لمنطق علم العلم. ثم إن تحول بنية المقولات </w:t>
      </w:r>
      <w:proofErr w:type="spellStart"/>
      <w:r w:rsidR="00973EC6" w:rsidRPr="00734515">
        <w:rPr>
          <w:rFonts w:ascii="Traditional Arabic" w:hAnsi="Traditional Arabic" w:cs="Traditional Arabic"/>
          <w:sz w:val="32"/>
          <w:szCs w:val="32"/>
          <w:rtl/>
          <w:lang w:bidi="ar-DZ"/>
        </w:rPr>
        <w:t>والأنساق</w:t>
      </w:r>
      <w:proofErr w:type="spellEnd"/>
      <w:r w:rsidR="00973EC6" w:rsidRPr="00734515">
        <w:rPr>
          <w:rFonts w:ascii="Traditional Arabic" w:hAnsi="Traditional Arabic" w:cs="Traditional Arabic"/>
          <w:sz w:val="32"/>
          <w:szCs w:val="32"/>
          <w:rtl/>
          <w:lang w:bidi="ar-DZ"/>
        </w:rPr>
        <w:t xml:space="preserve"> العلمية من التصور </w:t>
      </w:r>
      <w:proofErr w:type="spellStart"/>
      <w:r w:rsidR="00973EC6" w:rsidRPr="00734515">
        <w:rPr>
          <w:rFonts w:ascii="Traditional Arabic" w:hAnsi="Traditional Arabic" w:cs="Traditional Arabic"/>
          <w:sz w:val="32"/>
          <w:szCs w:val="32"/>
          <w:rtl/>
          <w:lang w:bidi="ar-DZ"/>
        </w:rPr>
        <w:t>الدوغمائي</w:t>
      </w:r>
      <w:proofErr w:type="spellEnd"/>
      <w:r w:rsidR="00973EC6" w:rsidRPr="00734515">
        <w:rPr>
          <w:rFonts w:ascii="Traditional Arabic" w:hAnsi="Traditional Arabic" w:cs="Traditional Arabic"/>
          <w:sz w:val="32"/>
          <w:szCs w:val="32"/>
          <w:rtl/>
          <w:lang w:bidi="ar-DZ"/>
        </w:rPr>
        <w:t xml:space="preserve"> السكوني (اليقين المطلق) إلى الإقرار بمنطق النسبية وصولا إلى المحطات الحاسمة الإشكالية مع ظهور فلسفة الاحتمالات ونظرية </w:t>
      </w:r>
      <w:proofErr w:type="spellStart"/>
      <w:r w:rsidR="00973EC6" w:rsidRPr="00734515">
        <w:rPr>
          <w:rFonts w:ascii="Traditional Arabic" w:hAnsi="Traditional Arabic" w:cs="Traditional Arabic"/>
          <w:sz w:val="32"/>
          <w:szCs w:val="32"/>
          <w:rtl/>
          <w:lang w:bidi="ar-DZ"/>
        </w:rPr>
        <w:t>اللاتعيين</w:t>
      </w:r>
      <w:proofErr w:type="spellEnd"/>
      <w:r w:rsidR="00973EC6" w:rsidRPr="00734515">
        <w:rPr>
          <w:rFonts w:ascii="Traditional Arabic" w:hAnsi="Traditional Arabic" w:cs="Traditional Arabic"/>
          <w:sz w:val="32"/>
          <w:szCs w:val="32"/>
          <w:rtl/>
          <w:lang w:bidi="ar-DZ"/>
        </w:rPr>
        <w:t xml:space="preserve">. وإذ ذاك </w:t>
      </w:r>
      <w:r w:rsidR="00973EC6" w:rsidRPr="00734515">
        <w:rPr>
          <w:rFonts w:ascii="Traditional Arabic" w:hAnsi="Traditional Arabic" w:cs="Traditional Arabic"/>
          <w:sz w:val="32"/>
          <w:szCs w:val="32"/>
          <w:rtl/>
          <w:lang w:bidi="ar-DZ"/>
        </w:rPr>
        <w:lastRenderedPageBreak/>
        <w:t xml:space="preserve">فإن الضرورة العلمية تفرض على العلماء تغيير النظرة إلى مناهج العلوم. </w:t>
      </w:r>
      <w:proofErr w:type="gramStart"/>
      <w:r w:rsidR="00973EC6" w:rsidRPr="00734515">
        <w:rPr>
          <w:rFonts w:ascii="Traditional Arabic" w:hAnsi="Traditional Arabic" w:cs="Traditional Arabic"/>
          <w:sz w:val="32"/>
          <w:szCs w:val="32"/>
          <w:rtl/>
          <w:lang w:bidi="ar-DZ"/>
        </w:rPr>
        <w:t>حينئذ</w:t>
      </w:r>
      <w:proofErr w:type="gramEnd"/>
      <w:r w:rsidR="00973EC6" w:rsidRPr="00734515">
        <w:rPr>
          <w:rFonts w:ascii="Traditional Arabic" w:hAnsi="Traditional Arabic" w:cs="Traditional Arabic"/>
          <w:sz w:val="32"/>
          <w:szCs w:val="32"/>
          <w:rtl/>
          <w:lang w:bidi="ar-DZ"/>
        </w:rPr>
        <w:t xml:space="preserve"> تتحدد مهمة العلم بمنح قيمة للعلم، وتحديد الشروط العلمية التي يمكن من خلالها إعادة بناء تراث العلم. ولا شك أن فلسفة العلم جديرة بمنح قيمة للعلم، لذا وجب إخضاع كل مراحل تطور العلوم إلى تحقيقات ومراجعات، أو </w:t>
      </w:r>
      <w:proofErr w:type="spellStart"/>
      <w:r w:rsidR="00973EC6" w:rsidRPr="00734515">
        <w:rPr>
          <w:rFonts w:ascii="Traditional Arabic" w:hAnsi="Traditional Arabic" w:cs="Traditional Arabic"/>
          <w:sz w:val="32"/>
          <w:szCs w:val="32"/>
          <w:rtl/>
          <w:lang w:bidi="ar-DZ"/>
        </w:rPr>
        <w:t>إنكارات</w:t>
      </w:r>
      <w:proofErr w:type="spellEnd"/>
      <w:r w:rsidR="00973EC6" w:rsidRPr="00734515">
        <w:rPr>
          <w:rFonts w:ascii="Traditional Arabic" w:hAnsi="Traditional Arabic" w:cs="Traditional Arabic"/>
          <w:sz w:val="32"/>
          <w:szCs w:val="32"/>
          <w:rtl/>
          <w:lang w:bidi="ar-DZ"/>
        </w:rPr>
        <w:t xml:space="preserve"> وتشطيبات يستنبطها الفكر من رحم مشكلات العلم الماضية. وقد صدق </w:t>
      </w:r>
      <w:proofErr w:type="spellStart"/>
      <w:r w:rsidR="00973EC6" w:rsidRPr="00734515">
        <w:rPr>
          <w:rFonts w:ascii="Traditional Arabic" w:hAnsi="Traditional Arabic" w:cs="Traditional Arabic"/>
          <w:sz w:val="32"/>
          <w:szCs w:val="32"/>
          <w:rtl/>
          <w:lang w:bidi="ar-DZ"/>
        </w:rPr>
        <w:t>باشلار</w:t>
      </w:r>
      <w:proofErr w:type="spellEnd"/>
      <w:r w:rsidR="00973EC6" w:rsidRPr="00734515">
        <w:rPr>
          <w:rFonts w:ascii="Traditional Arabic" w:hAnsi="Traditional Arabic" w:cs="Traditional Arabic"/>
          <w:sz w:val="32"/>
          <w:szCs w:val="32"/>
          <w:rtl/>
          <w:lang w:bidi="ar-DZ"/>
        </w:rPr>
        <w:t xml:space="preserve"> إذ قال: " إن الحواضر بمثل </w:t>
      </w:r>
      <w:proofErr w:type="spellStart"/>
      <w:r w:rsidR="00973EC6" w:rsidRPr="00734515">
        <w:rPr>
          <w:rFonts w:ascii="Traditional Arabic" w:hAnsi="Traditional Arabic" w:cs="Traditional Arabic"/>
          <w:sz w:val="32"/>
          <w:szCs w:val="32"/>
          <w:rtl/>
          <w:lang w:bidi="ar-DZ"/>
        </w:rPr>
        <w:t>المواضي</w:t>
      </w:r>
      <w:proofErr w:type="spellEnd"/>
      <w:r w:rsidR="00973EC6" w:rsidRPr="00734515">
        <w:rPr>
          <w:rFonts w:ascii="Traditional Arabic" w:hAnsi="Traditional Arabic" w:cs="Traditional Arabic"/>
          <w:sz w:val="32"/>
          <w:szCs w:val="32"/>
          <w:rtl/>
          <w:lang w:bidi="ar-DZ"/>
        </w:rPr>
        <w:t xml:space="preserve"> كلها متنكرة للحقيقة".  ولما كانت قيم العلم وضروراته عالقة بأسس ومبادئ العلم فإن لهذه الضرورة أساليب ومناهج ضابطة لها لتثمين الصدق والمعقولية المشروعة، وإذا ثبت أن الاستقراء هو المنهج الأنسب للتحقق من صدق النظريات والقوانين، فإن عرض الأفكار تبعا لقراءات منهجية خاصة في مجالها المنطقي </w:t>
      </w:r>
      <w:proofErr w:type="spellStart"/>
      <w:r w:rsidR="00973EC6" w:rsidRPr="00734515">
        <w:rPr>
          <w:rFonts w:ascii="Traditional Arabic" w:hAnsi="Traditional Arabic" w:cs="Traditional Arabic"/>
          <w:sz w:val="32"/>
          <w:szCs w:val="32"/>
          <w:rtl/>
          <w:lang w:bidi="ar-DZ"/>
        </w:rPr>
        <w:t>التجريباني</w:t>
      </w:r>
      <w:proofErr w:type="spellEnd"/>
      <w:r w:rsidR="00973EC6" w:rsidRPr="00734515">
        <w:rPr>
          <w:rFonts w:ascii="Traditional Arabic" w:hAnsi="Traditional Arabic" w:cs="Traditional Arabic"/>
          <w:sz w:val="32"/>
          <w:szCs w:val="32"/>
          <w:rtl/>
          <w:lang w:bidi="ar-DZ"/>
        </w:rPr>
        <w:t xml:space="preserve">، يجب أن يؤول إلى تكشف القوانين آخذين في اعتبارنا أن هذا المقصد يتطلب جعل الكشوفات القانونية للطبيعة </w:t>
      </w:r>
      <w:proofErr w:type="spellStart"/>
      <w:r w:rsidR="00973EC6" w:rsidRPr="00734515">
        <w:rPr>
          <w:rFonts w:ascii="Traditional Arabic" w:hAnsi="Traditional Arabic" w:cs="Traditional Arabic"/>
          <w:sz w:val="32"/>
          <w:szCs w:val="32"/>
          <w:rtl/>
          <w:lang w:bidi="ar-DZ"/>
        </w:rPr>
        <w:t>وثوقية</w:t>
      </w:r>
      <w:proofErr w:type="spellEnd"/>
      <w:r w:rsidR="00973EC6" w:rsidRPr="00734515">
        <w:rPr>
          <w:rFonts w:ascii="Traditional Arabic" w:hAnsi="Traditional Arabic" w:cs="Traditional Arabic"/>
          <w:sz w:val="32"/>
          <w:szCs w:val="32"/>
          <w:rtl/>
          <w:lang w:bidi="ar-DZ"/>
        </w:rPr>
        <w:t xml:space="preserve"> توكيدية لإيصال الفكر بمعقولية الطبيعة، ولا شك أن ليس للباحث أو العالم المنظّر أو المجرّب أن يدرك التطابق المشروط بينه وبين ما </w:t>
      </w:r>
      <w:proofErr w:type="spellStart"/>
      <w:r w:rsidR="00973EC6" w:rsidRPr="00734515">
        <w:rPr>
          <w:rFonts w:ascii="Traditional Arabic" w:hAnsi="Traditional Arabic" w:cs="Traditional Arabic"/>
          <w:sz w:val="32"/>
          <w:szCs w:val="32"/>
          <w:rtl/>
          <w:lang w:bidi="ar-DZ"/>
        </w:rPr>
        <w:t>يقتضيه</w:t>
      </w:r>
      <w:proofErr w:type="spellEnd"/>
      <w:r w:rsidR="00973EC6" w:rsidRPr="00734515">
        <w:rPr>
          <w:rFonts w:ascii="Traditional Arabic" w:hAnsi="Traditional Arabic" w:cs="Traditional Arabic"/>
          <w:sz w:val="32"/>
          <w:szCs w:val="32"/>
          <w:rtl/>
          <w:lang w:bidi="ar-DZ"/>
        </w:rPr>
        <w:t xml:space="preserve"> تكشّف العالم الطبيعي، فالعالم بما يحتويه من كليات وجزئيات أو جزيئيات ما فتئ يحيّر ويعقّد أبحاث العقل البشري في عديد عناصره وظواهره كالعناصر الذرية. يقول بول </w:t>
      </w:r>
      <w:proofErr w:type="spellStart"/>
      <w:r w:rsidR="00973EC6" w:rsidRPr="00734515">
        <w:rPr>
          <w:rFonts w:ascii="Traditional Arabic" w:hAnsi="Traditional Arabic" w:cs="Traditional Arabic"/>
          <w:sz w:val="32"/>
          <w:szCs w:val="32"/>
          <w:rtl/>
          <w:lang w:bidi="ar-DZ"/>
        </w:rPr>
        <w:t>موي</w:t>
      </w:r>
      <w:proofErr w:type="spellEnd"/>
      <w:r w:rsidR="00973EC6" w:rsidRPr="00734515">
        <w:rPr>
          <w:rFonts w:ascii="Traditional Arabic" w:hAnsi="Traditional Arabic" w:cs="Traditional Arabic"/>
          <w:sz w:val="32"/>
          <w:szCs w:val="32"/>
          <w:rtl/>
          <w:lang w:bidi="ar-DZ"/>
        </w:rPr>
        <w:t xml:space="preserve"> في هذا الصّدد: "لا شك أنه ليس للمرء أن يؤمن بأن الطبيعة ستظل مخلصة للقانون الذي توصل إليه، فقد يكون هذا قانونا غير صحيح ولكن يظل المرء على ثقة من أن هناك قانونا، وأن لهذا القانون صورة رياضية"</w:t>
      </w:r>
      <w:r w:rsidR="00336B2E" w:rsidRPr="00734515">
        <w:rPr>
          <w:rFonts w:ascii="Traditional Arabic" w:hAnsi="Traditional Arabic" w:cs="Traditional Arabic"/>
          <w:sz w:val="32"/>
          <w:szCs w:val="32"/>
          <w:vertAlign w:val="superscript"/>
          <w:rtl/>
          <w:lang w:bidi="ar-DZ"/>
        </w:rPr>
        <w:t>(</w:t>
      </w:r>
      <w:r w:rsidR="00371558" w:rsidRPr="00734515">
        <w:rPr>
          <w:rStyle w:val="Appelnotedebasdep"/>
          <w:rFonts w:ascii="Traditional Arabic" w:hAnsi="Traditional Arabic" w:cs="Traditional Arabic"/>
          <w:sz w:val="32"/>
          <w:szCs w:val="32"/>
          <w:rtl/>
          <w:lang w:bidi="ar-DZ"/>
        </w:rPr>
        <w:footnoteReference w:id="3"/>
      </w:r>
      <w:r w:rsidR="00336B2E" w:rsidRPr="00734515">
        <w:rPr>
          <w:rFonts w:ascii="Traditional Arabic" w:hAnsi="Traditional Arabic" w:cs="Traditional Arabic"/>
          <w:sz w:val="32"/>
          <w:szCs w:val="32"/>
          <w:vertAlign w:val="superscript"/>
          <w:rtl/>
          <w:lang w:bidi="ar-DZ"/>
        </w:rPr>
        <w:t>)</w:t>
      </w:r>
      <w:r w:rsidR="00973EC6" w:rsidRPr="00734515">
        <w:rPr>
          <w:rFonts w:ascii="Traditional Arabic" w:hAnsi="Traditional Arabic" w:cs="Traditional Arabic"/>
          <w:sz w:val="32"/>
          <w:szCs w:val="32"/>
          <w:rtl/>
          <w:lang w:bidi="ar-DZ"/>
        </w:rPr>
        <w:t>.</w:t>
      </w:r>
      <w:r w:rsidR="00AA4AFA" w:rsidRPr="00734515">
        <w:rPr>
          <w:rFonts w:ascii="Traditional Arabic" w:hAnsi="Traditional Arabic" w:cs="Traditional Arabic"/>
          <w:sz w:val="32"/>
          <w:szCs w:val="32"/>
          <w:rtl/>
        </w:rPr>
        <w:t xml:space="preserve"> </w:t>
      </w:r>
    </w:p>
    <w:p w:rsidR="00973EC6" w:rsidRPr="00734515" w:rsidRDefault="00973EC6" w:rsidP="006D1B25">
      <w:pPr>
        <w:jc w:val="both"/>
        <w:rPr>
          <w:rFonts w:ascii="Traditional Arabic" w:hAnsi="Traditional Arabic" w:cs="Traditional Arabic"/>
          <w:sz w:val="32"/>
          <w:szCs w:val="32"/>
          <w:rtl/>
          <w:lang w:bidi="ar-DZ"/>
        </w:rPr>
      </w:pPr>
      <w:r w:rsidRPr="00734515">
        <w:rPr>
          <w:rFonts w:ascii="Traditional Arabic" w:hAnsi="Traditional Arabic" w:cs="Traditional Arabic"/>
          <w:sz w:val="32"/>
          <w:szCs w:val="32"/>
          <w:rtl/>
          <w:lang w:bidi="ar-DZ"/>
        </w:rPr>
        <w:t xml:space="preserve"> فالعلم في تطبيقاته واستكشافاته المتعددة إنما تتسق أبحاثه بانتظام طرائق بحثه عن الحقيقة، وتلك مقاربة غائية ترتكز على مقاربات </w:t>
      </w:r>
      <w:proofErr w:type="spellStart"/>
      <w:r w:rsidRPr="00734515">
        <w:rPr>
          <w:rFonts w:ascii="Traditional Arabic" w:hAnsi="Traditional Arabic" w:cs="Traditional Arabic"/>
          <w:sz w:val="32"/>
          <w:szCs w:val="32"/>
          <w:rtl/>
          <w:lang w:bidi="ar-DZ"/>
        </w:rPr>
        <w:t>ميثودولوجية</w:t>
      </w:r>
      <w:proofErr w:type="spellEnd"/>
      <w:r w:rsidRPr="00734515">
        <w:rPr>
          <w:rFonts w:ascii="Traditional Arabic" w:hAnsi="Traditional Arabic" w:cs="Traditional Arabic"/>
          <w:sz w:val="32"/>
          <w:szCs w:val="32"/>
          <w:rtl/>
          <w:lang w:bidi="ar-DZ"/>
        </w:rPr>
        <w:t xml:space="preserve">، وإذ ذاك </w:t>
      </w:r>
      <w:proofErr w:type="spellStart"/>
      <w:r w:rsidR="006D1B25">
        <w:rPr>
          <w:rFonts w:ascii="Traditional Arabic" w:hAnsi="Traditional Arabic" w:cs="Traditional Arabic" w:hint="cs"/>
          <w:sz w:val="32"/>
          <w:szCs w:val="32"/>
          <w:rtl/>
          <w:lang w:bidi="ar-DZ"/>
        </w:rPr>
        <w:t>لإن</w:t>
      </w:r>
      <w:proofErr w:type="spellEnd"/>
      <w:r w:rsidR="006D1B25">
        <w:rPr>
          <w:rFonts w:ascii="Traditional Arabic" w:hAnsi="Traditional Arabic" w:cs="Traditional Arabic" w:hint="cs"/>
          <w:sz w:val="32"/>
          <w:szCs w:val="32"/>
          <w:rtl/>
          <w:lang w:bidi="ar-DZ"/>
        </w:rPr>
        <w:t xml:space="preserve"> </w:t>
      </w:r>
      <w:proofErr w:type="spellStart"/>
      <w:r w:rsidRPr="00734515">
        <w:rPr>
          <w:rFonts w:ascii="Traditional Arabic" w:hAnsi="Traditional Arabic" w:cs="Traditional Arabic"/>
          <w:sz w:val="32"/>
          <w:szCs w:val="32"/>
          <w:rtl/>
          <w:lang w:bidi="ar-DZ"/>
        </w:rPr>
        <w:t>جدل</w:t>
      </w:r>
      <w:r w:rsidR="006D1B25">
        <w:rPr>
          <w:rFonts w:ascii="Traditional Arabic" w:hAnsi="Traditional Arabic" w:cs="Traditional Arabic" w:hint="cs"/>
          <w:sz w:val="32"/>
          <w:szCs w:val="32"/>
          <w:rtl/>
          <w:lang w:bidi="ar-DZ"/>
        </w:rPr>
        <w:t>الات</w:t>
      </w:r>
      <w:proofErr w:type="spellEnd"/>
      <w:r w:rsidRPr="00734515">
        <w:rPr>
          <w:rFonts w:ascii="Traditional Arabic" w:hAnsi="Traditional Arabic" w:cs="Traditional Arabic"/>
          <w:sz w:val="32"/>
          <w:szCs w:val="32"/>
          <w:rtl/>
          <w:lang w:bidi="ar-DZ"/>
        </w:rPr>
        <w:t xml:space="preserve"> المعرفة </w:t>
      </w:r>
      <w:r w:rsidR="006D1B25">
        <w:rPr>
          <w:rFonts w:ascii="Traditional Arabic" w:hAnsi="Traditional Arabic" w:cs="Traditional Arabic" w:hint="cs"/>
          <w:sz w:val="32"/>
          <w:szCs w:val="32"/>
          <w:rtl/>
          <w:lang w:bidi="ar-DZ"/>
        </w:rPr>
        <w:t xml:space="preserve">في حقول </w:t>
      </w:r>
      <w:proofErr w:type="spellStart"/>
      <w:r w:rsidR="006D1B25">
        <w:rPr>
          <w:rFonts w:ascii="Traditional Arabic" w:hAnsi="Traditional Arabic" w:cs="Traditional Arabic" w:hint="cs"/>
          <w:sz w:val="32"/>
          <w:szCs w:val="32"/>
          <w:rtl/>
          <w:lang w:bidi="ar-DZ"/>
        </w:rPr>
        <w:t>البحثيات</w:t>
      </w:r>
      <w:proofErr w:type="spellEnd"/>
      <w:r w:rsidR="006D1B25">
        <w:rPr>
          <w:rFonts w:ascii="Traditional Arabic" w:hAnsi="Traditional Arabic" w:cs="Traditional Arabic" w:hint="cs"/>
          <w:sz w:val="32"/>
          <w:szCs w:val="32"/>
          <w:rtl/>
          <w:lang w:bidi="ar-DZ"/>
        </w:rPr>
        <w:t xml:space="preserve"> الفيزيائية </w:t>
      </w:r>
      <w:r w:rsidRPr="00734515">
        <w:rPr>
          <w:rFonts w:ascii="Traditional Arabic" w:hAnsi="Traditional Arabic" w:cs="Traditional Arabic"/>
          <w:sz w:val="32"/>
          <w:szCs w:val="32"/>
          <w:rtl/>
          <w:lang w:bidi="ar-DZ"/>
        </w:rPr>
        <w:t>عبر عصور تاريخ العلم يكون قد اتخذ نموذجا جديدا في عصر الوضعية المنطقية</w:t>
      </w:r>
      <w:r w:rsidR="006D1B25">
        <w:rPr>
          <w:rFonts w:ascii="Traditional Arabic" w:hAnsi="Traditional Arabic" w:cs="Traditional Arabic" w:hint="cs"/>
          <w:sz w:val="32"/>
          <w:szCs w:val="32"/>
          <w:rtl/>
          <w:lang w:bidi="ar-DZ"/>
        </w:rPr>
        <w:t>،</w:t>
      </w:r>
      <w:r w:rsidRPr="00734515">
        <w:rPr>
          <w:rFonts w:ascii="Traditional Arabic" w:hAnsi="Traditional Arabic" w:cs="Traditional Arabic"/>
          <w:sz w:val="32"/>
          <w:szCs w:val="32"/>
          <w:rtl/>
          <w:lang w:bidi="ar-DZ"/>
        </w:rPr>
        <w:t xml:space="preserve"> التي </w:t>
      </w:r>
      <w:r w:rsidR="006D1B25">
        <w:rPr>
          <w:rFonts w:ascii="Traditional Arabic" w:hAnsi="Traditional Arabic" w:cs="Traditional Arabic" w:hint="cs"/>
          <w:sz w:val="32"/>
          <w:szCs w:val="32"/>
          <w:rtl/>
          <w:lang w:bidi="ar-DZ"/>
        </w:rPr>
        <w:t xml:space="preserve">تأسست على أنقاض </w:t>
      </w:r>
      <w:r w:rsidRPr="00734515">
        <w:rPr>
          <w:rFonts w:ascii="Traditional Arabic" w:hAnsi="Traditional Arabic" w:cs="Traditional Arabic"/>
          <w:sz w:val="32"/>
          <w:szCs w:val="32"/>
          <w:rtl/>
          <w:lang w:bidi="ar-DZ"/>
        </w:rPr>
        <w:t xml:space="preserve">الفلسفات </w:t>
      </w:r>
      <w:proofErr w:type="spellStart"/>
      <w:r w:rsidRPr="00734515">
        <w:rPr>
          <w:rFonts w:ascii="Traditional Arabic" w:hAnsi="Traditional Arabic" w:cs="Traditional Arabic"/>
          <w:sz w:val="32"/>
          <w:szCs w:val="32"/>
          <w:rtl/>
          <w:lang w:bidi="ar-DZ"/>
        </w:rPr>
        <w:t>الميثافيزيقية</w:t>
      </w:r>
      <w:proofErr w:type="spellEnd"/>
      <w:r w:rsidR="006D1B25">
        <w:rPr>
          <w:rFonts w:ascii="Traditional Arabic" w:hAnsi="Traditional Arabic" w:cs="Traditional Arabic" w:hint="cs"/>
          <w:sz w:val="32"/>
          <w:szCs w:val="32"/>
          <w:rtl/>
          <w:lang w:bidi="ar-DZ"/>
        </w:rPr>
        <w:t xml:space="preserve"> واللاهوتية</w:t>
      </w:r>
      <w:r w:rsidRPr="00734515">
        <w:rPr>
          <w:rFonts w:ascii="Traditional Arabic" w:hAnsi="Traditional Arabic" w:cs="Traditional Arabic"/>
          <w:sz w:val="32"/>
          <w:szCs w:val="32"/>
          <w:rtl/>
          <w:lang w:bidi="ar-DZ"/>
        </w:rPr>
        <w:t>، م</w:t>
      </w:r>
      <w:r w:rsidR="006D1B25">
        <w:rPr>
          <w:rFonts w:ascii="Traditional Arabic" w:hAnsi="Traditional Arabic" w:cs="Traditional Arabic" w:hint="cs"/>
          <w:sz w:val="32"/>
          <w:szCs w:val="32"/>
          <w:rtl/>
          <w:lang w:bidi="ar-DZ"/>
        </w:rPr>
        <w:t>تخطية</w:t>
      </w:r>
      <w:r w:rsidRPr="00734515">
        <w:rPr>
          <w:rFonts w:ascii="Traditional Arabic" w:hAnsi="Traditional Arabic" w:cs="Traditional Arabic"/>
          <w:sz w:val="32"/>
          <w:szCs w:val="32"/>
          <w:rtl/>
          <w:lang w:bidi="ar-DZ"/>
        </w:rPr>
        <w:t xml:space="preserve"> عقم المناهج التقليدية، ليمضي العلم </w:t>
      </w:r>
      <w:r w:rsidR="006D1B25">
        <w:rPr>
          <w:rFonts w:ascii="Traditional Arabic" w:hAnsi="Traditional Arabic" w:cs="Traditional Arabic" w:hint="cs"/>
          <w:sz w:val="32"/>
          <w:szCs w:val="32"/>
          <w:rtl/>
          <w:lang w:bidi="ar-DZ"/>
        </w:rPr>
        <w:t xml:space="preserve">الفيزيائي متحررا من اللاعقلانيات التي أسرت الفكر العلمي عهودا من الزمن. وإذا ثبت أن مشكلة المشكلات في فيزياء الراهن المعاصر </w:t>
      </w:r>
      <w:proofErr w:type="spellStart"/>
      <w:r w:rsidR="006D1B25">
        <w:rPr>
          <w:rFonts w:ascii="Traditional Arabic" w:hAnsi="Traditional Arabic" w:cs="Traditional Arabic" w:hint="cs"/>
          <w:sz w:val="32"/>
          <w:szCs w:val="32"/>
          <w:rtl/>
          <w:lang w:bidi="ar-DZ"/>
        </w:rPr>
        <w:t>ميثودولوجية</w:t>
      </w:r>
      <w:proofErr w:type="spellEnd"/>
      <w:r w:rsidR="006D1B25">
        <w:rPr>
          <w:rFonts w:ascii="Traditional Arabic" w:hAnsi="Traditional Arabic" w:cs="Traditional Arabic" w:hint="cs"/>
          <w:sz w:val="32"/>
          <w:szCs w:val="32"/>
          <w:rtl/>
          <w:lang w:bidi="ar-DZ"/>
        </w:rPr>
        <w:t xml:space="preserve">، </w:t>
      </w:r>
      <w:r w:rsidRPr="00734515">
        <w:rPr>
          <w:rFonts w:ascii="Traditional Arabic" w:hAnsi="Traditional Arabic" w:cs="Traditional Arabic"/>
          <w:sz w:val="32"/>
          <w:szCs w:val="32"/>
          <w:rtl/>
          <w:lang w:bidi="ar-DZ"/>
        </w:rPr>
        <w:t xml:space="preserve"> فالمناهج العلمية المعاصرة أضحت مؤيدة لمنطق النظرية النسبية </w:t>
      </w:r>
      <w:proofErr w:type="spellStart"/>
      <w:r w:rsidRPr="00734515">
        <w:rPr>
          <w:rFonts w:ascii="Traditional Arabic" w:hAnsi="Traditional Arabic" w:cs="Traditional Arabic"/>
          <w:sz w:val="32"/>
          <w:szCs w:val="32"/>
          <w:rtl/>
          <w:lang w:bidi="ar-DZ"/>
        </w:rPr>
        <w:t>الأينشتينية</w:t>
      </w:r>
      <w:proofErr w:type="spellEnd"/>
      <w:r w:rsidRPr="00734515">
        <w:rPr>
          <w:rFonts w:ascii="Traditional Arabic" w:hAnsi="Traditional Arabic" w:cs="Traditional Arabic"/>
          <w:sz w:val="32"/>
          <w:szCs w:val="32"/>
          <w:rtl/>
          <w:lang w:bidi="ar-DZ"/>
        </w:rPr>
        <w:t xml:space="preserve">، </w:t>
      </w:r>
      <w:r w:rsidR="006D1B25">
        <w:rPr>
          <w:rFonts w:ascii="Traditional Arabic" w:hAnsi="Traditional Arabic" w:cs="Traditional Arabic" w:hint="cs"/>
          <w:sz w:val="32"/>
          <w:szCs w:val="32"/>
          <w:rtl/>
          <w:lang w:bidi="ar-DZ"/>
        </w:rPr>
        <w:t xml:space="preserve">تقومها المراجعات والتشطيبات النافية لمناهج طالها العقم </w:t>
      </w:r>
      <w:proofErr w:type="spellStart"/>
      <w:r w:rsidR="006D1B25">
        <w:rPr>
          <w:rFonts w:ascii="Traditional Arabic" w:hAnsi="Traditional Arabic" w:cs="Traditional Arabic" w:hint="cs"/>
          <w:sz w:val="32"/>
          <w:szCs w:val="32"/>
          <w:rtl/>
          <w:lang w:bidi="ar-DZ"/>
        </w:rPr>
        <w:t>والسكونية</w:t>
      </w:r>
      <w:proofErr w:type="spellEnd"/>
      <w:r w:rsidR="006D1B25">
        <w:rPr>
          <w:rFonts w:ascii="Traditional Arabic" w:hAnsi="Traditional Arabic" w:cs="Traditional Arabic" w:hint="cs"/>
          <w:sz w:val="32"/>
          <w:szCs w:val="32"/>
          <w:rtl/>
          <w:lang w:bidi="ar-DZ"/>
        </w:rPr>
        <w:t xml:space="preserve">. وقد عرض الباحثون وفلاسفة العلم في شؤون الفيزياء إلى وضع مقاربات افتراضية عقلانية اكثر صوابا </w:t>
      </w:r>
      <w:proofErr w:type="spellStart"/>
      <w:r w:rsidR="006D1B25">
        <w:rPr>
          <w:rFonts w:ascii="Traditional Arabic" w:hAnsi="Traditional Arabic" w:cs="Traditional Arabic" w:hint="cs"/>
          <w:sz w:val="32"/>
          <w:szCs w:val="32"/>
          <w:rtl/>
          <w:lang w:bidi="ar-DZ"/>
        </w:rPr>
        <w:t>ورحجانا</w:t>
      </w:r>
      <w:proofErr w:type="spellEnd"/>
      <w:r w:rsidR="006D1B25">
        <w:rPr>
          <w:rFonts w:ascii="Traditional Arabic" w:hAnsi="Traditional Arabic" w:cs="Traditional Arabic" w:hint="cs"/>
          <w:sz w:val="32"/>
          <w:szCs w:val="32"/>
          <w:rtl/>
          <w:lang w:bidi="ar-DZ"/>
        </w:rPr>
        <w:t xml:space="preserve"> من افتراضات واعتقادات الباحثون التقليديون</w:t>
      </w:r>
      <w:r w:rsidRPr="00734515">
        <w:rPr>
          <w:rFonts w:ascii="Traditional Arabic" w:hAnsi="Traditional Arabic" w:cs="Traditional Arabic"/>
          <w:sz w:val="32"/>
          <w:szCs w:val="32"/>
          <w:rtl/>
          <w:lang w:bidi="ar-DZ"/>
        </w:rPr>
        <w:t xml:space="preserve">. إذ هاهنا تبرز </w:t>
      </w:r>
      <w:proofErr w:type="gramStart"/>
      <w:r w:rsidRPr="00734515">
        <w:rPr>
          <w:rFonts w:ascii="Traditional Arabic" w:hAnsi="Traditional Arabic" w:cs="Traditional Arabic"/>
          <w:sz w:val="32"/>
          <w:szCs w:val="32"/>
          <w:rtl/>
          <w:lang w:bidi="ar-DZ"/>
        </w:rPr>
        <w:t>قيمة</w:t>
      </w:r>
      <w:proofErr w:type="gramEnd"/>
      <w:r w:rsidRPr="00734515">
        <w:rPr>
          <w:rFonts w:ascii="Traditional Arabic" w:hAnsi="Traditional Arabic" w:cs="Traditional Arabic"/>
          <w:sz w:val="32"/>
          <w:szCs w:val="32"/>
          <w:rtl/>
          <w:lang w:bidi="ar-DZ"/>
        </w:rPr>
        <w:t xml:space="preserve"> الفرض في تجديد بنية العلم، والفرض حينئذ يعني "الأساس المنطقي أو المبدأ... إذ يشير إلى المبادئ المعترف بها (كالتعريفات والبديهيات والمصادرات) والتي تستخدم نقطة بدء في الرياضيات، غير أن هذا المعنى قد أصبح قديما، والفرض في علم الطبيعة الرياضية وفي العلوم التجريبية بوجه عام هو القانون الذي يخترع، والذي سوف يتحقق المرء من صدقه... </w:t>
      </w:r>
      <w:proofErr w:type="gramStart"/>
      <w:r w:rsidRPr="00734515">
        <w:rPr>
          <w:rFonts w:ascii="Traditional Arabic" w:hAnsi="Traditional Arabic" w:cs="Traditional Arabic"/>
          <w:sz w:val="32"/>
          <w:szCs w:val="32"/>
          <w:rtl/>
          <w:lang w:bidi="ar-DZ"/>
        </w:rPr>
        <w:t>إذ</w:t>
      </w:r>
      <w:proofErr w:type="gramEnd"/>
      <w:r w:rsidRPr="00734515">
        <w:rPr>
          <w:rFonts w:ascii="Traditional Arabic" w:hAnsi="Traditional Arabic" w:cs="Traditional Arabic"/>
          <w:sz w:val="32"/>
          <w:szCs w:val="32"/>
          <w:rtl/>
          <w:lang w:bidi="ar-DZ"/>
        </w:rPr>
        <w:t xml:space="preserve"> يظل الفرض نقطة بداية لتقدم تال، وهو نقطة بداية تعد مبدأ، أعني أنها أكثر وضوحا من نتائجها"</w:t>
      </w:r>
      <w:r w:rsidR="006D1B25" w:rsidRPr="006D1B25">
        <w:rPr>
          <w:rFonts w:asciiTheme="majorBidi" w:hAnsiTheme="majorBidi" w:cstheme="majorBidi"/>
          <w:sz w:val="32"/>
          <w:szCs w:val="32"/>
          <w:vertAlign w:val="superscript"/>
          <w:rtl/>
          <w:lang w:bidi="ar-DZ"/>
        </w:rPr>
        <w:t>(</w:t>
      </w:r>
      <w:r w:rsidR="008E487E" w:rsidRPr="006D1B25">
        <w:rPr>
          <w:rStyle w:val="Appelnotedebasdep"/>
          <w:rFonts w:asciiTheme="majorBidi" w:hAnsiTheme="majorBidi" w:cstheme="majorBidi"/>
          <w:sz w:val="32"/>
          <w:szCs w:val="32"/>
          <w:rtl/>
          <w:lang w:bidi="ar-DZ"/>
        </w:rPr>
        <w:footnoteReference w:id="4"/>
      </w:r>
      <w:r w:rsidR="006D1B25" w:rsidRPr="006D1B25">
        <w:rPr>
          <w:rFonts w:asciiTheme="majorBidi" w:hAnsiTheme="majorBidi" w:cstheme="majorBidi"/>
          <w:sz w:val="32"/>
          <w:szCs w:val="32"/>
          <w:vertAlign w:val="superscript"/>
          <w:rtl/>
          <w:lang w:bidi="ar-DZ"/>
        </w:rPr>
        <w:t>)</w:t>
      </w:r>
      <w:r w:rsidR="008E487E" w:rsidRPr="00734515">
        <w:rPr>
          <w:rFonts w:ascii="Traditional Arabic" w:hAnsi="Traditional Arabic" w:cs="Traditional Arabic"/>
          <w:sz w:val="32"/>
          <w:szCs w:val="32"/>
          <w:rtl/>
          <w:lang w:bidi="ar-DZ"/>
        </w:rPr>
        <w:t>.</w:t>
      </w:r>
      <w:r w:rsidR="00FA6FAC" w:rsidRPr="00734515">
        <w:rPr>
          <w:rFonts w:ascii="Traditional Arabic" w:hAnsi="Traditional Arabic" w:cs="Traditional Arabic"/>
          <w:sz w:val="32"/>
          <w:szCs w:val="32"/>
          <w:rtl/>
        </w:rPr>
        <w:t xml:space="preserve"> </w:t>
      </w:r>
    </w:p>
    <w:p w:rsidR="00973EC6" w:rsidRDefault="009A6E47" w:rsidP="00734515">
      <w:pPr>
        <w:pStyle w:val="NormalWeb"/>
        <w:shd w:val="clear" w:color="auto" w:fill="FFFFFF"/>
        <w:bidi/>
        <w:spacing w:before="120" w:beforeAutospacing="0" w:after="120" w:afterAutospacing="0" w:line="276" w:lineRule="auto"/>
        <w:jc w:val="both"/>
        <w:rPr>
          <w:rFonts w:ascii="Traditional Arabic" w:hAnsi="Traditional Arabic" w:cs="Traditional Arabic"/>
          <w:sz w:val="32"/>
          <w:szCs w:val="32"/>
          <w:lang w:val="en-US" w:bidi="ar-DZ"/>
        </w:rPr>
      </w:pPr>
      <w:r w:rsidRPr="00734515">
        <w:rPr>
          <w:rFonts w:ascii="Traditional Arabic" w:hAnsi="Traditional Arabic" w:cs="Traditional Arabic"/>
          <w:sz w:val="32"/>
          <w:szCs w:val="32"/>
          <w:rtl/>
          <w:lang w:val="en-US" w:bidi="ar-DZ"/>
        </w:rPr>
        <w:t xml:space="preserve">ثمة ولاريب في سجل العلماء وأفكارهم أجوبة دالة عن مقاصد المشكلات، مثلما نعثر على محاولات جادة وأخرى يائسة وهي تعبر عن نفسها موقظة في العلم وتاريخه انبعاث أحلام الحقيقة الممكنة، ومشاريع التنقيب عن حفريات غير معهودة، أرسى </w:t>
      </w:r>
      <w:r w:rsidRPr="00734515">
        <w:rPr>
          <w:rFonts w:ascii="Traditional Arabic" w:hAnsi="Traditional Arabic" w:cs="Traditional Arabic"/>
          <w:sz w:val="32"/>
          <w:szCs w:val="32"/>
          <w:rtl/>
          <w:lang w:val="en-US" w:bidi="ar-DZ"/>
        </w:rPr>
        <w:lastRenderedPageBreak/>
        <w:t>قواعدها فلاسفة العلم المحققون،</w:t>
      </w:r>
      <w:r w:rsidR="002B1B18" w:rsidRPr="00734515">
        <w:rPr>
          <w:rFonts w:ascii="Traditional Arabic" w:hAnsi="Traditional Arabic" w:cs="Traditional Arabic"/>
          <w:sz w:val="32"/>
          <w:szCs w:val="32"/>
          <w:lang w:val="en-US" w:bidi="ar-DZ"/>
        </w:rPr>
        <w:t xml:space="preserve"> </w:t>
      </w:r>
      <w:r w:rsidRPr="00734515">
        <w:rPr>
          <w:rFonts w:ascii="Traditional Arabic" w:hAnsi="Traditional Arabic" w:cs="Traditional Arabic"/>
          <w:sz w:val="32"/>
          <w:szCs w:val="32"/>
          <w:rtl/>
          <w:lang w:val="en-US" w:bidi="ar-DZ"/>
        </w:rPr>
        <w:t xml:space="preserve">و لا شك أننا استنرنا بنور أفكارهم واستهوتنا هممهم، لأنهم غيروا فينا مثلما أيقضوا فينا عقلا متيقظا، ووعيا مستوعبا لدلالات العلم بعد سواد سائد لعلم لا دلالي، سيقت إبان تاريخه القصير والطويل أزمنته قسرا ، لتسرد أفكار وأحاجي مردودة إلى نحرها، إذ لم تكن أكثر وظيفية ومحاكاة من عالم كشفي آخر، بدا فيه التحرر سمة عصره، والنقد والتشكيك والتجديل كما المراقبة والافتراض، والشك والاختبار للتحقق والتفنيد ديدن علم أريد له أن يكشف عن زيف العلم، من خلال تمثل وبيان بمنطق تهاوي أطروحات </w:t>
      </w:r>
      <w:proofErr w:type="spellStart"/>
      <w:r w:rsidRPr="00734515">
        <w:rPr>
          <w:rFonts w:ascii="Traditional Arabic" w:hAnsi="Traditional Arabic" w:cs="Traditional Arabic"/>
          <w:sz w:val="32"/>
          <w:szCs w:val="32"/>
          <w:rtl/>
          <w:lang w:val="en-US" w:bidi="ar-DZ"/>
        </w:rPr>
        <w:t>اللاعلم</w:t>
      </w:r>
      <w:proofErr w:type="spellEnd"/>
      <w:r w:rsidRPr="00734515">
        <w:rPr>
          <w:rFonts w:ascii="Traditional Arabic" w:hAnsi="Traditional Arabic" w:cs="Traditional Arabic"/>
          <w:sz w:val="32"/>
          <w:szCs w:val="32"/>
          <w:rtl/>
          <w:lang w:val="en-US" w:bidi="ar-DZ"/>
        </w:rPr>
        <w:t xml:space="preserve">. وتحددت للمجتمعات مفاهيمها </w:t>
      </w:r>
      <w:proofErr w:type="spellStart"/>
      <w:r w:rsidRPr="00734515">
        <w:rPr>
          <w:rFonts w:ascii="Traditional Arabic" w:hAnsi="Traditional Arabic" w:cs="Traditional Arabic"/>
          <w:sz w:val="32"/>
          <w:szCs w:val="32"/>
          <w:rtl/>
          <w:lang w:val="en-US" w:bidi="ar-DZ"/>
        </w:rPr>
        <w:t>وأنساقها</w:t>
      </w:r>
      <w:proofErr w:type="spellEnd"/>
      <w:r w:rsidRPr="00734515">
        <w:rPr>
          <w:rFonts w:ascii="Traditional Arabic" w:hAnsi="Traditional Arabic" w:cs="Traditional Arabic"/>
          <w:sz w:val="32"/>
          <w:szCs w:val="32"/>
          <w:rtl/>
          <w:lang w:val="en-US" w:bidi="ar-DZ"/>
        </w:rPr>
        <w:t xml:space="preserve">، بفضل جماعاتها وأنشطتها الخلاقة مد تحددت لها مقاصد، ونحن نشير ههنا على جماعات: حلقة فيينا، وحلقة فرانكفورت، وحلقة كوبنهاغن. </w:t>
      </w:r>
      <w:proofErr w:type="gramStart"/>
      <w:r w:rsidRPr="00734515">
        <w:rPr>
          <w:rFonts w:ascii="Traditional Arabic" w:hAnsi="Traditional Arabic" w:cs="Traditional Arabic"/>
          <w:sz w:val="32"/>
          <w:szCs w:val="32"/>
          <w:rtl/>
          <w:lang w:val="en-US" w:bidi="ar-DZ"/>
        </w:rPr>
        <w:t>إذ</w:t>
      </w:r>
      <w:proofErr w:type="gramEnd"/>
      <w:r w:rsidRPr="00734515">
        <w:rPr>
          <w:rFonts w:ascii="Traditional Arabic" w:hAnsi="Traditional Arabic" w:cs="Traditional Arabic"/>
          <w:sz w:val="32"/>
          <w:szCs w:val="32"/>
          <w:rtl/>
          <w:lang w:val="en-US" w:bidi="ar-DZ"/>
        </w:rPr>
        <w:t xml:space="preserve"> لا شك أن أثر هذه الحلقات ماثل في عصر العلم المعاصر في القرن العشرين.</w:t>
      </w:r>
    </w:p>
    <w:p w:rsidR="00C004EE" w:rsidRDefault="00C004EE" w:rsidP="009E3A15">
      <w:pPr>
        <w:shd w:val="clear" w:color="auto" w:fill="FFFFFF"/>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ثانيا: ثورة الفيزياء </w:t>
      </w:r>
      <w:proofErr w:type="gramStart"/>
      <w:r>
        <w:rPr>
          <w:rFonts w:ascii="Traditional Arabic" w:hAnsi="Traditional Arabic" w:cs="Traditional Arabic" w:hint="cs"/>
          <w:b/>
          <w:bCs/>
          <w:sz w:val="32"/>
          <w:szCs w:val="32"/>
          <w:rtl/>
          <w:lang w:bidi="ar-DZ"/>
        </w:rPr>
        <w:t>الكلاسيكية</w:t>
      </w:r>
      <w:proofErr w:type="gramEnd"/>
    </w:p>
    <w:p w:rsidR="007406E0" w:rsidRPr="009E3A15" w:rsidRDefault="00C004EE" w:rsidP="00C004EE">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b/>
          <w:bCs/>
          <w:sz w:val="32"/>
          <w:szCs w:val="32"/>
          <w:rtl/>
          <w:lang w:bidi="ar-DZ"/>
        </w:rPr>
        <w:t xml:space="preserve">01/ </w:t>
      </w:r>
      <w:r w:rsidR="007406E0" w:rsidRPr="00C004EE">
        <w:rPr>
          <w:rFonts w:ascii="Traditional Arabic" w:hAnsi="Traditional Arabic" w:cs="Traditional Arabic" w:hint="cs"/>
          <w:b/>
          <w:bCs/>
          <w:sz w:val="32"/>
          <w:szCs w:val="32"/>
          <w:rtl/>
          <w:lang w:bidi="ar-DZ"/>
        </w:rPr>
        <w:t>الفيزياء في</w:t>
      </w:r>
      <w:r w:rsidR="007406E0" w:rsidRPr="007406E0">
        <w:rPr>
          <w:rFonts w:ascii="Traditional Arabic" w:hAnsi="Traditional Arabic" w:cs="Traditional Arabic" w:hint="cs"/>
          <w:b/>
          <w:bCs/>
          <w:sz w:val="32"/>
          <w:szCs w:val="32"/>
          <w:rtl/>
          <w:lang w:bidi="ar-DZ"/>
        </w:rPr>
        <w:t xml:space="preserve"> فكر إسحاق نيوتن</w:t>
      </w:r>
      <w:r w:rsidR="007406E0">
        <w:rPr>
          <w:rFonts w:ascii="Traditional Arabic" w:hAnsi="Traditional Arabic" w:cs="Traditional Arabic" w:hint="cs"/>
          <w:sz w:val="32"/>
          <w:szCs w:val="32"/>
          <w:rtl/>
          <w:lang w:bidi="ar-DZ"/>
        </w:rPr>
        <w:t xml:space="preserve">: </w:t>
      </w:r>
      <w:r w:rsidR="007406E0" w:rsidRPr="00C004EE">
        <w:rPr>
          <w:rFonts w:ascii="Traditional Arabic" w:hAnsi="Traditional Arabic" w:cs="Traditional Arabic"/>
          <w:b/>
          <w:bCs/>
          <w:sz w:val="32"/>
          <w:szCs w:val="32"/>
          <w:rtl/>
          <w:lang w:val="fr-FR"/>
        </w:rPr>
        <w:t>فيزياء إسحاق نيوتن</w:t>
      </w:r>
      <w:r w:rsidR="007406E0" w:rsidRPr="00C004EE">
        <w:rPr>
          <w:rStyle w:val="Appelnotedebasdep"/>
          <w:rFonts w:ascii="Traditional Arabic" w:hAnsi="Traditional Arabic" w:cs="Traditional Arabic"/>
          <w:sz w:val="32"/>
          <w:szCs w:val="32"/>
          <w:lang w:val="fr-FR"/>
        </w:rPr>
        <w:footnoteReference w:customMarkFollows="1" w:id="5"/>
        <w:t>(</w:t>
      </w:r>
      <w:r w:rsidR="007406E0" w:rsidRPr="00C004EE">
        <w:rPr>
          <w:rStyle w:val="Appelnotedebasdep"/>
          <w:rFonts w:ascii="Traditional Arabic" w:hAnsi="Traditional Arabic" w:cs="Traditional Arabic"/>
          <w:sz w:val="32"/>
          <w:szCs w:val="32"/>
          <w:lang w:val="fr-FR"/>
        </w:rPr>
        <w:sym w:font="Symbol" w:char="F02A"/>
      </w:r>
      <w:r w:rsidR="007406E0" w:rsidRPr="00C004EE">
        <w:rPr>
          <w:rStyle w:val="Appelnotedebasdep"/>
          <w:rFonts w:ascii="Traditional Arabic" w:hAnsi="Traditional Arabic" w:cs="Traditional Arabic"/>
          <w:sz w:val="32"/>
          <w:szCs w:val="32"/>
          <w:lang w:val="fr-FR"/>
        </w:rPr>
        <w:sym w:font="Symbol" w:char="F029"/>
      </w:r>
      <w:r w:rsidR="007406E0" w:rsidRPr="00C004EE">
        <w:rPr>
          <w:rFonts w:ascii="Traditional Arabic" w:hAnsi="Traditional Arabic" w:cs="Traditional Arabic"/>
          <w:b/>
          <w:bCs/>
          <w:sz w:val="32"/>
          <w:szCs w:val="32"/>
          <w:rtl/>
          <w:lang w:val="fr-FR"/>
        </w:rPr>
        <w:t xml:space="preserve"> </w:t>
      </w:r>
      <w:r w:rsidR="007406E0" w:rsidRPr="00C004EE">
        <w:rPr>
          <w:rFonts w:ascii="Traditional Arabic" w:hAnsi="Traditional Arabic" w:cs="Traditional Arabic"/>
          <w:i/>
          <w:iCs/>
          <w:sz w:val="32"/>
          <w:szCs w:val="32"/>
          <w:lang w:val="fr-FR"/>
        </w:rPr>
        <w:t>Isaac newton</w:t>
      </w:r>
      <w:r w:rsidR="007406E0" w:rsidRPr="00C004EE">
        <w:rPr>
          <w:rFonts w:ascii="Traditional Arabic" w:hAnsi="Traditional Arabic" w:cs="Traditional Arabic"/>
          <w:b/>
          <w:bCs/>
          <w:i/>
          <w:iCs/>
          <w:sz w:val="32"/>
          <w:szCs w:val="32"/>
          <w:rtl/>
          <w:lang w:val="fr-FR"/>
        </w:rPr>
        <w:t xml:space="preserve"> (1642 ـ 1727</w:t>
      </w:r>
      <w:r w:rsidR="007406E0" w:rsidRPr="009E3A15">
        <w:rPr>
          <w:rFonts w:ascii="Traditional Arabic" w:hAnsi="Traditional Arabic" w:cs="Traditional Arabic"/>
          <w:b/>
          <w:bCs/>
          <w:i/>
          <w:iCs/>
          <w:sz w:val="32"/>
          <w:szCs w:val="32"/>
          <w:rtl/>
          <w:lang w:val="fr-FR"/>
        </w:rPr>
        <w:t>)</w:t>
      </w:r>
      <w:r w:rsidR="007406E0" w:rsidRPr="009E3A15">
        <w:rPr>
          <w:rFonts w:ascii="Traditional Arabic" w:hAnsi="Traditional Arabic" w:cs="Traditional Arabic"/>
          <w:sz w:val="32"/>
          <w:szCs w:val="32"/>
          <w:rtl/>
          <w:lang w:val="fr-FR"/>
        </w:rPr>
        <w:t xml:space="preserve">: يعتبر إسحاق نيوتن الشخصية العلمية الأكثر نبوغا و إبداعا على غرار معاصريه وسابقيه، حيث عد بمثابة العقل المدبر للثورة الفيزيائية الحديثة ،  والمنظر الجديد لخارطة العلم لفيزيائي، إليه تنتسب معادلة ربط عالم السماء بعالم الأرض  إبان اكتشافه لقانون الجاذبية العام </w:t>
      </w:r>
      <w:r w:rsidR="007406E0" w:rsidRPr="009E3A15">
        <w:rPr>
          <w:rFonts w:ascii="Traditional Arabic" w:hAnsi="Traditional Arabic" w:cs="Traditional Arabic"/>
          <w:sz w:val="32"/>
          <w:szCs w:val="32"/>
          <w:lang w:val="fr-FR"/>
        </w:rPr>
        <w:t xml:space="preserve"> </w:t>
      </w:r>
      <w:r w:rsidR="007406E0" w:rsidRPr="009E3A15">
        <w:rPr>
          <w:rFonts w:ascii="Traditional Arabic" w:hAnsi="Traditional Arabic" w:cs="Traditional Arabic"/>
          <w:i/>
          <w:iCs/>
          <w:sz w:val="32"/>
          <w:szCs w:val="32"/>
          <w:lang w:val="fr-FR"/>
        </w:rPr>
        <w:t>(lois de la gravitation)</w:t>
      </w:r>
      <w:r w:rsidR="007406E0" w:rsidRPr="009E3A15">
        <w:rPr>
          <w:rFonts w:ascii="Traditional Arabic" w:hAnsi="Traditional Arabic" w:cs="Traditional Arabic"/>
          <w:sz w:val="32"/>
          <w:szCs w:val="32"/>
          <w:rtl/>
          <w:lang w:val="fr-FR"/>
        </w:rPr>
        <w:t xml:space="preserve">نشر نظريته الجديدة سنة1687م أشهر </w:t>
      </w:r>
      <w:proofErr w:type="spellStart"/>
      <w:r w:rsidR="007406E0" w:rsidRPr="009E3A15">
        <w:rPr>
          <w:rFonts w:ascii="Traditional Arabic" w:hAnsi="Traditional Arabic" w:cs="Traditional Arabic"/>
          <w:sz w:val="32"/>
          <w:szCs w:val="32"/>
          <w:rtl/>
          <w:lang w:val="fr-FR"/>
        </w:rPr>
        <w:t>أعماله"المبادئ</w:t>
      </w:r>
      <w:proofErr w:type="spellEnd"/>
      <w:r w:rsidR="007406E0" w:rsidRPr="009E3A15">
        <w:rPr>
          <w:rFonts w:ascii="Traditional Arabic" w:hAnsi="Traditional Arabic" w:cs="Traditional Arabic"/>
          <w:sz w:val="32"/>
          <w:szCs w:val="32"/>
          <w:rtl/>
          <w:lang w:val="fr-FR"/>
        </w:rPr>
        <w:t xml:space="preserve"> الرياضية للفلسفة الطبيعية " </w:t>
      </w:r>
      <w:r w:rsidR="007406E0" w:rsidRPr="009E3A15">
        <w:rPr>
          <w:rFonts w:ascii="Traditional Arabic" w:hAnsi="Traditional Arabic" w:cs="Traditional Arabic"/>
          <w:i/>
          <w:iCs/>
          <w:sz w:val="32"/>
          <w:szCs w:val="32"/>
          <w:lang w:val="fr-FR"/>
        </w:rPr>
        <w:t>(principes mathématique de la philosophie naturelle)</w:t>
      </w:r>
      <w:r w:rsidR="007406E0" w:rsidRPr="009E3A15">
        <w:rPr>
          <w:rFonts w:ascii="Traditional Arabic" w:hAnsi="Traditional Arabic" w:cs="Traditional Arabic"/>
          <w:sz w:val="32"/>
          <w:szCs w:val="32"/>
          <w:rtl/>
          <w:lang w:val="fr-FR"/>
        </w:rPr>
        <w:t xml:space="preserve">  ألف "نيوتن" بين مقاصد الطرح التجريبي، والتأكيد على الطابع العقلاني لفلسفته الفيزيائية في مطلع القرن الثامن عشر. والثابت في الدراسات الكلاسيكية أن نيوتن تأثر بأعمال "غاليليو" الفيزيائية خاصة في فروع : الميكانيكا والديناميكا وكذا التصور الكوني لمفهوم </w:t>
      </w:r>
      <w:proofErr w:type="spellStart"/>
      <w:r w:rsidR="007406E0" w:rsidRPr="009E3A15">
        <w:rPr>
          <w:rFonts w:ascii="Traditional Arabic" w:hAnsi="Traditional Arabic" w:cs="Traditional Arabic"/>
          <w:sz w:val="32"/>
          <w:szCs w:val="32"/>
          <w:rtl/>
          <w:lang w:val="fr-FR"/>
        </w:rPr>
        <w:t>اللاتناهي</w:t>
      </w:r>
      <w:proofErr w:type="spellEnd"/>
      <w:r w:rsidR="007406E0" w:rsidRPr="009E3A15">
        <w:rPr>
          <w:rFonts w:ascii="Traditional Arabic" w:hAnsi="Traditional Arabic" w:cs="Traditional Arabic"/>
          <w:sz w:val="32"/>
          <w:szCs w:val="32"/>
          <w:rtl/>
          <w:lang w:val="fr-FR"/>
        </w:rPr>
        <w:t xml:space="preserve">، </w:t>
      </w:r>
      <w:proofErr w:type="spellStart"/>
      <w:r w:rsidR="007406E0" w:rsidRPr="009E3A15">
        <w:rPr>
          <w:rFonts w:ascii="Traditional Arabic" w:hAnsi="Traditional Arabic" w:cs="Traditional Arabic"/>
          <w:sz w:val="32"/>
          <w:szCs w:val="32"/>
          <w:rtl/>
          <w:lang w:val="fr-FR"/>
        </w:rPr>
        <w:t>إذ"لم</w:t>
      </w:r>
      <w:proofErr w:type="spellEnd"/>
      <w:r w:rsidR="007406E0" w:rsidRPr="009E3A15">
        <w:rPr>
          <w:rFonts w:ascii="Traditional Arabic" w:hAnsi="Traditional Arabic" w:cs="Traditional Arabic"/>
          <w:sz w:val="32"/>
          <w:szCs w:val="32"/>
          <w:rtl/>
          <w:lang w:val="fr-FR"/>
        </w:rPr>
        <w:t xml:space="preserve"> يستطع مفهوم اللامتناهي، مكبوت </w:t>
      </w:r>
      <w:proofErr w:type="spellStart"/>
      <w:r w:rsidR="007406E0" w:rsidRPr="009E3A15">
        <w:rPr>
          <w:rFonts w:ascii="Traditional Arabic" w:hAnsi="Traditional Arabic" w:cs="Traditional Arabic"/>
          <w:sz w:val="32"/>
          <w:szCs w:val="32"/>
          <w:rtl/>
          <w:lang w:val="fr-FR"/>
        </w:rPr>
        <w:t>الغاليلية</w:t>
      </w:r>
      <w:proofErr w:type="spellEnd"/>
      <w:r w:rsidR="007406E0" w:rsidRPr="009E3A15">
        <w:rPr>
          <w:rFonts w:ascii="Traditional Arabic" w:hAnsi="Traditional Arabic" w:cs="Traditional Arabic"/>
          <w:sz w:val="32"/>
          <w:szCs w:val="32"/>
          <w:rtl/>
          <w:lang w:val="fr-FR"/>
        </w:rPr>
        <w:t xml:space="preserve"> أن ينطلق إلا مع "نيوتن" (1642ـ 1727) فمع هذا الأخير تعرف الفيزياء الكلاسيكية اكتمالها ونضجها،  كما يصبح الإصلاح العلمي حقيقة،  بعد أن كان أملا ووعودا و إنجازات جزئية "</w:t>
      </w:r>
      <w:r w:rsidR="007406E0" w:rsidRPr="009E3A15">
        <w:rPr>
          <w:rFonts w:ascii="Traditional Arabic" w:hAnsi="Traditional Arabic" w:cs="Traditional Arabic"/>
          <w:sz w:val="32"/>
          <w:szCs w:val="32"/>
          <w:vertAlign w:val="superscript"/>
          <w:rtl/>
          <w:lang w:val="fr-FR"/>
        </w:rPr>
        <w:t>(</w:t>
      </w:r>
      <w:r w:rsidR="007406E0" w:rsidRPr="009E3A15">
        <w:rPr>
          <w:rStyle w:val="Appelnotedebasdep"/>
          <w:rFonts w:ascii="Traditional Arabic" w:hAnsi="Traditional Arabic" w:cs="Traditional Arabic"/>
          <w:sz w:val="32"/>
          <w:szCs w:val="32"/>
          <w:rtl/>
          <w:lang w:val="fr-FR"/>
        </w:rPr>
        <w:footnoteReference w:id="6"/>
      </w:r>
      <w:r w:rsidR="007406E0" w:rsidRPr="009E3A15">
        <w:rPr>
          <w:rFonts w:ascii="Traditional Arabic" w:hAnsi="Traditional Arabic" w:cs="Traditional Arabic"/>
          <w:sz w:val="32"/>
          <w:szCs w:val="32"/>
          <w:vertAlign w:val="superscript"/>
          <w:rtl/>
          <w:lang w:val="fr-FR"/>
        </w:rPr>
        <w:t>)</w:t>
      </w:r>
      <w:r w:rsidR="007406E0" w:rsidRPr="009E3A15">
        <w:rPr>
          <w:rFonts w:ascii="Traditional Arabic" w:hAnsi="Traditional Arabic" w:cs="Traditional Arabic"/>
          <w:sz w:val="32"/>
          <w:szCs w:val="32"/>
          <w:rtl/>
          <w:lang w:val="fr-FR"/>
        </w:rPr>
        <w:t>.</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ولئن درج فيزيائيو القرنين السادس عشر و السابع عشر على ربط النظريات الفيزيائية ومنها الفلكية تبعا لمقتضيات الهندسة الرياضية، واعتبار الكون فضاء هندسيا، يدرك على نحو رياضي، فإن نيوتن لم يتوان في تأليف و تقريب الفلسفة الطبيعية (الفيزياء) من </w:t>
      </w:r>
      <w:proofErr w:type="spellStart"/>
      <w:r w:rsidRPr="009E3A15">
        <w:rPr>
          <w:rFonts w:ascii="Traditional Arabic" w:hAnsi="Traditional Arabic" w:cs="Traditional Arabic"/>
          <w:sz w:val="32"/>
          <w:szCs w:val="32"/>
          <w:rtl/>
          <w:lang w:val="fr-FR"/>
        </w:rPr>
        <w:t>الأنساق</w:t>
      </w:r>
      <w:proofErr w:type="spellEnd"/>
      <w:r w:rsidRPr="009E3A15">
        <w:rPr>
          <w:rFonts w:ascii="Traditional Arabic" w:hAnsi="Traditional Arabic" w:cs="Traditional Arabic"/>
          <w:sz w:val="32"/>
          <w:szCs w:val="32"/>
          <w:rtl/>
          <w:lang w:val="fr-FR"/>
        </w:rPr>
        <w:t xml:space="preserve"> الرياضية، حين أعلن صدور كتابه الأعظم "المبادئ الرياضية للفلسفة الطبيعية" سنة 1687م حيث اعتبره الدارسون آنذاك موازيا لقيمة المؤلف الهندسي (الأصول) للرياضي اليوناني "إقليدس"، وقد أفرد فيه نيوتن ثلاثة فصول رئيسية: "الأول يتعرض للمبادئ العامة للحركة والثالث يطبق تلك المبادئ على الحركات الكونية، أما الثاني فهو مخصص لدراسة </w:t>
      </w:r>
      <w:r w:rsidRPr="009E3A15">
        <w:rPr>
          <w:rFonts w:ascii="Traditional Arabic" w:hAnsi="Traditional Arabic" w:cs="Traditional Arabic"/>
          <w:sz w:val="32"/>
          <w:szCs w:val="32"/>
          <w:rtl/>
          <w:lang w:val="fr-FR"/>
        </w:rPr>
        <w:lastRenderedPageBreak/>
        <w:t xml:space="preserve">السوائل. وفيما يتعلق بمبادئ الحركة وضع "نيوتن" قانونا للعطالة يرى أن الجسم يستمر في حركته بصورة مستقيمة و منتظمة ما لم يخضع لأي مؤثر خارجي، والاستمرار الأبدي للحركة يفضي حتما إلى </w:t>
      </w:r>
      <w:proofErr w:type="spellStart"/>
      <w:r w:rsidRPr="009E3A15">
        <w:rPr>
          <w:rFonts w:ascii="Traditional Arabic" w:hAnsi="Traditional Arabic" w:cs="Traditional Arabic"/>
          <w:sz w:val="32"/>
          <w:szCs w:val="32"/>
          <w:rtl/>
          <w:lang w:val="fr-FR"/>
        </w:rPr>
        <w:t>اللاتناهي</w:t>
      </w:r>
      <w:proofErr w:type="spellEnd"/>
      <w:r w:rsidRPr="009E3A15">
        <w:rPr>
          <w:rFonts w:ascii="Traditional Arabic" w:hAnsi="Traditional Arabic" w:cs="Traditional Arabic"/>
          <w:sz w:val="32"/>
          <w:szCs w:val="32"/>
          <w:rtl/>
          <w:lang w:val="fr-FR"/>
        </w:rPr>
        <w:t>"</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7"/>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xml:space="preserve">. </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إن الحديث عن الفيزياء </w:t>
      </w:r>
      <w:proofErr w:type="spellStart"/>
      <w:r w:rsidRPr="009E3A15">
        <w:rPr>
          <w:rFonts w:ascii="Traditional Arabic" w:hAnsi="Traditional Arabic" w:cs="Traditional Arabic"/>
          <w:sz w:val="32"/>
          <w:szCs w:val="32"/>
          <w:rtl/>
          <w:lang w:val="fr-FR"/>
        </w:rPr>
        <w:t>النيوتنية</w:t>
      </w:r>
      <w:proofErr w:type="spellEnd"/>
      <w:r w:rsidRPr="009E3A15">
        <w:rPr>
          <w:rFonts w:ascii="Traditional Arabic" w:hAnsi="Traditional Arabic" w:cs="Traditional Arabic"/>
          <w:sz w:val="32"/>
          <w:szCs w:val="32"/>
          <w:rtl/>
          <w:lang w:val="fr-FR"/>
        </w:rPr>
        <w:t xml:space="preserve"> لا ينفصل عن نظريته في الميكانيكا، ونظريته الميكانيكية تقوم على مقومين رئيسيين هما: المادة والحركة، والكون في نظر "نيوتن" لا يدرك إلا تبعا لفاعلية ديناميكية بين المادة و الحركة، وإذ ذاك فقانون الجاذبية العام في تصور "نيوتن" مستخلص من ظاهرة سقوط الأجسام، وقد حاول "نيوتن" صياغة فكرته عن الجاذبية في شكل قانون رياضي. </w:t>
      </w:r>
      <w:proofErr w:type="gramStart"/>
      <w:r w:rsidRPr="009E3A15">
        <w:rPr>
          <w:rFonts w:ascii="Traditional Arabic" w:hAnsi="Traditional Arabic" w:cs="Traditional Arabic"/>
          <w:sz w:val="32"/>
          <w:szCs w:val="32"/>
          <w:rtl/>
          <w:lang w:val="fr-FR"/>
        </w:rPr>
        <w:t>ذاك</w:t>
      </w:r>
      <w:proofErr w:type="gramEnd"/>
      <w:r w:rsidRPr="009E3A15">
        <w:rPr>
          <w:rFonts w:ascii="Traditional Arabic" w:hAnsi="Traditional Arabic" w:cs="Traditional Arabic"/>
          <w:sz w:val="32"/>
          <w:szCs w:val="32"/>
          <w:rtl/>
          <w:lang w:val="fr-FR"/>
        </w:rPr>
        <w:t xml:space="preserve"> هو مرتكز الميكانيكا الكلاسيكي في نظر "نيوتن" الذي تشكله مجموعة من المفاهيم "كالثقل و الطاقة و الكتلة و القوة وطرقه الرياضية، كمعالجة الحركة بواسطة معادلات تفاضـــلية و تكاملية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8"/>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xml:space="preserve">. </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وقد </w:t>
      </w:r>
      <w:r w:rsidR="009E3A15">
        <w:rPr>
          <w:rFonts w:ascii="Traditional Arabic" w:hAnsi="Traditional Arabic" w:cs="Traditional Arabic" w:hint="cs"/>
          <w:sz w:val="32"/>
          <w:szCs w:val="32"/>
          <w:rtl/>
          <w:lang w:val="fr-FR"/>
        </w:rPr>
        <w:t>عرض</w:t>
      </w:r>
      <w:r w:rsidRPr="009E3A15">
        <w:rPr>
          <w:rFonts w:ascii="Traditional Arabic" w:hAnsi="Traditional Arabic" w:cs="Traditional Arabic"/>
          <w:sz w:val="32"/>
          <w:szCs w:val="32"/>
          <w:rtl/>
          <w:lang w:val="fr-FR"/>
        </w:rPr>
        <w:t xml:space="preserve"> "نيوتن" </w:t>
      </w:r>
      <w:r w:rsidR="009E3A15">
        <w:rPr>
          <w:rFonts w:ascii="Traditional Arabic" w:hAnsi="Traditional Arabic" w:cs="Traditional Arabic" w:hint="cs"/>
          <w:sz w:val="32"/>
          <w:szCs w:val="32"/>
          <w:rtl/>
          <w:lang w:val="fr-FR"/>
        </w:rPr>
        <w:t>أطروحاته العلمية</w:t>
      </w:r>
      <w:r w:rsidRPr="009E3A15">
        <w:rPr>
          <w:rFonts w:ascii="Traditional Arabic" w:hAnsi="Traditional Arabic" w:cs="Traditional Arabic"/>
          <w:sz w:val="32"/>
          <w:szCs w:val="32"/>
          <w:rtl/>
          <w:lang w:val="fr-FR"/>
        </w:rPr>
        <w:t xml:space="preserve"> الفيزيائية عموما</w:t>
      </w:r>
      <w:r w:rsidR="009E3A15">
        <w:rPr>
          <w:rFonts w:ascii="Traditional Arabic" w:hAnsi="Traditional Arabic" w:cs="Traditional Arabic" w:hint="cs"/>
          <w:sz w:val="32"/>
          <w:szCs w:val="32"/>
          <w:rtl/>
          <w:lang w:val="fr-FR"/>
        </w:rPr>
        <w:t>، وكذا</w:t>
      </w:r>
      <w:r w:rsidRPr="009E3A15">
        <w:rPr>
          <w:rFonts w:ascii="Traditional Arabic" w:hAnsi="Traditional Arabic" w:cs="Traditional Arabic"/>
          <w:sz w:val="32"/>
          <w:szCs w:val="32"/>
          <w:rtl/>
          <w:lang w:val="fr-FR"/>
        </w:rPr>
        <w:t xml:space="preserve"> نظريته في الميكانيكا في </w:t>
      </w:r>
      <w:proofErr w:type="spellStart"/>
      <w:r w:rsidR="009E3A15">
        <w:rPr>
          <w:rFonts w:ascii="Traditional Arabic" w:hAnsi="Traditional Arabic" w:cs="Traditional Arabic" w:hint="cs"/>
          <w:sz w:val="32"/>
          <w:szCs w:val="32"/>
          <w:rtl/>
          <w:lang w:val="fr-FR"/>
        </w:rPr>
        <w:t>مؤلفه</w:t>
      </w:r>
      <w:r w:rsidRPr="009E3A15">
        <w:rPr>
          <w:rFonts w:ascii="Traditional Arabic" w:hAnsi="Traditional Arabic" w:cs="Traditional Arabic"/>
          <w:sz w:val="32"/>
          <w:szCs w:val="32"/>
          <w:rtl/>
          <w:lang w:val="fr-FR"/>
        </w:rPr>
        <w:t>:"المبادئ</w:t>
      </w:r>
      <w:proofErr w:type="spellEnd"/>
      <w:r w:rsidRPr="009E3A15">
        <w:rPr>
          <w:rFonts w:ascii="Traditional Arabic" w:hAnsi="Traditional Arabic" w:cs="Traditional Arabic"/>
          <w:sz w:val="32"/>
          <w:szCs w:val="32"/>
          <w:rtl/>
          <w:lang w:val="fr-FR"/>
        </w:rPr>
        <w:t xml:space="preserve"> الرياضية للفلسفة الطبيعية</w:t>
      </w:r>
      <w:r w:rsidRPr="009E3A15">
        <w:rPr>
          <w:rFonts w:ascii="Traditional Arabic" w:hAnsi="Traditional Arabic" w:cs="Traditional Arabic"/>
          <w:b/>
          <w:bCs/>
          <w:sz w:val="32"/>
          <w:szCs w:val="32"/>
          <w:rtl/>
          <w:lang w:val="fr-FR"/>
        </w:rPr>
        <w:t>"</w:t>
      </w:r>
      <w:r w:rsidRPr="009E3A15">
        <w:rPr>
          <w:rFonts w:ascii="Traditional Arabic" w:hAnsi="Traditional Arabic" w:cs="Traditional Arabic"/>
          <w:sz w:val="32"/>
          <w:szCs w:val="32"/>
          <w:rtl/>
          <w:lang w:val="fr-FR"/>
        </w:rPr>
        <w:t xml:space="preserve">  </w:t>
      </w:r>
      <w:proofErr w:type="spellStart"/>
      <w:r w:rsidRPr="009E3A15">
        <w:rPr>
          <w:rFonts w:ascii="Traditional Arabic" w:hAnsi="Traditional Arabic" w:cs="Traditional Arabic"/>
          <w:sz w:val="32"/>
          <w:szCs w:val="32"/>
          <w:rtl/>
          <w:lang w:val="fr-FR"/>
        </w:rPr>
        <w:t>منتهجا</w:t>
      </w:r>
      <w:proofErr w:type="spellEnd"/>
      <w:r w:rsidRPr="009E3A15">
        <w:rPr>
          <w:rFonts w:ascii="Traditional Arabic" w:hAnsi="Traditional Arabic" w:cs="Traditional Arabic"/>
          <w:sz w:val="32"/>
          <w:szCs w:val="32"/>
          <w:rtl/>
          <w:lang w:val="fr-FR"/>
        </w:rPr>
        <w:t xml:space="preserve"> النموذج الرياضي في صي</w:t>
      </w:r>
      <w:r w:rsidR="009E3A15">
        <w:rPr>
          <w:rFonts w:ascii="Traditional Arabic" w:hAnsi="Traditional Arabic" w:cs="Traditional Arabic"/>
          <w:sz w:val="32"/>
          <w:szCs w:val="32"/>
          <w:rtl/>
          <w:lang w:val="fr-FR"/>
        </w:rPr>
        <w:t>اغة أبحاثه</w:t>
      </w:r>
      <w:r w:rsidRPr="009E3A15">
        <w:rPr>
          <w:rFonts w:ascii="Traditional Arabic" w:hAnsi="Traditional Arabic" w:cs="Traditional Arabic"/>
          <w:sz w:val="32"/>
          <w:szCs w:val="32"/>
          <w:rtl/>
          <w:lang w:val="fr-FR"/>
        </w:rPr>
        <w:t xml:space="preserve">، </w:t>
      </w:r>
      <w:r w:rsidR="009E3A15">
        <w:rPr>
          <w:rFonts w:ascii="Traditional Arabic" w:hAnsi="Traditional Arabic" w:cs="Traditional Arabic" w:hint="cs"/>
          <w:sz w:val="32"/>
          <w:szCs w:val="32"/>
          <w:rtl/>
          <w:lang w:val="fr-FR"/>
        </w:rPr>
        <w:t>مقررا</w:t>
      </w:r>
      <w:r w:rsidRPr="009E3A15">
        <w:rPr>
          <w:rFonts w:ascii="Traditional Arabic" w:hAnsi="Traditional Arabic" w:cs="Traditional Arabic"/>
          <w:sz w:val="32"/>
          <w:szCs w:val="32"/>
          <w:rtl/>
          <w:lang w:val="fr-FR"/>
        </w:rPr>
        <w:t xml:space="preserve"> </w:t>
      </w:r>
      <w:proofErr w:type="spellStart"/>
      <w:r w:rsidRPr="009E3A15">
        <w:rPr>
          <w:rFonts w:ascii="Traditional Arabic" w:hAnsi="Traditional Arabic" w:cs="Traditional Arabic"/>
          <w:sz w:val="32"/>
          <w:szCs w:val="32"/>
          <w:rtl/>
          <w:lang w:val="fr-FR"/>
        </w:rPr>
        <w:t>لميكانيكاه</w:t>
      </w:r>
      <w:proofErr w:type="spellEnd"/>
      <w:r w:rsidRPr="009E3A15">
        <w:rPr>
          <w:rFonts w:ascii="Traditional Arabic" w:hAnsi="Traditional Arabic" w:cs="Traditional Arabic"/>
          <w:sz w:val="32"/>
          <w:szCs w:val="32"/>
          <w:rtl/>
          <w:lang w:val="fr-FR"/>
        </w:rPr>
        <w:t xml:space="preserve"> ثلاثة مبادئ أساسية : </w:t>
      </w:r>
    </w:p>
    <w:p w:rsidR="007406E0" w:rsidRPr="009E3A15" w:rsidRDefault="009E3A15" w:rsidP="009E3A15">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01/ </w:t>
      </w:r>
      <w:proofErr w:type="gramStart"/>
      <w:r w:rsidR="007406E0" w:rsidRPr="009E3A15">
        <w:rPr>
          <w:rFonts w:ascii="Traditional Arabic" w:hAnsi="Traditional Arabic" w:cs="Traditional Arabic"/>
          <w:sz w:val="32"/>
          <w:szCs w:val="32"/>
          <w:rtl/>
          <w:lang w:val="fr-FR"/>
        </w:rPr>
        <w:t>يبقى</w:t>
      </w:r>
      <w:proofErr w:type="gramEnd"/>
      <w:r w:rsidR="007406E0" w:rsidRPr="009E3A15">
        <w:rPr>
          <w:rFonts w:ascii="Traditional Arabic" w:hAnsi="Traditional Arabic" w:cs="Traditional Arabic"/>
          <w:sz w:val="32"/>
          <w:szCs w:val="32"/>
          <w:rtl/>
          <w:lang w:val="fr-FR"/>
        </w:rPr>
        <w:t xml:space="preserve"> الجسم ساكنا، أو يستمر في حركته على خط مستقيم و بسرعة ثابتة، ما لم يكن خاضعا لتــأثير قوة خارجية.</w:t>
      </w:r>
    </w:p>
    <w:p w:rsidR="007406E0" w:rsidRPr="009E3A15" w:rsidRDefault="009E3A15" w:rsidP="009E3A15">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02/</w:t>
      </w:r>
      <w:r w:rsidR="007406E0" w:rsidRPr="009E3A15">
        <w:rPr>
          <w:rFonts w:ascii="Traditional Arabic" w:hAnsi="Traditional Arabic" w:cs="Traditional Arabic"/>
          <w:sz w:val="32"/>
          <w:szCs w:val="32"/>
          <w:rtl/>
          <w:lang w:val="fr-FR"/>
        </w:rPr>
        <w:t xml:space="preserve"> </w:t>
      </w:r>
      <w:r>
        <w:rPr>
          <w:rFonts w:ascii="Traditional Arabic" w:hAnsi="Traditional Arabic" w:cs="Traditional Arabic" w:hint="cs"/>
          <w:sz w:val="32"/>
          <w:szCs w:val="32"/>
          <w:rtl/>
          <w:lang w:val="fr-FR"/>
        </w:rPr>
        <w:t xml:space="preserve"> </w:t>
      </w:r>
      <w:r w:rsidR="007406E0" w:rsidRPr="009E3A15">
        <w:rPr>
          <w:rFonts w:ascii="Traditional Arabic" w:hAnsi="Traditional Arabic" w:cs="Traditional Arabic"/>
          <w:sz w:val="32"/>
          <w:szCs w:val="32"/>
          <w:rtl/>
          <w:lang w:val="fr-FR"/>
        </w:rPr>
        <w:t xml:space="preserve">إذا تغيرت حركة جسم ما، فإن هذا التغير يكون متناسبا تناسبا طرديا مع القوة الخارجية وتناسبا عكسيا مع كتلة الجسم، ويتم هذا التغير في اتجاه تلك القوة . </w:t>
      </w:r>
    </w:p>
    <w:p w:rsidR="007406E0" w:rsidRPr="009E3A15" w:rsidRDefault="009E3A15" w:rsidP="009E3A15">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03/ </w:t>
      </w:r>
      <w:proofErr w:type="gramStart"/>
      <w:r w:rsidR="007406E0" w:rsidRPr="009E3A15">
        <w:rPr>
          <w:rFonts w:ascii="Traditional Arabic" w:hAnsi="Traditional Arabic" w:cs="Traditional Arabic"/>
          <w:sz w:val="32"/>
          <w:szCs w:val="32"/>
          <w:rtl/>
          <w:lang w:val="fr-FR"/>
        </w:rPr>
        <w:t>كل</w:t>
      </w:r>
      <w:proofErr w:type="gramEnd"/>
      <w:r w:rsidR="007406E0" w:rsidRPr="009E3A15">
        <w:rPr>
          <w:rFonts w:ascii="Traditional Arabic" w:hAnsi="Traditional Arabic" w:cs="Traditional Arabic"/>
          <w:sz w:val="32"/>
          <w:szCs w:val="32"/>
          <w:rtl/>
          <w:lang w:val="fr-FR"/>
        </w:rPr>
        <w:t xml:space="preserve"> فعل يقابله رد فعل مساو له ومتجه في عكس اتجاه الفعل"</w:t>
      </w:r>
      <w:r w:rsidR="007406E0" w:rsidRPr="009E3A15">
        <w:rPr>
          <w:rFonts w:ascii="Traditional Arabic" w:hAnsi="Traditional Arabic" w:cs="Traditional Arabic"/>
          <w:sz w:val="32"/>
          <w:szCs w:val="32"/>
          <w:vertAlign w:val="superscript"/>
          <w:rtl/>
          <w:lang w:val="fr-FR"/>
        </w:rPr>
        <w:t>(</w:t>
      </w:r>
      <w:r w:rsidR="007406E0" w:rsidRPr="009E3A15">
        <w:rPr>
          <w:rStyle w:val="Appelnotedebasdep"/>
          <w:rFonts w:ascii="Traditional Arabic" w:hAnsi="Traditional Arabic" w:cs="Traditional Arabic"/>
          <w:sz w:val="32"/>
          <w:szCs w:val="32"/>
          <w:rtl/>
          <w:lang w:val="fr-FR"/>
        </w:rPr>
        <w:footnoteReference w:id="9"/>
      </w:r>
      <w:r w:rsidR="007406E0" w:rsidRPr="009E3A15">
        <w:rPr>
          <w:rFonts w:ascii="Traditional Arabic" w:hAnsi="Traditional Arabic" w:cs="Traditional Arabic"/>
          <w:sz w:val="32"/>
          <w:szCs w:val="32"/>
          <w:vertAlign w:val="superscript"/>
          <w:rtl/>
          <w:lang w:val="fr-FR"/>
        </w:rPr>
        <w:t>)</w:t>
      </w:r>
      <w:r w:rsidR="007406E0" w:rsidRPr="009E3A15">
        <w:rPr>
          <w:rFonts w:ascii="Traditional Arabic" w:hAnsi="Traditional Arabic" w:cs="Traditional Arabic"/>
          <w:sz w:val="32"/>
          <w:szCs w:val="32"/>
          <w:rtl/>
          <w:lang w:val="fr-FR"/>
        </w:rPr>
        <w:t>.</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"وكان "نيوتن" ومعاصروه قد طوروا مجموعة من النظريات، تتعلق بالبصريات وطبقوا المنهج العلمي و كذا المنهج الفرضي الاستنباطي، حين افترضوا أن القوانين الميكانيكية التي طبقت بنجاح في حساب حركة الأجسام السماوية و الأجسام المادية، يمكن تطبيقها على الظواهر البصرية، وقد حاول هؤلاء العلماء تفسير تلك الظواهر من خلال حركة الذرات والجزيئات"</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0"/>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w:t>
      </w:r>
      <w:r w:rsidRPr="009E3A15">
        <w:rPr>
          <w:rFonts w:ascii="Traditional Arabic" w:hAnsi="Traditional Arabic" w:cs="Traditional Arabic"/>
          <w:sz w:val="32"/>
          <w:szCs w:val="32"/>
          <w:vertAlign w:val="superscript"/>
          <w:rtl/>
          <w:lang w:val="fr-FR"/>
        </w:rPr>
        <w:t xml:space="preserve"> </w:t>
      </w:r>
      <w:r w:rsidRPr="009E3A15">
        <w:rPr>
          <w:rFonts w:ascii="Traditional Arabic" w:hAnsi="Traditional Arabic" w:cs="Traditional Arabic"/>
          <w:sz w:val="32"/>
          <w:szCs w:val="32"/>
          <w:rtl/>
          <w:lang w:val="fr-FR"/>
        </w:rPr>
        <w:t xml:space="preserve">وعموما فإن أهم كشوفات نيوتن الفيزيائية يمكن إجمالها في ثلاثة محاور: </w:t>
      </w:r>
    </w:p>
    <w:p w:rsidR="007406E0" w:rsidRPr="009E3A15" w:rsidRDefault="007406E0" w:rsidP="009E3A15">
      <w:pPr>
        <w:shd w:val="clear" w:color="auto" w:fill="FFFFFF"/>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1ـ المادة وقوانين </w:t>
      </w:r>
      <w:proofErr w:type="gramStart"/>
      <w:r w:rsidRPr="009E3A15">
        <w:rPr>
          <w:rFonts w:ascii="Traditional Arabic" w:hAnsi="Traditional Arabic" w:cs="Traditional Arabic"/>
          <w:sz w:val="32"/>
          <w:szCs w:val="32"/>
          <w:rtl/>
          <w:lang w:val="fr-FR"/>
        </w:rPr>
        <w:t>الحركة</w:t>
      </w:r>
      <w:proofErr w:type="gramEnd"/>
      <w:r w:rsidRPr="009E3A15">
        <w:rPr>
          <w:rFonts w:ascii="Traditional Arabic" w:hAnsi="Traditional Arabic" w:cs="Traditional Arabic"/>
          <w:sz w:val="32"/>
          <w:szCs w:val="32"/>
          <w:rtl/>
          <w:lang w:val="fr-FR"/>
        </w:rPr>
        <w:t xml:space="preserve"> الثلاثة.</w:t>
      </w:r>
      <w:r w:rsidR="00303252" w:rsidRPr="009E3A15">
        <w:rPr>
          <w:rFonts w:ascii="Traditional Arabic" w:hAnsi="Traditional Arabic" w:cs="Traditional Arabic"/>
          <w:sz w:val="32"/>
          <w:szCs w:val="32"/>
          <w:rtl/>
          <w:lang w:val="fr-FR"/>
        </w:rPr>
        <w:t xml:space="preserve">  </w:t>
      </w:r>
      <w:r w:rsidRPr="009E3A15">
        <w:rPr>
          <w:rFonts w:ascii="Traditional Arabic" w:hAnsi="Traditional Arabic" w:cs="Traditional Arabic"/>
          <w:sz w:val="32"/>
          <w:szCs w:val="32"/>
          <w:rtl/>
          <w:lang w:val="fr-FR"/>
        </w:rPr>
        <w:t xml:space="preserve">2ـ قانون الجاذبية </w:t>
      </w:r>
      <w:proofErr w:type="gramStart"/>
      <w:r w:rsidRPr="009E3A15">
        <w:rPr>
          <w:rFonts w:ascii="Traditional Arabic" w:hAnsi="Traditional Arabic" w:cs="Traditional Arabic"/>
          <w:sz w:val="32"/>
          <w:szCs w:val="32"/>
          <w:rtl/>
          <w:lang w:val="fr-FR"/>
        </w:rPr>
        <w:t>العام</w:t>
      </w:r>
      <w:proofErr w:type="gramEnd"/>
      <w:r w:rsidRPr="009E3A15">
        <w:rPr>
          <w:rFonts w:ascii="Traditional Arabic" w:hAnsi="Traditional Arabic" w:cs="Traditional Arabic"/>
          <w:sz w:val="32"/>
          <w:szCs w:val="32"/>
          <w:rtl/>
          <w:lang w:val="fr-FR"/>
        </w:rPr>
        <w:t>.</w:t>
      </w:r>
      <w:r w:rsidR="00303252" w:rsidRPr="009E3A15">
        <w:rPr>
          <w:rFonts w:ascii="Traditional Arabic" w:hAnsi="Traditional Arabic" w:cs="Traditional Arabic"/>
          <w:sz w:val="32"/>
          <w:szCs w:val="32"/>
          <w:rtl/>
          <w:lang w:val="fr-FR"/>
        </w:rPr>
        <w:t xml:space="preserve">  </w:t>
      </w:r>
      <w:r w:rsidRPr="009E3A15">
        <w:rPr>
          <w:rFonts w:ascii="Traditional Arabic" w:hAnsi="Traditional Arabic" w:cs="Traditional Arabic"/>
          <w:sz w:val="32"/>
          <w:szCs w:val="32"/>
          <w:rtl/>
          <w:lang w:val="fr-FR"/>
        </w:rPr>
        <w:t>3ـ  نظريات تركيب الضوء.</w:t>
      </w:r>
    </w:p>
    <w:p w:rsidR="007406E0" w:rsidRPr="009E3A15" w:rsidRDefault="007406E0" w:rsidP="009E3A15">
      <w:pPr>
        <w:shd w:val="clear" w:color="auto" w:fill="FFFFFF"/>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1ـ </w:t>
      </w:r>
      <w:r w:rsidR="00303252" w:rsidRPr="009E3A15">
        <w:rPr>
          <w:rFonts w:ascii="Traditional Arabic" w:hAnsi="Traditional Arabic" w:cs="Traditional Arabic"/>
          <w:sz w:val="32"/>
          <w:szCs w:val="32"/>
          <w:rtl/>
          <w:lang w:val="fr-FR"/>
        </w:rPr>
        <w:t>قوانين</w:t>
      </w:r>
      <w:r w:rsidRPr="009E3A15">
        <w:rPr>
          <w:rFonts w:ascii="Traditional Arabic" w:hAnsi="Traditional Arabic" w:cs="Traditional Arabic"/>
          <w:sz w:val="32"/>
          <w:szCs w:val="32"/>
          <w:rtl/>
          <w:lang w:val="fr-FR"/>
        </w:rPr>
        <w:t xml:space="preserve"> </w:t>
      </w:r>
      <w:r w:rsidR="00303252" w:rsidRPr="009E3A15">
        <w:rPr>
          <w:rFonts w:ascii="Traditional Arabic" w:hAnsi="Traditional Arabic" w:cs="Traditional Arabic"/>
          <w:sz w:val="32"/>
          <w:szCs w:val="32"/>
          <w:rtl/>
          <w:lang w:bidi="ar-DZ"/>
        </w:rPr>
        <w:t>ال</w:t>
      </w:r>
      <w:r w:rsidRPr="009E3A15">
        <w:rPr>
          <w:rFonts w:ascii="Traditional Arabic" w:hAnsi="Traditional Arabic" w:cs="Traditional Arabic"/>
          <w:sz w:val="32"/>
          <w:szCs w:val="32"/>
          <w:rtl/>
          <w:lang w:val="fr-FR"/>
        </w:rPr>
        <w:t xml:space="preserve">مادة و الحركة الثلاثة، فقد أشار نيوتن في نظريته في الميكانيكا إلى هذه القوانين التي " تدور حول تحديد تصور القوة </w:t>
      </w:r>
      <w:r w:rsidRPr="009E3A15">
        <w:rPr>
          <w:rFonts w:ascii="Traditional Arabic" w:hAnsi="Traditional Arabic" w:cs="Traditional Arabic"/>
          <w:i/>
          <w:iCs/>
          <w:sz w:val="32"/>
          <w:szCs w:val="32"/>
          <w:lang w:val="fr-FR"/>
        </w:rPr>
        <w:t>force</w:t>
      </w:r>
      <w:r w:rsidRPr="009E3A15">
        <w:rPr>
          <w:rFonts w:ascii="Traditional Arabic" w:hAnsi="Traditional Arabic" w:cs="Traditional Arabic"/>
          <w:sz w:val="32"/>
          <w:szCs w:val="32"/>
          <w:rtl/>
          <w:lang w:val="fr-FR"/>
        </w:rPr>
        <w:t xml:space="preserve"> و يتحدد هذا التصور في إطار تصور الحركة </w:t>
      </w:r>
      <w:r w:rsidRPr="009E3A15">
        <w:rPr>
          <w:rFonts w:ascii="Traditional Arabic" w:hAnsi="Traditional Arabic" w:cs="Traditional Arabic"/>
          <w:i/>
          <w:iCs/>
          <w:sz w:val="32"/>
          <w:szCs w:val="32"/>
          <w:lang w:val="fr-FR"/>
        </w:rPr>
        <w:t>mouvement</w:t>
      </w:r>
      <w:r w:rsidRPr="009E3A15">
        <w:rPr>
          <w:rFonts w:ascii="Traditional Arabic" w:hAnsi="Traditional Arabic" w:cs="Traditional Arabic"/>
          <w:sz w:val="32"/>
          <w:szCs w:val="32"/>
          <w:rtl/>
          <w:lang w:val="fr-FR"/>
        </w:rPr>
        <w:t>، إذ القوة عند "نيوتن" علة الحركة و تفهم الحركة بتصورات تسبقها هي تصورات المكان و الزمان و الكتلة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1"/>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xml:space="preserve">. وقد عرف نيوتن الكتلة بأنها حاصل ضرب الحجم في الكثافة  </w:t>
      </w:r>
      <w:r w:rsidRPr="009E3A15">
        <w:rPr>
          <w:rFonts w:ascii="Traditional Arabic" w:hAnsi="Traditional Arabic" w:cs="Traditional Arabic"/>
          <w:sz w:val="32"/>
          <w:szCs w:val="32"/>
          <w:rtl/>
          <w:lang w:val="fr-FR"/>
        </w:rPr>
        <w:lastRenderedPageBreak/>
        <w:t xml:space="preserve">وتقابلها الصيغة الرمزية (ح × ث = ك ) وقد عبر "كلارك ماكسويل" </w:t>
      </w:r>
      <w:r w:rsidRPr="009E3A15">
        <w:rPr>
          <w:rFonts w:ascii="Traditional Arabic" w:hAnsi="Traditional Arabic" w:cs="Traditional Arabic"/>
          <w:i/>
          <w:iCs/>
          <w:sz w:val="32"/>
          <w:szCs w:val="32"/>
          <w:lang w:val="fr-FR"/>
        </w:rPr>
        <w:t>Clarke maxwell</w:t>
      </w:r>
      <w:r w:rsidRPr="009E3A15">
        <w:rPr>
          <w:rFonts w:ascii="Traditional Arabic" w:hAnsi="Traditional Arabic" w:cs="Traditional Arabic"/>
          <w:sz w:val="32"/>
          <w:szCs w:val="32"/>
          <w:rtl/>
          <w:lang w:val="fr-FR"/>
        </w:rPr>
        <w:t xml:space="preserve"> عن تعريف الكتلة لدى "نيوتن" بقوله: " للأجسام كتل متساوية إذا تعرضت في وقت ما تحت ظروف متشابهة إلى تغير في السرعة و تشابه في الكتل المتساوية إذا زادت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2"/>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أما قوانين الحركة الثلاثة المتصلة بالمادة فتتمثل في الآتي :</w:t>
      </w:r>
    </w:p>
    <w:p w:rsidR="007406E0" w:rsidRPr="009E3A15" w:rsidRDefault="009E3A15" w:rsidP="009E3A15">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01/</w:t>
      </w:r>
      <w:r w:rsidR="007406E0" w:rsidRPr="009E3A15">
        <w:rPr>
          <w:rFonts w:ascii="Traditional Arabic" w:hAnsi="Traditional Arabic" w:cs="Traditional Arabic"/>
          <w:sz w:val="32"/>
          <w:szCs w:val="32"/>
          <w:rtl/>
          <w:lang w:val="fr-FR"/>
        </w:rPr>
        <w:t xml:space="preserve"> القصور الذاتي </w:t>
      </w:r>
      <w:r w:rsidR="007406E0" w:rsidRPr="009E3A15">
        <w:rPr>
          <w:rFonts w:ascii="Traditional Arabic" w:hAnsi="Traditional Arabic" w:cs="Traditional Arabic"/>
          <w:i/>
          <w:iCs/>
          <w:sz w:val="32"/>
          <w:szCs w:val="32"/>
          <w:lang w:val="fr-FR"/>
        </w:rPr>
        <w:t>inertie</w:t>
      </w:r>
      <w:r w:rsidR="007406E0" w:rsidRPr="009E3A15">
        <w:rPr>
          <w:rFonts w:ascii="Traditional Arabic" w:hAnsi="Traditional Arabic" w:cs="Traditional Arabic"/>
          <w:sz w:val="32"/>
          <w:szCs w:val="32"/>
          <w:rtl/>
          <w:lang w:val="fr-FR"/>
        </w:rPr>
        <w:t xml:space="preserve"> : ويقرر أن كل جسم يظل على حالته سكونا وحركة، ما لم يطرأ عليه ما يغير حالته . </w:t>
      </w:r>
    </w:p>
    <w:p w:rsidR="007406E0" w:rsidRPr="009E3A15" w:rsidRDefault="009E3A15" w:rsidP="009E3A15">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02/ </w:t>
      </w:r>
      <w:r w:rsidR="007406E0" w:rsidRPr="009E3A15">
        <w:rPr>
          <w:rFonts w:ascii="Traditional Arabic" w:hAnsi="Traditional Arabic" w:cs="Traditional Arabic"/>
          <w:sz w:val="32"/>
          <w:szCs w:val="32"/>
          <w:rtl/>
          <w:lang w:val="fr-FR"/>
        </w:rPr>
        <w:t xml:space="preserve">التغيرات التي تطرأ على  الحركة هي جزء من القوة المحركة، وتنشأ على خط مستقيم التي نشأت منه الحركة . </w:t>
      </w:r>
    </w:p>
    <w:p w:rsidR="007406E0" w:rsidRPr="009E3A15" w:rsidRDefault="009E3A15" w:rsidP="009E3A15">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03/ </w:t>
      </w:r>
      <w:r w:rsidR="007406E0" w:rsidRPr="009E3A15">
        <w:rPr>
          <w:rFonts w:ascii="Traditional Arabic" w:hAnsi="Traditional Arabic" w:cs="Traditional Arabic"/>
          <w:sz w:val="32"/>
          <w:szCs w:val="32"/>
          <w:rtl/>
          <w:lang w:val="fr-FR"/>
        </w:rPr>
        <w:t xml:space="preserve">ـ </w:t>
      </w:r>
      <w:proofErr w:type="gramStart"/>
      <w:r w:rsidR="007406E0" w:rsidRPr="009E3A15">
        <w:rPr>
          <w:rFonts w:ascii="Traditional Arabic" w:hAnsi="Traditional Arabic" w:cs="Traditional Arabic"/>
          <w:sz w:val="32"/>
          <w:szCs w:val="32"/>
          <w:rtl/>
          <w:lang w:val="fr-FR"/>
        </w:rPr>
        <w:t>القانون</w:t>
      </w:r>
      <w:proofErr w:type="gramEnd"/>
      <w:r w:rsidR="007406E0" w:rsidRPr="009E3A15">
        <w:rPr>
          <w:rFonts w:ascii="Traditional Arabic" w:hAnsi="Traditional Arabic" w:cs="Traditional Arabic"/>
          <w:sz w:val="32"/>
          <w:szCs w:val="32"/>
          <w:rtl/>
          <w:lang w:val="fr-FR"/>
        </w:rPr>
        <w:t xml:space="preserve"> الثالث: الفعل مساو لرد الفعل، أي أن التأثيرات المتبادلة دائما بين جسمين أحدهما على الآخر مساوية ومتعاكسة في الاتجاه"</w:t>
      </w:r>
      <w:r w:rsidR="007406E0" w:rsidRPr="009E3A15">
        <w:rPr>
          <w:rFonts w:ascii="Traditional Arabic" w:hAnsi="Traditional Arabic" w:cs="Traditional Arabic"/>
          <w:sz w:val="32"/>
          <w:szCs w:val="32"/>
          <w:vertAlign w:val="superscript"/>
          <w:rtl/>
          <w:lang w:val="fr-FR"/>
        </w:rPr>
        <w:t>(</w:t>
      </w:r>
      <w:r w:rsidR="007406E0" w:rsidRPr="009E3A15">
        <w:rPr>
          <w:rStyle w:val="Appelnotedebasdep"/>
          <w:rFonts w:ascii="Traditional Arabic" w:hAnsi="Traditional Arabic" w:cs="Traditional Arabic"/>
          <w:sz w:val="32"/>
          <w:szCs w:val="32"/>
          <w:rtl/>
          <w:lang w:val="fr-FR"/>
        </w:rPr>
        <w:footnoteReference w:id="13"/>
      </w:r>
      <w:r w:rsidR="007406E0" w:rsidRPr="009E3A15">
        <w:rPr>
          <w:rFonts w:ascii="Traditional Arabic" w:hAnsi="Traditional Arabic" w:cs="Traditional Arabic"/>
          <w:sz w:val="32"/>
          <w:szCs w:val="32"/>
          <w:vertAlign w:val="superscript"/>
          <w:rtl/>
          <w:lang w:val="fr-FR"/>
        </w:rPr>
        <w:t>)</w:t>
      </w:r>
      <w:r w:rsidR="007406E0" w:rsidRPr="009E3A15">
        <w:rPr>
          <w:rFonts w:ascii="Traditional Arabic" w:hAnsi="Traditional Arabic" w:cs="Traditional Arabic"/>
          <w:sz w:val="32"/>
          <w:szCs w:val="32"/>
          <w:rtl/>
          <w:lang w:val="fr-FR"/>
        </w:rPr>
        <w:t>. ويوضح "نيوتن" القاعدة الأخيرة بمثال واقعي فيقول:</w:t>
      </w:r>
      <w:r>
        <w:rPr>
          <w:rFonts w:ascii="Traditional Arabic" w:hAnsi="Traditional Arabic" w:cs="Traditional Arabic" w:hint="cs"/>
          <w:sz w:val="32"/>
          <w:szCs w:val="32"/>
          <w:rtl/>
          <w:lang w:val="fr-FR"/>
        </w:rPr>
        <w:t xml:space="preserve"> </w:t>
      </w:r>
      <w:r w:rsidR="007406E0" w:rsidRPr="009E3A15">
        <w:rPr>
          <w:rFonts w:ascii="Traditional Arabic" w:hAnsi="Traditional Arabic" w:cs="Traditional Arabic"/>
          <w:sz w:val="32"/>
          <w:szCs w:val="32"/>
          <w:rtl/>
          <w:lang w:val="fr-FR"/>
        </w:rPr>
        <w:t>" إذا استندت إلى قائم مصباح الشارع مؤثرا عليه بقوة، فإن قائم المصباح يرتكز أيضا عليك ويؤثر بنفس القوة و لكن في الاتجاه المضاد "</w:t>
      </w:r>
      <w:r w:rsidR="007406E0" w:rsidRPr="009E3A15">
        <w:rPr>
          <w:rFonts w:ascii="Traditional Arabic" w:hAnsi="Traditional Arabic" w:cs="Traditional Arabic"/>
          <w:sz w:val="32"/>
          <w:szCs w:val="32"/>
          <w:vertAlign w:val="superscript"/>
          <w:rtl/>
          <w:lang w:val="fr-FR"/>
        </w:rPr>
        <w:t>(</w:t>
      </w:r>
      <w:r w:rsidR="007406E0" w:rsidRPr="009E3A15">
        <w:rPr>
          <w:rStyle w:val="Appelnotedebasdep"/>
          <w:rFonts w:ascii="Traditional Arabic" w:hAnsi="Traditional Arabic" w:cs="Traditional Arabic"/>
          <w:sz w:val="32"/>
          <w:szCs w:val="32"/>
          <w:rtl/>
          <w:lang w:val="fr-FR"/>
        </w:rPr>
        <w:footnoteReference w:id="14"/>
      </w:r>
      <w:r w:rsidR="007406E0" w:rsidRPr="009E3A15">
        <w:rPr>
          <w:rStyle w:val="Appelnotedebasdep"/>
          <w:rFonts w:ascii="Traditional Arabic" w:hAnsi="Traditional Arabic" w:cs="Traditional Arabic"/>
          <w:sz w:val="32"/>
          <w:szCs w:val="32"/>
          <w:rtl/>
          <w:lang w:val="fr-FR"/>
        </w:rPr>
        <w:t xml:space="preserve"> </w:t>
      </w:r>
      <w:r w:rsidR="007406E0" w:rsidRPr="009E3A15">
        <w:rPr>
          <w:rFonts w:ascii="Traditional Arabic" w:hAnsi="Traditional Arabic" w:cs="Traditional Arabic"/>
          <w:sz w:val="32"/>
          <w:szCs w:val="32"/>
          <w:vertAlign w:val="superscript"/>
          <w:rtl/>
          <w:lang w:val="fr-FR"/>
        </w:rPr>
        <w:t>)</w:t>
      </w:r>
      <w:r w:rsidR="007406E0" w:rsidRPr="009E3A15">
        <w:rPr>
          <w:rStyle w:val="Appelnotedebasdep"/>
          <w:rFonts w:ascii="Traditional Arabic" w:hAnsi="Traditional Arabic" w:cs="Traditional Arabic"/>
          <w:sz w:val="32"/>
          <w:szCs w:val="32"/>
          <w:rtl/>
          <w:lang w:val="fr-FR"/>
        </w:rPr>
        <w:t>.</w:t>
      </w:r>
      <w:r w:rsidR="007406E0" w:rsidRPr="009E3A15">
        <w:rPr>
          <w:rFonts w:ascii="Traditional Arabic" w:hAnsi="Traditional Arabic" w:cs="Traditional Arabic"/>
          <w:sz w:val="32"/>
          <w:szCs w:val="32"/>
          <w:rtl/>
          <w:lang w:val="fr-FR"/>
        </w:rPr>
        <w:t xml:space="preserve"> </w:t>
      </w:r>
    </w:p>
    <w:p w:rsidR="007406E0" w:rsidRPr="009E3A15" w:rsidRDefault="007406E0" w:rsidP="009E3A15">
      <w:pPr>
        <w:pStyle w:val="Sansinterligne"/>
        <w:shd w:val="clear" w:color="auto" w:fill="FFFFFF"/>
        <w:spacing w:line="276" w:lineRule="auto"/>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rPr>
        <w:t>2ـ</w:t>
      </w:r>
      <w:r w:rsidRPr="009E3A15">
        <w:rPr>
          <w:rFonts w:ascii="Traditional Arabic" w:hAnsi="Traditional Arabic" w:cs="Traditional Arabic"/>
          <w:sz w:val="32"/>
          <w:szCs w:val="32"/>
          <w:rtl/>
          <w:lang w:val="fr-FR"/>
        </w:rPr>
        <w:t xml:space="preserve"> </w:t>
      </w:r>
      <w:proofErr w:type="gramStart"/>
      <w:r w:rsidRPr="009E3A15">
        <w:rPr>
          <w:rFonts w:ascii="Traditional Arabic" w:hAnsi="Traditional Arabic" w:cs="Traditional Arabic"/>
          <w:sz w:val="32"/>
          <w:szCs w:val="32"/>
          <w:rtl/>
          <w:lang w:val="fr-FR"/>
        </w:rPr>
        <w:t>قانون</w:t>
      </w:r>
      <w:proofErr w:type="gramEnd"/>
      <w:r w:rsidRPr="009E3A15">
        <w:rPr>
          <w:rFonts w:ascii="Traditional Arabic" w:hAnsi="Traditional Arabic" w:cs="Traditional Arabic"/>
          <w:sz w:val="32"/>
          <w:szCs w:val="32"/>
          <w:rtl/>
          <w:lang w:val="fr-FR"/>
        </w:rPr>
        <w:t xml:space="preserve"> الجاذبية</w:t>
      </w:r>
      <w:r w:rsidRPr="009E3A15">
        <w:rPr>
          <w:rFonts w:ascii="Traditional Arabic" w:hAnsi="Traditional Arabic" w:cs="Traditional Arabic"/>
          <w:sz w:val="32"/>
          <w:szCs w:val="32"/>
          <w:vertAlign w:val="superscript"/>
          <w:lang w:val="fr-FR"/>
        </w:rPr>
        <w:t>(</w:t>
      </w:r>
      <w:r w:rsidRPr="009E3A15">
        <w:rPr>
          <w:rFonts w:ascii="Traditional Arabic" w:hAnsi="Traditional Arabic" w:cs="Traditional Arabic"/>
          <w:sz w:val="32"/>
          <w:szCs w:val="32"/>
          <w:vertAlign w:val="superscript"/>
          <w:lang w:val="fr-FR"/>
        </w:rPr>
        <w:sym w:font="Symbol" w:char="F02A"/>
      </w:r>
      <w:r w:rsidRPr="009E3A15">
        <w:rPr>
          <w:rFonts w:ascii="Traditional Arabic" w:hAnsi="Traditional Arabic" w:cs="Traditional Arabic"/>
          <w:sz w:val="32"/>
          <w:szCs w:val="32"/>
          <w:vertAlign w:val="superscript"/>
          <w:lang w:val="fr-FR"/>
        </w:rPr>
        <w:t>)</w:t>
      </w:r>
      <w:r w:rsidRPr="009E3A15">
        <w:rPr>
          <w:rFonts w:ascii="Traditional Arabic" w:hAnsi="Traditional Arabic" w:cs="Traditional Arabic"/>
          <w:sz w:val="32"/>
          <w:szCs w:val="32"/>
          <w:rtl/>
          <w:lang w:val="fr-FR"/>
        </w:rPr>
        <w:t xml:space="preserve"> </w:t>
      </w:r>
      <w:r w:rsidRPr="009E3A15">
        <w:rPr>
          <w:rFonts w:ascii="Traditional Arabic" w:hAnsi="Traditional Arabic" w:cs="Traditional Arabic"/>
          <w:sz w:val="32"/>
          <w:szCs w:val="32"/>
          <w:rtl/>
        </w:rPr>
        <w:t>عند</w:t>
      </w:r>
      <w:r w:rsidRPr="009E3A15">
        <w:rPr>
          <w:rFonts w:ascii="Traditional Arabic" w:hAnsi="Traditional Arabic" w:cs="Traditional Arabic"/>
          <w:sz w:val="32"/>
          <w:szCs w:val="32"/>
          <w:rtl/>
          <w:lang w:val="fr-FR"/>
        </w:rPr>
        <w:t xml:space="preserve"> "نيوتن": اكتشاف القرن، وأعظم ما تجود به الموسوعة العلمية لذاكرة التاريخ عرف هذا القانون النور في عقل الرجل سنة 1665م، ونشر العام 1686م في </w:t>
      </w:r>
      <w:proofErr w:type="spellStart"/>
      <w:r w:rsidRPr="009E3A15">
        <w:rPr>
          <w:rFonts w:ascii="Traditional Arabic" w:hAnsi="Traditional Arabic" w:cs="Traditional Arabic"/>
          <w:sz w:val="32"/>
          <w:szCs w:val="32"/>
          <w:rtl/>
          <w:lang w:val="fr-FR"/>
        </w:rPr>
        <w:t>كتابه"المبادئ</w:t>
      </w:r>
      <w:proofErr w:type="spellEnd"/>
      <w:r w:rsidRPr="009E3A15">
        <w:rPr>
          <w:rFonts w:ascii="Traditional Arabic" w:hAnsi="Traditional Arabic" w:cs="Traditional Arabic"/>
          <w:sz w:val="32"/>
          <w:szCs w:val="32"/>
          <w:rtl/>
          <w:lang w:val="fr-FR"/>
        </w:rPr>
        <w:t xml:space="preserve"> الرياضية للفلسفة الطبيعية". بموجبه أمكن تفسير الحركة في انتظامها الكوني في </w:t>
      </w:r>
      <w:r w:rsidR="009E3A15">
        <w:rPr>
          <w:rFonts w:ascii="Traditional Arabic" w:hAnsi="Traditional Arabic" w:cs="Traditional Arabic" w:hint="cs"/>
          <w:sz w:val="32"/>
          <w:szCs w:val="32"/>
          <w:rtl/>
          <w:lang w:val="fr-FR"/>
        </w:rPr>
        <w:t>فيزيائي</w:t>
      </w:r>
      <w:r w:rsidRPr="009E3A15">
        <w:rPr>
          <w:rFonts w:ascii="Traditional Arabic" w:hAnsi="Traditional Arabic" w:cs="Traditional Arabic"/>
          <w:sz w:val="32"/>
          <w:szCs w:val="32"/>
          <w:rtl/>
          <w:lang w:val="fr-FR"/>
        </w:rPr>
        <w:t xml:space="preserve"> السماء و الأرض</w:t>
      </w:r>
      <w:r w:rsidR="009E3A15">
        <w:rPr>
          <w:rFonts w:ascii="Traditional Arabic" w:hAnsi="Traditional Arabic" w:cs="Traditional Arabic" w:hint="cs"/>
          <w:sz w:val="32"/>
          <w:szCs w:val="32"/>
          <w:rtl/>
          <w:lang w:val="fr-FR"/>
        </w:rPr>
        <w:t>،</w:t>
      </w:r>
      <w:r w:rsidRPr="009E3A15">
        <w:rPr>
          <w:rFonts w:ascii="Traditional Arabic" w:hAnsi="Traditional Arabic" w:cs="Traditional Arabic"/>
          <w:sz w:val="32"/>
          <w:szCs w:val="32"/>
          <w:rtl/>
          <w:lang w:val="fr-FR"/>
        </w:rPr>
        <w:t xml:space="preserve">  </w:t>
      </w:r>
      <w:r w:rsidR="009E3A15">
        <w:rPr>
          <w:rFonts w:ascii="Traditional Arabic" w:hAnsi="Traditional Arabic" w:cs="Traditional Arabic" w:hint="cs"/>
          <w:sz w:val="32"/>
          <w:szCs w:val="32"/>
          <w:rtl/>
          <w:lang w:val="fr-FR"/>
        </w:rPr>
        <w:t xml:space="preserve">مضمون متن نظريته </w:t>
      </w:r>
      <w:r w:rsidRPr="009E3A15">
        <w:rPr>
          <w:rFonts w:ascii="Traditional Arabic" w:hAnsi="Traditional Arabic" w:cs="Traditional Arabic"/>
          <w:sz w:val="32"/>
          <w:szCs w:val="32"/>
          <w:rtl/>
          <w:lang w:val="fr-FR"/>
        </w:rPr>
        <w:t>المستحدثة</w:t>
      </w:r>
      <w:r w:rsidR="009E3A15">
        <w:rPr>
          <w:rFonts w:ascii="Traditional Arabic" w:hAnsi="Traditional Arabic" w:cs="Traditional Arabic" w:hint="cs"/>
          <w:sz w:val="32"/>
          <w:szCs w:val="32"/>
          <w:rtl/>
          <w:lang w:val="fr-FR"/>
        </w:rPr>
        <w:t>:</w:t>
      </w:r>
      <w:r w:rsidRPr="009E3A15">
        <w:rPr>
          <w:rFonts w:ascii="Traditional Arabic" w:hAnsi="Traditional Arabic" w:cs="Traditional Arabic"/>
          <w:sz w:val="32"/>
          <w:szCs w:val="32"/>
          <w:rtl/>
          <w:lang w:val="fr-FR"/>
        </w:rPr>
        <w:t xml:space="preserve"> أن " يجذب كل من جزيئات الذرة في الكون جزيء ذرة أخرى بواسطة قوة يكون اتجاهها الخط الرابط بين الذرتين، وتتناسب مغناطيسيتهما مباشرة مع مجموع كتلتيهما، وتتناسب عكسيا مع مربع المسافة بينهما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5"/>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والمعنى من ذلك أن كل واقع في مجال الجاذبية الأرضية، مهما كان حجمه وثقله، تجذبه الأرض إليها بقوة تساوي ثقل الجسم، وفي غياب قوة الاحتكاكات، أي في الفراغ، كل الأجسام مهما كان شكلها وحجمها، تسقط بنفس التسارع، وإذ ذاك فإن الاعتقاد الكلاسيكي السابق على عصر "نيوتن"، لم يكن في وسعه بلوغ هذه النسقية و الانتظام في فهم قوانين الطبيعة والكون فيما اتصل بحركة الكواكب والأجرام، وطبيعة تلك الحركة، والأمر يصدق على كل الأجسام من أكثرها حجما وثقلا إلى أخفها " فالذي يجعل الأرض تدور حول الشمس، أو الذي يجعل القمر يدور حول الأرض، هو ما يسمى التجاذب بين </w:t>
      </w:r>
      <w:r w:rsidRPr="009E3A15">
        <w:rPr>
          <w:rFonts w:ascii="Traditional Arabic" w:hAnsi="Traditional Arabic" w:cs="Traditional Arabic"/>
          <w:sz w:val="32"/>
          <w:szCs w:val="32"/>
          <w:rtl/>
          <w:lang w:val="fr-FR"/>
        </w:rPr>
        <w:lastRenderedPageBreak/>
        <w:t>الأجسام الضخمة كالأجرام السماوية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6"/>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ولعل هذا ما يفسر دقة ملاحظات "</w:t>
      </w:r>
      <w:proofErr w:type="gramStart"/>
      <w:r w:rsidRPr="009E3A15">
        <w:rPr>
          <w:rFonts w:ascii="Traditional Arabic" w:hAnsi="Traditional Arabic" w:cs="Traditional Arabic"/>
          <w:sz w:val="32"/>
          <w:szCs w:val="32"/>
          <w:rtl/>
          <w:lang w:val="fr-FR"/>
        </w:rPr>
        <w:t>نيوتن</w:t>
      </w:r>
      <w:proofErr w:type="gramEnd"/>
      <w:r w:rsidRPr="009E3A15">
        <w:rPr>
          <w:rFonts w:ascii="Traditional Arabic" w:hAnsi="Traditional Arabic" w:cs="Traditional Arabic"/>
          <w:sz w:val="32"/>
          <w:szCs w:val="32"/>
          <w:rtl/>
          <w:lang w:val="fr-FR"/>
        </w:rPr>
        <w:t xml:space="preserve">". </w:t>
      </w:r>
      <w:proofErr w:type="gramStart"/>
      <w:r w:rsidRPr="009E3A15">
        <w:rPr>
          <w:rFonts w:ascii="Traditional Arabic" w:hAnsi="Traditional Arabic" w:cs="Traditional Arabic"/>
          <w:sz w:val="32"/>
          <w:szCs w:val="32"/>
          <w:rtl/>
          <w:lang w:val="fr-FR"/>
        </w:rPr>
        <w:t>فمثلا</w:t>
      </w:r>
      <w:proofErr w:type="gramEnd"/>
      <w:r w:rsidRPr="009E3A15">
        <w:rPr>
          <w:rFonts w:ascii="Traditional Arabic" w:hAnsi="Traditional Arabic" w:cs="Traditional Arabic"/>
          <w:sz w:val="32"/>
          <w:szCs w:val="32"/>
          <w:rtl/>
          <w:lang w:val="fr-FR"/>
        </w:rPr>
        <w:t xml:space="preserve"> ملاحظة نيوتن لظاهرة سقوط التفاحة، هي التي أوحت له بتقرير الافتراضات العلمية المشروعة و اللازمة التي فسر من خلالها الظاهرة الطبيعية فأحالها إلى وقائع علمية مقننة، معتمدا الصياغة الرياضية المطابقة لشروطها ومعاييرها. فالفيزياء الكونية عموما في تصور "نيوتن" ترتكز على ثلاثة مقومات أساسية هي: المادة و المكان و الزمان " المادة في رأي "نيوتن" مكونة من جسيمات كبيرة وصلبة و متحركة وغير قابلة للاختراق، ذات أشكال و أحجام مختلفة، أما خواص المادة فيعدد منها نيوتن التمدد و الصلابة و </w:t>
      </w:r>
      <w:proofErr w:type="spellStart"/>
      <w:r w:rsidRPr="009E3A15">
        <w:rPr>
          <w:rFonts w:ascii="Traditional Arabic" w:hAnsi="Traditional Arabic" w:cs="Traditional Arabic"/>
          <w:sz w:val="32"/>
          <w:szCs w:val="32"/>
          <w:rtl/>
          <w:lang w:val="fr-FR"/>
        </w:rPr>
        <w:t>اللاإختراقية</w:t>
      </w:r>
      <w:proofErr w:type="spellEnd"/>
      <w:r w:rsidRPr="009E3A15">
        <w:rPr>
          <w:rFonts w:ascii="Traditional Arabic" w:hAnsi="Traditional Arabic" w:cs="Traditional Arabic"/>
          <w:sz w:val="32"/>
          <w:szCs w:val="32"/>
          <w:rtl/>
          <w:lang w:val="fr-FR"/>
        </w:rPr>
        <w:t xml:space="preserve"> والقصور الذاتي، وطبيعة هذه الجسيمات ـ أي الذرات ـ وخواصها ثابتة إلى الأبد، والذرة أصغر جسيم يمكن تصوره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7"/>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 xml:space="preserve">معلوم إذن أن الفاعلية الديناميكية للأجسام التي تؤلف الكون، وما اتصل بها من قوانين الميكانيكا ترتكز كلها على قوانين المادة و خواصها في حالات السكون و الحركة أو الثبات والتغير، لكن تصورنا للمادة منفصلة عن المكان والزمان، لا يمكننا من تفسير و تعليل خواصها وقوانينها. فالزمان والمكان في تصور نيوتن حقيقتان مطلقتان، أي أنهما سيظلان كوجودين حتى لو فنيت كل الأشياء المادية في الكون. </w:t>
      </w:r>
      <w:proofErr w:type="gramStart"/>
      <w:r w:rsidRPr="009E3A15">
        <w:rPr>
          <w:rFonts w:ascii="Traditional Arabic" w:hAnsi="Traditional Arabic" w:cs="Traditional Arabic"/>
          <w:sz w:val="32"/>
          <w:szCs w:val="32"/>
          <w:rtl/>
          <w:lang w:val="fr-FR"/>
        </w:rPr>
        <w:t>ويصف</w:t>
      </w:r>
      <w:proofErr w:type="gramEnd"/>
      <w:r w:rsidRPr="009E3A15">
        <w:rPr>
          <w:rFonts w:ascii="Traditional Arabic" w:hAnsi="Traditional Arabic" w:cs="Traditional Arabic"/>
          <w:sz w:val="32"/>
          <w:szCs w:val="32"/>
          <w:rtl/>
          <w:lang w:val="fr-FR"/>
        </w:rPr>
        <w:t xml:space="preserve"> نيوتن المكان كما يلي: </w:t>
      </w:r>
      <w:r w:rsidR="009E3A15">
        <w:rPr>
          <w:rFonts w:ascii="Traditional Arabic" w:hAnsi="Traditional Arabic" w:cs="Traditional Arabic" w:hint="cs"/>
          <w:sz w:val="32"/>
          <w:szCs w:val="32"/>
          <w:rtl/>
          <w:lang w:val="fr-FR"/>
        </w:rPr>
        <w:t xml:space="preserve">" </w:t>
      </w:r>
      <w:r w:rsidRPr="009E3A15">
        <w:rPr>
          <w:rFonts w:ascii="Traditional Arabic" w:hAnsi="Traditional Arabic" w:cs="Traditional Arabic"/>
          <w:sz w:val="32"/>
          <w:szCs w:val="32"/>
          <w:rtl/>
          <w:lang w:val="fr-FR"/>
        </w:rPr>
        <w:t>إن المكان المطلق بطبيعته ذاتها، ودون علاقة بأي شيء خارج عنه يظل متماثلا وغير متحرك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8"/>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xml:space="preserve">. </w:t>
      </w:r>
      <w:r w:rsidR="009E3A15">
        <w:rPr>
          <w:rFonts w:ascii="Traditional Arabic" w:hAnsi="Traditional Arabic" w:cs="Traditional Arabic" w:hint="cs"/>
          <w:sz w:val="32"/>
          <w:szCs w:val="32"/>
          <w:rtl/>
          <w:lang w:val="fr-FR"/>
        </w:rPr>
        <w:t>إ</w:t>
      </w:r>
      <w:r w:rsidRPr="009E3A15">
        <w:rPr>
          <w:rFonts w:ascii="Traditional Arabic" w:hAnsi="Traditional Arabic" w:cs="Traditional Arabic"/>
          <w:sz w:val="32"/>
          <w:szCs w:val="32"/>
          <w:rtl/>
          <w:lang w:val="fr-FR"/>
        </w:rPr>
        <w:t xml:space="preserve">ن </w:t>
      </w:r>
      <w:proofErr w:type="spellStart"/>
      <w:r w:rsidRPr="009E3A15">
        <w:rPr>
          <w:rFonts w:ascii="Traditional Arabic" w:hAnsi="Traditional Arabic" w:cs="Traditional Arabic"/>
          <w:sz w:val="32"/>
          <w:szCs w:val="32"/>
          <w:rtl/>
          <w:lang w:val="fr-FR"/>
        </w:rPr>
        <w:t>إطلاقية</w:t>
      </w:r>
      <w:proofErr w:type="spellEnd"/>
      <w:r w:rsidRPr="009E3A15">
        <w:rPr>
          <w:rFonts w:ascii="Traditional Arabic" w:hAnsi="Traditional Arabic" w:cs="Traditional Arabic"/>
          <w:sz w:val="32"/>
          <w:szCs w:val="32"/>
          <w:rtl/>
          <w:lang w:val="fr-FR"/>
        </w:rPr>
        <w:t xml:space="preserve"> الزمان والمكان في فيزياء "نيوتن" يبرر استقلاليتهما عن عالم الأشياء، لأن لهما ارتباط بفكرة اللانهائي ولا مجال لربطهما بعالم الخبرة أو التجربة الحسية وتلك دعوى ميتافيزيقية آمن ودافع عن مشروعيتها العلمية والفلسفية "نيوتن"، فلطالما أكد أن قانون الجاذبية يتعرض لتقديم تفسير موضوعي </w:t>
      </w:r>
      <w:proofErr w:type="spellStart"/>
      <w:r w:rsidRPr="009E3A15">
        <w:rPr>
          <w:rFonts w:ascii="Traditional Arabic" w:hAnsi="Traditional Arabic" w:cs="Traditional Arabic"/>
          <w:sz w:val="32"/>
          <w:szCs w:val="32"/>
          <w:rtl/>
          <w:lang w:val="fr-FR"/>
        </w:rPr>
        <w:t>لدينامكية</w:t>
      </w:r>
      <w:proofErr w:type="spellEnd"/>
      <w:r w:rsidRPr="009E3A15">
        <w:rPr>
          <w:rFonts w:ascii="Traditional Arabic" w:hAnsi="Traditional Arabic" w:cs="Traditional Arabic"/>
          <w:sz w:val="32"/>
          <w:szCs w:val="32"/>
          <w:rtl/>
          <w:lang w:val="fr-FR"/>
        </w:rPr>
        <w:t xml:space="preserve"> وانتظام الظواهر الطبيعية دون التعرض لأسبابها الخفية، ويذكر "نيوتن" في نطاق هذه المسألة قائلا: " إن سبب الجاذبية هو إرادة الخالق وغير بعيد عن هذا التصور يعتقد نيوتن أن النظام و الاتساق الذي توجد عليه المجموعة الشمسية ما كان يمكن أن ندرك أبعاده وخلفياته دون التسليم بإرادة الخالق الأعظم. </w:t>
      </w:r>
      <w:proofErr w:type="gramStart"/>
      <w:r w:rsidRPr="009E3A15">
        <w:rPr>
          <w:rFonts w:ascii="Traditional Arabic" w:hAnsi="Traditional Arabic" w:cs="Traditional Arabic"/>
          <w:sz w:val="32"/>
          <w:szCs w:val="32"/>
          <w:rtl/>
          <w:lang w:val="fr-FR"/>
        </w:rPr>
        <w:t>وفي</w:t>
      </w:r>
      <w:proofErr w:type="gramEnd"/>
      <w:r w:rsidRPr="009E3A15">
        <w:rPr>
          <w:rFonts w:ascii="Traditional Arabic" w:hAnsi="Traditional Arabic" w:cs="Traditional Arabic"/>
          <w:sz w:val="32"/>
          <w:szCs w:val="32"/>
          <w:rtl/>
          <w:lang w:val="fr-FR"/>
        </w:rPr>
        <w:t xml:space="preserve"> سياق ذي صلة "ميز "نيوتن" الزمان و المكان والحركة المطلقين (الحقيقية الرياضية)، عن الزمان ن والمكان والحركة النسبيين، وبأن هذه المقادير موجودة خارج الذكاء "</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19"/>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w:t>
      </w:r>
    </w:p>
    <w:p w:rsidR="007406E0" w:rsidRPr="009E3A15" w:rsidRDefault="007406E0" w:rsidP="009E3A15">
      <w:pPr>
        <w:shd w:val="clear" w:color="auto" w:fill="FFFFFF"/>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3ـ نظرية "نيوتن" الجسيمية في الضوء</w:t>
      </w:r>
      <w:r w:rsidR="009E3A15">
        <w:rPr>
          <w:rFonts w:ascii="Traditional Arabic" w:hAnsi="Traditional Arabic" w:cs="Traditional Arabic" w:hint="cs"/>
          <w:i/>
          <w:iCs/>
          <w:sz w:val="32"/>
          <w:szCs w:val="32"/>
          <w:rtl/>
          <w:lang w:val="fr-FR"/>
        </w:rPr>
        <w:t>:</w:t>
      </w:r>
      <w:r w:rsidRPr="009E3A15">
        <w:rPr>
          <w:rFonts w:ascii="Traditional Arabic" w:hAnsi="Traditional Arabic" w:cs="Traditional Arabic"/>
          <w:sz w:val="32"/>
          <w:szCs w:val="32"/>
          <w:rtl/>
          <w:lang w:val="fr-FR"/>
        </w:rPr>
        <w:t xml:space="preserve"> النظرية الجسيمية في الضوء </w:t>
      </w:r>
      <w:r w:rsidR="009E3A15">
        <w:rPr>
          <w:rFonts w:ascii="Traditional Arabic" w:hAnsi="Traditional Arabic" w:cs="Traditional Arabic" w:hint="cs"/>
          <w:sz w:val="32"/>
          <w:szCs w:val="32"/>
          <w:rtl/>
          <w:lang w:val="fr-FR"/>
        </w:rPr>
        <w:t xml:space="preserve">هي </w:t>
      </w:r>
      <w:r w:rsidRPr="009E3A15">
        <w:rPr>
          <w:rFonts w:ascii="Traditional Arabic" w:hAnsi="Traditional Arabic" w:cs="Traditional Arabic"/>
          <w:sz w:val="32"/>
          <w:szCs w:val="32"/>
          <w:rtl/>
          <w:lang w:val="fr-FR"/>
        </w:rPr>
        <w:t>إحدى أ</w:t>
      </w:r>
      <w:r w:rsidR="009E3A15">
        <w:rPr>
          <w:rFonts w:ascii="Traditional Arabic" w:hAnsi="Traditional Arabic" w:cs="Traditional Arabic" w:hint="cs"/>
          <w:sz w:val="32"/>
          <w:szCs w:val="32"/>
          <w:rtl/>
          <w:lang w:val="fr-FR"/>
        </w:rPr>
        <w:t>برز</w:t>
      </w:r>
      <w:r w:rsidRPr="009E3A15">
        <w:rPr>
          <w:rFonts w:ascii="Traditional Arabic" w:hAnsi="Traditional Arabic" w:cs="Traditional Arabic"/>
          <w:sz w:val="32"/>
          <w:szCs w:val="32"/>
          <w:rtl/>
          <w:lang w:val="fr-FR"/>
        </w:rPr>
        <w:t xml:space="preserve"> ال</w:t>
      </w:r>
      <w:r w:rsidR="009E3A15">
        <w:rPr>
          <w:rFonts w:ascii="Traditional Arabic" w:hAnsi="Traditional Arabic" w:cs="Traditional Arabic" w:hint="cs"/>
          <w:sz w:val="32"/>
          <w:szCs w:val="32"/>
          <w:rtl/>
          <w:lang w:val="fr-FR"/>
        </w:rPr>
        <w:t>عناصر</w:t>
      </w:r>
      <w:r w:rsidRPr="009E3A15">
        <w:rPr>
          <w:rFonts w:ascii="Traditional Arabic" w:hAnsi="Traditional Arabic" w:cs="Traditional Arabic"/>
          <w:sz w:val="32"/>
          <w:szCs w:val="32"/>
          <w:rtl/>
          <w:lang w:val="fr-FR"/>
        </w:rPr>
        <w:t xml:space="preserve"> المادية في الفيزياء </w:t>
      </w:r>
      <w:proofErr w:type="spellStart"/>
      <w:r w:rsidRPr="009E3A15">
        <w:rPr>
          <w:rFonts w:ascii="Traditional Arabic" w:hAnsi="Traditional Arabic" w:cs="Traditional Arabic"/>
          <w:sz w:val="32"/>
          <w:szCs w:val="32"/>
          <w:rtl/>
          <w:lang w:val="fr-FR"/>
        </w:rPr>
        <w:t>النيوتونية</w:t>
      </w:r>
      <w:proofErr w:type="spellEnd"/>
      <w:r w:rsidRPr="009E3A15">
        <w:rPr>
          <w:rFonts w:ascii="Traditional Arabic" w:hAnsi="Traditional Arabic" w:cs="Traditional Arabic"/>
          <w:sz w:val="32"/>
          <w:szCs w:val="32"/>
          <w:rtl/>
          <w:lang w:val="fr-FR"/>
        </w:rPr>
        <w:t xml:space="preserve">، ويذهب نيوتن إلى الاعتقاد بأن" الضوء يتألف من جزيئات متناهية في الصغر </w:t>
      </w:r>
      <w:r w:rsidRPr="009E3A15">
        <w:rPr>
          <w:rFonts w:ascii="Traditional Arabic" w:hAnsi="Traditional Arabic" w:cs="Traditional Arabic"/>
          <w:i/>
          <w:iCs/>
          <w:sz w:val="32"/>
          <w:szCs w:val="32"/>
          <w:lang w:val="fr-FR"/>
        </w:rPr>
        <w:t>corpuscules</w:t>
      </w:r>
      <w:r w:rsidRPr="009E3A15">
        <w:rPr>
          <w:rFonts w:ascii="Traditional Arabic" w:hAnsi="Traditional Arabic" w:cs="Traditional Arabic"/>
          <w:sz w:val="32"/>
          <w:szCs w:val="32"/>
          <w:rtl/>
          <w:lang w:val="fr-FR"/>
        </w:rPr>
        <w:t xml:space="preserve"> تسير في خطوط مستقيمة حتى إذا صادفت جسما من الأجسام ارتدت عنه كما ترتد الكرة حين تصطدم بحائط وتكون زاوية الارتداد مساوية لزاوية السقوط"</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20"/>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xml:space="preserve">. </w:t>
      </w:r>
    </w:p>
    <w:p w:rsidR="007406E0" w:rsidRPr="009E3A15" w:rsidRDefault="007406E0" w:rsidP="009E3A15">
      <w:pPr>
        <w:shd w:val="clear" w:color="auto" w:fill="FFFFFF"/>
        <w:ind w:firstLine="720"/>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ويذهب "نيوتن" إلى أن التفسير الجسيمي لسرعة الضوء يقوم أساسا على اعتبار تشكل الضوء من ذبذبات</w:t>
      </w:r>
      <w:r w:rsidRPr="009E3A15">
        <w:rPr>
          <w:rFonts w:ascii="Traditional Arabic" w:hAnsi="Traditional Arabic" w:cs="Traditional Arabic"/>
          <w:i/>
          <w:iCs/>
          <w:sz w:val="32"/>
          <w:szCs w:val="32"/>
          <w:rtl/>
          <w:lang w:val="fr-FR"/>
        </w:rPr>
        <w:t xml:space="preserve"> </w:t>
      </w:r>
      <w:r w:rsidRPr="009E3A15">
        <w:rPr>
          <w:rFonts w:ascii="Traditional Arabic" w:hAnsi="Traditional Arabic" w:cs="Traditional Arabic"/>
          <w:i/>
          <w:iCs/>
          <w:sz w:val="32"/>
          <w:szCs w:val="32"/>
          <w:lang w:val="fr-FR"/>
        </w:rPr>
        <w:t>osculation</w:t>
      </w:r>
      <w:r w:rsidRPr="009E3A15">
        <w:rPr>
          <w:rFonts w:ascii="Traditional Arabic" w:hAnsi="Traditional Arabic" w:cs="Traditional Arabic"/>
          <w:sz w:val="32"/>
          <w:szCs w:val="32"/>
          <w:rtl/>
          <w:lang w:val="fr-FR"/>
        </w:rPr>
        <w:t xml:space="preserve">، بخلاف النظرية الموجية التي تفسر ظاهرة انتشار وسرعة الضوء تفسيرا موجيا، بحيث تنتقل الموجات الضوئية عن </w:t>
      </w:r>
      <w:r w:rsidRPr="009E3A15">
        <w:rPr>
          <w:rFonts w:ascii="Traditional Arabic" w:hAnsi="Traditional Arabic" w:cs="Traditional Arabic"/>
          <w:sz w:val="32"/>
          <w:szCs w:val="32"/>
          <w:rtl/>
          <w:lang w:val="fr-FR"/>
        </w:rPr>
        <w:lastRenderedPageBreak/>
        <w:t>طريق ما يسمى الأثير، هذا وقد أشار "نيوتن" إلى أن  "سرعة الضوء أكثر في الوسط الكثيف منه في الوسط الأقل كثافة... وفي رأيه أن اختلاف الذبذبة ينشأ عنه اختلاف في اللون، وقد استنبط نيوتن هذا بالقياس إلى ما يحدث في الصوت"</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21"/>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 xml:space="preserve">. </w:t>
      </w:r>
    </w:p>
    <w:p w:rsidR="007406E0" w:rsidRPr="009E3A15" w:rsidRDefault="007406E0" w:rsidP="0033770F">
      <w:pPr>
        <w:shd w:val="clear" w:color="auto" w:fill="FFFFFF"/>
        <w:jc w:val="both"/>
        <w:rPr>
          <w:rFonts w:ascii="Traditional Arabic" w:hAnsi="Traditional Arabic" w:cs="Traditional Arabic"/>
          <w:sz w:val="32"/>
          <w:szCs w:val="32"/>
          <w:rtl/>
          <w:lang w:val="fr-FR"/>
        </w:rPr>
      </w:pPr>
      <w:r w:rsidRPr="009E3A15">
        <w:rPr>
          <w:rFonts w:ascii="Traditional Arabic" w:hAnsi="Traditional Arabic" w:cs="Traditional Arabic"/>
          <w:sz w:val="32"/>
          <w:szCs w:val="32"/>
          <w:rtl/>
          <w:lang w:val="fr-FR"/>
        </w:rPr>
        <w:tab/>
      </w:r>
      <w:r w:rsidR="0033770F">
        <w:rPr>
          <w:rFonts w:ascii="Traditional Arabic" w:hAnsi="Traditional Arabic" w:cs="Traditional Arabic" w:hint="cs"/>
          <w:sz w:val="32"/>
          <w:szCs w:val="32"/>
          <w:rtl/>
          <w:lang w:val="fr-FR"/>
        </w:rPr>
        <w:t>وخلاصة قراءة الفيزيائيين المعاصرين لنظرية نيوتن أنها أبانت عن اختلالات</w:t>
      </w:r>
      <w:r w:rsidRPr="009E3A15">
        <w:rPr>
          <w:rFonts w:ascii="Traditional Arabic" w:hAnsi="Traditional Arabic" w:cs="Traditional Arabic"/>
          <w:sz w:val="32"/>
          <w:szCs w:val="32"/>
          <w:rtl/>
          <w:lang w:val="fr-FR"/>
        </w:rPr>
        <w:t xml:space="preserve"> و مفارقات ونقائص كثيرة</w:t>
      </w:r>
      <w:r w:rsidR="0033770F">
        <w:rPr>
          <w:rFonts w:ascii="Traditional Arabic" w:hAnsi="Traditional Arabic" w:cs="Traditional Arabic" w:hint="cs"/>
          <w:sz w:val="32"/>
          <w:szCs w:val="32"/>
          <w:rtl/>
          <w:lang w:val="fr-FR"/>
        </w:rPr>
        <w:t>،</w:t>
      </w:r>
      <w:r w:rsidRPr="009E3A15">
        <w:rPr>
          <w:rFonts w:ascii="Traditional Arabic" w:hAnsi="Traditional Arabic" w:cs="Traditional Arabic"/>
          <w:sz w:val="32"/>
          <w:szCs w:val="32"/>
          <w:rtl/>
          <w:lang w:val="fr-FR"/>
        </w:rPr>
        <w:t xml:space="preserve"> خاصة ما اتصل بمفاهيم الإطلاق، كالزمن المطلق والمكان المطلق و نظام القصور والأثير الكوني وحتى "نيوتن" نفسه يتواضع أمام هذه التعقيدات قائلا:" إني لا أعرف كيف سينظر العالم إلي، ولكني أنظر إلى نفسي كالطفل يلهو على شاطئ البحر، وبين الفينة والفينة كانت تحين منه التفاتة إلى حصاة أنعم من غيرها، أو إلى صدفة أجمل من أخواتها بينما بقي بحر الحقيقة الخضم جميعه مجهولا أمامي"</w:t>
      </w:r>
      <w:r w:rsidRPr="009E3A15">
        <w:rPr>
          <w:rFonts w:ascii="Traditional Arabic" w:hAnsi="Traditional Arabic" w:cs="Traditional Arabic"/>
          <w:sz w:val="32"/>
          <w:szCs w:val="32"/>
          <w:vertAlign w:val="superscript"/>
          <w:rtl/>
          <w:lang w:val="fr-FR"/>
        </w:rPr>
        <w:t>(</w:t>
      </w:r>
      <w:r w:rsidRPr="009E3A15">
        <w:rPr>
          <w:rStyle w:val="Appelnotedebasdep"/>
          <w:rFonts w:ascii="Traditional Arabic" w:hAnsi="Traditional Arabic" w:cs="Traditional Arabic"/>
          <w:sz w:val="32"/>
          <w:szCs w:val="32"/>
          <w:rtl/>
          <w:lang w:val="fr-FR"/>
        </w:rPr>
        <w:footnoteReference w:id="22"/>
      </w:r>
      <w:r w:rsidRPr="009E3A15">
        <w:rPr>
          <w:rFonts w:ascii="Traditional Arabic" w:hAnsi="Traditional Arabic" w:cs="Traditional Arabic"/>
          <w:sz w:val="32"/>
          <w:szCs w:val="32"/>
          <w:vertAlign w:val="superscript"/>
          <w:rtl/>
          <w:lang w:val="fr-FR"/>
        </w:rPr>
        <w:t>)</w:t>
      </w:r>
      <w:r w:rsidRPr="009E3A15">
        <w:rPr>
          <w:rFonts w:ascii="Traditional Arabic" w:hAnsi="Traditional Arabic" w:cs="Traditional Arabic"/>
          <w:sz w:val="32"/>
          <w:szCs w:val="32"/>
          <w:rtl/>
          <w:lang w:val="fr-FR"/>
        </w:rPr>
        <w:t>.</w:t>
      </w:r>
      <w:r w:rsidRPr="009E3A15">
        <w:rPr>
          <w:rFonts w:ascii="Traditional Arabic" w:hAnsi="Traditional Arabic" w:cs="Traditional Arabic"/>
          <w:sz w:val="32"/>
          <w:szCs w:val="32"/>
          <w:rtl/>
          <w:lang w:val="fr-FR"/>
        </w:rPr>
        <w:tab/>
      </w:r>
    </w:p>
    <w:p w:rsidR="007406E0" w:rsidRPr="0033770F" w:rsidRDefault="0033770F" w:rsidP="0033770F">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معلوم أن النظرية</w:t>
      </w:r>
      <w:r w:rsidR="007406E0" w:rsidRPr="009E3A15">
        <w:rPr>
          <w:rFonts w:ascii="Traditional Arabic" w:hAnsi="Traditional Arabic" w:cs="Traditional Arabic"/>
          <w:sz w:val="32"/>
          <w:szCs w:val="32"/>
          <w:rtl/>
          <w:lang w:val="fr-FR"/>
        </w:rPr>
        <w:t xml:space="preserve"> التفسير</w:t>
      </w:r>
      <w:r>
        <w:rPr>
          <w:rFonts w:ascii="Traditional Arabic" w:hAnsi="Traditional Arabic" w:cs="Traditional Arabic" w:hint="cs"/>
          <w:sz w:val="32"/>
          <w:szCs w:val="32"/>
          <w:rtl/>
          <w:lang w:val="fr-FR"/>
        </w:rPr>
        <w:t xml:space="preserve">ية للكون الفيزيائي </w:t>
      </w:r>
      <w:r w:rsidR="007406E0" w:rsidRPr="009E3A15">
        <w:rPr>
          <w:rFonts w:ascii="Traditional Arabic" w:hAnsi="Traditional Arabic" w:cs="Traditional Arabic"/>
          <w:sz w:val="32"/>
          <w:szCs w:val="32"/>
          <w:rtl/>
          <w:lang w:val="fr-FR"/>
        </w:rPr>
        <w:t xml:space="preserve"> الذي عرضه "نيوتن" في صورته ال</w:t>
      </w:r>
      <w:r>
        <w:rPr>
          <w:rFonts w:ascii="Traditional Arabic" w:hAnsi="Traditional Arabic" w:cs="Traditional Arabic" w:hint="cs"/>
          <w:sz w:val="32"/>
          <w:szCs w:val="32"/>
          <w:rtl/>
          <w:lang w:val="fr-FR"/>
        </w:rPr>
        <w:t>ميكانيكية</w:t>
      </w:r>
      <w:r w:rsidR="007406E0" w:rsidRPr="009E3A15">
        <w:rPr>
          <w:rFonts w:ascii="Traditional Arabic" w:hAnsi="Traditional Arabic" w:cs="Traditional Arabic"/>
          <w:sz w:val="32"/>
          <w:szCs w:val="32"/>
          <w:rtl/>
          <w:lang w:val="fr-FR"/>
        </w:rPr>
        <w:t>، كان</w:t>
      </w:r>
      <w:r>
        <w:rPr>
          <w:rFonts w:ascii="Traditional Arabic" w:hAnsi="Traditional Arabic" w:cs="Traditional Arabic"/>
          <w:sz w:val="32"/>
          <w:szCs w:val="32"/>
          <w:rtl/>
          <w:lang w:val="fr-FR"/>
        </w:rPr>
        <w:t xml:space="preserve"> له الفضل الكبير على تقدم العلم</w:t>
      </w:r>
      <w:r w:rsidR="007406E0" w:rsidRPr="009E3A15">
        <w:rPr>
          <w:rFonts w:ascii="Traditional Arabic" w:hAnsi="Traditional Arabic" w:cs="Traditional Arabic"/>
          <w:sz w:val="32"/>
          <w:szCs w:val="32"/>
          <w:rtl/>
          <w:lang w:val="fr-FR"/>
        </w:rPr>
        <w:t xml:space="preserve"> </w:t>
      </w:r>
      <w:r>
        <w:rPr>
          <w:rFonts w:ascii="Traditional Arabic" w:hAnsi="Traditional Arabic" w:cs="Traditional Arabic" w:hint="cs"/>
          <w:sz w:val="32"/>
          <w:szCs w:val="32"/>
          <w:rtl/>
          <w:lang w:val="fr-FR"/>
        </w:rPr>
        <w:t>م</w:t>
      </w:r>
      <w:r>
        <w:rPr>
          <w:rFonts w:ascii="Traditional Arabic" w:hAnsi="Traditional Arabic" w:cs="Traditional Arabic"/>
          <w:sz w:val="32"/>
          <w:szCs w:val="32"/>
          <w:rtl/>
          <w:lang w:val="fr-FR"/>
        </w:rPr>
        <w:t>ستحد</w:t>
      </w:r>
      <w:r>
        <w:rPr>
          <w:rFonts w:ascii="Traditional Arabic" w:hAnsi="Traditional Arabic" w:cs="Traditional Arabic" w:hint="cs"/>
          <w:sz w:val="32"/>
          <w:szCs w:val="32"/>
          <w:rtl/>
          <w:lang w:val="fr-FR"/>
        </w:rPr>
        <w:t>ثا</w:t>
      </w:r>
      <w:r w:rsidR="007406E0" w:rsidRPr="009E3A15">
        <w:rPr>
          <w:rFonts w:ascii="Traditional Arabic" w:hAnsi="Traditional Arabic" w:cs="Traditional Arabic"/>
          <w:sz w:val="32"/>
          <w:szCs w:val="32"/>
          <w:rtl/>
          <w:lang w:val="fr-FR"/>
        </w:rPr>
        <w:t xml:space="preserve"> منهج</w:t>
      </w:r>
      <w:r>
        <w:rPr>
          <w:rFonts w:ascii="Traditional Arabic" w:hAnsi="Traditional Arabic" w:cs="Traditional Arabic" w:hint="cs"/>
          <w:sz w:val="32"/>
          <w:szCs w:val="32"/>
          <w:rtl/>
          <w:lang w:val="fr-FR"/>
        </w:rPr>
        <w:t>ا</w:t>
      </w:r>
      <w:r w:rsidR="007406E0" w:rsidRPr="009E3A15">
        <w:rPr>
          <w:rFonts w:ascii="Traditional Arabic" w:hAnsi="Traditional Arabic" w:cs="Traditional Arabic"/>
          <w:sz w:val="32"/>
          <w:szCs w:val="32"/>
          <w:rtl/>
          <w:lang w:val="fr-FR"/>
        </w:rPr>
        <w:t xml:space="preserve"> </w:t>
      </w:r>
      <w:r>
        <w:rPr>
          <w:rFonts w:ascii="Traditional Arabic" w:hAnsi="Traditional Arabic" w:cs="Traditional Arabic" w:hint="cs"/>
          <w:sz w:val="32"/>
          <w:szCs w:val="32"/>
          <w:rtl/>
          <w:lang w:val="fr-FR"/>
        </w:rPr>
        <w:t>علميا</w:t>
      </w:r>
      <w:r w:rsidR="007406E0" w:rsidRPr="009E3A15">
        <w:rPr>
          <w:rFonts w:ascii="Traditional Arabic" w:hAnsi="Traditional Arabic" w:cs="Traditional Arabic"/>
          <w:sz w:val="32"/>
          <w:szCs w:val="32"/>
          <w:rtl/>
          <w:lang w:val="fr-FR"/>
        </w:rPr>
        <w:t xml:space="preserve"> متآلف بين </w:t>
      </w:r>
      <w:r>
        <w:rPr>
          <w:rFonts w:ascii="Traditional Arabic" w:hAnsi="Traditional Arabic" w:cs="Traditional Arabic" w:hint="cs"/>
          <w:sz w:val="32"/>
          <w:szCs w:val="32"/>
          <w:rtl/>
          <w:lang w:val="fr-FR"/>
        </w:rPr>
        <w:t xml:space="preserve">ضرورات الفيزياء وبين مقتضيات </w:t>
      </w:r>
      <w:proofErr w:type="spellStart"/>
      <w:r>
        <w:rPr>
          <w:rFonts w:ascii="Traditional Arabic" w:hAnsi="Traditional Arabic" w:cs="Traditional Arabic" w:hint="cs"/>
          <w:sz w:val="32"/>
          <w:szCs w:val="32"/>
          <w:rtl/>
          <w:lang w:val="fr-FR"/>
        </w:rPr>
        <w:t>ارياضيات</w:t>
      </w:r>
      <w:proofErr w:type="spellEnd"/>
      <w:r w:rsidR="007406E0" w:rsidRPr="009E3A15">
        <w:rPr>
          <w:rFonts w:ascii="Traditional Arabic" w:hAnsi="Traditional Arabic" w:cs="Traditional Arabic"/>
          <w:sz w:val="32"/>
          <w:szCs w:val="32"/>
          <w:rtl/>
          <w:lang w:val="fr-FR"/>
        </w:rPr>
        <w:t>، أمكن م</w:t>
      </w:r>
      <w:r>
        <w:rPr>
          <w:rFonts w:ascii="Traditional Arabic" w:hAnsi="Traditional Arabic" w:cs="Traditional Arabic"/>
          <w:sz w:val="32"/>
          <w:szCs w:val="32"/>
          <w:rtl/>
          <w:lang w:val="fr-FR"/>
        </w:rPr>
        <w:t>ن خلاله دراسة العديد من الظواهر</w:t>
      </w:r>
      <w:r w:rsidR="007406E0" w:rsidRPr="009E3A15">
        <w:rPr>
          <w:rFonts w:ascii="Traditional Arabic" w:hAnsi="Traditional Arabic" w:cs="Traditional Arabic"/>
          <w:sz w:val="32"/>
          <w:szCs w:val="32"/>
          <w:rtl/>
          <w:lang w:val="fr-FR"/>
        </w:rPr>
        <w:t xml:space="preserve"> ولكن</w:t>
      </w:r>
      <w:r>
        <w:rPr>
          <w:rFonts w:ascii="Traditional Arabic" w:hAnsi="Traditional Arabic" w:cs="Traditional Arabic" w:hint="cs"/>
          <w:sz w:val="32"/>
          <w:szCs w:val="32"/>
          <w:rtl/>
          <w:lang w:val="fr-FR"/>
        </w:rPr>
        <w:t>، مفهوم المطلق أحال الفيزياء إلى عالم أبعد ما يكون عن حقيقة العالم.</w:t>
      </w:r>
      <w:r w:rsidR="007406E0" w:rsidRPr="009E3A15">
        <w:rPr>
          <w:rFonts w:ascii="Traditional Arabic" w:hAnsi="Traditional Arabic" w:cs="Traditional Arabic"/>
          <w:sz w:val="32"/>
          <w:szCs w:val="32"/>
          <w:rtl/>
          <w:lang w:val="fr-FR"/>
        </w:rPr>
        <w:t xml:space="preserve"> </w:t>
      </w:r>
    </w:p>
    <w:p w:rsidR="00B44279" w:rsidRPr="00734515" w:rsidRDefault="00734515" w:rsidP="00734515">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03/ </w:t>
      </w:r>
      <w:r w:rsidR="0009659F" w:rsidRPr="00734515">
        <w:rPr>
          <w:rFonts w:ascii="Traditional Arabic" w:hAnsi="Traditional Arabic" w:cs="Traditional Arabic"/>
          <w:b/>
          <w:bCs/>
          <w:sz w:val="32"/>
          <w:szCs w:val="32"/>
          <w:rtl/>
          <w:lang w:bidi="ar-DZ"/>
        </w:rPr>
        <w:t>المعرفة</w:t>
      </w:r>
      <w:r w:rsidR="0062434F" w:rsidRPr="00734515">
        <w:rPr>
          <w:rFonts w:ascii="Traditional Arabic" w:hAnsi="Traditional Arabic" w:cs="Traditional Arabic"/>
          <w:b/>
          <w:bCs/>
          <w:sz w:val="32"/>
          <w:szCs w:val="32"/>
          <w:rtl/>
          <w:lang w:bidi="ar-DZ"/>
        </w:rPr>
        <w:t xml:space="preserve"> العلم</w:t>
      </w:r>
      <w:r w:rsidR="007D422C" w:rsidRPr="00734515">
        <w:rPr>
          <w:rFonts w:ascii="Traditional Arabic" w:hAnsi="Traditional Arabic" w:cs="Traditional Arabic"/>
          <w:b/>
          <w:bCs/>
          <w:sz w:val="32"/>
          <w:szCs w:val="32"/>
          <w:rtl/>
          <w:lang w:bidi="ar-DZ"/>
        </w:rPr>
        <w:t>ية الفيزيائية</w:t>
      </w:r>
      <w:r w:rsidR="0062434F" w:rsidRPr="00734515">
        <w:rPr>
          <w:rFonts w:ascii="Traditional Arabic" w:hAnsi="Traditional Arabic" w:cs="Traditional Arabic"/>
          <w:b/>
          <w:bCs/>
          <w:sz w:val="32"/>
          <w:szCs w:val="32"/>
          <w:rtl/>
          <w:lang w:bidi="ar-DZ"/>
        </w:rPr>
        <w:t xml:space="preserve"> من منظور </w:t>
      </w:r>
      <w:proofErr w:type="spellStart"/>
      <w:r w:rsidR="0062434F" w:rsidRPr="00734515">
        <w:rPr>
          <w:rFonts w:ascii="Traditional Arabic" w:hAnsi="Traditional Arabic" w:cs="Traditional Arabic"/>
          <w:b/>
          <w:bCs/>
          <w:sz w:val="32"/>
          <w:szCs w:val="32"/>
          <w:rtl/>
          <w:lang w:bidi="ar-DZ"/>
        </w:rPr>
        <w:t>إبستيمولوجي</w:t>
      </w:r>
      <w:proofErr w:type="spellEnd"/>
      <w:r w:rsidR="0009659F" w:rsidRPr="00734515">
        <w:rPr>
          <w:rFonts w:ascii="Traditional Arabic" w:hAnsi="Traditional Arabic" w:cs="Traditional Arabic"/>
          <w:sz w:val="32"/>
          <w:szCs w:val="32"/>
          <w:rtl/>
          <w:lang w:bidi="ar-DZ"/>
        </w:rPr>
        <w:t xml:space="preserve">: </w:t>
      </w:r>
      <w:r w:rsidR="00AE04CE" w:rsidRPr="00734515">
        <w:rPr>
          <w:rFonts w:ascii="Traditional Arabic" w:hAnsi="Traditional Arabic" w:cs="Traditional Arabic"/>
          <w:sz w:val="32"/>
          <w:szCs w:val="32"/>
          <w:rtl/>
          <w:lang w:bidi="ar-DZ"/>
        </w:rPr>
        <w:t xml:space="preserve">المعرفة اصطلاح متداول بين الفلاسفة والعلماء قديما وحديثا، ولكن لكل عصر دلالاته وحمولاته </w:t>
      </w:r>
      <w:proofErr w:type="spellStart"/>
      <w:r w:rsidR="00AE04CE" w:rsidRPr="00734515">
        <w:rPr>
          <w:rFonts w:ascii="Traditional Arabic" w:hAnsi="Traditional Arabic" w:cs="Traditional Arabic"/>
          <w:sz w:val="32"/>
          <w:szCs w:val="32"/>
          <w:rtl/>
          <w:lang w:bidi="ar-DZ"/>
        </w:rPr>
        <w:t>المفاهيمية</w:t>
      </w:r>
      <w:proofErr w:type="spellEnd"/>
      <w:r w:rsidR="00AE04CE" w:rsidRPr="00734515">
        <w:rPr>
          <w:rFonts w:ascii="Traditional Arabic" w:hAnsi="Traditional Arabic" w:cs="Traditional Arabic"/>
          <w:sz w:val="32"/>
          <w:szCs w:val="32"/>
          <w:rtl/>
          <w:lang w:bidi="ar-DZ"/>
        </w:rPr>
        <w:t xml:space="preserve">، ذات الصلة </w:t>
      </w:r>
      <w:proofErr w:type="spellStart"/>
      <w:r w:rsidR="00AE04CE" w:rsidRPr="00734515">
        <w:rPr>
          <w:rFonts w:ascii="Traditional Arabic" w:hAnsi="Traditional Arabic" w:cs="Traditional Arabic"/>
          <w:sz w:val="32"/>
          <w:szCs w:val="32"/>
          <w:rtl/>
          <w:lang w:bidi="ar-DZ"/>
        </w:rPr>
        <w:t>بأنساق</w:t>
      </w:r>
      <w:proofErr w:type="spellEnd"/>
      <w:r w:rsidR="00AE04CE" w:rsidRPr="00734515">
        <w:rPr>
          <w:rFonts w:ascii="Traditional Arabic" w:hAnsi="Traditional Arabic" w:cs="Traditional Arabic"/>
          <w:sz w:val="32"/>
          <w:szCs w:val="32"/>
          <w:rtl/>
          <w:lang w:bidi="ar-DZ"/>
        </w:rPr>
        <w:t xml:space="preserve"> العلم والفلسفة</w:t>
      </w:r>
      <w:r w:rsidR="002E2794" w:rsidRPr="00734515">
        <w:rPr>
          <w:rFonts w:ascii="Traditional Arabic" w:hAnsi="Traditional Arabic" w:cs="Traditional Arabic"/>
          <w:sz w:val="32"/>
          <w:szCs w:val="32"/>
          <w:rtl/>
          <w:lang w:bidi="ar-DZ"/>
        </w:rPr>
        <w:t xml:space="preserve">، وبالتالي فلكل نظرته لنظريات المعرفة ومقولاتها ومعاييرها وحتى مقاصدها. ولأن حصل اتفاق بين </w:t>
      </w:r>
      <w:proofErr w:type="spellStart"/>
      <w:r w:rsidR="002E2794" w:rsidRPr="00734515">
        <w:rPr>
          <w:rFonts w:ascii="Traditional Arabic" w:hAnsi="Traditional Arabic" w:cs="Traditional Arabic"/>
          <w:sz w:val="32"/>
          <w:szCs w:val="32"/>
          <w:rtl/>
          <w:lang w:bidi="ar-DZ"/>
        </w:rPr>
        <w:t>الإتجاهات</w:t>
      </w:r>
      <w:proofErr w:type="spellEnd"/>
      <w:r w:rsidR="002E2794" w:rsidRPr="00734515">
        <w:rPr>
          <w:rFonts w:ascii="Traditional Arabic" w:hAnsi="Traditional Arabic" w:cs="Traditional Arabic"/>
          <w:sz w:val="32"/>
          <w:szCs w:val="32"/>
          <w:rtl/>
          <w:lang w:bidi="ar-DZ"/>
        </w:rPr>
        <w:t xml:space="preserve"> الكلاسيكية ـــ عموما ـــ حول </w:t>
      </w:r>
      <w:r w:rsidR="00AB3ACC" w:rsidRPr="00734515">
        <w:rPr>
          <w:rFonts w:ascii="Traditional Arabic" w:hAnsi="Traditional Arabic" w:cs="Traditional Arabic"/>
          <w:sz w:val="32"/>
          <w:szCs w:val="32"/>
          <w:rtl/>
          <w:lang w:bidi="ar-DZ"/>
        </w:rPr>
        <w:t xml:space="preserve">مقاصد المعرفة، والطرائق التي يتم بموجبها تحصيلها، فإن لفلسفة العلوم نهج غير نهجهم، </w:t>
      </w:r>
      <w:r w:rsidR="00010A50" w:rsidRPr="00734515">
        <w:rPr>
          <w:rFonts w:ascii="Traditional Arabic" w:hAnsi="Traditional Arabic" w:cs="Traditional Arabic"/>
          <w:sz w:val="32"/>
          <w:szCs w:val="32"/>
          <w:rtl/>
          <w:lang w:bidi="ar-DZ"/>
        </w:rPr>
        <w:t xml:space="preserve">وخطاب </w:t>
      </w:r>
      <w:proofErr w:type="spellStart"/>
      <w:r w:rsidR="00010A50" w:rsidRPr="00734515">
        <w:rPr>
          <w:rFonts w:ascii="Traditional Arabic" w:hAnsi="Traditional Arabic" w:cs="Traditional Arabic"/>
          <w:sz w:val="32"/>
          <w:szCs w:val="32"/>
          <w:rtl/>
          <w:lang w:bidi="ar-DZ"/>
        </w:rPr>
        <w:t>إبستيمي</w:t>
      </w:r>
      <w:proofErr w:type="spellEnd"/>
      <w:r w:rsidR="00010A50" w:rsidRPr="00734515">
        <w:rPr>
          <w:rFonts w:ascii="Traditional Arabic" w:hAnsi="Traditional Arabic" w:cs="Traditional Arabic"/>
          <w:sz w:val="32"/>
          <w:szCs w:val="32"/>
          <w:rtl/>
          <w:lang w:bidi="ar-DZ"/>
        </w:rPr>
        <w:t xml:space="preserve"> يختلف تماما عن خطابات سابقة عن عصر الفكر العلمي (</w:t>
      </w:r>
      <w:proofErr w:type="spellStart"/>
      <w:r w:rsidR="00010A50" w:rsidRPr="00734515">
        <w:rPr>
          <w:rFonts w:ascii="Traditional Arabic" w:hAnsi="Traditional Arabic" w:cs="Traditional Arabic"/>
          <w:sz w:val="32"/>
          <w:szCs w:val="32"/>
          <w:rtl/>
          <w:lang w:bidi="ar-DZ"/>
        </w:rPr>
        <w:t>الإبستيمولوجي</w:t>
      </w:r>
      <w:proofErr w:type="spellEnd"/>
      <w:r w:rsidR="00010A50" w:rsidRPr="00734515">
        <w:rPr>
          <w:rFonts w:ascii="Traditional Arabic" w:hAnsi="Traditional Arabic" w:cs="Traditional Arabic"/>
          <w:sz w:val="32"/>
          <w:szCs w:val="32"/>
          <w:rtl/>
          <w:lang w:bidi="ar-DZ"/>
        </w:rPr>
        <w:t>)</w:t>
      </w:r>
      <w:r w:rsidR="003B196C" w:rsidRPr="00734515">
        <w:rPr>
          <w:rFonts w:ascii="Traditional Arabic" w:hAnsi="Traditional Arabic" w:cs="Traditional Arabic"/>
          <w:sz w:val="32"/>
          <w:szCs w:val="32"/>
          <w:rtl/>
          <w:lang w:bidi="ar-DZ"/>
        </w:rPr>
        <w:t xml:space="preserve">، إذ ينفتح الفكر العلمي على صنائع </w:t>
      </w:r>
      <w:proofErr w:type="spellStart"/>
      <w:r w:rsidR="003B196C" w:rsidRPr="00734515">
        <w:rPr>
          <w:rFonts w:ascii="Traditional Arabic" w:hAnsi="Traditional Arabic" w:cs="Traditional Arabic"/>
          <w:sz w:val="32"/>
          <w:szCs w:val="32"/>
          <w:rtl/>
          <w:lang w:bidi="ar-DZ"/>
        </w:rPr>
        <w:t>مفاهيمية</w:t>
      </w:r>
      <w:proofErr w:type="spellEnd"/>
      <w:r w:rsidR="003B196C" w:rsidRPr="00734515">
        <w:rPr>
          <w:rFonts w:ascii="Traditional Arabic" w:hAnsi="Traditional Arabic" w:cs="Traditional Arabic"/>
          <w:sz w:val="32"/>
          <w:szCs w:val="32"/>
          <w:rtl/>
          <w:lang w:bidi="ar-DZ"/>
        </w:rPr>
        <w:t xml:space="preserve"> ومناهج أكثر حداثة ودقة من سابقاتها</w:t>
      </w:r>
      <w:r w:rsidR="00373CB2" w:rsidRPr="00734515">
        <w:rPr>
          <w:rFonts w:ascii="Traditional Arabic" w:hAnsi="Traditional Arabic" w:cs="Traditional Arabic"/>
          <w:sz w:val="32"/>
          <w:szCs w:val="32"/>
          <w:rtl/>
          <w:lang w:bidi="ar-DZ"/>
        </w:rPr>
        <w:t xml:space="preserve">. ولعل أخص المفاهيم التي تضمنتها فلسفة المعرفة </w:t>
      </w:r>
      <w:proofErr w:type="spellStart"/>
      <w:r w:rsidR="00373CB2" w:rsidRPr="00734515">
        <w:rPr>
          <w:rFonts w:ascii="Traditional Arabic" w:hAnsi="Traditional Arabic" w:cs="Traditional Arabic"/>
          <w:sz w:val="32"/>
          <w:szCs w:val="32"/>
          <w:rtl/>
          <w:lang w:bidi="ar-DZ"/>
        </w:rPr>
        <w:t>الإبستيمية</w:t>
      </w:r>
      <w:proofErr w:type="spellEnd"/>
      <w:r w:rsidR="00373CB2" w:rsidRPr="00734515">
        <w:rPr>
          <w:rFonts w:ascii="Traditional Arabic" w:hAnsi="Traditional Arabic" w:cs="Traditional Arabic"/>
          <w:sz w:val="32"/>
          <w:szCs w:val="32"/>
          <w:rtl/>
          <w:lang w:bidi="ar-DZ"/>
        </w:rPr>
        <w:t xml:space="preserve"> نجد مفهومي الافتراض والاحتمال.</w:t>
      </w:r>
      <w:r w:rsidR="00AB3ACC" w:rsidRPr="00734515">
        <w:rPr>
          <w:rFonts w:ascii="Traditional Arabic" w:hAnsi="Traditional Arabic" w:cs="Traditional Arabic"/>
          <w:sz w:val="32"/>
          <w:szCs w:val="32"/>
          <w:rtl/>
          <w:lang w:bidi="ar-DZ"/>
        </w:rPr>
        <w:t xml:space="preserve"> </w:t>
      </w:r>
      <w:r w:rsidR="00AE04CE" w:rsidRPr="00734515">
        <w:rPr>
          <w:rFonts w:ascii="Traditional Arabic" w:hAnsi="Traditional Arabic" w:cs="Traditional Arabic"/>
          <w:sz w:val="32"/>
          <w:szCs w:val="32"/>
          <w:rtl/>
          <w:lang w:bidi="ar-DZ"/>
        </w:rPr>
        <w:t xml:space="preserve">: </w:t>
      </w:r>
      <w:r w:rsidR="00B44279" w:rsidRPr="00734515">
        <w:rPr>
          <w:rFonts w:ascii="Traditional Arabic" w:hAnsi="Traditional Arabic" w:cs="Traditional Arabic"/>
          <w:sz w:val="32"/>
          <w:szCs w:val="32"/>
          <w:rtl/>
          <w:lang w:bidi="ar-DZ"/>
        </w:rPr>
        <w:t xml:space="preserve">" </w:t>
      </w:r>
      <w:r w:rsidR="0009659F" w:rsidRPr="00734515">
        <w:rPr>
          <w:rFonts w:ascii="Traditional Arabic" w:hAnsi="Traditional Arabic" w:cs="Traditional Arabic"/>
          <w:sz w:val="32"/>
          <w:szCs w:val="32"/>
          <w:rtl/>
          <w:lang w:bidi="ar-DZ"/>
        </w:rPr>
        <w:t xml:space="preserve">هذا المفهوم يتصل فقط بالفرضيات </w:t>
      </w:r>
      <w:proofErr w:type="gramStart"/>
      <w:r w:rsidR="0009659F" w:rsidRPr="00734515">
        <w:rPr>
          <w:rFonts w:ascii="Traditional Arabic" w:hAnsi="Traditional Arabic" w:cs="Traditional Arabic"/>
          <w:sz w:val="32"/>
          <w:szCs w:val="32"/>
          <w:rtl/>
          <w:lang w:bidi="ar-DZ"/>
        </w:rPr>
        <w:t>والمعرفة</w:t>
      </w:r>
      <w:proofErr w:type="gramEnd"/>
      <w:r w:rsidR="0009659F" w:rsidRPr="00734515">
        <w:rPr>
          <w:rFonts w:ascii="Traditional Arabic" w:hAnsi="Traditional Arabic" w:cs="Traditional Arabic"/>
          <w:sz w:val="32"/>
          <w:szCs w:val="32"/>
          <w:rtl/>
          <w:lang w:bidi="ar-DZ"/>
        </w:rPr>
        <w:t xml:space="preserve"> الواقعية... التعريف الكلاسيكي للمعرفة الافتراضية يقوم على تأكيد التبرير الذي ينطوي على ربط معتقدات أو آراء حول الموضوع بآراء أخرى، لتأكيد صحتها، ومن المرجح أن تكون معرفتنا بخصوصها </w:t>
      </w:r>
      <w:proofErr w:type="spellStart"/>
      <w:r w:rsidR="0009659F" w:rsidRPr="00734515">
        <w:rPr>
          <w:rFonts w:ascii="Traditional Arabic" w:hAnsi="Traditional Arabic" w:cs="Traditional Arabic"/>
          <w:sz w:val="32"/>
          <w:szCs w:val="32"/>
          <w:rtl/>
          <w:lang w:bidi="ar-DZ"/>
        </w:rPr>
        <w:t>نسبية.</w:t>
      </w:r>
      <w:proofErr w:type="gramStart"/>
      <w:r w:rsidR="0009659F" w:rsidRPr="00734515">
        <w:rPr>
          <w:rFonts w:ascii="Traditional Arabic" w:hAnsi="Traditional Arabic" w:cs="Traditional Arabic"/>
          <w:sz w:val="32"/>
          <w:szCs w:val="32"/>
          <w:rtl/>
          <w:lang w:bidi="ar-DZ"/>
        </w:rPr>
        <w:t>ومع</w:t>
      </w:r>
      <w:proofErr w:type="spellEnd"/>
      <w:proofErr w:type="gramEnd"/>
      <w:r w:rsidR="0009659F" w:rsidRPr="00734515">
        <w:rPr>
          <w:rFonts w:ascii="Traditional Arabic" w:hAnsi="Traditional Arabic" w:cs="Traditional Arabic"/>
          <w:sz w:val="32"/>
          <w:szCs w:val="32"/>
          <w:rtl/>
          <w:lang w:bidi="ar-DZ"/>
        </w:rPr>
        <w:t xml:space="preserve"> ذلك وجب علينا إثارة التساؤل حول هذا المفهوم الدخيل على العقل، وهو المعرفة، لنرى كيف نصطلح على معتقداتنا التي تستحق أن نطلق عليها لقب المعرفة. إنها تلك التي </w:t>
      </w:r>
      <w:proofErr w:type="gramStart"/>
      <w:r w:rsidR="0009659F" w:rsidRPr="00734515">
        <w:rPr>
          <w:rFonts w:ascii="Traditional Arabic" w:hAnsi="Traditional Arabic" w:cs="Traditional Arabic"/>
          <w:sz w:val="32"/>
          <w:szCs w:val="32"/>
          <w:rtl/>
          <w:lang w:bidi="ar-DZ"/>
        </w:rPr>
        <w:t>تأتينا</w:t>
      </w:r>
      <w:proofErr w:type="gramEnd"/>
      <w:r w:rsidR="0009659F" w:rsidRPr="00734515">
        <w:rPr>
          <w:rFonts w:ascii="Traditional Arabic" w:hAnsi="Traditional Arabic" w:cs="Traditional Arabic"/>
          <w:sz w:val="32"/>
          <w:szCs w:val="32"/>
          <w:rtl/>
          <w:lang w:bidi="ar-DZ"/>
        </w:rPr>
        <w:t xml:space="preserve"> من موضوعات العالم الخارجي... </w:t>
      </w:r>
      <w:proofErr w:type="gramStart"/>
      <w:r w:rsidR="0009659F" w:rsidRPr="00734515">
        <w:rPr>
          <w:rFonts w:ascii="Traditional Arabic" w:hAnsi="Traditional Arabic" w:cs="Traditional Arabic"/>
          <w:sz w:val="32"/>
          <w:szCs w:val="32"/>
          <w:rtl/>
          <w:lang w:bidi="ar-DZ"/>
        </w:rPr>
        <w:t>وفي</w:t>
      </w:r>
      <w:proofErr w:type="gramEnd"/>
      <w:r w:rsidR="0009659F" w:rsidRPr="00734515">
        <w:rPr>
          <w:rFonts w:ascii="Traditional Arabic" w:hAnsi="Traditional Arabic" w:cs="Traditional Arabic"/>
          <w:sz w:val="32"/>
          <w:szCs w:val="32"/>
          <w:rtl/>
          <w:lang w:bidi="ar-DZ"/>
        </w:rPr>
        <w:t xml:space="preserve"> غالب الأحيان كان للمعرفة العلمية دور الامتياز في التفكير في المعرفة، من حيث تميز مبرراتها. </w:t>
      </w:r>
      <w:proofErr w:type="gramStart"/>
      <w:r w:rsidR="0009659F" w:rsidRPr="00734515">
        <w:rPr>
          <w:rFonts w:ascii="Traditional Arabic" w:hAnsi="Traditional Arabic" w:cs="Traditional Arabic"/>
          <w:sz w:val="32"/>
          <w:szCs w:val="32"/>
          <w:rtl/>
          <w:lang w:bidi="ar-DZ"/>
        </w:rPr>
        <w:t>وقد</w:t>
      </w:r>
      <w:proofErr w:type="gramEnd"/>
      <w:r w:rsidR="0009659F" w:rsidRPr="00734515">
        <w:rPr>
          <w:rFonts w:ascii="Traditional Arabic" w:hAnsi="Traditional Arabic" w:cs="Traditional Arabic"/>
          <w:sz w:val="32"/>
          <w:szCs w:val="32"/>
          <w:rtl/>
          <w:lang w:bidi="ar-DZ"/>
        </w:rPr>
        <w:t xml:space="preserve"> كان لنهج كون تتمة أخرى من لدن المؤرخين والفلاسفة وعلماء الاجتماع، الذين أكدوا على أهمية المعرفة الضمنية</w:t>
      </w:r>
      <w:r w:rsidR="00B44279" w:rsidRPr="00734515">
        <w:rPr>
          <w:rFonts w:ascii="Traditional Arabic" w:hAnsi="Traditional Arabic" w:cs="Traditional Arabic"/>
          <w:sz w:val="32"/>
          <w:szCs w:val="32"/>
          <w:rtl/>
          <w:lang w:bidi="ar-DZ"/>
        </w:rPr>
        <w:t xml:space="preserve"> "</w:t>
      </w:r>
      <w:r w:rsidR="009C3A24" w:rsidRPr="00734515">
        <w:rPr>
          <w:rFonts w:ascii="Traditional Arabic" w:hAnsi="Traditional Arabic" w:cs="Traditional Arabic"/>
          <w:sz w:val="32"/>
          <w:szCs w:val="32"/>
          <w:vertAlign w:val="superscript"/>
          <w:rtl/>
          <w:lang w:bidi="ar-DZ"/>
        </w:rPr>
        <w:t>(</w:t>
      </w:r>
      <w:r w:rsidR="009C3A24" w:rsidRPr="00734515">
        <w:rPr>
          <w:rStyle w:val="Appelnotedebasdep"/>
          <w:rFonts w:ascii="Traditional Arabic" w:hAnsi="Traditional Arabic" w:cs="Traditional Arabic"/>
          <w:sz w:val="32"/>
          <w:szCs w:val="32"/>
          <w:rtl/>
          <w:lang w:bidi="ar-DZ"/>
        </w:rPr>
        <w:footnoteReference w:id="23"/>
      </w:r>
      <w:r w:rsidR="009C3A24" w:rsidRPr="00734515">
        <w:rPr>
          <w:rFonts w:ascii="Traditional Arabic" w:hAnsi="Traditional Arabic" w:cs="Traditional Arabic"/>
          <w:sz w:val="32"/>
          <w:szCs w:val="32"/>
          <w:vertAlign w:val="superscript"/>
          <w:rtl/>
          <w:lang w:bidi="ar-DZ"/>
        </w:rPr>
        <w:t>)</w:t>
      </w:r>
      <w:r w:rsidR="0009659F" w:rsidRPr="00734515">
        <w:rPr>
          <w:rFonts w:ascii="Traditional Arabic" w:hAnsi="Traditional Arabic" w:cs="Traditional Arabic"/>
          <w:sz w:val="32"/>
          <w:szCs w:val="32"/>
          <w:rtl/>
          <w:lang w:bidi="ar-DZ"/>
        </w:rPr>
        <w:t>.</w:t>
      </w:r>
    </w:p>
    <w:p w:rsidR="001B467C" w:rsidRDefault="0009659F" w:rsidP="001B467C">
      <w:pPr>
        <w:spacing w:line="240" w:lineRule="auto"/>
        <w:jc w:val="both"/>
        <w:rPr>
          <w:rFonts w:ascii="Traditional Arabic" w:hAnsi="Traditional Arabic" w:cs="Traditional Arabic"/>
          <w:sz w:val="32"/>
          <w:szCs w:val="32"/>
          <w:rtl/>
          <w:lang w:bidi="ar-DZ"/>
        </w:rPr>
      </w:pPr>
      <w:r w:rsidRPr="00734515">
        <w:rPr>
          <w:rFonts w:ascii="Traditional Arabic" w:hAnsi="Traditional Arabic" w:cs="Traditional Arabic"/>
          <w:sz w:val="32"/>
          <w:szCs w:val="32"/>
          <w:rtl/>
          <w:lang w:bidi="ar-DZ"/>
        </w:rPr>
        <w:t xml:space="preserve"> </w:t>
      </w:r>
      <w:r w:rsidR="00970ADA" w:rsidRPr="00734515">
        <w:rPr>
          <w:rFonts w:ascii="Traditional Arabic" w:hAnsi="Traditional Arabic" w:cs="Traditional Arabic"/>
          <w:sz w:val="32"/>
          <w:szCs w:val="32"/>
          <w:rtl/>
          <w:lang w:bidi="ar-DZ"/>
        </w:rPr>
        <w:t xml:space="preserve">"العلم هو </w:t>
      </w:r>
      <w:proofErr w:type="gramStart"/>
      <w:r w:rsidR="00970ADA" w:rsidRPr="00734515">
        <w:rPr>
          <w:rFonts w:ascii="Traditional Arabic" w:hAnsi="Traditional Arabic" w:cs="Traditional Arabic"/>
          <w:sz w:val="32"/>
          <w:szCs w:val="32"/>
          <w:rtl/>
          <w:lang w:bidi="ar-DZ"/>
        </w:rPr>
        <w:t>الإدراك  مطلقا</w:t>
      </w:r>
      <w:proofErr w:type="gramEnd"/>
      <w:r w:rsidR="00970ADA" w:rsidRPr="00734515">
        <w:rPr>
          <w:rFonts w:ascii="Traditional Arabic" w:hAnsi="Traditional Arabic" w:cs="Traditional Arabic"/>
          <w:sz w:val="32"/>
          <w:szCs w:val="32"/>
          <w:rtl/>
          <w:lang w:bidi="ar-DZ"/>
        </w:rPr>
        <w:t xml:space="preserve"> تصورا كان أو تصديقا، يقينيا كان أو غير يقيني. وقد يطلق على التعقل، أو على حصول صورة الشيء في الذهن، أو على إدراك الكلي مفهوم كان أو حكما، أو على الاعتقاد الجازم المطابق للواقع، أو على إدراك الشيء على ما هو به، أو على إدراك حقائق الأشياء وعللها، أو على إدراك المسائل عن دليل... والعلم مرادف للمعرفة </w:t>
      </w:r>
      <w:r w:rsidR="00970ADA" w:rsidRPr="00734515">
        <w:rPr>
          <w:rFonts w:ascii="Traditional Arabic" w:hAnsi="Traditional Arabic" w:cs="Traditional Arabic"/>
          <w:sz w:val="32"/>
          <w:szCs w:val="32"/>
          <w:rtl/>
          <w:lang w:bidi="ar-DZ"/>
        </w:rPr>
        <w:lastRenderedPageBreak/>
        <w:t>(</w:t>
      </w:r>
      <w:r w:rsidR="00970ADA" w:rsidRPr="00734515">
        <w:rPr>
          <w:rFonts w:ascii="Traditional Arabic" w:hAnsi="Traditional Arabic" w:cs="Traditional Arabic"/>
          <w:sz w:val="32"/>
          <w:szCs w:val="32"/>
          <w:lang w:val="fr-FR" w:bidi="ar-DZ"/>
        </w:rPr>
        <w:t>Connaissance</w:t>
      </w:r>
      <w:r w:rsidR="00970ADA" w:rsidRPr="00734515">
        <w:rPr>
          <w:rFonts w:ascii="Traditional Arabic" w:hAnsi="Traditional Arabic" w:cs="Traditional Arabic"/>
          <w:sz w:val="32"/>
          <w:szCs w:val="32"/>
          <w:rtl/>
          <w:lang w:bidi="ar-DZ"/>
        </w:rPr>
        <w:t xml:space="preserve">) إلا أنه يتميّز عنها بكونه مجموعة معارف متصفة بالوحدة </w:t>
      </w:r>
      <w:proofErr w:type="gramStart"/>
      <w:r w:rsidR="00970ADA" w:rsidRPr="00734515">
        <w:rPr>
          <w:rFonts w:ascii="Traditional Arabic" w:hAnsi="Traditional Arabic" w:cs="Traditional Arabic"/>
          <w:sz w:val="32"/>
          <w:szCs w:val="32"/>
          <w:rtl/>
          <w:lang w:bidi="ar-DZ"/>
        </w:rPr>
        <w:t>والتعميم</w:t>
      </w:r>
      <w:proofErr w:type="gramEnd"/>
      <w:r w:rsidR="00970ADA" w:rsidRPr="00734515">
        <w:rPr>
          <w:rFonts w:ascii="Traditional Arabic" w:hAnsi="Traditional Arabic" w:cs="Traditional Arabic"/>
          <w:sz w:val="32"/>
          <w:szCs w:val="32"/>
          <w:rtl/>
          <w:lang w:bidi="ar-DZ"/>
        </w:rPr>
        <w:t>. وقد يقال أن مفهوم العلم أخص من مفهوم المعرفة، لأن المعرفة قسمان: معرفة عامية (</w:t>
      </w:r>
      <w:r w:rsidR="00970ADA" w:rsidRPr="00734515">
        <w:rPr>
          <w:rFonts w:ascii="Traditional Arabic" w:hAnsi="Traditional Arabic" w:cs="Traditional Arabic"/>
          <w:sz w:val="32"/>
          <w:szCs w:val="32"/>
          <w:lang w:val="fr-FR" w:bidi="ar-DZ"/>
        </w:rPr>
        <w:t>vulgaire</w:t>
      </w:r>
      <w:r w:rsidR="00970ADA" w:rsidRPr="00734515">
        <w:rPr>
          <w:rFonts w:ascii="Traditional Arabic" w:hAnsi="Traditional Arabic" w:cs="Traditional Arabic"/>
          <w:sz w:val="32"/>
          <w:szCs w:val="32"/>
          <w:rtl/>
          <w:lang w:bidi="ar-DZ"/>
        </w:rPr>
        <w:t xml:space="preserve">) ومعرفة علمية </w:t>
      </w:r>
      <w:proofErr w:type="gramStart"/>
      <w:r w:rsidR="00970ADA" w:rsidRPr="00734515">
        <w:rPr>
          <w:rFonts w:ascii="Traditional Arabic" w:hAnsi="Traditional Arabic" w:cs="Traditional Arabic"/>
          <w:sz w:val="32"/>
          <w:szCs w:val="32"/>
          <w:rtl/>
          <w:lang w:bidi="ar-DZ"/>
        </w:rPr>
        <w:t>(</w:t>
      </w:r>
      <w:r w:rsidR="00970ADA" w:rsidRPr="00734515">
        <w:rPr>
          <w:rFonts w:ascii="Traditional Arabic" w:hAnsi="Traditional Arabic" w:cs="Traditional Arabic"/>
          <w:sz w:val="32"/>
          <w:szCs w:val="32"/>
          <w:lang w:val="fr-FR" w:bidi="ar-DZ"/>
        </w:rPr>
        <w:t>Scientifique</w:t>
      </w:r>
      <w:r w:rsidR="00970ADA" w:rsidRPr="00734515">
        <w:rPr>
          <w:rFonts w:ascii="Traditional Arabic" w:hAnsi="Traditional Arabic" w:cs="Traditional Arabic"/>
          <w:sz w:val="32"/>
          <w:szCs w:val="32"/>
          <w:rtl/>
          <w:lang w:bidi="ar-DZ"/>
        </w:rPr>
        <w:t>)</w:t>
      </w:r>
      <w:r w:rsidR="00970ADA" w:rsidRPr="00734515">
        <w:rPr>
          <w:rFonts w:ascii="Traditional Arabic" w:hAnsi="Traditional Arabic" w:cs="Traditional Arabic"/>
          <w:sz w:val="32"/>
          <w:szCs w:val="32"/>
          <w:lang w:bidi="ar-DZ"/>
        </w:rPr>
        <w:t xml:space="preserve"> </w:t>
      </w:r>
      <w:r w:rsidR="00970ADA" w:rsidRPr="00734515">
        <w:rPr>
          <w:rFonts w:ascii="Traditional Arabic" w:hAnsi="Traditional Arabic" w:cs="Traditional Arabic"/>
          <w:sz w:val="32"/>
          <w:szCs w:val="32"/>
          <w:rtl/>
          <w:lang w:bidi="ar-DZ"/>
        </w:rPr>
        <w:t xml:space="preserve"> والمعرفة</w:t>
      </w:r>
      <w:proofErr w:type="gramEnd"/>
      <w:r w:rsidR="00970ADA" w:rsidRPr="00734515">
        <w:rPr>
          <w:rFonts w:ascii="Traditional Arabic" w:hAnsi="Traditional Arabic" w:cs="Traditional Arabic"/>
          <w:sz w:val="32"/>
          <w:szCs w:val="32"/>
          <w:rtl/>
          <w:lang w:bidi="ar-DZ"/>
        </w:rPr>
        <w:t xml:space="preserve"> العلمية أعلى درجات المعرفة"</w:t>
      </w:r>
      <w:r w:rsidR="009C3A24" w:rsidRPr="00734515">
        <w:rPr>
          <w:rFonts w:ascii="Traditional Arabic" w:hAnsi="Traditional Arabic" w:cs="Traditional Arabic"/>
          <w:sz w:val="32"/>
          <w:szCs w:val="32"/>
          <w:vertAlign w:val="superscript"/>
          <w:rtl/>
          <w:lang w:bidi="ar-DZ"/>
        </w:rPr>
        <w:t>(</w:t>
      </w:r>
      <w:r w:rsidR="009C3A24" w:rsidRPr="00734515">
        <w:rPr>
          <w:rStyle w:val="Appelnotedebasdep"/>
          <w:rFonts w:ascii="Traditional Arabic" w:hAnsi="Traditional Arabic" w:cs="Traditional Arabic"/>
          <w:sz w:val="32"/>
          <w:szCs w:val="32"/>
          <w:rtl/>
          <w:lang w:bidi="ar-DZ"/>
        </w:rPr>
        <w:footnoteReference w:id="24"/>
      </w:r>
      <w:r w:rsidR="009C3A24" w:rsidRPr="00734515">
        <w:rPr>
          <w:rFonts w:ascii="Traditional Arabic" w:hAnsi="Traditional Arabic" w:cs="Traditional Arabic"/>
          <w:sz w:val="32"/>
          <w:szCs w:val="32"/>
          <w:vertAlign w:val="superscript"/>
          <w:rtl/>
          <w:lang w:bidi="ar-DZ"/>
        </w:rPr>
        <w:t>)</w:t>
      </w:r>
      <w:r w:rsidR="00970ADA" w:rsidRPr="00734515">
        <w:rPr>
          <w:rFonts w:ascii="Traditional Arabic" w:hAnsi="Traditional Arabic" w:cs="Traditional Arabic"/>
          <w:sz w:val="32"/>
          <w:szCs w:val="32"/>
          <w:rtl/>
          <w:lang w:bidi="ar-DZ"/>
        </w:rPr>
        <w:t xml:space="preserve">. </w:t>
      </w:r>
    </w:p>
    <w:p w:rsidR="001B467C" w:rsidRDefault="001B467C" w:rsidP="001B467C">
      <w:pPr>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ثالثا: </w:t>
      </w:r>
      <w:r w:rsidR="005564A0" w:rsidRPr="005564A0">
        <w:rPr>
          <w:rFonts w:ascii="Traditional Arabic" w:hAnsi="Traditional Arabic" w:cs="Traditional Arabic" w:hint="cs"/>
          <w:b/>
          <w:bCs/>
          <w:sz w:val="32"/>
          <w:szCs w:val="32"/>
          <w:rtl/>
          <w:lang w:bidi="ar-DZ"/>
        </w:rPr>
        <w:t>ثورات فيزيائية غيرت العالم:</w:t>
      </w:r>
    </w:p>
    <w:p w:rsidR="00752DE2" w:rsidRPr="00752DE2" w:rsidRDefault="001B467C" w:rsidP="00752DE2">
      <w:pPr>
        <w:shd w:val="clear" w:color="auto" w:fill="FFFFFF"/>
        <w:jc w:val="both"/>
        <w:rPr>
          <w:rFonts w:ascii="Traditional Arabic" w:hAnsi="Traditional Arabic" w:cs="Traditional Arabic"/>
          <w:sz w:val="32"/>
          <w:szCs w:val="32"/>
          <w:rtl/>
          <w:lang w:val="fr-FR"/>
        </w:rPr>
      </w:pPr>
      <w:r>
        <w:rPr>
          <w:rFonts w:ascii="Traditional Arabic" w:hAnsi="Traditional Arabic" w:cs="Traditional Arabic" w:hint="cs"/>
          <w:b/>
          <w:bCs/>
          <w:sz w:val="32"/>
          <w:szCs w:val="32"/>
          <w:rtl/>
          <w:lang w:bidi="ar-DZ"/>
        </w:rPr>
        <w:t xml:space="preserve">01/ نظرية النسبية </w:t>
      </w:r>
      <w:r w:rsidR="00E62E99">
        <w:rPr>
          <w:rFonts w:ascii="Traditional Arabic" w:hAnsi="Traditional Arabic" w:cs="Traditional Arabic" w:hint="cs"/>
          <w:b/>
          <w:bCs/>
          <w:sz w:val="32"/>
          <w:szCs w:val="32"/>
          <w:rtl/>
          <w:lang w:bidi="ar-DZ"/>
        </w:rPr>
        <w:t xml:space="preserve">عند البرت أينشتين </w:t>
      </w:r>
      <w:r w:rsidR="00752DE2" w:rsidRPr="00816725">
        <w:rPr>
          <w:rFonts w:ascii="Times New Roman" w:hAnsi="Times New Roman" w:cs="Times New Roman"/>
          <w:i/>
          <w:iCs/>
          <w:sz w:val="32"/>
          <w:szCs w:val="32"/>
          <w:lang w:val="fr-FR"/>
        </w:rPr>
        <w:t>Albert Einstein</w:t>
      </w:r>
      <w:r w:rsidR="00752DE2">
        <w:rPr>
          <w:rFonts w:ascii="Traditional Arabic" w:hAnsi="Traditional Arabic" w:cs="Traditional Arabic" w:hint="cs"/>
          <w:b/>
          <w:bCs/>
          <w:sz w:val="32"/>
          <w:szCs w:val="32"/>
          <w:rtl/>
          <w:lang w:bidi="ar-DZ"/>
        </w:rPr>
        <w:t xml:space="preserve"> </w:t>
      </w:r>
      <w:r w:rsidR="00E62E99">
        <w:rPr>
          <w:rFonts w:ascii="Traditional Arabic" w:hAnsi="Traditional Arabic" w:cs="Traditional Arabic" w:hint="cs"/>
          <w:b/>
          <w:bCs/>
          <w:sz w:val="32"/>
          <w:szCs w:val="32"/>
          <w:rtl/>
          <w:lang w:bidi="ar-DZ"/>
        </w:rPr>
        <w:t>(1879 ـ 1955)</w:t>
      </w:r>
      <w:r>
        <w:rPr>
          <w:rFonts w:ascii="Traditional Arabic" w:hAnsi="Traditional Arabic" w:cs="Traditional Arabic" w:hint="cs"/>
          <w:b/>
          <w:bCs/>
          <w:sz w:val="32"/>
          <w:szCs w:val="32"/>
          <w:rtl/>
          <w:lang w:bidi="ar-DZ"/>
        </w:rPr>
        <w:t xml:space="preserve">: </w:t>
      </w:r>
      <w:r w:rsidRPr="008A51A0">
        <w:rPr>
          <w:rFonts w:ascii="Traditional Arabic" w:hAnsi="Traditional Arabic" w:cs="Traditional Arabic" w:hint="cs"/>
          <w:sz w:val="32"/>
          <w:szCs w:val="32"/>
          <w:rtl/>
          <w:lang w:bidi="ar-DZ"/>
        </w:rPr>
        <w:t>في مطلع القرن العشرين</w:t>
      </w:r>
      <w:r w:rsidR="00752DE2">
        <w:rPr>
          <w:rFonts w:ascii="Traditional Arabic" w:hAnsi="Traditional Arabic" w:cs="Traditional Arabic" w:hint="cs"/>
          <w:sz w:val="32"/>
          <w:szCs w:val="32"/>
          <w:rtl/>
          <w:lang w:bidi="ar-DZ"/>
        </w:rPr>
        <w:t xml:space="preserve"> أصيب العال بذهول شاذ لم يسبق ان عهد قبله مثيلا له حين </w:t>
      </w:r>
      <w:r w:rsidR="00752DE2" w:rsidRPr="00FA6D68">
        <w:rPr>
          <w:rFonts w:cs="Arabic Transparent" w:hint="cs"/>
          <w:sz w:val="32"/>
          <w:szCs w:val="32"/>
          <w:rtl/>
          <w:lang w:val="fr-FR"/>
        </w:rPr>
        <w:t xml:space="preserve">أن </w:t>
      </w:r>
      <w:r w:rsidR="00752DE2" w:rsidRPr="00752DE2">
        <w:rPr>
          <w:rFonts w:ascii="Traditional Arabic" w:hAnsi="Traditional Arabic" w:cs="Traditional Arabic"/>
          <w:sz w:val="32"/>
          <w:szCs w:val="32"/>
          <w:rtl/>
          <w:lang w:val="fr-FR"/>
        </w:rPr>
        <w:t xml:space="preserve">"ألبرت أينشتين" وضع أعظم دماغ بشري في الفيزياء المعاصرة كشفه الفريد الذي بموجبه </w:t>
      </w:r>
      <w:r w:rsidRPr="008A51A0">
        <w:rPr>
          <w:rFonts w:ascii="Traditional Arabic" w:hAnsi="Traditional Arabic" w:cs="Traditional Arabic" w:hint="cs"/>
          <w:sz w:val="32"/>
          <w:szCs w:val="32"/>
          <w:rtl/>
          <w:lang w:bidi="ar-DZ"/>
        </w:rPr>
        <w:t xml:space="preserve">تغيرت خارطة الفيزياء، وتهدمت أصنام نيوتن الفيزيائية حين أعلن ألبرت أينشتين عن ميلاد نظريته الكشفية الجديدة 'نظرية النسبية' لتحدث </w:t>
      </w:r>
      <w:r w:rsidR="008A51A0" w:rsidRPr="008A51A0">
        <w:rPr>
          <w:rFonts w:ascii="Traditional Arabic" w:hAnsi="Traditional Arabic" w:cs="Traditional Arabic" w:hint="cs"/>
          <w:sz w:val="32"/>
          <w:szCs w:val="32"/>
          <w:rtl/>
          <w:lang w:bidi="ar-DZ"/>
        </w:rPr>
        <w:t>تغيرات وتحويرات جذرية في قوانين الفيزياء</w:t>
      </w:r>
      <w:r w:rsidR="00752DE2" w:rsidRPr="00752DE2">
        <w:rPr>
          <w:rFonts w:ascii="Traditional Arabic" w:hAnsi="Traditional Arabic" w:cs="Traditional Arabic"/>
          <w:sz w:val="32"/>
          <w:szCs w:val="32"/>
          <w:rtl/>
          <w:lang w:bidi="ar-DZ"/>
        </w:rPr>
        <w:t xml:space="preserve">. </w:t>
      </w:r>
      <w:r w:rsidR="00752DE2" w:rsidRPr="00752DE2">
        <w:rPr>
          <w:rFonts w:ascii="Traditional Arabic" w:hAnsi="Traditional Arabic" w:cs="Traditional Arabic"/>
          <w:sz w:val="32"/>
          <w:szCs w:val="32"/>
          <w:rtl/>
          <w:lang w:val="fr-FR"/>
        </w:rPr>
        <w:t xml:space="preserve">ناقش وحلل خلالها إشكاليات المعرفة نحو: " ما هي المعرفة التي يمكن أن يولدها التفكير الخالص دون الاعتماد على الإدراك الحسي ؟ وهل توجد مثل هذه </w:t>
      </w:r>
      <w:proofErr w:type="gramStart"/>
      <w:r w:rsidR="00752DE2" w:rsidRPr="00752DE2">
        <w:rPr>
          <w:rFonts w:ascii="Traditional Arabic" w:hAnsi="Traditional Arabic" w:cs="Traditional Arabic"/>
          <w:sz w:val="32"/>
          <w:szCs w:val="32"/>
          <w:rtl/>
          <w:lang w:val="fr-FR"/>
        </w:rPr>
        <w:t>المعرفة</w:t>
      </w:r>
      <w:proofErr w:type="gramEnd"/>
      <w:r w:rsidR="00752DE2" w:rsidRPr="00752DE2">
        <w:rPr>
          <w:rFonts w:ascii="Traditional Arabic" w:hAnsi="Traditional Arabic" w:cs="Traditional Arabic"/>
          <w:sz w:val="32"/>
          <w:szCs w:val="32"/>
          <w:rtl/>
          <w:lang w:val="fr-FR"/>
        </w:rPr>
        <w:t xml:space="preserve"> ؟وفي حالة عدم وجودها ماهي بالضبط العلاقة بين معارفنا وبين المادة الأولية التي زودتنا بها الانطباعات الحسية ؟"</w:t>
      </w:r>
      <w:r w:rsidR="00752DE2" w:rsidRPr="00752DE2">
        <w:rPr>
          <w:rFonts w:ascii="Traditional Arabic" w:hAnsi="Traditional Arabic" w:cs="Traditional Arabic"/>
          <w:sz w:val="32"/>
          <w:szCs w:val="32"/>
          <w:vertAlign w:val="superscript"/>
          <w:rtl/>
          <w:lang w:val="fr-FR"/>
        </w:rPr>
        <w:t>(</w:t>
      </w:r>
      <w:r w:rsidR="00752DE2" w:rsidRPr="00752DE2">
        <w:rPr>
          <w:rStyle w:val="Appelnotedebasdep"/>
          <w:rFonts w:ascii="Traditional Arabic" w:hAnsi="Traditional Arabic" w:cs="Traditional Arabic"/>
          <w:sz w:val="32"/>
          <w:szCs w:val="32"/>
          <w:rtl/>
          <w:lang w:val="fr-FR"/>
        </w:rPr>
        <w:footnoteReference w:id="25"/>
      </w:r>
      <w:r w:rsidR="00752DE2" w:rsidRPr="00752DE2">
        <w:rPr>
          <w:rFonts w:ascii="Traditional Arabic" w:hAnsi="Traditional Arabic" w:cs="Traditional Arabic"/>
          <w:sz w:val="32"/>
          <w:szCs w:val="32"/>
          <w:vertAlign w:val="superscript"/>
          <w:rtl/>
          <w:lang w:val="fr-FR"/>
        </w:rPr>
        <w:t>)</w:t>
      </w:r>
      <w:r w:rsidR="00752DE2" w:rsidRPr="00752DE2">
        <w:rPr>
          <w:rFonts w:ascii="Traditional Arabic" w:hAnsi="Traditional Arabic" w:cs="Traditional Arabic"/>
          <w:sz w:val="32"/>
          <w:szCs w:val="32"/>
          <w:rtl/>
          <w:lang w:val="fr-FR"/>
        </w:rPr>
        <w:t>.</w:t>
      </w:r>
    </w:p>
    <w:p w:rsidR="001532F2" w:rsidRDefault="008A51A0" w:rsidP="00752DE2">
      <w:pPr>
        <w:spacing w:line="240" w:lineRule="auto"/>
        <w:jc w:val="both"/>
        <w:rPr>
          <w:rFonts w:ascii="Traditional Arabic" w:eastAsia="Times New Roman" w:hAnsi="Traditional Arabic" w:cs="Traditional Arabic"/>
          <w:color w:val="202124"/>
          <w:sz w:val="32"/>
          <w:szCs w:val="32"/>
          <w:rtl/>
          <w:lang w:val="fr-FR" w:eastAsia="fr-FR" w:bidi="ar"/>
        </w:rPr>
      </w:pPr>
      <w:r w:rsidRPr="008A51A0">
        <w:rPr>
          <w:rFonts w:ascii="Traditional Arabic" w:hAnsi="Traditional Arabic" w:cs="Traditional Arabic" w:hint="cs"/>
          <w:sz w:val="32"/>
          <w:szCs w:val="32"/>
          <w:rtl/>
          <w:lang w:bidi="ar-DZ"/>
        </w:rPr>
        <w:t xml:space="preserve"> وتأتي ثورة أينشتين تتمة لثورات أعلنت في مطلع القرن العشرين مثل ثورة فيزياء </w:t>
      </w:r>
      <w:proofErr w:type="spellStart"/>
      <w:r w:rsidRPr="008A51A0">
        <w:rPr>
          <w:rFonts w:ascii="Traditional Arabic" w:hAnsi="Traditional Arabic" w:cs="Traditional Arabic" w:hint="cs"/>
          <w:sz w:val="32"/>
          <w:szCs w:val="32"/>
          <w:rtl/>
          <w:lang w:bidi="ar-DZ"/>
        </w:rPr>
        <w:t>الكوانتم</w:t>
      </w:r>
      <w:proofErr w:type="spellEnd"/>
      <w:r w:rsidRPr="008A51A0">
        <w:rPr>
          <w:rFonts w:ascii="Traditional Arabic" w:hAnsi="Traditional Arabic" w:cs="Traditional Arabic" w:hint="cs"/>
          <w:sz w:val="32"/>
          <w:szCs w:val="32"/>
          <w:rtl/>
          <w:lang w:bidi="ar-DZ"/>
        </w:rPr>
        <w:t xml:space="preserve"> والنظريات الموجية والذرية </w:t>
      </w:r>
      <w:proofErr w:type="spellStart"/>
      <w:r w:rsidRPr="008A51A0">
        <w:rPr>
          <w:rFonts w:ascii="Traditional Arabic" w:hAnsi="Traditional Arabic" w:cs="Traditional Arabic" w:hint="cs"/>
          <w:sz w:val="32"/>
          <w:szCs w:val="32"/>
          <w:rtl/>
          <w:lang w:bidi="ar-DZ"/>
        </w:rPr>
        <w:t>والكهروميغناطيسية</w:t>
      </w:r>
      <w:proofErr w:type="spellEnd"/>
      <w:r w:rsidRPr="008A51A0">
        <w:rPr>
          <w:rFonts w:ascii="Traditional Arabic" w:hAnsi="Traditional Arabic" w:cs="Traditional Arabic" w:hint="cs"/>
          <w:sz w:val="32"/>
          <w:szCs w:val="32"/>
          <w:rtl/>
          <w:lang w:bidi="ar-DZ"/>
        </w:rPr>
        <w:t xml:space="preserve"> وغيرها</w:t>
      </w:r>
      <w:r>
        <w:rPr>
          <w:rFonts w:ascii="Traditional Arabic" w:hAnsi="Traditional Arabic" w:cs="Traditional Arabic" w:hint="cs"/>
          <w:b/>
          <w:bCs/>
          <w:sz w:val="32"/>
          <w:szCs w:val="32"/>
          <w:rtl/>
          <w:lang w:bidi="ar-DZ"/>
        </w:rPr>
        <w:t>.</w:t>
      </w:r>
      <w:r w:rsidRPr="008A51A0">
        <w:rPr>
          <w:rFonts w:ascii="Traditional Arabic" w:eastAsia="Times New Roman" w:hAnsi="Traditional Arabic" w:cs="Traditional Arabic"/>
          <w:b/>
          <w:bCs/>
          <w:color w:val="202124"/>
          <w:sz w:val="32"/>
          <w:szCs w:val="32"/>
          <w:rtl/>
          <w:lang w:val="fr-FR" w:eastAsia="fr-FR" w:bidi="ar-DZ"/>
        </w:rPr>
        <w:t>"</w:t>
      </w:r>
      <w:r w:rsidR="001532F2" w:rsidRPr="00AD245B">
        <w:rPr>
          <w:rFonts w:ascii="Traditional Arabic" w:eastAsia="Times New Roman" w:hAnsi="Traditional Arabic" w:cs="Traditional Arabic"/>
          <w:color w:val="202124"/>
          <w:sz w:val="32"/>
          <w:szCs w:val="32"/>
          <w:rtl/>
          <w:lang w:val="fr-FR" w:eastAsia="fr-FR" w:bidi="ar"/>
        </w:rPr>
        <w:t xml:space="preserve">عندما، </w:t>
      </w:r>
      <w:r w:rsidR="008B2B3C">
        <w:rPr>
          <w:rFonts w:ascii="Traditional Arabic" w:eastAsia="Times New Roman" w:hAnsi="Traditional Arabic" w:cs="Traditional Arabic" w:hint="cs"/>
          <w:color w:val="202124"/>
          <w:sz w:val="32"/>
          <w:szCs w:val="32"/>
          <w:rtl/>
          <w:lang w:val="fr-FR" w:eastAsia="fr-FR" w:bidi="ar"/>
        </w:rPr>
        <w:t xml:space="preserve">حصل الإفراج على </w:t>
      </w:r>
      <w:r w:rsidR="001532F2" w:rsidRPr="00AD245B">
        <w:rPr>
          <w:rFonts w:ascii="Traditional Arabic" w:eastAsia="Times New Roman" w:hAnsi="Traditional Arabic" w:cs="Traditional Arabic"/>
          <w:color w:val="202124"/>
          <w:sz w:val="32"/>
          <w:szCs w:val="32"/>
          <w:rtl/>
          <w:lang w:val="fr-FR" w:eastAsia="fr-FR" w:bidi="ar"/>
        </w:rPr>
        <w:t>النظرية النسبية الخاصة</w:t>
      </w:r>
      <w:r w:rsidR="008B2B3C">
        <w:rPr>
          <w:rFonts w:ascii="Traditional Arabic" w:eastAsia="Times New Roman" w:hAnsi="Traditional Arabic" w:cs="Traditional Arabic" w:hint="cs"/>
          <w:color w:val="202124"/>
          <w:sz w:val="32"/>
          <w:szCs w:val="32"/>
          <w:rtl/>
          <w:lang w:val="fr-FR" w:eastAsia="fr-FR" w:bidi="ar"/>
        </w:rPr>
        <w:t xml:space="preserve"> عام</w:t>
      </w:r>
      <w:r w:rsidR="00AD245B">
        <w:rPr>
          <w:rFonts w:ascii="Traditional Arabic" w:eastAsia="Times New Roman" w:hAnsi="Traditional Arabic" w:cs="Traditional Arabic"/>
          <w:color w:val="202124"/>
          <w:sz w:val="32"/>
          <w:szCs w:val="32"/>
          <w:lang w:val="fr-FR" w:eastAsia="fr-FR" w:bidi="ar"/>
        </w:rPr>
        <w:t xml:space="preserve"> </w:t>
      </w:r>
      <w:r w:rsidR="008B2B3C" w:rsidRPr="00AD245B">
        <w:rPr>
          <w:rFonts w:ascii="Traditional Arabic" w:eastAsia="Times New Roman" w:hAnsi="Traditional Arabic" w:cs="Traditional Arabic"/>
          <w:color w:val="202124"/>
          <w:sz w:val="32"/>
          <w:szCs w:val="32"/>
          <w:rtl/>
          <w:lang w:val="fr-FR" w:eastAsia="fr-FR" w:bidi="ar"/>
        </w:rPr>
        <w:t>(1905)</w:t>
      </w:r>
      <w:r w:rsidR="00752DE2">
        <w:rPr>
          <w:rFonts w:ascii="Traditional Arabic" w:eastAsia="Times New Roman" w:hAnsi="Traditional Arabic" w:cs="Traditional Arabic" w:hint="cs"/>
          <w:color w:val="202124"/>
          <w:sz w:val="32"/>
          <w:szCs w:val="32"/>
          <w:rtl/>
          <w:lang w:val="fr-FR" w:eastAsia="fr-FR" w:bidi="ar"/>
        </w:rPr>
        <w:t xml:space="preserve">. </w:t>
      </w:r>
      <w:r w:rsidR="00AD245B">
        <w:rPr>
          <w:rFonts w:ascii="Traditional Arabic" w:eastAsia="Times New Roman" w:hAnsi="Traditional Arabic" w:cs="Traditional Arabic" w:hint="cs"/>
          <w:color w:val="202124"/>
          <w:sz w:val="32"/>
          <w:szCs w:val="32"/>
          <w:rtl/>
          <w:lang w:eastAsia="fr-FR" w:bidi="ar-DZ"/>
        </w:rPr>
        <w:t xml:space="preserve"> </w:t>
      </w:r>
      <w:r w:rsidR="00752DE2" w:rsidRPr="00752DE2">
        <w:rPr>
          <w:rFonts w:ascii="Traditional Arabic" w:hAnsi="Traditional Arabic" w:cs="Traditional Arabic"/>
          <w:sz w:val="32"/>
          <w:szCs w:val="32"/>
          <w:rtl/>
          <w:lang w:val="fr-FR"/>
        </w:rPr>
        <w:t>تقوم الفلسفة الفيزيائية عند "أينشتين" على مقومين أساسيين: النقد والاعتراض على النظريات الفيزيائية الكلاسيكية، والدعوة إلى إشاعة المنطق النسبي في كل النظريات الفيزيائية الفلكية منها والطبيعية، اعترض "أينشتين" بقوة على الفلسفة المثالية انطلاقا من قراءاته المذهبية ابتداء من "أفلاطون" وصولا إلى عصر "</w:t>
      </w:r>
      <w:proofErr w:type="spellStart"/>
      <w:r w:rsidR="00752DE2" w:rsidRPr="00752DE2">
        <w:rPr>
          <w:rFonts w:ascii="Traditional Arabic" w:hAnsi="Traditional Arabic" w:cs="Traditional Arabic"/>
          <w:sz w:val="32"/>
          <w:szCs w:val="32"/>
          <w:rtl/>
          <w:lang w:val="fr-FR"/>
        </w:rPr>
        <w:t>باركلي</w:t>
      </w:r>
      <w:proofErr w:type="spellEnd"/>
      <w:r w:rsidR="00752DE2" w:rsidRPr="00752DE2">
        <w:rPr>
          <w:rFonts w:ascii="Traditional Arabic" w:hAnsi="Traditional Arabic" w:cs="Traditional Arabic"/>
          <w:sz w:val="32"/>
          <w:szCs w:val="32"/>
          <w:rtl/>
          <w:lang w:val="fr-FR"/>
        </w:rPr>
        <w:t xml:space="preserve">" و"ماخ"  وقد شكلت هذه المجادلات و الاختلافات في تاريخ الفلسفة العلمية نزعة </w:t>
      </w:r>
      <w:proofErr w:type="spellStart"/>
      <w:r w:rsidR="00752DE2" w:rsidRPr="00752DE2">
        <w:rPr>
          <w:rFonts w:ascii="Traditional Arabic" w:hAnsi="Traditional Arabic" w:cs="Traditional Arabic"/>
          <w:sz w:val="32"/>
          <w:szCs w:val="32"/>
          <w:rtl/>
          <w:lang w:val="fr-FR"/>
        </w:rPr>
        <w:t>إبستيمولوجية</w:t>
      </w:r>
      <w:proofErr w:type="spellEnd"/>
      <w:r w:rsidR="00752DE2" w:rsidRPr="00752DE2">
        <w:rPr>
          <w:rFonts w:ascii="Traditional Arabic" w:hAnsi="Traditional Arabic" w:cs="Traditional Arabic"/>
          <w:sz w:val="32"/>
          <w:szCs w:val="32"/>
          <w:rtl/>
          <w:lang w:val="fr-FR"/>
        </w:rPr>
        <w:t xml:space="preserve"> في الفلسفة </w:t>
      </w:r>
      <w:proofErr w:type="spellStart"/>
      <w:r w:rsidR="00752DE2" w:rsidRPr="00752DE2">
        <w:rPr>
          <w:rFonts w:ascii="Traditional Arabic" w:hAnsi="Traditional Arabic" w:cs="Traditional Arabic"/>
          <w:sz w:val="32"/>
          <w:szCs w:val="32"/>
          <w:rtl/>
          <w:lang w:val="fr-FR"/>
        </w:rPr>
        <w:t>الأينشتينية</w:t>
      </w:r>
      <w:proofErr w:type="spellEnd"/>
      <w:r w:rsidR="00752DE2">
        <w:rPr>
          <w:rFonts w:ascii="Traditional Arabic" w:hAnsi="Traditional Arabic" w:cs="Traditional Arabic" w:hint="cs"/>
          <w:sz w:val="32"/>
          <w:szCs w:val="32"/>
          <w:rtl/>
          <w:lang w:val="fr-FR"/>
        </w:rPr>
        <w:t xml:space="preserve">، </w:t>
      </w:r>
      <w:r w:rsidR="00752DE2" w:rsidRPr="00752DE2">
        <w:rPr>
          <w:rFonts w:ascii="Traditional Arabic" w:hAnsi="Traditional Arabic" w:cs="Traditional Arabic"/>
          <w:sz w:val="32"/>
          <w:szCs w:val="32"/>
          <w:rtl/>
          <w:lang w:val="fr-FR"/>
        </w:rPr>
        <w:t>تع</w:t>
      </w:r>
      <w:r w:rsidR="008B2B3C" w:rsidRPr="00752DE2">
        <w:rPr>
          <w:rFonts w:ascii="Traditional Arabic" w:eastAsia="Times New Roman" w:hAnsi="Traditional Arabic" w:cs="Traditional Arabic"/>
          <w:color w:val="202124"/>
          <w:sz w:val="32"/>
          <w:szCs w:val="32"/>
          <w:rtl/>
          <w:lang w:eastAsia="fr-FR" w:bidi="ar-DZ"/>
        </w:rPr>
        <w:t>رضت</w:t>
      </w:r>
      <w:r w:rsidR="008B2B3C">
        <w:rPr>
          <w:rFonts w:ascii="Traditional Arabic" w:eastAsia="Times New Roman" w:hAnsi="Traditional Arabic" w:cs="Traditional Arabic" w:hint="cs"/>
          <w:color w:val="202124"/>
          <w:sz w:val="32"/>
          <w:szCs w:val="32"/>
          <w:rtl/>
          <w:lang w:eastAsia="fr-FR" w:bidi="ar-DZ"/>
        </w:rPr>
        <w:t xml:space="preserve"> بالدراسة </w:t>
      </w:r>
      <w:r w:rsidR="001532F2" w:rsidRPr="00AD245B">
        <w:rPr>
          <w:rFonts w:ascii="Traditional Arabic" w:eastAsia="Times New Roman" w:hAnsi="Traditional Arabic" w:cs="Traditional Arabic"/>
          <w:color w:val="202124"/>
          <w:sz w:val="32"/>
          <w:szCs w:val="32"/>
          <w:rtl/>
          <w:lang w:val="fr-FR" w:eastAsia="fr-FR" w:bidi="ar"/>
        </w:rPr>
        <w:t>معادلة جميع ما يسمى بالأنظمة</w:t>
      </w:r>
      <w:r w:rsidR="008B2B3C">
        <w:rPr>
          <w:rFonts w:ascii="Traditional Arabic" w:eastAsia="Times New Roman" w:hAnsi="Traditional Arabic" w:cs="Traditional Arabic" w:hint="cs"/>
          <w:color w:val="202124"/>
          <w:sz w:val="32"/>
          <w:szCs w:val="32"/>
          <w:rtl/>
          <w:lang w:val="fr-FR" w:eastAsia="fr-FR" w:bidi="ar"/>
        </w:rPr>
        <w:t>،</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 xml:space="preserve">وكان الجمود </w:t>
      </w:r>
      <w:r w:rsidR="008B2B3C">
        <w:rPr>
          <w:rFonts w:ascii="Traditional Arabic" w:eastAsia="Times New Roman" w:hAnsi="Traditional Arabic" w:cs="Traditional Arabic" w:hint="cs"/>
          <w:color w:val="202124"/>
          <w:sz w:val="32"/>
          <w:szCs w:val="32"/>
          <w:rtl/>
          <w:lang w:val="fr-FR" w:eastAsia="fr-FR" w:bidi="ar"/>
        </w:rPr>
        <w:t xml:space="preserve">يسيطر على معادلة </w:t>
      </w:r>
      <w:r w:rsidR="001532F2" w:rsidRPr="00AD245B">
        <w:rPr>
          <w:rFonts w:ascii="Traditional Arabic" w:eastAsia="Times New Roman" w:hAnsi="Traditional Arabic" w:cs="Traditional Arabic"/>
          <w:color w:val="202124"/>
          <w:sz w:val="32"/>
          <w:szCs w:val="32"/>
          <w:rtl/>
          <w:lang w:val="fr-FR" w:eastAsia="fr-FR" w:bidi="ar"/>
        </w:rPr>
        <w:t>لصياغة قوانين الطبيعة</w:t>
      </w:r>
      <w:r w:rsidR="00AD245B">
        <w:rPr>
          <w:rFonts w:ascii="Traditional Arabic" w:eastAsia="Times New Roman" w:hAnsi="Traditional Arabic" w:cs="Traditional Arabic" w:hint="cs"/>
          <w:color w:val="202124"/>
          <w:sz w:val="32"/>
          <w:szCs w:val="32"/>
          <w:rtl/>
          <w:lang w:val="fr-FR" w:eastAsia="fr-FR" w:bidi="ar"/>
        </w:rPr>
        <w:t xml:space="preserve"> </w:t>
      </w:r>
      <w:r w:rsidR="008B2B3C">
        <w:rPr>
          <w:rFonts w:ascii="Traditional Arabic" w:eastAsia="Times New Roman" w:hAnsi="Traditional Arabic" w:cs="Traditional Arabic" w:hint="cs"/>
          <w:color w:val="202124"/>
          <w:sz w:val="32"/>
          <w:szCs w:val="32"/>
          <w:rtl/>
          <w:lang w:val="fr-FR" w:eastAsia="fr-FR" w:bidi="ar"/>
        </w:rPr>
        <w:t xml:space="preserve">التي </w:t>
      </w:r>
      <w:r w:rsidR="001532F2" w:rsidRPr="00AD245B">
        <w:rPr>
          <w:rFonts w:ascii="Traditional Arabic" w:eastAsia="Times New Roman" w:hAnsi="Traditional Arabic" w:cs="Traditional Arabic"/>
          <w:color w:val="202124"/>
          <w:sz w:val="32"/>
          <w:szCs w:val="32"/>
          <w:rtl/>
          <w:lang w:val="fr-FR" w:eastAsia="fr-FR" w:bidi="ar"/>
        </w:rPr>
        <w:t xml:space="preserve">تم </w:t>
      </w:r>
      <w:r w:rsidR="008B2B3C">
        <w:rPr>
          <w:rFonts w:ascii="Traditional Arabic" w:eastAsia="Times New Roman" w:hAnsi="Traditional Arabic" w:cs="Traditional Arabic" w:hint="cs"/>
          <w:color w:val="202124"/>
          <w:sz w:val="32"/>
          <w:szCs w:val="32"/>
          <w:rtl/>
          <w:lang w:val="fr-FR" w:eastAsia="fr-FR" w:bidi="ar"/>
        </w:rPr>
        <w:t>اكتشافها</w:t>
      </w:r>
      <w:r w:rsidR="001532F2" w:rsidRPr="00AD245B">
        <w:rPr>
          <w:rFonts w:ascii="Traditional Arabic" w:eastAsia="Times New Roman" w:hAnsi="Traditional Arabic" w:cs="Traditional Arabic"/>
          <w:color w:val="202124"/>
          <w:sz w:val="32"/>
          <w:szCs w:val="32"/>
          <w:rtl/>
          <w:lang w:val="fr-FR" w:eastAsia="fr-FR" w:bidi="ar"/>
        </w:rPr>
        <w:t xml:space="preserve"> ، </w:t>
      </w:r>
      <w:r w:rsidR="008B2B3C">
        <w:rPr>
          <w:rFonts w:ascii="Traditional Arabic" w:eastAsia="Times New Roman" w:hAnsi="Traditional Arabic" w:cs="Traditional Arabic" w:hint="cs"/>
          <w:color w:val="202124"/>
          <w:sz w:val="32"/>
          <w:szCs w:val="32"/>
          <w:rtl/>
          <w:lang w:val="fr-FR" w:eastAsia="fr-FR" w:bidi="ar"/>
        </w:rPr>
        <w:t xml:space="preserve">وقد </w:t>
      </w:r>
      <w:r w:rsidR="001532F2" w:rsidRPr="00AD245B">
        <w:rPr>
          <w:rFonts w:ascii="Traditional Arabic" w:eastAsia="Times New Roman" w:hAnsi="Traditional Arabic" w:cs="Traditional Arabic"/>
          <w:color w:val="202124"/>
          <w:sz w:val="32"/>
          <w:szCs w:val="32"/>
          <w:rtl/>
          <w:lang w:val="fr-FR" w:eastAsia="fr-FR" w:bidi="ar"/>
        </w:rPr>
        <w:t>نشأ السؤال تقريبا</w:t>
      </w:r>
      <w:r w:rsidR="00AD245B">
        <w:rPr>
          <w:rFonts w:ascii="Traditional Arabic" w:eastAsia="Times New Roman" w:hAnsi="Traditional Arabic" w:cs="Traditional Arabic" w:hint="cs"/>
          <w:color w:val="202124"/>
          <w:sz w:val="32"/>
          <w:szCs w:val="32"/>
          <w:rtl/>
          <w:lang w:val="fr-FR" w:eastAsia="fr-FR" w:bidi="ar"/>
        </w:rPr>
        <w:t xml:space="preserve"> </w:t>
      </w:r>
      <w:r w:rsidR="008B2B3C">
        <w:rPr>
          <w:rFonts w:ascii="Traditional Arabic" w:eastAsia="Times New Roman" w:hAnsi="Traditional Arabic" w:cs="Traditional Arabic" w:hint="cs"/>
          <w:color w:val="202124"/>
          <w:sz w:val="32"/>
          <w:szCs w:val="32"/>
          <w:rtl/>
          <w:lang w:val="fr-FR" w:eastAsia="fr-FR" w:bidi="ar"/>
        </w:rPr>
        <w:t xml:space="preserve">بصفة </w:t>
      </w:r>
      <w:r w:rsidR="008B2B3C">
        <w:rPr>
          <w:rFonts w:ascii="Traditional Arabic" w:eastAsia="Times New Roman" w:hAnsi="Traditional Arabic" w:cs="Traditional Arabic"/>
          <w:color w:val="202124"/>
          <w:sz w:val="32"/>
          <w:szCs w:val="32"/>
          <w:rtl/>
          <w:lang w:val="fr-FR" w:eastAsia="fr-FR" w:bidi="ar"/>
        </w:rPr>
        <w:t>تلقائي</w:t>
      </w:r>
      <w:r w:rsidR="008B2B3C">
        <w:rPr>
          <w:rFonts w:ascii="Traditional Arabic" w:eastAsia="Times New Roman" w:hAnsi="Traditional Arabic" w:cs="Traditional Arabic" w:hint="cs"/>
          <w:color w:val="202124"/>
          <w:sz w:val="32"/>
          <w:szCs w:val="32"/>
          <w:rtl/>
          <w:lang w:val="fr-FR" w:eastAsia="fr-FR" w:bidi="ar"/>
        </w:rPr>
        <w:t>ة</w:t>
      </w:r>
      <w:r w:rsidR="001532F2" w:rsidRPr="00AD245B">
        <w:rPr>
          <w:rFonts w:ascii="Traditional Arabic" w:eastAsia="Times New Roman" w:hAnsi="Traditional Arabic" w:cs="Traditional Arabic"/>
          <w:color w:val="202124"/>
          <w:sz w:val="32"/>
          <w:szCs w:val="32"/>
          <w:rtl/>
          <w:lang w:val="fr-FR" w:eastAsia="fr-FR" w:bidi="ar"/>
        </w:rPr>
        <w:t xml:space="preserve"> لمعرفة ما إذا لم يكن هناك</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معادلة أوسع لأنظمة</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الإحداثيات.</w:t>
      </w:r>
      <w:r w:rsidR="008B2B3C">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 xml:space="preserve">وبعبارة أخرى، </w:t>
      </w:r>
      <w:r w:rsidR="008B2B3C">
        <w:rPr>
          <w:rFonts w:ascii="Traditional Arabic" w:eastAsia="Times New Roman" w:hAnsi="Traditional Arabic" w:cs="Traditional Arabic" w:hint="cs"/>
          <w:color w:val="202124"/>
          <w:sz w:val="32"/>
          <w:szCs w:val="32"/>
          <w:rtl/>
          <w:lang w:val="fr-FR" w:eastAsia="fr-FR" w:bidi="ar"/>
        </w:rPr>
        <w:t>نود معرفة ما إذا كان ب</w:t>
      </w:r>
      <w:r>
        <w:rPr>
          <w:rFonts w:ascii="Traditional Arabic" w:eastAsia="Times New Roman" w:hAnsi="Traditional Arabic" w:cs="Traditional Arabic" w:hint="cs"/>
          <w:color w:val="202124"/>
          <w:sz w:val="32"/>
          <w:szCs w:val="32"/>
          <w:rtl/>
          <w:lang w:val="fr-FR" w:eastAsia="fr-FR" w:bidi="ar"/>
        </w:rPr>
        <w:t>إ</w:t>
      </w:r>
      <w:r w:rsidR="008B2B3C">
        <w:rPr>
          <w:rFonts w:ascii="Traditional Arabic" w:eastAsia="Times New Roman" w:hAnsi="Traditional Arabic" w:cs="Traditional Arabic" w:hint="cs"/>
          <w:color w:val="202124"/>
          <w:sz w:val="32"/>
          <w:szCs w:val="32"/>
          <w:rtl/>
          <w:lang w:val="fr-FR" w:eastAsia="fr-FR" w:bidi="ar"/>
        </w:rPr>
        <w:t xml:space="preserve">مكاننا أن ننسب </w:t>
      </w:r>
      <w:r w:rsidR="001532F2" w:rsidRPr="00AD245B">
        <w:rPr>
          <w:rFonts w:ascii="Traditional Arabic" w:eastAsia="Times New Roman" w:hAnsi="Traditional Arabic" w:cs="Traditional Arabic"/>
          <w:color w:val="202124"/>
          <w:sz w:val="32"/>
          <w:szCs w:val="32"/>
          <w:rtl/>
          <w:lang w:val="fr-FR" w:eastAsia="fr-FR" w:bidi="ar"/>
        </w:rPr>
        <w:t xml:space="preserve"> إلى فكرة</w:t>
      </w:r>
      <w:r w:rsidR="00AD245B">
        <w:rPr>
          <w:rFonts w:ascii="Traditional Arabic" w:eastAsia="Times New Roman" w:hAnsi="Traditional Arabic" w:cs="Traditional Arabic" w:hint="cs"/>
          <w:color w:val="202124"/>
          <w:sz w:val="32"/>
          <w:szCs w:val="32"/>
          <w:rtl/>
          <w:lang w:val="fr-FR" w:eastAsia="fr-FR" w:bidi="ar"/>
        </w:rPr>
        <w:t xml:space="preserve"> </w:t>
      </w:r>
      <w:r w:rsidR="008B2B3C">
        <w:rPr>
          <w:rFonts w:ascii="Traditional Arabic" w:eastAsia="Times New Roman" w:hAnsi="Traditional Arabic" w:cs="Traditional Arabic"/>
          <w:color w:val="202124"/>
          <w:sz w:val="32"/>
          <w:szCs w:val="32"/>
          <w:rtl/>
          <w:lang w:val="fr-FR" w:eastAsia="fr-FR" w:bidi="ar"/>
        </w:rPr>
        <w:t xml:space="preserve">السرعة </w:t>
      </w:r>
      <w:r w:rsidR="001532F2" w:rsidRPr="00AD245B">
        <w:rPr>
          <w:rFonts w:ascii="Traditional Arabic" w:eastAsia="Times New Roman" w:hAnsi="Traditional Arabic" w:cs="Traditional Arabic"/>
          <w:color w:val="202124"/>
          <w:sz w:val="32"/>
          <w:szCs w:val="32"/>
          <w:rtl/>
          <w:lang w:val="fr-FR" w:eastAsia="fr-FR" w:bidi="ar"/>
        </w:rPr>
        <w:t xml:space="preserve">المعنى النسبي فقط، ومع ذلك، </w:t>
      </w:r>
      <w:r w:rsidR="00BF79C1">
        <w:rPr>
          <w:rFonts w:ascii="Traditional Arabic" w:eastAsia="Times New Roman" w:hAnsi="Traditional Arabic" w:cs="Traditional Arabic" w:hint="cs"/>
          <w:color w:val="202124"/>
          <w:sz w:val="32"/>
          <w:szCs w:val="32"/>
          <w:rtl/>
          <w:lang w:val="fr-FR" w:eastAsia="fr-FR" w:bidi="ar"/>
        </w:rPr>
        <w:t>أ</w:t>
      </w:r>
      <w:r w:rsidR="001532F2" w:rsidRPr="00AD245B">
        <w:rPr>
          <w:rFonts w:ascii="Traditional Arabic" w:eastAsia="Times New Roman" w:hAnsi="Traditional Arabic" w:cs="Traditional Arabic"/>
          <w:color w:val="202124"/>
          <w:sz w:val="32"/>
          <w:szCs w:val="32"/>
          <w:rtl/>
          <w:lang w:val="fr-FR" w:eastAsia="fr-FR" w:bidi="ar"/>
        </w:rPr>
        <w:t>يجب علينا أن نستمر</w:t>
      </w:r>
      <w:r w:rsidR="008B2B3C">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للنظر في التسارع كمفهوم مطلق؟</w:t>
      </w:r>
      <w:r w:rsidR="00AD245B">
        <w:rPr>
          <w:rFonts w:ascii="Traditional Arabic" w:eastAsia="Times New Roman" w:hAnsi="Traditional Arabic" w:cs="Traditional Arabic" w:hint="cs"/>
          <w:color w:val="202124"/>
          <w:sz w:val="32"/>
          <w:szCs w:val="32"/>
          <w:rtl/>
          <w:lang w:val="fr-FR" w:eastAsia="fr-FR" w:bidi="ar"/>
        </w:rPr>
        <w:t xml:space="preserve"> </w:t>
      </w:r>
      <w:proofErr w:type="gramStart"/>
      <w:r>
        <w:rPr>
          <w:rFonts w:ascii="Traditional Arabic" w:eastAsia="Times New Roman" w:hAnsi="Traditional Arabic" w:cs="Traditional Arabic"/>
          <w:color w:val="202124"/>
          <w:sz w:val="32"/>
          <w:szCs w:val="32"/>
          <w:rtl/>
          <w:lang w:val="fr-FR" w:eastAsia="fr-FR" w:bidi="ar"/>
        </w:rPr>
        <w:t>بدءًا</w:t>
      </w:r>
      <w:proofErr w:type="gramEnd"/>
      <w:r>
        <w:rPr>
          <w:rFonts w:ascii="Traditional Arabic" w:eastAsia="Times New Roman" w:hAnsi="Traditional Arabic" w:cs="Traditional Arabic"/>
          <w:color w:val="202124"/>
          <w:sz w:val="32"/>
          <w:szCs w:val="32"/>
          <w:rtl/>
          <w:lang w:val="fr-FR" w:eastAsia="fr-FR" w:bidi="ar"/>
        </w:rPr>
        <w:t xml:space="preserve"> من وجهة نظر حركية بحتة</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ب</w:t>
      </w:r>
      <w:r w:rsidR="00BF79C1">
        <w:rPr>
          <w:rFonts w:ascii="Traditional Arabic" w:eastAsia="Times New Roman" w:hAnsi="Traditional Arabic" w:cs="Traditional Arabic" w:hint="cs"/>
          <w:color w:val="202124"/>
          <w:sz w:val="32"/>
          <w:szCs w:val="32"/>
          <w:rtl/>
          <w:lang w:val="fr-FR" w:eastAsia="fr-FR" w:bidi="ar"/>
        </w:rPr>
        <w:t xml:space="preserve">كل </w:t>
      </w:r>
      <w:r w:rsidR="001532F2" w:rsidRPr="00AD245B">
        <w:rPr>
          <w:rFonts w:ascii="Traditional Arabic" w:eastAsia="Times New Roman" w:hAnsi="Traditional Arabic" w:cs="Traditional Arabic"/>
          <w:color w:val="202124"/>
          <w:sz w:val="32"/>
          <w:szCs w:val="32"/>
          <w:rtl/>
          <w:lang w:val="fr-FR" w:eastAsia="fr-FR" w:bidi="ar"/>
        </w:rPr>
        <w:t xml:space="preserve">تأكيد </w:t>
      </w:r>
      <w:r w:rsidR="00BF79C1">
        <w:rPr>
          <w:rFonts w:ascii="Traditional Arabic" w:eastAsia="Times New Roman" w:hAnsi="Traditional Arabic" w:cs="Traditional Arabic" w:hint="cs"/>
          <w:color w:val="202124"/>
          <w:sz w:val="32"/>
          <w:szCs w:val="32"/>
          <w:rtl/>
          <w:lang w:val="fr-FR" w:eastAsia="fr-FR" w:bidi="ar"/>
        </w:rPr>
        <w:t xml:space="preserve">نحن </w:t>
      </w:r>
      <w:r w:rsidR="001532F2" w:rsidRPr="00AD245B">
        <w:rPr>
          <w:rFonts w:ascii="Traditional Arabic" w:eastAsia="Times New Roman" w:hAnsi="Traditional Arabic" w:cs="Traditional Arabic"/>
          <w:color w:val="202124"/>
          <w:sz w:val="32"/>
          <w:szCs w:val="32"/>
          <w:rtl/>
          <w:lang w:val="fr-FR" w:eastAsia="fr-FR" w:bidi="ar"/>
        </w:rPr>
        <w:t>لا نستطيع أن نشك في النسبية</w:t>
      </w:r>
      <w:r w:rsidR="00BF79C1">
        <w:rPr>
          <w:rFonts w:ascii="Traditional Arabic" w:eastAsia="Times New Roman" w:hAnsi="Traditional Arabic" w:cs="Traditional Arabic" w:hint="cs"/>
          <w:color w:val="202124"/>
          <w:sz w:val="32"/>
          <w:szCs w:val="32"/>
          <w:rtl/>
          <w:lang w:val="fr-FR" w:eastAsia="fr-FR" w:bidi="ar"/>
        </w:rPr>
        <w:t>..</w:t>
      </w:r>
      <w:r w:rsidR="001532F2" w:rsidRPr="00AD245B">
        <w:rPr>
          <w:rFonts w:ascii="Traditional Arabic" w:eastAsia="Times New Roman" w:hAnsi="Traditional Arabic" w:cs="Traditional Arabic"/>
          <w:color w:val="202124"/>
          <w:sz w:val="32"/>
          <w:szCs w:val="32"/>
          <w:rtl/>
          <w:lang w:val="fr-FR" w:eastAsia="fr-FR" w:bidi="ar"/>
        </w:rPr>
        <w:t>.</w:t>
      </w:r>
      <w:r>
        <w:rPr>
          <w:rFonts w:ascii="Traditional Arabic" w:eastAsia="Times New Roman" w:hAnsi="Traditional Arabic" w:cs="Traditional Arabic" w:hint="cs"/>
          <w:color w:val="202124"/>
          <w:sz w:val="32"/>
          <w:szCs w:val="32"/>
          <w:rtl/>
          <w:lang w:val="fr-FR" w:eastAsia="fr-FR" w:bidi="ar"/>
        </w:rPr>
        <w:t>"</w:t>
      </w:r>
      <w:r w:rsidR="008562F3" w:rsidRPr="008562F3">
        <w:rPr>
          <w:rFonts w:asciiTheme="majorBidi" w:eastAsia="Times New Roman" w:hAnsiTheme="majorBidi" w:cstheme="majorBidi"/>
          <w:color w:val="202124"/>
          <w:sz w:val="32"/>
          <w:szCs w:val="32"/>
          <w:vertAlign w:val="superscript"/>
          <w:lang w:val="fr-FR" w:eastAsia="fr-FR" w:bidi="ar"/>
        </w:rPr>
        <w:t>)</w:t>
      </w:r>
      <w:r w:rsidRPr="008562F3">
        <w:rPr>
          <w:rStyle w:val="Appelnotedebasdep"/>
          <w:rFonts w:asciiTheme="majorBidi" w:eastAsia="Times New Roman" w:hAnsiTheme="majorBidi" w:cstheme="majorBidi"/>
          <w:color w:val="202124"/>
          <w:sz w:val="32"/>
          <w:szCs w:val="32"/>
          <w:rtl/>
          <w:lang w:val="fr-FR" w:eastAsia="fr-FR" w:bidi="ar"/>
        </w:rPr>
        <w:footnoteReference w:id="26"/>
      </w:r>
      <w:r w:rsidR="008562F3" w:rsidRPr="008562F3">
        <w:rPr>
          <w:rFonts w:asciiTheme="majorBidi" w:eastAsia="Times New Roman" w:hAnsiTheme="majorBidi" w:cstheme="majorBidi"/>
          <w:color w:val="202124"/>
          <w:sz w:val="32"/>
          <w:szCs w:val="32"/>
          <w:vertAlign w:val="superscript"/>
          <w:lang w:val="fr-FR" w:eastAsia="fr-FR" w:bidi="ar"/>
        </w:rPr>
        <w:t>(</w:t>
      </w:r>
      <w:r>
        <w:rPr>
          <w:rFonts w:ascii="Traditional Arabic" w:eastAsia="Times New Roman" w:hAnsi="Traditional Arabic" w:cs="Traditional Arabic" w:hint="cs"/>
          <w:color w:val="202124"/>
          <w:sz w:val="32"/>
          <w:szCs w:val="32"/>
          <w:rtl/>
          <w:lang w:val="fr-FR" w:eastAsia="fr-FR" w:bidi="ar"/>
        </w:rPr>
        <w:t xml:space="preserve">. وقد </w:t>
      </w:r>
      <w:r w:rsidR="00752DE2">
        <w:rPr>
          <w:rFonts w:ascii="Traditional Arabic" w:eastAsia="Times New Roman" w:hAnsi="Traditional Arabic" w:cs="Traditional Arabic" w:hint="cs"/>
          <w:color w:val="202124"/>
          <w:sz w:val="32"/>
          <w:szCs w:val="32"/>
          <w:rtl/>
          <w:lang w:val="fr-FR" w:eastAsia="fr-FR" w:bidi="ar"/>
        </w:rPr>
        <w:t>أ</w:t>
      </w:r>
      <w:r>
        <w:rPr>
          <w:rFonts w:ascii="Traditional Arabic" w:eastAsia="Times New Roman" w:hAnsi="Traditional Arabic" w:cs="Traditional Arabic" w:hint="cs"/>
          <w:color w:val="202124"/>
          <w:sz w:val="32"/>
          <w:szCs w:val="32"/>
          <w:rtl/>
          <w:lang w:val="fr-FR" w:eastAsia="fr-FR" w:bidi="ar"/>
        </w:rPr>
        <w:t>بان أينشتين من خلال اعمال ماخ القيمة الفعلية لقانون القصور الذاتي في الفيزياء المعاصرة، قائلا: "</w:t>
      </w:r>
      <w:r w:rsidR="00BF79C1">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 xml:space="preserve">لا </w:t>
      </w:r>
      <w:r w:rsidR="001532F2" w:rsidRPr="00AD245B">
        <w:rPr>
          <w:rFonts w:ascii="Traditional Arabic" w:eastAsia="Times New Roman" w:hAnsi="Traditional Arabic" w:cs="Traditional Arabic"/>
          <w:color w:val="202124"/>
          <w:sz w:val="32"/>
          <w:szCs w:val="32"/>
          <w:rtl/>
          <w:lang w:val="fr-FR" w:eastAsia="fr-FR" w:bidi="ar"/>
        </w:rPr>
        <w:lastRenderedPageBreak/>
        <w:t>شك أنني كنت على علم بتصميم</w:t>
      </w:r>
      <w:r w:rsidR="00AD245B">
        <w:rPr>
          <w:rFonts w:ascii="Traditional Arabic" w:eastAsia="Times New Roman" w:hAnsi="Traditional Arabic" w:cs="Traditional Arabic" w:hint="cs"/>
          <w:color w:val="202124"/>
          <w:sz w:val="32"/>
          <w:szCs w:val="32"/>
          <w:rtl/>
          <w:lang w:val="fr-FR" w:eastAsia="fr-FR" w:bidi="ar"/>
        </w:rPr>
        <w:t xml:space="preserve"> </w:t>
      </w:r>
      <w:r w:rsidR="00BF79C1">
        <w:rPr>
          <w:rFonts w:ascii="Traditional Arabic" w:eastAsia="Times New Roman" w:hAnsi="Traditional Arabic" w:cs="Traditional Arabic"/>
          <w:color w:val="202124"/>
          <w:sz w:val="32"/>
          <w:szCs w:val="32"/>
          <w:rtl/>
          <w:lang w:val="fr-FR" w:eastAsia="fr-FR" w:bidi="ar"/>
        </w:rPr>
        <w:t xml:space="preserve">ماخ الذي بدا معقولا </w:t>
      </w:r>
      <w:r w:rsidR="001532F2" w:rsidRPr="00AD245B">
        <w:rPr>
          <w:rFonts w:ascii="Traditional Arabic" w:eastAsia="Times New Roman" w:hAnsi="Traditional Arabic" w:cs="Traditional Arabic"/>
          <w:color w:val="202124"/>
          <w:sz w:val="32"/>
          <w:szCs w:val="32"/>
          <w:rtl/>
          <w:lang w:val="fr-FR" w:eastAsia="fr-FR" w:bidi="ar"/>
        </w:rPr>
        <w:t>لنفترض أن المقاومة بالقصور الذاتي لا</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تعارض</w:t>
      </w:r>
      <w:r w:rsidR="008B2B3C">
        <w:rPr>
          <w:rFonts w:ascii="Traditional Arabic" w:eastAsia="Times New Roman" w:hAnsi="Traditional Arabic" w:cs="Traditional Arabic" w:hint="cs"/>
          <w:color w:val="202124"/>
          <w:sz w:val="32"/>
          <w:szCs w:val="32"/>
          <w:rtl/>
          <w:lang w:val="fr-FR" w:eastAsia="fr-FR" w:bidi="ar"/>
        </w:rPr>
        <w:t xml:space="preserve"> </w:t>
      </w:r>
      <w:r w:rsidR="00BF79C1">
        <w:rPr>
          <w:rFonts w:ascii="Traditional Arabic" w:eastAsia="Times New Roman" w:hAnsi="Traditional Arabic" w:cs="Traditional Arabic" w:hint="cs"/>
          <w:color w:val="202124"/>
          <w:sz w:val="32"/>
          <w:szCs w:val="32"/>
          <w:rtl/>
          <w:lang w:val="fr-FR" w:eastAsia="fr-FR" w:bidi="ar"/>
        </w:rPr>
        <w:t>ال</w:t>
      </w:r>
      <w:r w:rsidR="001532F2" w:rsidRPr="00AD245B">
        <w:rPr>
          <w:rFonts w:ascii="Traditional Arabic" w:eastAsia="Times New Roman" w:hAnsi="Traditional Arabic" w:cs="Traditional Arabic"/>
          <w:color w:val="202124"/>
          <w:sz w:val="32"/>
          <w:szCs w:val="32"/>
          <w:rtl/>
          <w:lang w:val="fr-FR" w:eastAsia="fr-FR" w:bidi="ar"/>
        </w:rPr>
        <w:t>تسارع في حد ذاته</w:t>
      </w:r>
      <w:r w:rsidR="00BF79C1">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 xml:space="preserve"> ولكن </w:t>
      </w:r>
      <w:r w:rsidR="00BF79C1">
        <w:rPr>
          <w:rFonts w:ascii="Traditional Arabic" w:eastAsia="Times New Roman" w:hAnsi="Traditional Arabic" w:cs="Traditional Arabic" w:hint="cs"/>
          <w:color w:val="202124"/>
          <w:sz w:val="32"/>
          <w:szCs w:val="32"/>
          <w:rtl/>
          <w:lang w:val="fr-FR" w:eastAsia="fr-FR" w:bidi="ar"/>
        </w:rPr>
        <w:t>تعارض ال</w:t>
      </w:r>
      <w:r w:rsidR="001532F2" w:rsidRPr="00AD245B">
        <w:rPr>
          <w:rFonts w:ascii="Traditional Arabic" w:eastAsia="Times New Roman" w:hAnsi="Traditional Arabic" w:cs="Traditional Arabic"/>
          <w:color w:val="202124"/>
          <w:sz w:val="32"/>
          <w:szCs w:val="32"/>
          <w:rtl/>
          <w:lang w:val="fr-FR" w:eastAsia="fr-FR" w:bidi="ar"/>
        </w:rPr>
        <w:t xml:space="preserve">تسارع بالنسبة </w:t>
      </w:r>
      <w:r w:rsidR="00BF79C1">
        <w:rPr>
          <w:rFonts w:ascii="Traditional Arabic" w:eastAsia="Times New Roman" w:hAnsi="Traditional Arabic" w:cs="Traditional Arabic" w:hint="cs"/>
          <w:color w:val="202124"/>
          <w:sz w:val="32"/>
          <w:szCs w:val="32"/>
          <w:rtl/>
          <w:lang w:val="fr-FR" w:eastAsia="fr-FR" w:bidi="ar"/>
        </w:rPr>
        <w:t>لمعظم</w:t>
      </w:r>
      <w:r w:rsidR="001532F2" w:rsidRPr="00AD245B">
        <w:rPr>
          <w:rFonts w:ascii="Traditional Arabic" w:eastAsia="Times New Roman" w:hAnsi="Traditional Arabic" w:cs="Traditional Arabic"/>
          <w:color w:val="202124"/>
          <w:sz w:val="32"/>
          <w:szCs w:val="32"/>
          <w:rtl/>
          <w:lang w:val="fr-FR" w:eastAsia="fr-FR" w:bidi="ar"/>
        </w:rPr>
        <w:t xml:space="preserve"> الأجسام الأخرى الموجودة في</w:t>
      </w:r>
      <w:r w:rsidR="008B2B3C">
        <w:rPr>
          <w:rFonts w:ascii="Traditional Arabic" w:eastAsia="Times New Roman" w:hAnsi="Traditional Arabic" w:cs="Traditional Arabic" w:hint="cs"/>
          <w:color w:val="202124"/>
          <w:sz w:val="32"/>
          <w:szCs w:val="32"/>
          <w:rtl/>
          <w:lang w:val="fr-FR" w:eastAsia="fr-FR" w:bidi="ar"/>
        </w:rPr>
        <w:t xml:space="preserve"> </w:t>
      </w:r>
      <w:r w:rsidR="00BF79C1">
        <w:rPr>
          <w:rFonts w:ascii="Traditional Arabic" w:eastAsia="Times New Roman" w:hAnsi="Traditional Arabic" w:cs="Traditional Arabic" w:hint="cs"/>
          <w:color w:val="202124"/>
          <w:sz w:val="32"/>
          <w:szCs w:val="32"/>
          <w:rtl/>
          <w:lang w:val="fr-FR" w:eastAsia="fr-FR" w:bidi="ar"/>
        </w:rPr>
        <w:t>ال</w:t>
      </w:r>
      <w:r w:rsidR="001532F2" w:rsidRPr="00AD245B">
        <w:rPr>
          <w:rFonts w:ascii="Traditional Arabic" w:eastAsia="Times New Roman" w:hAnsi="Traditional Arabic" w:cs="Traditional Arabic"/>
          <w:color w:val="202124"/>
          <w:sz w:val="32"/>
          <w:szCs w:val="32"/>
          <w:rtl/>
          <w:lang w:val="fr-FR" w:eastAsia="fr-FR" w:bidi="ar"/>
        </w:rPr>
        <w:t xml:space="preserve">عالم. </w:t>
      </w:r>
      <w:proofErr w:type="gramStart"/>
      <w:r w:rsidR="001532F2" w:rsidRPr="00AD245B">
        <w:rPr>
          <w:rFonts w:ascii="Traditional Arabic" w:eastAsia="Times New Roman" w:hAnsi="Traditional Arabic" w:cs="Traditional Arabic"/>
          <w:color w:val="202124"/>
          <w:sz w:val="32"/>
          <w:szCs w:val="32"/>
          <w:rtl/>
          <w:lang w:val="fr-FR" w:eastAsia="fr-FR" w:bidi="ar"/>
        </w:rPr>
        <w:t>لقد</w:t>
      </w:r>
      <w:proofErr w:type="gramEnd"/>
      <w:r w:rsidR="001532F2" w:rsidRPr="00AD245B">
        <w:rPr>
          <w:rFonts w:ascii="Traditional Arabic" w:eastAsia="Times New Roman" w:hAnsi="Traditional Arabic" w:cs="Traditional Arabic"/>
          <w:color w:val="202124"/>
          <w:sz w:val="32"/>
          <w:szCs w:val="32"/>
          <w:rtl/>
          <w:lang w:val="fr-FR" w:eastAsia="fr-FR" w:bidi="ar"/>
        </w:rPr>
        <w:t xml:space="preserve"> </w:t>
      </w:r>
      <w:r w:rsidR="00BF79C1">
        <w:rPr>
          <w:rFonts w:ascii="Traditional Arabic" w:eastAsia="Times New Roman" w:hAnsi="Traditional Arabic" w:cs="Traditional Arabic" w:hint="cs"/>
          <w:color w:val="202124"/>
          <w:sz w:val="32"/>
          <w:szCs w:val="32"/>
          <w:rtl/>
          <w:lang w:val="fr-FR" w:eastAsia="fr-FR" w:bidi="ar"/>
        </w:rPr>
        <w:t>شكلت</w:t>
      </w:r>
      <w:r w:rsidR="001532F2" w:rsidRPr="00AD245B">
        <w:rPr>
          <w:rFonts w:ascii="Traditional Arabic" w:eastAsia="Times New Roman" w:hAnsi="Traditional Arabic" w:cs="Traditional Arabic"/>
          <w:color w:val="202124"/>
          <w:sz w:val="32"/>
          <w:szCs w:val="32"/>
          <w:rtl/>
          <w:lang w:val="fr-FR" w:eastAsia="fr-FR" w:bidi="ar"/>
        </w:rPr>
        <w:t xml:space="preserve"> هذه الفكرة في ذهني نوعًا </w:t>
      </w:r>
      <w:r w:rsidR="00BF79C1">
        <w:rPr>
          <w:rFonts w:ascii="Traditional Arabic" w:eastAsia="Times New Roman" w:hAnsi="Traditional Arabic" w:cs="Traditional Arabic" w:hint="cs"/>
          <w:color w:val="202124"/>
          <w:sz w:val="32"/>
          <w:szCs w:val="32"/>
          <w:rtl/>
          <w:lang w:val="fr-FR" w:eastAsia="fr-FR" w:bidi="ar"/>
        </w:rPr>
        <w:t>من</w:t>
      </w:r>
      <w:r w:rsidR="00AD245B">
        <w:rPr>
          <w:rFonts w:ascii="Traditional Arabic" w:eastAsia="Times New Roman" w:hAnsi="Traditional Arabic" w:cs="Traditional Arabic" w:hint="cs"/>
          <w:color w:val="202124"/>
          <w:sz w:val="32"/>
          <w:szCs w:val="32"/>
          <w:rtl/>
          <w:lang w:val="fr-FR" w:eastAsia="fr-FR" w:bidi="ar"/>
        </w:rPr>
        <w:t xml:space="preserve"> </w:t>
      </w:r>
      <w:r w:rsidR="00BF79C1">
        <w:rPr>
          <w:rFonts w:ascii="Traditional Arabic" w:eastAsia="Times New Roman" w:hAnsi="Traditional Arabic" w:cs="Traditional Arabic" w:hint="cs"/>
          <w:color w:val="202124"/>
          <w:sz w:val="32"/>
          <w:szCs w:val="32"/>
          <w:rtl/>
          <w:lang w:val="fr-FR" w:eastAsia="fr-FR" w:bidi="ar"/>
        </w:rPr>
        <w:t>ال</w:t>
      </w:r>
      <w:r w:rsidR="001532F2" w:rsidRPr="00AD245B">
        <w:rPr>
          <w:rFonts w:ascii="Traditional Arabic" w:eastAsia="Times New Roman" w:hAnsi="Traditional Arabic" w:cs="Traditional Arabic"/>
          <w:color w:val="202124"/>
          <w:sz w:val="32"/>
          <w:szCs w:val="32"/>
          <w:rtl/>
          <w:lang w:val="fr-FR" w:eastAsia="fr-FR" w:bidi="ar"/>
        </w:rPr>
        <w:t>سحر، لكنه</w:t>
      </w:r>
      <w:r w:rsidR="00BF79C1">
        <w:rPr>
          <w:rFonts w:ascii="Traditional Arabic" w:eastAsia="Times New Roman" w:hAnsi="Traditional Arabic" w:cs="Traditional Arabic" w:hint="cs"/>
          <w:color w:val="202124"/>
          <w:sz w:val="32"/>
          <w:szCs w:val="32"/>
          <w:rtl/>
          <w:lang w:val="fr-FR" w:eastAsia="fr-FR" w:bidi="ar"/>
        </w:rPr>
        <w:t>ا</w:t>
      </w:r>
      <w:r w:rsidR="00BF79C1">
        <w:rPr>
          <w:rFonts w:ascii="Traditional Arabic" w:eastAsia="Times New Roman" w:hAnsi="Traditional Arabic" w:cs="Traditional Arabic"/>
          <w:color w:val="202124"/>
          <w:sz w:val="32"/>
          <w:szCs w:val="32"/>
          <w:rtl/>
          <w:lang w:val="fr-FR" w:eastAsia="fr-FR" w:bidi="ar"/>
        </w:rPr>
        <w:t xml:space="preserve"> لم </w:t>
      </w:r>
      <w:r w:rsidR="00BF79C1">
        <w:rPr>
          <w:rFonts w:ascii="Traditional Arabic" w:eastAsia="Times New Roman" w:hAnsi="Traditional Arabic" w:cs="Traditional Arabic" w:hint="cs"/>
          <w:color w:val="202124"/>
          <w:sz w:val="32"/>
          <w:szCs w:val="32"/>
          <w:rtl/>
          <w:lang w:val="fr-FR" w:eastAsia="fr-FR" w:bidi="ar"/>
        </w:rPr>
        <w:t>ت</w:t>
      </w:r>
      <w:r w:rsidR="001532F2" w:rsidRPr="00AD245B">
        <w:rPr>
          <w:rFonts w:ascii="Traditional Arabic" w:eastAsia="Times New Roman" w:hAnsi="Traditional Arabic" w:cs="Traditional Arabic"/>
          <w:color w:val="202124"/>
          <w:sz w:val="32"/>
          <w:szCs w:val="32"/>
          <w:rtl/>
          <w:lang w:val="fr-FR" w:eastAsia="fr-FR" w:bidi="ar"/>
        </w:rPr>
        <w:t>قدم لي مبدأ صالحا ل</w:t>
      </w:r>
      <w:r w:rsidR="00BF79C1">
        <w:rPr>
          <w:rFonts w:ascii="Traditional Arabic" w:eastAsia="Times New Roman" w:hAnsi="Traditional Arabic" w:cs="Traditional Arabic" w:hint="cs"/>
          <w:color w:val="202124"/>
          <w:sz w:val="32"/>
          <w:szCs w:val="32"/>
          <w:rtl/>
          <w:lang w:val="fr-FR" w:eastAsia="fr-FR" w:bidi="ar"/>
        </w:rPr>
        <w:t>تشكيل</w:t>
      </w:r>
      <w:r w:rsidR="008B2B3C">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نظرية جديدة.</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 xml:space="preserve">لأول مرة </w:t>
      </w:r>
      <w:r w:rsidR="001B467C">
        <w:rPr>
          <w:rFonts w:ascii="Traditional Arabic" w:eastAsia="Times New Roman" w:hAnsi="Traditional Arabic" w:cs="Traditional Arabic" w:hint="cs"/>
          <w:color w:val="202124"/>
          <w:sz w:val="32"/>
          <w:szCs w:val="32"/>
          <w:rtl/>
          <w:lang w:val="fr-FR" w:eastAsia="fr-FR" w:bidi="ar"/>
        </w:rPr>
        <w:t xml:space="preserve">هممت بضبط نفسي إذ </w:t>
      </w:r>
      <w:r w:rsidR="001532F2" w:rsidRPr="00AD245B">
        <w:rPr>
          <w:rFonts w:ascii="Traditional Arabic" w:eastAsia="Times New Roman" w:hAnsi="Traditional Arabic" w:cs="Traditional Arabic"/>
          <w:color w:val="202124"/>
          <w:sz w:val="32"/>
          <w:szCs w:val="32"/>
          <w:rtl/>
          <w:lang w:val="fr-FR" w:eastAsia="fr-FR" w:bidi="ar"/>
        </w:rPr>
        <w:t>خطوت خطوة إلى الأمام نحو</w:t>
      </w:r>
      <w:r w:rsidR="008B2B3C">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حل المشكلة</w:t>
      </w:r>
      <w:r w:rsidR="001B467C">
        <w:rPr>
          <w:rFonts w:ascii="Traditional Arabic" w:eastAsia="Times New Roman" w:hAnsi="Traditional Arabic" w:cs="Traditional Arabic" w:hint="cs"/>
          <w:color w:val="202124"/>
          <w:sz w:val="32"/>
          <w:szCs w:val="32"/>
          <w:rtl/>
          <w:lang w:val="fr-FR" w:eastAsia="fr-FR" w:bidi="ar"/>
        </w:rPr>
        <w:t>،</w:t>
      </w:r>
      <w:r w:rsidR="001532F2" w:rsidRPr="00AD245B">
        <w:rPr>
          <w:rFonts w:ascii="Traditional Arabic" w:eastAsia="Times New Roman" w:hAnsi="Traditional Arabic" w:cs="Traditional Arabic"/>
          <w:color w:val="202124"/>
          <w:sz w:val="32"/>
          <w:szCs w:val="32"/>
          <w:rtl/>
          <w:lang w:val="fr-FR" w:eastAsia="fr-FR" w:bidi="ar"/>
        </w:rPr>
        <w:t xml:space="preserve"> عندما حاولت التعامل مع قانون</w:t>
      </w:r>
      <w:r w:rsidR="00AD245B">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الجاذبية في إطار النظرية النسبية.</w:t>
      </w:r>
      <w:r w:rsidR="001B467C">
        <w:rPr>
          <w:rFonts w:ascii="Traditional Arabic" w:eastAsia="Times New Roman" w:hAnsi="Traditional Arabic" w:cs="Traditional Arabic" w:hint="cs"/>
          <w:color w:val="202124"/>
          <w:sz w:val="32"/>
          <w:szCs w:val="32"/>
          <w:rtl/>
          <w:lang w:val="fr-FR" w:eastAsia="fr-FR" w:bidi="ar"/>
        </w:rPr>
        <w:t>.</w:t>
      </w:r>
      <w:r w:rsidR="001532F2" w:rsidRPr="00AD245B">
        <w:rPr>
          <w:rFonts w:ascii="Traditional Arabic" w:eastAsia="Times New Roman" w:hAnsi="Traditional Arabic" w:cs="Traditional Arabic"/>
          <w:color w:val="202124"/>
          <w:sz w:val="32"/>
          <w:szCs w:val="32"/>
          <w:rtl/>
          <w:lang w:val="fr-FR" w:eastAsia="fr-FR" w:bidi="ar"/>
        </w:rPr>
        <w:t xml:space="preserve">. </w:t>
      </w:r>
      <w:r w:rsidR="001B467C">
        <w:rPr>
          <w:rFonts w:ascii="Traditional Arabic" w:eastAsia="Times New Roman" w:hAnsi="Traditional Arabic" w:cs="Traditional Arabic" w:hint="cs"/>
          <w:color w:val="202124"/>
          <w:sz w:val="32"/>
          <w:szCs w:val="32"/>
          <w:rtl/>
          <w:lang w:val="fr-FR" w:eastAsia="fr-FR" w:bidi="ar"/>
        </w:rPr>
        <w:t xml:space="preserve">وبدافع من بحثي في </w:t>
      </w:r>
      <w:r w:rsidR="001B467C" w:rsidRPr="00AD245B">
        <w:rPr>
          <w:rFonts w:ascii="Traditional Arabic" w:eastAsia="Times New Roman" w:hAnsi="Traditional Arabic" w:cs="Traditional Arabic"/>
          <w:color w:val="202124"/>
          <w:sz w:val="32"/>
          <w:szCs w:val="32"/>
          <w:rtl/>
          <w:lang w:val="fr-FR" w:eastAsia="fr-FR" w:bidi="ar"/>
        </w:rPr>
        <w:t>نظرية القصور الذاتي للطاقة</w:t>
      </w:r>
      <w:r w:rsidR="001B467C">
        <w:rPr>
          <w:rFonts w:ascii="Traditional Arabic" w:eastAsia="Times New Roman" w:hAnsi="Traditional Arabic" w:cs="Traditional Arabic" w:hint="cs"/>
          <w:color w:val="202124"/>
          <w:sz w:val="32"/>
          <w:szCs w:val="32"/>
          <w:rtl/>
          <w:lang w:val="fr-FR" w:eastAsia="fr-FR" w:bidi="ar"/>
        </w:rPr>
        <w:t xml:space="preserve"> </w:t>
      </w:r>
      <w:r w:rsidR="001532F2" w:rsidRPr="00AD245B">
        <w:rPr>
          <w:rFonts w:ascii="Traditional Arabic" w:eastAsia="Times New Roman" w:hAnsi="Traditional Arabic" w:cs="Traditional Arabic"/>
          <w:color w:val="202124"/>
          <w:sz w:val="32"/>
          <w:szCs w:val="32"/>
          <w:rtl/>
          <w:lang w:val="fr-FR" w:eastAsia="fr-FR" w:bidi="ar"/>
        </w:rPr>
        <w:t>كان من المتوقع</w:t>
      </w:r>
      <w:r w:rsidR="001B467C">
        <w:rPr>
          <w:rFonts w:ascii="Traditional Arabic" w:eastAsia="Times New Roman" w:hAnsi="Traditional Arabic" w:cs="Traditional Arabic" w:hint="cs"/>
          <w:color w:val="202124"/>
          <w:sz w:val="32"/>
          <w:szCs w:val="32"/>
          <w:rtl/>
          <w:lang w:val="fr-FR" w:eastAsia="fr-FR" w:bidi="ar"/>
        </w:rPr>
        <w:t xml:space="preserve"> أن تجعلني هذه النظرية انقاذ إلى نتيجة مشبوهة للغاية</w:t>
      </w:r>
      <w:r>
        <w:rPr>
          <w:rFonts w:ascii="Traditional Arabic" w:eastAsia="Times New Roman" w:hAnsi="Traditional Arabic" w:cs="Traditional Arabic" w:hint="cs"/>
          <w:color w:val="202124"/>
          <w:sz w:val="32"/>
          <w:szCs w:val="32"/>
          <w:rtl/>
          <w:lang w:val="fr-FR" w:eastAsia="fr-FR" w:bidi="ar"/>
        </w:rPr>
        <w:t>"</w:t>
      </w:r>
      <w:r w:rsidR="008562F3" w:rsidRPr="008562F3">
        <w:rPr>
          <w:rFonts w:asciiTheme="majorBidi" w:eastAsia="Times New Roman" w:hAnsiTheme="majorBidi" w:cstheme="majorBidi"/>
          <w:color w:val="202124"/>
          <w:sz w:val="32"/>
          <w:szCs w:val="32"/>
          <w:vertAlign w:val="superscript"/>
          <w:lang w:val="fr-FR" w:eastAsia="fr-FR" w:bidi="ar"/>
        </w:rPr>
        <w:t>)</w:t>
      </w:r>
      <w:r w:rsidR="008562F3" w:rsidRPr="008562F3">
        <w:rPr>
          <w:rStyle w:val="Appelnotedebasdep"/>
          <w:rFonts w:asciiTheme="majorBidi" w:eastAsia="Times New Roman" w:hAnsiTheme="majorBidi" w:cstheme="majorBidi"/>
          <w:color w:val="202124"/>
          <w:sz w:val="32"/>
          <w:szCs w:val="32"/>
          <w:rtl/>
          <w:lang w:val="fr-FR" w:eastAsia="fr-FR" w:bidi="ar"/>
        </w:rPr>
        <w:footnoteReference w:id="27"/>
      </w:r>
      <w:r w:rsidR="008562F3" w:rsidRPr="008562F3">
        <w:rPr>
          <w:rFonts w:asciiTheme="majorBidi" w:eastAsia="Times New Roman" w:hAnsiTheme="majorBidi" w:cstheme="majorBidi"/>
          <w:color w:val="202124"/>
          <w:sz w:val="32"/>
          <w:szCs w:val="32"/>
          <w:vertAlign w:val="superscript"/>
          <w:lang w:val="fr-FR" w:eastAsia="fr-FR" w:bidi="ar"/>
        </w:rPr>
        <w:t>(</w:t>
      </w:r>
      <w:r w:rsidR="001532F2" w:rsidRPr="00AD245B">
        <w:rPr>
          <w:rFonts w:ascii="Traditional Arabic" w:eastAsia="Times New Roman" w:hAnsi="Traditional Arabic" w:cs="Traditional Arabic"/>
          <w:color w:val="202124"/>
          <w:sz w:val="32"/>
          <w:szCs w:val="32"/>
          <w:rtl/>
          <w:lang w:val="fr-FR" w:eastAsia="fr-FR" w:bidi="ar"/>
        </w:rPr>
        <w:t>.</w:t>
      </w:r>
      <w:r w:rsidR="00E62E99">
        <w:rPr>
          <w:rFonts w:ascii="Traditional Arabic" w:eastAsia="Times New Roman" w:hAnsi="Traditional Arabic" w:cs="Traditional Arabic" w:hint="cs"/>
          <w:color w:val="202124"/>
          <w:sz w:val="32"/>
          <w:szCs w:val="32"/>
          <w:rtl/>
          <w:lang w:val="fr-FR" w:eastAsia="fr-FR" w:bidi="ar"/>
        </w:rPr>
        <w:t xml:space="preserve"> وتقوم النظرية النسبية في تصور أينشتين على مسلمتين أساسيتين: </w:t>
      </w:r>
    </w:p>
    <w:p w:rsidR="00E62E99" w:rsidRDefault="00E62E99" w:rsidP="00E62E99">
      <w:pPr>
        <w:spacing w:line="240" w:lineRule="auto"/>
        <w:jc w:val="both"/>
        <w:rPr>
          <w:rFonts w:ascii="Traditional Arabic" w:eastAsia="Times New Roman" w:hAnsi="Traditional Arabic" w:cs="Traditional Arabic"/>
          <w:color w:val="202124"/>
          <w:sz w:val="32"/>
          <w:szCs w:val="32"/>
          <w:rtl/>
          <w:lang w:val="fr-FR" w:eastAsia="fr-FR" w:bidi="ar"/>
        </w:rPr>
      </w:pPr>
      <w:r>
        <w:rPr>
          <w:rFonts w:ascii="Traditional Arabic" w:eastAsia="Times New Roman" w:hAnsi="Traditional Arabic" w:cs="Traditional Arabic" w:hint="cs"/>
          <w:color w:val="202124"/>
          <w:sz w:val="32"/>
          <w:szCs w:val="32"/>
          <w:rtl/>
          <w:lang w:val="fr-FR" w:eastAsia="fr-FR" w:bidi="ar"/>
        </w:rPr>
        <w:t xml:space="preserve">ـــ " </w:t>
      </w:r>
      <w:proofErr w:type="gramStart"/>
      <w:r>
        <w:rPr>
          <w:rFonts w:ascii="Traditional Arabic" w:eastAsia="Times New Roman" w:hAnsi="Traditional Arabic" w:cs="Traditional Arabic" w:hint="cs"/>
          <w:color w:val="202124"/>
          <w:sz w:val="32"/>
          <w:szCs w:val="32"/>
          <w:rtl/>
          <w:lang w:val="fr-FR" w:eastAsia="fr-FR" w:bidi="ar"/>
        </w:rPr>
        <w:t>مبدأ</w:t>
      </w:r>
      <w:proofErr w:type="gramEnd"/>
      <w:r>
        <w:rPr>
          <w:rFonts w:ascii="Traditional Arabic" w:eastAsia="Times New Roman" w:hAnsi="Traditional Arabic" w:cs="Traditional Arabic" w:hint="cs"/>
          <w:color w:val="202124"/>
          <w:sz w:val="32"/>
          <w:szCs w:val="32"/>
          <w:rtl/>
          <w:lang w:val="fr-FR" w:eastAsia="fr-FR" w:bidi="ar"/>
        </w:rPr>
        <w:t xml:space="preserve"> النسبية: إذ يستحيل تحويل نظام إحالة مطلق انطلاقا من الظواهر الفيزيائية، أيا كانت هذه الظواهر. في كل الأنظمة المرجعية التي يكون بعضها في حركو منتظمة (نظام الجماد) بالنسبة إلى الأنظمة الأخرى، تكون قوانين الطبيعية متماهية، من هنا يمكننا اعتبار كل هذه الأنظمة أنظمة متساوية.</w:t>
      </w:r>
    </w:p>
    <w:p w:rsidR="00752DE2" w:rsidRDefault="00E62E99" w:rsidP="00752DE2">
      <w:pPr>
        <w:shd w:val="clear" w:color="auto" w:fill="FFFFFF"/>
        <w:spacing w:line="360" w:lineRule="auto"/>
        <w:jc w:val="both"/>
        <w:rPr>
          <w:rFonts w:cs="Arabic Transparent"/>
          <w:b/>
          <w:bCs/>
          <w:sz w:val="32"/>
          <w:szCs w:val="32"/>
          <w:rtl/>
          <w:lang w:val="fr-FR"/>
        </w:rPr>
      </w:pPr>
      <w:r>
        <w:rPr>
          <w:rFonts w:ascii="Traditional Arabic" w:eastAsia="Times New Roman" w:hAnsi="Traditional Arabic" w:cs="Traditional Arabic" w:hint="cs"/>
          <w:color w:val="202124"/>
          <w:sz w:val="32"/>
          <w:szCs w:val="32"/>
          <w:rtl/>
          <w:lang w:val="fr-FR" w:eastAsia="fr-FR" w:bidi="ar"/>
        </w:rPr>
        <w:t xml:space="preserve">ـــ </w:t>
      </w:r>
      <w:proofErr w:type="gramStart"/>
      <w:r>
        <w:rPr>
          <w:rFonts w:ascii="Traditional Arabic" w:eastAsia="Times New Roman" w:hAnsi="Traditional Arabic" w:cs="Traditional Arabic" w:hint="cs"/>
          <w:color w:val="202124"/>
          <w:sz w:val="32"/>
          <w:szCs w:val="32"/>
          <w:rtl/>
          <w:lang w:val="fr-FR" w:eastAsia="fr-FR" w:bidi="ar"/>
        </w:rPr>
        <w:t>ثبات</w:t>
      </w:r>
      <w:proofErr w:type="gramEnd"/>
      <w:r>
        <w:rPr>
          <w:rFonts w:ascii="Traditional Arabic" w:eastAsia="Times New Roman" w:hAnsi="Traditional Arabic" w:cs="Traditional Arabic" w:hint="cs"/>
          <w:color w:val="202124"/>
          <w:sz w:val="32"/>
          <w:szCs w:val="32"/>
          <w:rtl/>
          <w:lang w:val="fr-FR" w:eastAsia="fr-FR" w:bidi="ar"/>
        </w:rPr>
        <w:t xml:space="preserve"> سرعة الضوء: لا علاقة لسرعة الضوء بمصدر الضوء. ينتج عن ذلك القول بسبية التزامن.</w:t>
      </w:r>
      <w:r w:rsidR="00E73D2F">
        <w:rPr>
          <w:rFonts w:ascii="Traditional Arabic" w:eastAsia="Times New Roman" w:hAnsi="Traditional Arabic" w:cs="Traditional Arabic" w:hint="cs"/>
          <w:color w:val="202124"/>
          <w:sz w:val="32"/>
          <w:szCs w:val="32"/>
          <w:rtl/>
          <w:lang w:val="fr-FR" w:eastAsia="fr-FR" w:bidi="ar"/>
        </w:rPr>
        <w:t xml:space="preserve">... إن الزمان والمكان ليسا مستقلين الواحد </w:t>
      </w:r>
      <w:proofErr w:type="gramStart"/>
      <w:r w:rsidR="00E73D2F">
        <w:rPr>
          <w:rFonts w:ascii="Traditional Arabic" w:eastAsia="Times New Roman" w:hAnsi="Traditional Arabic" w:cs="Traditional Arabic" w:hint="cs"/>
          <w:color w:val="202124"/>
          <w:sz w:val="32"/>
          <w:szCs w:val="32"/>
          <w:rtl/>
          <w:lang w:val="fr-FR" w:eastAsia="fr-FR" w:bidi="ar"/>
        </w:rPr>
        <w:t>منهما</w:t>
      </w:r>
      <w:proofErr w:type="gramEnd"/>
      <w:r w:rsidR="00E73D2F">
        <w:rPr>
          <w:rFonts w:ascii="Traditional Arabic" w:eastAsia="Times New Roman" w:hAnsi="Traditional Arabic" w:cs="Traditional Arabic" w:hint="cs"/>
          <w:color w:val="202124"/>
          <w:sz w:val="32"/>
          <w:szCs w:val="32"/>
          <w:rtl/>
          <w:lang w:val="fr-FR" w:eastAsia="fr-FR" w:bidi="ar"/>
        </w:rPr>
        <w:t xml:space="preserve"> عن الآخر، إذن إنما يشكلان ما يعرف بـ (</w:t>
      </w:r>
      <w:proofErr w:type="spellStart"/>
      <w:r w:rsidR="00E73D2F">
        <w:rPr>
          <w:rFonts w:ascii="Traditional Arabic" w:eastAsia="Times New Roman" w:hAnsi="Traditional Arabic" w:cs="Traditional Arabic"/>
          <w:color w:val="202124"/>
          <w:sz w:val="32"/>
          <w:szCs w:val="32"/>
          <w:lang w:val="fr-FR" w:eastAsia="fr-FR" w:bidi="ar"/>
        </w:rPr>
        <w:t>Raum-zeit-Kontinuum</w:t>
      </w:r>
      <w:proofErr w:type="spellEnd"/>
      <w:r w:rsidR="00E73D2F">
        <w:rPr>
          <w:rFonts w:ascii="Traditional Arabic" w:eastAsia="Times New Roman" w:hAnsi="Traditional Arabic" w:cs="Traditional Arabic" w:hint="cs"/>
          <w:color w:val="202124"/>
          <w:sz w:val="32"/>
          <w:szCs w:val="32"/>
          <w:rtl/>
          <w:lang w:val="fr-FR" w:eastAsia="fr-FR" w:bidi="ar"/>
        </w:rPr>
        <w:t>)</w:t>
      </w:r>
      <w:r w:rsidR="00E73D2F">
        <w:rPr>
          <w:rFonts w:ascii="Traditional Arabic" w:eastAsia="Times New Roman" w:hAnsi="Traditional Arabic" w:cs="Traditional Arabic"/>
          <w:color w:val="202124"/>
          <w:sz w:val="32"/>
          <w:szCs w:val="32"/>
          <w:lang w:val="fr-FR" w:eastAsia="fr-FR" w:bidi="ar"/>
        </w:rPr>
        <w:t xml:space="preserve">  </w:t>
      </w:r>
      <w:r w:rsidR="00E73D2F">
        <w:rPr>
          <w:rFonts w:ascii="Traditional Arabic" w:eastAsia="Times New Roman" w:hAnsi="Traditional Arabic" w:cs="Traditional Arabic" w:hint="cs"/>
          <w:color w:val="202124"/>
          <w:sz w:val="32"/>
          <w:szCs w:val="32"/>
          <w:rtl/>
          <w:lang w:eastAsia="fr-FR" w:bidi="ar-DZ"/>
        </w:rPr>
        <w:t xml:space="preserve"> (مكان مربع الأبعاد: حيث يعتبر الزمان بعدا رابعا). </w:t>
      </w:r>
      <w:proofErr w:type="gramStart"/>
      <w:r w:rsidR="00E73D2F">
        <w:rPr>
          <w:rFonts w:ascii="Traditional Arabic" w:eastAsia="Times New Roman" w:hAnsi="Traditional Arabic" w:cs="Traditional Arabic" w:hint="cs"/>
          <w:color w:val="202124"/>
          <w:sz w:val="32"/>
          <w:szCs w:val="32"/>
          <w:rtl/>
          <w:lang w:eastAsia="fr-FR" w:bidi="ar-DZ"/>
        </w:rPr>
        <w:t>حتى</w:t>
      </w:r>
      <w:proofErr w:type="gramEnd"/>
      <w:r w:rsidR="00E73D2F">
        <w:rPr>
          <w:rFonts w:ascii="Traditional Arabic" w:eastAsia="Times New Roman" w:hAnsi="Traditional Arabic" w:cs="Traditional Arabic" w:hint="cs"/>
          <w:color w:val="202124"/>
          <w:sz w:val="32"/>
          <w:szCs w:val="32"/>
          <w:rtl/>
          <w:lang w:eastAsia="fr-FR" w:bidi="ar-DZ"/>
        </w:rPr>
        <w:t xml:space="preserve"> نتمكن من تحديد حدث ما علينا أن نضيف إلى الأبعاد المكانية الثلاثة بعدا رابعا هو البعد الزمني"</w:t>
      </w:r>
      <w:r w:rsidR="003E0034" w:rsidRPr="003E0034">
        <w:rPr>
          <w:rFonts w:asciiTheme="majorBidi" w:eastAsia="Times New Roman" w:hAnsiTheme="majorBidi" w:cstheme="majorBidi"/>
          <w:color w:val="202124"/>
          <w:sz w:val="32"/>
          <w:szCs w:val="32"/>
          <w:vertAlign w:val="superscript"/>
          <w:rtl/>
          <w:lang w:eastAsia="fr-FR" w:bidi="ar-DZ"/>
        </w:rPr>
        <w:t>(</w:t>
      </w:r>
      <w:r w:rsidR="0072139A" w:rsidRPr="003E0034">
        <w:rPr>
          <w:rStyle w:val="Appelnotedebasdep"/>
          <w:rFonts w:asciiTheme="majorBidi" w:eastAsia="Times New Roman" w:hAnsiTheme="majorBidi" w:cstheme="majorBidi"/>
          <w:color w:val="202124"/>
          <w:sz w:val="32"/>
          <w:szCs w:val="32"/>
          <w:rtl/>
          <w:lang w:eastAsia="fr-FR" w:bidi="ar-DZ"/>
        </w:rPr>
        <w:footnoteReference w:id="28"/>
      </w:r>
      <w:r w:rsidR="003E0034" w:rsidRPr="003E0034">
        <w:rPr>
          <w:rFonts w:asciiTheme="majorBidi" w:eastAsia="Times New Roman" w:hAnsiTheme="majorBidi" w:cstheme="majorBidi"/>
          <w:color w:val="202124"/>
          <w:sz w:val="32"/>
          <w:szCs w:val="32"/>
          <w:vertAlign w:val="superscript"/>
          <w:rtl/>
          <w:lang w:eastAsia="fr-FR" w:bidi="ar-DZ"/>
        </w:rPr>
        <w:t>)</w:t>
      </w:r>
      <w:r w:rsidR="00E73D2F">
        <w:rPr>
          <w:rFonts w:ascii="Traditional Arabic" w:eastAsia="Times New Roman" w:hAnsi="Traditional Arabic" w:cs="Traditional Arabic" w:hint="cs"/>
          <w:color w:val="202124"/>
          <w:sz w:val="32"/>
          <w:szCs w:val="32"/>
          <w:rtl/>
          <w:lang w:eastAsia="fr-FR" w:bidi="ar-DZ"/>
        </w:rPr>
        <w:t>.</w:t>
      </w:r>
      <w:r w:rsidR="007406E0" w:rsidRPr="007406E0">
        <w:rPr>
          <w:rFonts w:cs="Arabic Transparent" w:hint="cs"/>
          <w:b/>
          <w:bCs/>
          <w:sz w:val="32"/>
          <w:szCs w:val="32"/>
          <w:rtl/>
          <w:lang w:val="fr-FR"/>
        </w:rPr>
        <w:t xml:space="preserve"> </w:t>
      </w:r>
    </w:p>
    <w:p w:rsidR="007406E0" w:rsidRPr="003F4018" w:rsidRDefault="007406E0" w:rsidP="003F4018">
      <w:pPr>
        <w:shd w:val="clear" w:color="auto" w:fill="FFFFFF"/>
        <w:ind w:firstLine="720"/>
        <w:jc w:val="both"/>
        <w:rPr>
          <w:rFonts w:ascii="Traditional Arabic" w:hAnsi="Traditional Arabic" w:cs="Traditional Arabic"/>
          <w:sz w:val="32"/>
          <w:szCs w:val="32"/>
          <w:rtl/>
          <w:lang w:val="fr-FR"/>
        </w:rPr>
      </w:pPr>
      <w:r w:rsidRPr="003F4018">
        <w:rPr>
          <w:rFonts w:ascii="Traditional Arabic" w:hAnsi="Traditional Arabic" w:cs="Traditional Arabic"/>
          <w:sz w:val="32"/>
          <w:szCs w:val="32"/>
          <w:rtl/>
          <w:lang w:val="fr-FR"/>
        </w:rPr>
        <w:t xml:space="preserve">إن المفاهيم الفيزيائية من حيث هي أركان ومقومات الفيزياء المعاصرة في تصور "أينشتين" غير منفصلة عن الحقل الفلسفي لطبيعة هذه المفاهيم، فالزمان والمكان في تصور الكلاسيكيين يحتلان نطاقا </w:t>
      </w:r>
      <w:proofErr w:type="spellStart"/>
      <w:r w:rsidRPr="003F4018">
        <w:rPr>
          <w:rFonts w:ascii="Traditional Arabic" w:hAnsi="Traditional Arabic" w:cs="Traditional Arabic"/>
          <w:sz w:val="32"/>
          <w:szCs w:val="32"/>
          <w:rtl/>
          <w:lang w:val="fr-FR"/>
        </w:rPr>
        <w:t>كوسمولوجيا</w:t>
      </w:r>
      <w:proofErr w:type="spellEnd"/>
      <w:r w:rsidRPr="003F4018">
        <w:rPr>
          <w:rFonts w:ascii="Traditional Arabic" w:hAnsi="Traditional Arabic" w:cs="Traditional Arabic"/>
          <w:sz w:val="32"/>
          <w:szCs w:val="32"/>
          <w:rtl/>
          <w:lang w:val="fr-FR"/>
        </w:rPr>
        <w:t xml:space="preserve"> (كونيا)، </w:t>
      </w:r>
      <w:r w:rsidR="002F4D50" w:rsidRPr="003F4018">
        <w:rPr>
          <w:rFonts w:ascii="Traditional Arabic" w:hAnsi="Traditional Arabic" w:cs="Traditional Arabic"/>
          <w:sz w:val="32"/>
          <w:szCs w:val="32"/>
          <w:rtl/>
          <w:lang w:val="fr-FR"/>
        </w:rPr>
        <w:t xml:space="preserve">لكن </w:t>
      </w:r>
      <w:r w:rsidRPr="003F4018">
        <w:rPr>
          <w:rFonts w:ascii="Traditional Arabic" w:hAnsi="Traditional Arabic" w:cs="Traditional Arabic"/>
          <w:sz w:val="32"/>
          <w:szCs w:val="32"/>
          <w:rtl/>
          <w:lang w:val="fr-FR"/>
        </w:rPr>
        <w:t>أينشتين تخطي هذه العقبة المعلومية لإيجاد مخرج للتساؤلات الإشكالية السابقة، لأن المنطق الفيزيائي الكلاسيكي متأثر بمنطق الهندسة الإقليدية التي تفسر بموجبه كل العلاقات الكونية " التي تعتمد في كل نظرياتها و تركيباتها على الخطوط المستقيمة . ومن مصادراتها الأولى الخطين المتوازيين لا يلتقيان، وأن أقصر مسافة بين نقطتين هي الخط المستقيم وأن مجموع زوايا المثلث 2ق "</w:t>
      </w:r>
      <w:r w:rsidRPr="003F4018">
        <w:rPr>
          <w:rFonts w:ascii="Traditional Arabic" w:hAnsi="Traditional Arabic" w:cs="Traditional Arabic"/>
          <w:sz w:val="32"/>
          <w:szCs w:val="32"/>
          <w:vertAlign w:val="superscript"/>
          <w:rtl/>
          <w:lang w:val="fr-FR"/>
        </w:rPr>
        <w:t>(</w:t>
      </w:r>
      <w:r w:rsidRPr="003F4018">
        <w:rPr>
          <w:rStyle w:val="Appelnotedebasdep"/>
          <w:rFonts w:ascii="Traditional Arabic" w:hAnsi="Traditional Arabic" w:cs="Traditional Arabic"/>
          <w:sz w:val="32"/>
          <w:szCs w:val="32"/>
          <w:rtl/>
          <w:lang w:val="fr-FR"/>
        </w:rPr>
        <w:footnoteReference w:id="29"/>
      </w:r>
      <w:r w:rsidRPr="003F4018">
        <w:rPr>
          <w:rFonts w:ascii="Traditional Arabic" w:hAnsi="Traditional Arabic" w:cs="Traditional Arabic"/>
          <w:sz w:val="32"/>
          <w:szCs w:val="32"/>
          <w:vertAlign w:val="superscript"/>
          <w:rtl/>
          <w:lang w:val="fr-FR"/>
        </w:rPr>
        <w:t>)</w:t>
      </w:r>
      <w:r w:rsidRPr="003F4018">
        <w:rPr>
          <w:rFonts w:ascii="Traditional Arabic" w:hAnsi="Traditional Arabic" w:cs="Traditional Arabic"/>
          <w:sz w:val="32"/>
          <w:szCs w:val="32"/>
          <w:rtl/>
          <w:lang w:val="fr-FR"/>
        </w:rPr>
        <w:t xml:space="preserve">. لكن الطرح الهندسي </w:t>
      </w:r>
      <w:proofErr w:type="spellStart"/>
      <w:r w:rsidRPr="003F4018">
        <w:rPr>
          <w:rFonts w:ascii="Traditional Arabic" w:hAnsi="Traditional Arabic" w:cs="Traditional Arabic"/>
          <w:sz w:val="32"/>
          <w:szCs w:val="32"/>
          <w:rtl/>
          <w:lang w:val="fr-FR"/>
        </w:rPr>
        <w:t>الإقليدي</w:t>
      </w:r>
      <w:proofErr w:type="spellEnd"/>
      <w:r w:rsidRPr="003F4018">
        <w:rPr>
          <w:rFonts w:ascii="Traditional Arabic" w:hAnsi="Traditional Arabic" w:cs="Traditional Arabic"/>
          <w:sz w:val="32"/>
          <w:szCs w:val="32"/>
          <w:rtl/>
          <w:lang w:val="fr-FR"/>
        </w:rPr>
        <w:t xml:space="preserve"> في تصور "أينشتين" خاطئ ومجاله ضيق لأنه ليس بوسعه تفسير كل العلاقات الكونية الحسية و الفضائية، اعتبارا من أن المكان ليس مستويا كما يزعم الكلاسيكيون</w:t>
      </w:r>
      <w:r w:rsidR="002F4D50" w:rsidRPr="003F4018">
        <w:rPr>
          <w:rFonts w:ascii="Traditional Arabic" w:hAnsi="Traditional Arabic" w:cs="Traditional Arabic"/>
          <w:sz w:val="32"/>
          <w:szCs w:val="32"/>
          <w:rtl/>
          <w:lang w:val="fr-FR"/>
        </w:rPr>
        <w:t>.</w:t>
      </w:r>
      <w:r w:rsidRPr="003F4018">
        <w:rPr>
          <w:rFonts w:ascii="Traditional Arabic" w:hAnsi="Traditional Arabic" w:cs="Traditional Arabic"/>
          <w:sz w:val="32"/>
          <w:szCs w:val="32"/>
          <w:rtl/>
          <w:lang w:val="fr-FR"/>
        </w:rPr>
        <w:t xml:space="preserve"> </w:t>
      </w:r>
    </w:p>
    <w:p w:rsidR="002F4D50" w:rsidRDefault="00106209" w:rsidP="005B3528">
      <w:pPr>
        <w:shd w:val="clear" w:color="auto" w:fill="FFFFFF"/>
        <w:jc w:val="both"/>
        <w:rPr>
          <w:rFonts w:cs="Arabic Transparent"/>
          <w:sz w:val="32"/>
          <w:szCs w:val="32"/>
          <w:rtl/>
        </w:rPr>
      </w:pPr>
      <w:r>
        <w:rPr>
          <w:rFonts w:ascii="Traditional Arabic" w:hAnsi="Traditional Arabic" w:cs="Traditional Arabic" w:hint="cs"/>
          <w:b/>
          <w:bCs/>
          <w:sz w:val="32"/>
          <w:szCs w:val="32"/>
          <w:rtl/>
        </w:rPr>
        <w:t xml:space="preserve">02/ </w:t>
      </w:r>
      <w:r w:rsidR="00465EBA" w:rsidRPr="003F4018">
        <w:rPr>
          <w:rFonts w:ascii="Traditional Arabic" w:hAnsi="Traditional Arabic" w:cs="Traditional Arabic"/>
          <w:b/>
          <w:bCs/>
          <w:sz w:val="32"/>
          <w:szCs w:val="32"/>
          <w:rtl/>
        </w:rPr>
        <w:t xml:space="preserve">توحيد العلاقة بين نظريتي النسبية </w:t>
      </w:r>
      <w:proofErr w:type="spellStart"/>
      <w:r w:rsidR="00465EBA" w:rsidRPr="003F4018">
        <w:rPr>
          <w:rFonts w:ascii="Traditional Arabic" w:hAnsi="Traditional Arabic" w:cs="Traditional Arabic"/>
          <w:b/>
          <w:bCs/>
          <w:sz w:val="32"/>
          <w:szCs w:val="32"/>
          <w:rtl/>
        </w:rPr>
        <w:t>والكهروميغناطيسية</w:t>
      </w:r>
      <w:proofErr w:type="spellEnd"/>
      <w:r w:rsidR="00465EBA" w:rsidRPr="003F4018">
        <w:rPr>
          <w:rFonts w:ascii="Traditional Arabic" w:hAnsi="Traditional Arabic" w:cs="Traditional Arabic"/>
          <w:sz w:val="32"/>
          <w:szCs w:val="32"/>
          <w:rtl/>
        </w:rPr>
        <w:t xml:space="preserve">: دعا </w:t>
      </w:r>
      <w:r w:rsidR="007406E0" w:rsidRPr="003F4018">
        <w:rPr>
          <w:rFonts w:ascii="Traditional Arabic" w:hAnsi="Traditional Arabic" w:cs="Traditional Arabic"/>
          <w:sz w:val="32"/>
          <w:szCs w:val="32"/>
          <w:rtl/>
        </w:rPr>
        <w:t>"أينشتين" إلى توحيد قوانين المادة و الطاقة من خلال توحيد العلاقة بين نظرية النسبية و النظرية الكهرومغناطيسية، التي وضعها قبله بسنوات الفيزيائي الإنجليزي" جيمس كلارك ماكسويل"</w:t>
      </w:r>
      <w:r w:rsidR="007406E0" w:rsidRPr="003F4018">
        <w:rPr>
          <w:rFonts w:ascii="Traditional Arabic" w:hAnsi="Traditional Arabic" w:cs="Traditional Arabic"/>
          <w:sz w:val="32"/>
          <w:szCs w:val="32"/>
        </w:rPr>
        <w:t xml:space="preserve"> </w:t>
      </w:r>
      <w:r w:rsidR="007406E0" w:rsidRPr="003F4018">
        <w:rPr>
          <w:rFonts w:ascii="Traditional Arabic" w:hAnsi="Traditional Arabic" w:cs="Traditional Arabic"/>
          <w:sz w:val="32"/>
          <w:szCs w:val="32"/>
          <w:vertAlign w:val="superscript"/>
        </w:rPr>
        <w:t>(</w:t>
      </w:r>
      <w:r w:rsidR="007406E0" w:rsidRPr="003F4018">
        <w:rPr>
          <w:rFonts w:ascii="Traditional Arabic" w:hAnsi="Traditional Arabic" w:cs="Traditional Arabic"/>
          <w:sz w:val="32"/>
          <w:szCs w:val="32"/>
          <w:vertAlign w:val="superscript"/>
        </w:rPr>
        <w:sym w:font="Symbol" w:char="F02A"/>
      </w:r>
      <w:r w:rsidR="007406E0" w:rsidRPr="003F4018">
        <w:rPr>
          <w:rFonts w:ascii="Traditional Arabic" w:hAnsi="Traditional Arabic" w:cs="Traditional Arabic"/>
          <w:sz w:val="32"/>
          <w:szCs w:val="32"/>
          <w:vertAlign w:val="superscript"/>
        </w:rPr>
        <w:t>)</w:t>
      </w:r>
      <w:r w:rsidR="007406E0" w:rsidRPr="003F4018">
        <w:rPr>
          <w:rFonts w:ascii="Traditional Arabic" w:hAnsi="Traditional Arabic" w:cs="Traditional Arabic"/>
          <w:sz w:val="32"/>
          <w:szCs w:val="32"/>
          <w:rtl/>
        </w:rPr>
        <w:t xml:space="preserve"> </w:t>
      </w:r>
      <w:proofErr w:type="spellStart"/>
      <w:r w:rsidR="007406E0" w:rsidRPr="003F4018">
        <w:rPr>
          <w:rFonts w:ascii="Traditional Arabic" w:hAnsi="Traditional Arabic" w:cs="Traditional Arabic"/>
          <w:i/>
          <w:iCs/>
          <w:sz w:val="32"/>
          <w:szCs w:val="32"/>
          <w:lang w:val="fr-FR"/>
        </w:rPr>
        <w:t>games</w:t>
      </w:r>
      <w:proofErr w:type="spellEnd"/>
      <w:r w:rsidR="007406E0" w:rsidRPr="003F4018">
        <w:rPr>
          <w:rFonts w:ascii="Traditional Arabic" w:hAnsi="Traditional Arabic" w:cs="Traditional Arabic"/>
          <w:i/>
          <w:iCs/>
          <w:sz w:val="32"/>
          <w:szCs w:val="32"/>
          <w:lang w:val="fr-FR"/>
        </w:rPr>
        <w:t xml:space="preserve"> maxwell</w:t>
      </w:r>
      <w:r w:rsidR="007406E0" w:rsidRPr="003F4018">
        <w:rPr>
          <w:rFonts w:ascii="Traditional Arabic" w:hAnsi="Traditional Arabic" w:cs="Traditional Arabic"/>
          <w:sz w:val="32"/>
          <w:szCs w:val="32"/>
          <w:rtl/>
        </w:rPr>
        <w:t xml:space="preserve"> </w:t>
      </w:r>
      <w:r w:rsidR="007406E0" w:rsidRPr="003F4018">
        <w:rPr>
          <w:rFonts w:ascii="Traditional Arabic" w:hAnsi="Traditional Arabic" w:cs="Traditional Arabic"/>
          <w:i/>
          <w:iCs/>
          <w:sz w:val="32"/>
          <w:szCs w:val="32"/>
          <w:rtl/>
          <w:lang w:val="fr-FR"/>
        </w:rPr>
        <w:t>(1831ـ 1879)</w:t>
      </w:r>
      <w:r w:rsidR="007406E0" w:rsidRPr="003F4018">
        <w:rPr>
          <w:rFonts w:ascii="Traditional Arabic" w:hAnsi="Traditional Arabic" w:cs="Traditional Arabic"/>
          <w:sz w:val="32"/>
          <w:szCs w:val="32"/>
          <w:rtl/>
          <w:lang w:val="fr-FR"/>
        </w:rPr>
        <w:t xml:space="preserve"> </w:t>
      </w:r>
      <w:r w:rsidR="007406E0" w:rsidRPr="003F4018">
        <w:rPr>
          <w:rFonts w:ascii="Traditional Arabic" w:hAnsi="Traditional Arabic" w:cs="Traditional Arabic"/>
          <w:sz w:val="32"/>
          <w:szCs w:val="32"/>
          <w:rtl/>
        </w:rPr>
        <w:t xml:space="preserve">وذلك من خلال سعيه إلى تبرير مسألة انتشار الضوء عبر الأمواج </w:t>
      </w:r>
      <w:r w:rsidR="007406E0" w:rsidRPr="003F4018">
        <w:rPr>
          <w:rFonts w:ascii="Traditional Arabic" w:hAnsi="Traditional Arabic" w:cs="Traditional Arabic"/>
          <w:sz w:val="32"/>
          <w:szCs w:val="32"/>
          <w:rtl/>
        </w:rPr>
        <w:lastRenderedPageBreak/>
        <w:t xml:space="preserve">الكهرومغناطيسية، وهو ما لم تقم له قائمة في الأبحاث الكلاسيكية. "فالتصور الكلاسيكي كان ينظر للمادة على أنها على نوعين: النوع الأول يتمثل في الجسيمات التي لا تتجزأ إلى ما هو أبسط منها وهذه هي العناصر  </w:t>
      </w:r>
      <w:r w:rsidR="007406E0" w:rsidRPr="003F4018">
        <w:rPr>
          <w:rFonts w:ascii="Traditional Arabic" w:hAnsi="Traditional Arabic" w:cs="Traditional Arabic"/>
          <w:i/>
          <w:iCs/>
          <w:sz w:val="32"/>
          <w:szCs w:val="32"/>
          <w:lang w:val="fr-FR"/>
        </w:rPr>
        <w:t>éléments</w:t>
      </w:r>
      <w:r w:rsidR="007406E0" w:rsidRPr="003F4018">
        <w:rPr>
          <w:rFonts w:ascii="Traditional Arabic" w:hAnsi="Traditional Arabic" w:cs="Traditional Arabic"/>
          <w:sz w:val="32"/>
          <w:szCs w:val="32"/>
          <w:rtl/>
          <w:lang w:val="fr-FR"/>
        </w:rPr>
        <w:t xml:space="preserve"> والنوع الثاني يشير إلى الجسيمات التي لا تتجزأ وهذه هي المركبات </w:t>
      </w:r>
      <w:r w:rsidR="007406E0" w:rsidRPr="003F4018">
        <w:rPr>
          <w:rFonts w:ascii="Traditional Arabic" w:hAnsi="Traditional Arabic" w:cs="Traditional Arabic"/>
          <w:i/>
          <w:iCs/>
          <w:sz w:val="32"/>
          <w:szCs w:val="32"/>
          <w:lang w:val="fr-FR"/>
        </w:rPr>
        <w:t>compounds</w:t>
      </w:r>
      <w:r w:rsidR="007406E0" w:rsidRPr="003F4018">
        <w:rPr>
          <w:rFonts w:ascii="Traditional Arabic" w:hAnsi="Traditional Arabic" w:cs="Traditional Arabic"/>
          <w:sz w:val="32"/>
          <w:szCs w:val="32"/>
          <w:rtl/>
          <w:lang w:val="fr-FR"/>
        </w:rPr>
        <w:t xml:space="preserve"> مثال ذلك أن الماء مركب لأنه بالتحليل ينحل إلى الأيدروجين والأوكسجين أما الحديد والرصاص، فإنه لا يمكن تحويلهما بأي طريقة من الطرق الكيميائية أو غيرها إلى ما هو أبسط منها. </w:t>
      </w:r>
      <w:proofErr w:type="gramStart"/>
      <w:r w:rsidR="007406E0" w:rsidRPr="003F4018">
        <w:rPr>
          <w:rFonts w:ascii="Traditional Arabic" w:hAnsi="Traditional Arabic" w:cs="Traditional Arabic"/>
          <w:sz w:val="32"/>
          <w:szCs w:val="32"/>
          <w:rtl/>
          <w:lang w:val="fr-FR"/>
        </w:rPr>
        <w:t>وأصغر</w:t>
      </w:r>
      <w:proofErr w:type="gramEnd"/>
      <w:r w:rsidR="007406E0" w:rsidRPr="003F4018">
        <w:rPr>
          <w:rFonts w:ascii="Traditional Arabic" w:hAnsi="Traditional Arabic" w:cs="Traditional Arabic"/>
          <w:sz w:val="32"/>
          <w:szCs w:val="32"/>
          <w:rtl/>
          <w:lang w:val="fr-FR"/>
        </w:rPr>
        <w:t xml:space="preserve"> أجزاء العناصر هو ما يعرف بالذرة </w:t>
      </w:r>
      <w:r w:rsidR="007406E0" w:rsidRPr="003F4018">
        <w:rPr>
          <w:rFonts w:ascii="Traditional Arabic" w:hAnsi="Traditional Arabic" w:cs="Traditional Arabic"/>
          <w:i/>
          <w:iCs/>
          <w:sz w:val="32"/>
          <w:szCs w:val="32"/>
          <w:lang w:val="fr-FR"/>
        </w:rPr>
        <w:t>atome</w:t>
      </w:r>
      <w:r w:rsidR="007406E0" w:rsidRPr="003F4018">
        <w:rPr>
          <w:rFonts w:ascii="Traditional Arabic" w:hAnsi="Traditional Arabic" w:cs="Traditional Arabic"/>
          <w:sz w:val="32"/>
          <w:szCs w:val="32"/>
          <w:rtl/>
          <w:lang w:val="fr-FR"/>
        </w:rPr>
        <w:t xml:space="preserve"> على حين أن أصغر أجزاء المركب هو الجزيء </w:t>
      </w:r>
      <w:r w:rsidR="007406E0" w:rsidRPr="003F4018">
        <w:rPr>
          <w:rFonts w:ascii="Traditional Arabic" w:hAnsi="Traditional Arabic" w:cs="Traditional Arabic"/>
          <w:i/>
          <w:iCs/>
          <w:sz w:val="32"/>
          <w:szCs w:val="32"/>
          <w:lang w:val="fr-FR"/>
        </w:rPr>
        <w:t>molécule</w:t>
      </w:r>
      <w:r w:rsidR="007406E0" w:rsidRPr="003F4018">
        <w:rPr>
          <w:rFonts w:ascii="Traditional Arabic" w:hAnsi="Traditional Arabic" w:cs="Traditional Arabic"/>
          <w:sz w:val="32"/>
          <w:szCs w:val="32"/>
          <w:rtl/>
          <w:lang w:val="fr-FR"/>
        </w:rPr>
        <w:t xml:space="preserve"> فالجزيء أكبر من الذرة"</w:t>
      </w:r>
      <w:r w:rsidR="007406E0" w:rsidRPr="003F4018">
        <w:rPr>
          <w:rFonts w:ascii="Traditional Arabic" w:hAnsi="Traditional Arabic" w:cs="Traditional Arabic"/>
          <w:sz w:val="32"/>
          <w:szCs w:val="32"/>
          <w:vertAlign w:val="superscript"/>
          <w:rtl/>
          <w:lang w:val="fr-FR"/>
        </w:rPr>
        <w:t>(</w:t>
      </w:r>
      <w:r w:rsidR="007406E0" w:rsidRPr="003F4018">
        <w:rPr>
          <w:rStyle w:val="Appelnotedebasdep"/>
          <w:rFonts w:ascii="Traditional Arabic" w:hAnsi="Traditional Arabic" w:cs="Traditional Arabic"/>
          <w:sz w:val="32"/>
          <w:szCs w:val="32"/>
          <w:rtl/>
          <w:lang w:val="fr-FR"/>
        </w:rPr>
        <w:footnoteReference w:id="30"/>
      </w:r>
      <w:r w:rsidR="007406E0" w:rsidRPr="003F4018">
        <w:rPr>
          <w:rFonts w:ascii="Traditional Arabic" w:hAnsi="Traditional Arabic" w:cs="Traditional Arabic"/>
          <w:sz w:val="32"/>
          <w:szCs w:val="32"/>
          <w:vertAlign w:val="superscript"/>
          <w:rtl/>
          <w:lang w:val="fr-FR"/>
        </w:rPr>
        <w:t>)</w:t>
      </w:r>
      <w:r w:rsidR="007406E0" w:rsidRPr="003F4018">
        <w:rPr>
          <w:rFonts w:ascii="Traditional Arabic" w:hAnsi="Traditional Arabic" w:cs="Traditional Arabic"/>
          <w:sz w:val="32"/>
          <w:szCs w:val="32"/>
          <w:rtl/>
          <w:lang w:val="fr-FR"/>
        </w:rPr>
        <w:t xml:space="preserve">. </w:t>
      </w:r>
      <w:r w:rsidR="007406E0" w:rsidRPr="003F4018">
        <w:rPr>
          <w:rFonts w:ascii="Traditional Arabic" w:hAnsi="Traditional Arabic" w:cs="Traditional Arabic"/>
          <w:sz w:val="32"/>
          <w:szCs w:val="32"/>
          <w:rtl/>
        </w:rPr>
        <w:t xml:space="preserve">وإذ ذاك فقد تأكد لديه أن الضوء الساقط على بعض المعادن كالسيلينيوم يسبب إصدار إلكترونات، وبيّن "أينشتين" أن السبب في حدوث ذلك هو كموم الضوء الذي تمتصه ذرة المعدن فتنتقل طاقته إلى أحد إلكتروناتها و تحرره، فبحثه هذا يستلزم بأن تكون الطاقة كلها مجزأة إلى كموم سواء كانت </w:t>
      </w:r>
      <w:proofErr w:type="spellStart"/>
      <w:r w:rsidR="007406E0" w:rsidRPr="003F4018">
        <w:rPr>
          <w:rFonts w:ascii="Traditional Arabic" w:hAnsi="Traditional Arabic" w:cs="Traditional Arabic"/>
          <w:sz w:val="32"/>
          <w:szCs w:val="32"/>
          <w:rtl/>
        </w:rPr>
        <w:t>محتواة</w:t>
      </w:r>
      <w:proofErr w:type="spellEnd"/>
      <w:r w:rsidR="007406E0" w:rsidRPr="003F4018">
        <w:rPr>
          <w:rFonts w:ascii="Traditional Arabic" w:hAnsi="Traditional Arabic" w:cs="Traditional Arabic"/>
          <w:sz w:val="32"/>
          <w:szCs w:val="32"/>
          <w:rtl/>
        </w:rPr>
        <w:t xml:space="preserve"> في الإشعاع أم في الذرات"</w:t>
      </w:r>
      <w:r w:rsidR="007406E0" w:rsidRPr="003F4018">
        <w:rPr>
          <w:rFonts w:ascii="Traditional Arabic" w:hAnsi="Traditional Arabic" w:cs="Traditional Arabic"/>
          <w:sz w:val="32"/>
          <w:szCs w:val="32"/>
          <w:vertAlign w:val="superscript"/>
          <w:rtl/>
        </w:rPr>
        <w:t>(</w:t>
      </w:r>
      <w:r w:rsidR="007406E0" w:rsidRPr="003F4018">
        <w:rPr>
          <w:rStyle w:val="Appelnotedebasdep"/>
          <w:rFonts w:ascii="Traditional Arabic" w:hAnsi="Traditional Arabic" w:cs="Traditional Arabic"/>
          <w:sz w:val="32"/>
          <w:szCs w:val="32"/>
          <w:rtl/>
        </w:rPr>
        <w:footnoteReference w:id="31"/>
      </w:r>
      <w:r w:rsidR="007406E0" w:rsidRPr="003F4018">
        <w:rPr>
          <w:rFonts w:ascii="Traditional Arabic" w:hAnsi="Traditional Arabic" w:cs="Traditional Arabic"/>
          <w:sz w:val="32"/>
          <w:szCs w:val="32"/>
          <w:vertAlign w:val="superscript"/>
          <w:rtl/>
        </w:rPr>
        <w:t>)</w:t>
      </w:r>
      <w:r w:rsidR="007406E0" w:rsidRPr="003F4018">
        <w:rPr>
          <w:rFonts w:ascii="Traditional Arabic" w:hAnsi="Traditional Arabic" w:cs="Traditional Arabic"/>
          <w:sz w:val="32"/>
          <w:szCs w:val="32"/>
          <w:rtl/>
        </w:rPr>
        <w:t xml:space="preserve">. والأمر كذلك ينطبق على حركة جزيئات الغاز، فقد تيقن العلماء بعدم كفاية القوانين </w:t>
      </w:r>
      <w:proofErr w:type="spellStart"/>
      <w:r w:rsidR="007406E0" w:rsidRPr="003F4018">
        <w:rPr>
          <w:rFonts w:ascii="Traditional Arabic" w:hAnsi="Traditional Arabic" w:cs="Traditional Arabic"/>
          <w:sz w:val="32"/>
          <w:szCs w:val="32"/>
          <w:rtl/>
        </w:rPr>
        <w:t>النيوتونية</w:t>
      </w:r>
      <w:proofErr w:type="spellEnd"/>
      <w:r w:rsidR="007406E0" w:rsidRPr="003F4018">
        <w:rPr>
          <w:rFonts w:ascii="Traditional Arabic" w:hAnsi="Traditional Arabic" w:cs="Traditional Arabic"/>
          <w:sz w:val="32"/>
          <w:szCs w:val="32"/>
          <w:rtl/>
        </w:rPr>
        <w:t xml:space="preserve"> لوصف وتفسير مثل هذه الظواهر  فعندما نضطر إلى دراسة الحركة الداخلية للغازات نجد أن كمية ضئيلة منها تحتوي على ما مقداره المليارات من الجزيئات الغازية. </w:t>
      </w:r>
      <w:proofErr w:type="gramStart"/>
      <w:r w:rsidR="007406E0" w:rsidRPr="003F4018">
        <w:rPr>
          <w:rFonts w:ascii="Traditional Arabic" w:hAnsi="Traditional Arabic" w:cs="Traditional Arabic"/>
          <w:sz w:val="32"/>
          <w:szCs w:val="32"/>
          <w:rtl/>
        </w:rPr>
        <w:t>لذلك</w:t>
      </w:r>
      <w:proofErr w:type="gramEnd"/>
      <w:r w:rsidR="007406E0" w:rsidRPr="003F4018">
        <w:rPr>
          <w:rFonts w:ascii="Traditional Arabic" w:hAnsi="Traditional Arabic" w:cs="Traditional Arabic"/>
          <w:sz w:val="32"/>
          <w:szCs w:val="32"/>
          <w:rtl/>
        </w:rPr>
        <w:t xml:space="preserve"> فإن التحديد المضبوط لحركة كل جزيء منها يقتضي منا حل المعادلات الخاصة بكل واحد من هذه الجزيئات</w:t>
      </w:r>
      <w:r w:rsidR="007406E0" w:rsidRPr="00FA6D68">
        <w:rPr>
          <w:rFonts w:cs="Arabic Transparent" w:hint="cs"/>
          <w:sz w:val="32"/>
          <w:szCs w:val="32"/>
          <w:rtl/>
        </w:rPr>
        <w:t>.</w:t>
      </w:r>
    </w:p>
    <w:p w:rsidR="00BA086E" w:rsidRPr="00465EBA" w:rsidRDefault="00106209" w:rsidP="007E2C67">
      <w:pPr>
        <w:autoSpaceDE w:val="0"/>
        <w:autoSpaceDN w:val="0"/>
        <w:adjustRightInd w:val="0"/>
        <w:spacing w:after="0" w:line="240" w:lineRule="auto"/>
        <w:rPr>
          <w:rFonts w:ascii="Traditional Arabic" w:hAnsi="Traditional Arabic" w:cs="Traditional Arabic"/>
          <w:sz w:val="32"/>
          <w:szCs w:val="32"/>
          <w:lang w:val="fr-FR"/>
        </w:rPr>
      </w:pPr>
      <w:r>
        <w:rPr>
          <w:rFonts w:ascii="Traditional Arabic" w:hAnsi="Traditional Arabic" w:cs="Traditional Arabic" w:hint="cs"/>
          <w:b/>
          <w:bCs/>
          <w:sz w:val="32"/>
          <w:szCs w:val="32"/>
          <w:rtl/>
          <w:lang w:val="fr-FR"/>
        </w:rPr>
        <w:t xml:space="preserve">03/ </w:t>
      </w:r>
      <w:r w:rsidR="007E2C67" w:rsidRPr="00823A10">
        <w:rPr>
          <w:rFonts w:ascii="Traditional Arabic" w:hAnsi="Traditional Arabic" w:cs="Traditional Arabic"/>
          <w:b/>
          <w:bCs/>
          <w:sz w:val="32"/>
          <w:szCs w:val="32"/>
          <w:rtl/>
          <w:lang w:val="fr-FR"/>
        </w:rPr>
        <w:t xml:space="preserve">نظرية ماكس بلانك في </w:t>
      </w:r>
      <w:proofErr w:type="spellStart"/>
      <w:r w:rsidR="007E2C67" w:rsidRPr="00823A10">
        <w:rPr>
          <w:rFonts w:ascii="Traditional Arabic" w:hAnsi="Traditional Arabic" w:cs="Traditional Arabic"/>
          <w:b/>
          <w:bCs/>
          <w:sz w:val="32"/>
          <w:szCs w:val="32"/>
          <w:rtl/>
          <w:lang w:val="fr-FR"/>
        </w:rPr>
        <w:t>الكوانتم</w:t>
      </w:r>
      <w:proofErr w:type="spellEnd"/>
      <w:r w:rsidR="007E2C67" w:rsidRPr="007E2C67">
        <w:rPr>
          <w:rFonts w:ascii="Traditional Arabic" w:hAnsi="Traditional Arabic" w:cs="Traditional Arabic"/>
          <w:sz w:val="32"/>
          <w:szCs w:val="32"/>
          <w:rtl/>
          <w:lang w:val="fr-FR"/>
        </w:rPr>
        <w:t>:</w:t>
      </w:r>
      <w:r w:rsidR="00823A10">
        <w:rPr>
          <w:rFonts w:ascii="Traditional Arabic" w:hAnsi="Traditional Arabic" w:cs="Traditional Arabic" w:hint="cs"/>
          <w:sz w:val="32"/>
          <w:szCs w:val="32"/>
          <w:rtl/>
          <w:lang w:val="fr-FR"/>
        </w:rPr>
        <w:t xml:space="preserve"> في ذات السنة التي وضع فيها أينشتين نظرية النسبية يضع مواطنه ماكس بلانك نظرية </w:t>
      </w:r>
      <w:proofErr w:type="spellStart"/>
      <w:r w:rsidR="00823A10">
        <w:rPr>
          <w:rFonts w:ascii="Traditional Arabic" w:hAnsi="Traditional Arabic" w:cs="Traditional Arabic" w:hint="cs"/>
          <w:sz w:val="32"/>
          <w:szCs w:val="32"/>
          <w:rtl/>
          <w:lang w:val="fr-FR"/>
        </w:rPr>
        <w:t>الكوانتم</w:t>
      </w:r>
      <w:proofErr w:type="spellEnd"/>
      <w:r w:rsidR="00465EBA">
        <w:rPr>
          <w:rFonts w:ascii="Traditional Arabic" w:hAnsi="Traditional Arabic" w:cs="Traditional Arabic" w:hint="cs"/>
          <w:sz w:val="32"/>
          <w:szCs w:val="32"/>
          <w:rtl/>
          <w:lang w:val="fr-FR"/>
        </w:rPr>
        <w:t xml:space="preserve">. </w:t>
      </w:r>
      <w:r w:rsidR="00465EBA" w:rsidRPr="00465EBA">
        <w:rPr>
          <w:rFonts w:ascii="Traditional Arabic" w:hAnsi="Traditional Arabic" w:cs="Traditional Arabic"/>
          <w:sz w:val="32"/>
          <w:szCs w:val="32"/>
          <w:rtl/>
          <w:lang w:val="fr-FR"/>
        </w:rPr>
        <w:t xml:space="preserve">والواقع أن الطرح العلمي الممتزج بالمعادلات التجريبية </w:t>
      </w:r>
      <w:r w:rsidR="00465EBA" w:rsidRPr="00465EBA">
        <w:rPr>
          <w:rFonts w:ascii="Traditional Arabic" w:hAnsi="Traditional Arabic" w:cs="Traditional Arabic"/>
          <w:sz w:val="32"/>
          <w:szCs w:val="32"/>
          <w:rtl/>
          <w:lang w:val="fr-FR" w:bidi="ar-DZ"/>
        </w:rPr>
        <w:t>و</w:t>
      </w:r>
      <w:r w:rsidR="00465EBA" w:rsidRPr="00465EBA">
        <w:rPr>
          <w:rFonts w:ascii="Traditional Arabic" w:hAnsi="Traditional Arabic" w:cs="Traditional Arabic"/>
          <w:sz w:val="32"/>
          <w:szCs w:val="32"/>
          <w:rtl/>
          <w:lang w:val="fr-FR"/>
        </w:rPr>
        <w:t>الضوابط العقلية لا يجد ضالته عندما يتعلق الأمر بالإحاطة الشمولية بالنظرية الكونية لأنها متداخلة ومعقدة، وعليه فإننــا  "في الفيزياء نستطيع التمييز بين النظريات الطبيعية المختلفة، أغلبها هي نظريات بنائية تستعمل علاقات بسيطة، تبحث لأجل بناء صورة للظواهر الأكثر تعقيدا "</w:t>
      </w:r>
      <w:r w:rsidR="00465EBA" w:rsidRPr="00465EBA">
        <w:rPr>
          <w:rFonts w:ascii="Traditional Arabic" w:hAnsi="Traditional Arabic" w:cs="Traditional Arabic"/>
          <w:sz w:val="32"/>
          <w:szCs w:val="32"/>
          <w:vertAlign w:val="superscript"/>
          <w:rtl/>
          <w:lang w:val="fr-FR"/>
        </w:rPr>
        <w:t>(</w:t>
      </w:r>
      <w:r w:rsidR="00465EBA" w:rsidRPr="00465EBA">
        <w:rPr>
          <w:rStyle w:val="Appelnotedebasdep"/>
          <w:rFonts w:ascii="Traditional Arabic" w:hAnsi="Traditional Arabic" w:cs="Traditional Arabic"/>
          <w:sz w:val="32"/>
          <w:szCs w:val="32"/>
          <w:rtl/>
          <w:lang w:val="fr-FR"/>
        </w:rPr>
        <w:footnoteReference w:id="32"/>
      </w:r>
      <w:r w:rsidR="00465EBA" w:rsidRPr="00465EBA">
        <w:rPr>
          <w:rFonts w:ascii="Traditional Arabic" w:hAnsi="Traditional Arabic" w:cs="Traditional Arabic"/>
          <w:sz w:val="32"/>
          <w:szCs w:val="32"/>
          <w:vertAlign w:val="superscript"/>
          <w:rtl/>
          <w:lang w:val="fr-FR"/>
        </w:rPr>
        <w:t>)</w:t>
      </w:r>
      <w:r w:rsidR="00465EBA" w:rsidRPr="00465EBA">
        <w:rPr>
          <w:rFonts w:ascii="Traditional Arabic" w:hAnsi="Traditional Arabic" w:cs="Traditional Arabic"/>
          <w:sz w:val="32"/>
          <w:szCs w:val="32"/>
          <w:rtl/>
          <w:lang w:val="fr-FR"/>
        </w:rPr>
        <w:t xml:space="preserve">. بينها </w:t>
      </w:r>
      <w:r w:rsidR="00465EBA" w:rsidRPr="00465EBA">
        <w:rPr>
          <w:rFonts w:ascii="Traditional Arabic" w:hAnsi="Traditional Arabic" w:cs="Traditional Arabic"/>
          <w:sz w:val="32"/>
          <w:szCs w:val="32"/>
          <w:rtl/>
          <w:lang w:val="fr-FR" w:bidi="ar-DZ"/>
        </w:rPr>
        <w:t>ال</w:t>
      </w:r>
      <w:r w:rsidR="00465EBA" w:rsidRPr="00465EBA">
        <w:rPr>
          <w:rFonts w:ascii="Traditional Arabic" w:hAnsi="Traditional Arabic" w:cs="Traditional Arabic"/>
          <w:sz w:val="32"/>
          <w:szCs w:val="32"/>
          <w:rtl/>
          <w:lang w:val="fr-FR"/>
        </w:rPr>
        <w:t xml:space="preserve">نظرية الفيزيائية المعروفة باسم </w:t>
      </w:r>
      <w:proofErr w:type="spellStart"/>
      <w:r w:rsidR="00465EBA" w:rsidRPr="00465EBA">
        <w:rPr>
          <w:rFonts w:ascii="Traditional Arabic" w:hAnsi="Traditional Arabic" w:cs="Traditional Arabic"/>
          <w:sz w:val="32"/>
          <w:szCs w:val="32"/>
          <w:rtl/>
          <w:lang w:val="fr-FR"/>
        </w:rPr>
        <w:t>الكوانتم</w:t>
      </w:r>
      <w:proofErr w:type="spellEnd"/>
      <w:r w:rsidR="00465EBA" w:rsidRPr="00465EBA">
        <w:rPr>
          <w:rFonts w:ascii="Traditional Arabic" w:hAnsi="Traditional Arabic" w:cs="Traditional Arabic"/>
          <w:sz w:val="32"/>
          <w:szCs w:val="32"/>
          <w:vertAlign w:val="superscript"/>
          <w:rtl/>
          <w:lang w:val="fr-FR"/>
        </w:rPr>
        <w:t>(</w:t>
      </w:r>
      <w:r w:rsidR="00465EBA" w:rsidRPr="00465EBA">
        <w:rPr>
          <w:rFonts w:ascii="Traditional Arabic" w:hAnsi="Traditional Arabic" w:cs="Traditional Arabic"/>
          <w:sz w:val="32"/>
          <w:szCs w:val="32"/>
          <w:vertAlign w:val="superscript"/>
          <w:lang w:val="fr-FR"/>
        </w:rPr>
        <w:sym w:font="Symbol" w:char="F02A"/>
      </w:r>
      <w:r w:rsidR="00465EBA" w:rsidRPr="00465EBA">
        <w:rPr>
          <w:rFonts w:ascii="Traditional Arabic" w:hAnsi="Traditional Arabic" w:cs="Traditional Arabic"/>
          <w:sz w:val="32"/>
          <w:szCs w:val="32"/>
          <w:vertAlign w:val="superscript"/>
          <w:rtl/>
          <w:lang w:val="fr-FR"/>
        </w:rPr>
        <w:t>)</w:t>
      </w:r>
      <w:r w:rsidR="00465EBA" w:rsidRPr="00465EBA">
        <w:rPr>
          <w:rFonts w:ascii="Traditional Arabic" w:hAnsi="Traditional Arabic" w:cs="Traditional Arabic"/>
          <w:sz w:val="32"/>
          <w:szCs w:val="32"/>
          <w:rtl/>
          <w:lang w:val="fr-FR"/>
        </w:rPr>
        <w:t xml:space="preserve"> لـ "ماكس بلانك"</w:t>
      </w:r>
      <w:r w:rsidR="00465EBA" w:rsidRPr="00465EBA">
        <w:rPr>
          <w:rStyle w:val="Appelnotedebasdep"/>
          <w:rFonts w:ascii="Traditional Arabic" w:hAnsi="Traditional Arabic" w:cs="Traditional Arabic"/>
          <w:sz w:val="32"/>
          <w:szCs w:val="32"/>
          <w:lang w:val="fr-FR"/>
        </w:rPr>
        <w:footnoteReference w:customMarkFollows="1" w:id="33"/>
        <w:t>(</w:t>
      </w:r>
      <w:r w:rsidR="00465EBA" w:rsidRPr="00465EBA">
        <w:rPr>
          <w:rFonts w:ascii="Traditional Arabic" w:hAnsi="Traditional Arabic" w:cs="Traditional Arabic"/>
          <w:sz w:val="32"/>
          <w:szCs w:val="32"/>
          <w:vertAlign w:val="superscript"/>
          <w:lang w:val="fr-FR"/>
        </w:rPr>
        <w:sym w:font="Symbol" w:char="F02A"/>
      </w:r>
      <w:r w:rsidR="00465EBA" w:rsidRPr="00465EBA">
        <w:rPr>
          <w:rStyle w:val="Appelnotedebasdep"/>
          <w:rFonts w:ascii="Traditional Arabic" w:hAnsi="Traditional Arabic" w:cs="Traditional Arabic"/>
          <w:sz w:val="32"/>
          <w:szCs w:val="32"/>
          <w:lang w:val="fr-FR"/>
        </w:rPr>
        <w:sym w:font="Symbol" w:char="F02A"/>
      </w:r>
      <w:r w:rsidR="00465EBA" w:rsidRPr="00465EBA">
        <w:rPr>
          <w:rStyle w:val="Appelnotedebasdep"/>
          <w:rFonts w:ascii="Traditional Arabic" w:hAnsi="Traditional Arabic" w:cs="Traditional Arabic"/>
          <w:sz w:val="32"/>
          <w:szCs w:val="32"/>
          <w:lang w:val="fr-FR"/>
        </w:rPr>
        <w:sym w:font="Symbol" w:char="F029"/>
      </w:r>
      <w:r w:rsidR="00465EBA" w:rsidRPr="00465EBA">
        <w:rPr>
          <w:rFonts w:ascii="Traditional Arabic" w:hAnsi="Traditional Arabic" w:cs="Traditional Arabic"/>
          <w:i/>
          <w:iCs/>
          <w:sz w:val="32"/>
          <w:szCs w:val="32"/>
          <w:rtl/>
          <w:lang w:val="fr-FR"/>
        </w:rPr>
        <w:t xml:space="preserve"> </w:t>
      </w:r>
      <w:r w:rsidR="00465EBA" w:rsidRPr="00465EBA">
        <w:rPr>
          <w:rFonts w:ascii="Traditional Arabic" w:hAnsi="Traditional Arabic" w:cs="Traditional Arabic"/>
          <w:i/>
          <w:iCs/>
          <w:sz w:val="32"/>
          <w:szCs w:val="32"/>
          <w:lang w:val="fr-FR"/>
        </w:rPr>
        <w:t xml:space="preserve">M </w:t>
      </w:r>
      <w:proofErr w:type="spellStart"/>
      <w:r w:rsidR="00465EBA" w:rsidRPr="00465EBA">
        <w:rPr>
          <w:rFonts w:ascii="Traditional Arabic" w:hAnsi="Traditional Arabic" w:cs="Traditional Arabic"/>
          <w:i/>
          <w:iCs/>
          <w:sz w:val="32"/>
          <w:szCs w:val="32"/>
          <w:lang w:val="fr-FR"/>
        </w:rPr>
        <w:t>Plank</w:t>
      </w:r>
      <w:proofErr w:type="spellEnd"/>
      <w:r w:rsidR="00465EBA" w:rsidRPr="00465EBA">
        <w:rPr>
          <w:rFonts w:ascii="Traditional Arabic" w:hAnsi="Traditional Arabic" w:cs="Traditional Arabic"/>
          <w:i/>
          <w:iCs/>
          <w:sz w:val="32"/>
          <w:szCs w:val="32"/>
          <w:rtl/>
          <w:lang w:val="fr-FR"/>
        </w:rPr>
        <w:t xml:space="preserve"> (1858ـ1949)</w:t>
      </w:r>
      <w:r w:rsidR="00465EBA" w:rsidRPr="00465EBA">
        <w:rPr>
          <w:rFonts w:ascii="Traditional Arabic" w:hAnsi="Traditional Arabic" w:cs="Traditional Arabic"/>
          <w:sz w:val="32"/>
          <w:szCs w:val="32"/>
          <w:rtl/>
          <w:lang w:val="fr-FR"/>
        </w:rPr>
        <w:t>الذي سبق إنجازه عمل "أينشتين" بخمس سنوات فقد تزامنت كشوفات "أينشتين" المتصلة بنظرية النسبية،</w:t>
      </w:r>
      <w:r w:rsidR="00465EBA" w:rsidRPr="00465EBA">
        <w:rPr>
          <w:rFonts w:ascii="Traditional Arabic" w:hAnsi="Traditional Arabic" w:cs="Traditional Arabic"/>
          <w:i/>
          <w:iCs/>
          <w:sz w:val="32"/>
          <w:szCs w:val="32"/>
          <w:lang w:val="fr-FR"/>
        </w:rPr>
        <w:t>(théorie de la relativité)</w:t>
      </w:r>
      <w:r w:rsidR="00465EBA" w:rsidRPr="00465EBA">
        <w:rPr>
          <w:rFonts w:ascii="Traditional Arabic" w:hAnsi="Traditional Arabic" w:cs="Traditional Arabic"/>
          <w:sz w:val="32"/>
          <w:szCs w:val="32"/>
          <w:rtl/>
        </w:rPr>
        <w:t xml:space="preserve"> مع</w:t>
      </w:r>
      <w:r w:rsidR="00465EBA" w:rsidRPr="00465EBA">
        <w:rPr>
          <w:rFonts w:ascii="Traditional Arabic" w:hAnsi="Traditional Arabic" w:cs="Traditional Arabic"/>
          <w:sz w:val="32"/>
          <w:szCs w:val="32"/>
          <w:lang w:val="fr-FR"/>
        </w:rPr>
        <w:t xml:space="preserve"> </w:t>
      </w:r>
      <w:r w:rsidR="00465EBA" w:rsidRPr="00465EBA">
        <w:rPr>
          <w:rFonts w:ascii="Traditional Arabic" w:hAnsi="Traditional Arabic" w:cs="Traditional Arabic"/>
          <w:sz w:val="32"/>
          <w:szCs w:val="32"/>
          <w:rtl/>
          <w:lang w:val="fr-FR"/>
        </w:rPr>
        <w:t>سابقة</w:t>
      </w:r>
      <w:r w:rsidR="00465EBA" w:rsidRPr="00465EBA">
        <w:rPr>
          <w:rFonts w:ascii="Traditional Arabic" w:hAnsi="Traditional Arabic" w:cs="Traditional Arabic"/>
          <w:sz w:val="32"/>
          <w:szCs w:val="32"/>
          <w:lang w:val="fr-FR"/>
        </w:rPr>
        <w:t xml:space="preserve"> </w:t>
      </w:r>
      <w:r w:rsidR="00465EBA" w:rsidRPr="00465EBA">
        <w:rPr>
          <w:rFonts w:ascii="Traditional Arabic" w:hAnsi="Traditional Arabic" w:cs="Traditional Arabic"/>
          <w:sz w:val="32"/>
          <w:szCs w:val="32"/>
          <w:rtl/>
          <w:lang w:val="fr-FR"/>
        </w:rPr>
        <w:t xml:space="preserve">علمية مجاورة ومكملة لها و يتعلق الأمر بنظرية "ماكس بلانك" في </w:t>
      </w:r>
      <w:proofErr w:type="spellStart"/>
      <w:r w:rsidR="00465EBA" w:rsidRPr="00465EBA">
        <w:rPr>
          <w:rFonts w:ascii="Traditional Arabic" w:hAnsi="Traditional Arabic" w:cs="Traditional Arabic"/>
          <w:sz w:val="32"/>
          <w:szCs w:val="32"/>
          <w:rtl/>
          <w:lang w:val="fr-FR"/>
        </w:rPr>
        <w:t>الكوانتم</w:t>
      </w:r>
      <w:proofErr w:type="spellEnd"/>
      <w:r w:rsidR="00465EBA" w:rsidRPr="00465EBA">
        <w:rPr>
          <w:rFonts w:ascii="Traditional Arabic" w:hAnsi="Traditional Arabic" w:cs="Traditional Arabic"/>
          <w:sz w:val="32"/>
          <w:szCs w:val="32"/>
          <w:rtl/>
          <w:lang w:val="fr-FR"/>
        </w:rPr>
        <w:t xml:space="preserve">( </w:t>
      </w:r>
      <w:r w:rsidR="00465EBA" w:rsidRPr="00465EBA">
        <w:rPr>
          <w:rFonts w:ascii="Traditional Arabic" w:hAnsi="Traditional Arabic" w:cs="Traditional Arabic"/>
          <w:i/>
          <w:iCs/>
          <w:sz w:val="32"/>
          <w:szCs w:val="32"/>
          <w:lang w:val="fr-FR"/>
        </w:rPr>
        <w:t>Quantum</w:t>
      </w:r>
      <w:r w:rsidR="00465EBA" w:rsidRPr="00465EBA">
        <w:rPr>
          <w:rFonts w:ascii="Traditional Arabic" w:hAnsi="Traditional Arabic" w:cs="Traditional Arabic"/>
          <w:i/>
          <w:iCs/>
          <w:sz w:val="32"/>
          <w:szCs w:val="32"/>
          <w:rtl/>
          <w:lang w:val="fr-FR"/>
        </w:rPr>
        <w:t>)</w:t>
      </w:r>
      <w:r w:rsidR="00465EBA" w:rsidRPr="00465EBA">
        <w:rPr>
          <w:rFonts w:ascii="Traditional Arabic" w:hAnsi="Traditional Arabic" w:cs="Traditional Arabic"/>
          <w:sz w:val="32"/>
          <w:szCs w:val="32"/>
          <w:vertAlign w:val="superscript"/>
          <w:lang w:val="fr-FR"/>
        </w:rPr>
        <w:t xml:space="preserve"> </w:t>
      </w:r>
      <w:r w:rsidR="00465EBA" w:rsidRPr="00465EBA">
        <w:rPr>
          <w:rFonts w:ascii="Traditional Arabic" w:hAnsi="Traditional Arabic" w:cs="Traditional Arabic"/>
          <w:sz w:val="32"/>
          <w:szCs w:val="32"/>
          <w:rtl/>
          <w:lang w:val="fr-FR"/>
        </w:rPr>
        <w:t xml:space="preserve">"أعلن خلاله "بلانك"  فرض </w:t>
      </w:r>
      <w:proofErr w:type="spellStart"/>
      <w:r w:rsidR="00465EBA" w:rsidRPr="00465EBA">
        <w:rPr>
          <w:rFonts w:ascii="Traditional Arabic" w:hAnsi="Traditional Arabic" w:cs="Traditional Arabic"/>
          <w:sz w:val="32"/>
          <w:szCs w:val="32"/>
          <w:rtl/>
          <w:lang w:val="fr-FR"/>
        </w:rPr>
        <w:t>الكوانتم</w:t>
      </w:r>
      <w:proofErr w:type="spellEnd"/>
      <w:r w:rsidR="00465EBA" w:rsidRPr="00465EBA">
        <w:rPr>
          <w:rFonts w:ascii="Traditional Arabic" w:hAnsi="Traditional Arabic" w:cs="Traditional Arabic"/>
          <w:sz w:val="32"/>
          <w:szCs w:val="32"/>
          <w:rtl/>
          <w:lang w:val="fr-FR"/>
        </w:rPr>
        <w:t xml:space="preserve"> العبقري </w:t>
      </w:r>
      <w:r w:rsidR="00465EBA" w:rsidRPr="00465EBA">
        <w:rPr>
          <w:rFonts w:ascii="Traditional Arabic" w:hAnsi="Traditional Arabic" w:cs="Traditional Arabic"/>
          <w:sz w:val="32"/>
          <w:szCs w:val="32"/>
          <w:rtl/>
          <w:lang w:val="fr-FR"/>
        </w:rPr>
        <w:lastRenderedPageBreak/>
        <w:t>و لحقت به نظرية النسبية بعد خمسة سنوات"</w:t>
      </w:r>
      <w:r w:rsidR="00465EBA" w:rsidRPr="00465EBA">
        <w:rPr>
          <w:rFonts w:ascii="Traditional Arabic" w:hAnsi="Traditional Arabic" w:cs="Traditional Arabic"/>
          <w:sz w:val="32"/>
          <w:szCs w:val="32"/>
          <w:vertAlign w:val="superscript"/>
          <w:rtl/>
          <w:lang w:val="fr-FR"/>
        </w:rPr>
        <w:t>(</w:t>
      </w:r>
      <w:r w:rsidR="00465EBA" w:rsidRPr="00465EBA">
        <w:rPr>
          <w:rFonts w:ascii="Traditional Arabic" w:hAnsi="Traditional Arabic" w:cs="Traditional Arabic"/>
          <w:sz w:val="32"/>
          <w:szCs w:val="32"/>
          <w:vertAlign w:val="superscript"/>
          <w:rtl/>
          <w:lang w:val="fr-FR"/>
        </w:rPr>
        <w:footnoteReference w:id="34"/>
      </w:r>
      <w:r w:rsidR="00465EBA" w:rsidRPr="00465EBA">
        <w:rPr>
          <w:rFonts w:ascii="Traditional Arabic" w:hAnsi="Traditional Arabic" w:cs="Traditional Arabic"/>
          <w:sz w:val="32"/>
          <w:szCs w:val="32"/>
          <w:vertAlign w:val="superscript"/>
          <w:rtl/>
          <w:lang w:val="fr-FR"/>
        </w:rPr>
        <w:t>)</w:t>
      </w:r>
      <w:r w:rsidR="00465EBA" w:rsidRPr="00465EBA">
        <w:rPr>
          <w:rFonts w:ascii="Traditional Arabic" w:hAnsi="Traditional Arabic" w:cs="Traditional Arabic"/>
          <w:sz w:val="32"/>
          <w:szCs w:val="32"/>
          <w:rtl/>
          <w:lang w:val="fr-FR"/>
        </w:rPr>
        <w:t>. وإجمالا فإن الأبحاث في مجال الميكانيكا، تكون قد غيرت من نظرتنا إلى العلم</w:t>
      </w:r>
      <w:r w:rsidR="00465EBA" w:rsidRPr="00465EBA">
        <w:rPr>
          <w:rFonts w:ascii="Traditional Arabic" w:hAnsi="Traditional Arabic" w:cs="Traditional Arabic"/>
          <w:sz w:val="32"/>
          <w:szCs w:val="32"/>
          <w:lang w:val="fr-FR"/>
        </w:rPr>
        <w:t xml:space="preserve">( </w:t>
      </w:r>
      <w:r w:rsidR="00465EBA" w:rsidRPr="00465EBA">
        <w:rPr>
          <w:rFonts w:ascii="Traditional Arabic" w:hAnsi="Traditional Arabic" w:cs="Traditional Arabic"/>
          <w:i/>
          <w:iCs/>
          <w:sz w:val="32"/>
          <w:szCs w:val="32"/>
          <w:lang w:val="fr-FR"/>
        </w:rPr>
        <w:t>la science</w:t>
      </w:r>
      <w:r w:rsidR="00465EBA" w:rsidRPr="00465EBA">
        <w:rPr>
          <w:rFonts w:ascii="Traditional Arabic" w:hAnsi="Traditional Arabic" w:cs="Traditional Arabic"/>
          <w:sz w:val="32"/>
          <w:szCs w:val="32"/>
          <w:lang w:val="fr-FR"/>
        </w:rPr>
        <w:t>)</w:t>
      </w:r>
      <w:r w:rsidR="00465EBA" w:rsidRPr="00465EBA">
        <w:rPr>
          <w:rFonts w:ascii="Traditional Arabic" w:hAnsi="Traditional Arabic" w:cs="Traditional Arabic"/>
          <w:sz w:val="32"/>
          <w:szCs w:val="32"/>
          <w:rtl/>
          <w:lang w:val="fr-FR"/>
        </w:rPr>
        <w:t>، وغيرت فينا كذلك طرائق التفكير حول عديد المسائل العالقة بمسار الفكر العلمي، فمثلا " ليست أهمية ميكانيكا الكم التاريخية تقتصر على واقع أنه قد قدم أجوبة عن عدد كبير من الأسئلة بخصوص طبيعة المادة بل إن أهميته الأكبر تعود إلى أنه قد غير أفكارنا عن الأسئلة التي يتاح لنا أن نطرحها"</w:t>
      </w:r>
      <w:r w:rsidR="00465EBA" w:rsidRPr="00465EBA">
        <w:rPr>
          <w:rFonts w:ascii="Traditional Arabic" w:hAnsi="Traditional Arabic" w:cs="Traditional Arabic"/>
          <w:sz w:val="32"/>
          <w:szCs w:val="32"/>
          <w:vertAlign w:val="superscript"/>
          <w:rtl/>
          <w:lang w:val="fr-FR"/>
        </w:rPr>
        <w:t>(</w:t>
      </w:r>
      <w:r w:rsidR="00465EBA" w:rsidRPr="00465EBA">
        <w:rPr>
          <w:rStyle w:val="Appelnotedebasdep"/>
          <w:rFonts w:ascii="Traditional Arabic" w:hAnsi="Traditional Arabic" w:cs="Traditional Arabic"/>
          <w:sz w:val="32"/>
          <w:szCs w:val="32"/>
          <w:rtl/>
          <w:lang w:val="fr-FR"/>
        </w:rPr>
        <w:footnoteReference w:id="35"/>
      </w:r>
      <w:r w:rsidR="00465EBA" w:rsidRPr="00465EBA">
        <w:rPr>
          <w:rFonts w:ascii="Traditional Arabic" w:hAnsi="Traditional Arabic" w:cs="Traditional Arabic"/>
          <w:sz w:val="32"/>
          <w:szCs w:val="32"/>
          <w:vertAlign w:val="superscript"/>
          <w:rtl/>
          <w:lang w:val="fr-FR"/>
        </w:rPr>
        <w:t>)</w:t>
      </w:r>
      <w:r w:rsidR="00465EBA" w:rsidRPr="00465EBA">
        <w:rPr>
          <w:rFonts w:ascii="Traditional Arabic" w:hAnsi="Traditional Arabic" w:cs="Traditional Arabic"/>
          <w:sz w:val="32"/>
          <w:szCs w:val="32"/>
          <w:rtl/>
          <w:lang w:val="fr-FR"/>
        </w:rPr>
        <w:t>.</w:t>
      </w:r>
    </w:p>
    <w:p w:rsidR="00BA086E" w:rsidRDefault="00BA086E" w:rsidP="00BA086E">
      <w:pPr>
        <w:autoSpaceDE w:val="0"/>
        <w:autoSpaceDN w:val="0"/>
        <w:bidi w:val="0"/>
        <w:adjustRightInd w:val="0"/>
        <w:spacing w:after="0" w:line="240" w:lineRule="auto"/>
        <w:rPr>
          <w:rFonts w:ascii="Times New Roman" w:hAnsi="Times New Roman" w:cs="Times New Roman"/>
          <w:sz w:val="32"/>
          <w:szCs w:val="32"/>
          <w:lang w:val="fr-FR"/>
        </w:rPr>
      </w:pPr>
    </w:p>
    <w:p w:rsidR="00DF4F04" w:rsidRPr="00DF4F04" w:rsidRDefault="00DF4F04" w:rsidP="00DF4F04">
      <w:pPr>
        <w:autoSpaceDE w:val="0"/>
        <w:autoSpaceDN w:val="0"/>
        <w:bidi w:val="0"/>
        <w:adjustRightInd w:val="0"/>
        <w:spacing w:after="0" w:line="240" w:lineRule="auto"/>
        <w:rPr>
          <w:rFonts w:ascii="Times New Roman" w:hAnsi="Times New Roman" w:cs="Times New Roman"/>
          <w:i/>
          <w:iCs/>
          <w:sz w:val="32"/>
          <w:szCs w:val="32"/>
        </w:rPr>
      </w:pPr>
      <w:proofErr w:type="spellStart"/>
      <w:proofErr w:type="gramStart"/>
      <w:r w:rsidRPr="00DF4F04">
        <w:rPr>
          <w:rFonts w:asciiTheme="majorBidi" w:hAnsiTheme="majorBidi" w:cstheme="majorBidi"/>
          <w:i/>
          <w:iCs/>
          <w:sz w:val="24"/>
          <w:szCs w:val="24"/>
        </w:rPr>
        <w:t>robert</w:t>
      </w:r>
      <w:proofErr w:type="spellEnd"/>
      <w:proofErr w:type="gramEnd"/>
      <w:r w:rsidRPr="00DF4F04">
        <w:rPr>
          <w:rFonts w:asciiTheme="majorBidi" w:hAnsiTheme="majorBidi" w:cstheme="majorBidi"/>
          <w:i/>
          <w:iCs/>
          <w:sz w:val="24"/>
          <w:szCs w:val="24"/>
        </w:rPr>
        <w:t xml:space="preserve"> a. </w:t>
      </w:r>
      <w:proofErr w:type="spellStart"/>
      <w:r w:rsidRPr="00DF4F04">
        <w:rPr>
          <w:rFonts w:asciiTheme="majorBidi" w:hAnsiTheme="majorBidi" w:cstheme="majorBidi"/>
          <w:i/>
          <w:iCs/>
          <w:sz w:val="24"/>
          <w:szCs w:val="24"/>
        </w:rPr>
        <w:t>wilson</w:t>
      </w:r>
      <w:proofErr w:type="spellEnd"/>
      <w:r w:rsidRPr="00DF4F04">
        <w:rPr>
          <w:rFonts w:asciiTheme="majorBidi" w:hAnsiTheme="majorBidi" w:cstheme="majorBidi"/>
          <w:i/>
          <w:iCs/>
          <w:sz w:val="24"/>
          <w:szCs w:val="24"/>
        </w:rPr>
        <w:t xml:space="preserve"> and</w:t>
      </w:r>
      <w:r>
        <w:rPr>
          <w:rFonts w:asciiTheme="majorBidi" w:hAnsiTheme="majorBidi" w:cstheme="majorBidi"/>
          <w:i/>
          <w:iCs/>
          <w:sz w:val="24"/>
          <w:szCs w:val="24"/>
        </w:rPr>
        <w:t xml:space="preserve"> </w:t>
      </w:r>
      <w:r w:rsidRPr="00DF4F04">
        <w:rPr>
          <w:rFonts w:ascii="Times New Roman" w:hAnsi="Times New Roman" w:cs="Times New Roman"/>
          <w:i/>
          <w:iCs/>
          <w:sz w:val="24"/>
          <w:szCs w:val="24"/>
        </w:rPr>
        <w:t xml:space="preserve">frank c. </w:t>
      </w:r>
      <w:proofErr w:type="spellStart"/>
      <w:r w:rsidRPr="00DF4F04">
        <w:rPr>
          <w:rFonts w:ascii="Times New Roman" w:hAnsi="Times New Roman" w:cs="Times New Roman"/>
          <w:i/>
          <w:iCs/>
          <w:sz w:val="24"/>
          <w:szCs w:val="24"/>
        </w:rPr>
        <w:t>keil</w:t>
      </w:r>
      <w:proofErr w:type="spellEnd"/>
      <w:r w:rsidR="00087419">
        <w:rPr>
          <w:rFonts w:ascii="Times New Roman" w:hAnsi="Times New Roman" w:cs="Times New Roman"/>
          <w:i/>
          <w:iCs/>
          <w:sz w:val="24"/>
          <w:szCs w:val="24"/>
        </w:rPr>
        <w:t xml:space="preserve">: </w:t>
      </w:r>
      <w:r w:rsidRPr="00DF4F04">
        <w:rPr>
          <w:rFonts w:asciiTheme="majorBidi" w:hAnsiTheme="majorBidi" w:cstheme="majorBidi"/>
          <w:b/>
          <w:bCs/>
          <w:i/>
          <w:iCs/>
          <w:sz w:val="24"/>
          <w:szCs w:val="24"/>
          <w:u w:val="single"/>
        </w:rPr>
        <w:t xml:space="preserve"> the </w:t>
      </w:r>
      <w:proofErr w:type="spellStart"/>
      <w:r w:rsidRPr="00DF4F04">
        <w:rPr>
          <w:rFonts w:asciiTheme="majorBidi" w:hAnsiTheme="majorBidi" w:cstheme="majorBidi"/>
          <w:b/>
          <w:bCs/>
          <w:i/>
          <w:iCs/>
          <w:sz w:val="24"/>
          <w:szCs w:val="24"/>
          <w:u w:val="single"/>
        </w:rPr>
        <w:t>mit</w:t>
      </w:r>
      <w:proofErr w:type="spellEnd"/>
      <w:r w:rsidRPr="00DF4F04">
        <w:rPr>
          <w:rFonts w:asciiTheme="majorBidi" w:hAnsiTheme="majorBidi" w:cstheme="majorBidi"/>
          <w:b/>
          <w:bCs/>
          <w:i/>
          <w:iCs/>
          <w:sz w:val="24"/>
          <w:szCs w:val="24"/>
          <w:u w:val="single"/>
        </w:rPr>
        <w:t xml:space="preserve"> encyclopedia of the cognitive sciences</w:t>
      </w:r>
      <w:r w:rsidRPr="00DF4F04">
        <w:rPr>
          <w:rFonts w:asciiTheme="majorBidi" w:hAnsiTheme="majorBidi" w:cstheme="majorBidi"/>
          <w:i/>
          <w:iCs/>
          <w:sz w:val="24"/>
          <w:szCs w:val="24"/>
        </w:rPr>
        <w:t xml:space="preserve">, </w:t>
      </w:r>
    </w:p>
    <w:p w:rsidR="00DF4F04" w:rsidRPr="00DF4F04" w:rsidRDefault="00DF4F04" w:rsidP="00087419">
      <w:pPr>
        <w:bidi w:val="0"/>
        <w:jc w:val="both"/>
        <w:rPr>
          <w:rFonts w:ascii="Traditional Arabic" w:hAnsi="Traditional Arabic" w:cs="Traditional Arabic"/>
          <w:i/>
          <w:iCs/>
          <w:sz w:val="32"/>
          <w:szCs w:val="32"/>
          <w:rtl/>
          <w:lang w:bidi="ar-DZ"/>
        </w:rPr>
      </w:pPr>
      <w:r w:rsidRPr="00DF4F04">
        <w:rPr>
          <w:rFonts w:ascii="Times New Roman" w:hAnsi="Times New Roman" w:cs="Times New Roman"/>
          <w:i/>
          <w:iCs/>
          <w:sz w:val="32"/>
          <w:szCs w:val="32"/>
        </w:rPr>
        <w:t>,</w:t>
      </w:r>
      <w:r w:rsidRPr="00DF4F04">
        <w:rPr>
          <w:rFonts w:ascii="Times New Roman" w:hAnsi="Times New Roman" w:cs="Times New Roman"/>
          <w:sz w:val="16"/>
          <w:szCs w:val="16"/>
        </w:rPr>
        <w:t xml:space="preserve"> </w:t>
      </w:r>
      <w:r w:rsidRPr="00DF4F04">
        <w:rPr>
          <w:rFonts w:ascii="Times New Roman" w:hAnsi="Times New Roman" w:cs="Times New Roman"/>
          <w:i/>
          <w:iCs/>
          <w:sz w:val="24"/>
          <w:szCs w:val="24"/>
        </w:rPr>
        <w:t>Library of Congress Cataloging-in-Publication Data</w:t>
      </w:r>
      <w:r w:rsidR="00087419">
        <w:rPr>
          <w:rFonts w:ascii="Times New Roman" w:hAnsi="Times New Roman" w:cs="Times New Roman"/>
          <w:i/>
          <w:iCs/>
          <w:sz w:val="24"/>
          <w:szCs w:val="24"/>
        </w:rPr>
        <w:t>;</w:t>
      </w:r>
      <w:r w:rsidRPr="00DF4F04">
        <w:rPr>
          <w:rFonts w:ascii="Times New Roman" w:hAnsi="Times New Roman" w:cs="Times New Roman"/>
          <w:i/>
          <w:iCs/>
          <w:sz w:val="24"/>
          <w:szCs w:val="24"/>
        </w:rPr>
        <w:t xml:space="preserve"> 1999</w:t>
      </w:r>
      <w:proofErr w:type="gramStart"/>
      <w:r w:rsidR="00087419">
        <w:rPr>
          <w:rFonts w:ascii="Times New Roman" w:hAnsi="Times New Roman" w:cs="Times New Roman"/>
          <w:i/>
          <w:iCs/>
          <w:sz w:val="24"/>
          <w:szCs w:val="24"/>
        </w:rPr>
        <w:t xml:space="preserve">, </w:t>
      </w:r>
      <w:r w:rsidRPr="00DF4F04">
        <w:rPr>
          <w:rFonts w:ascii="Times New Roman" w:hAnsi="Times New Roman" w:cs="Times New Roman"/>
          <w:i/>
          <w:iCs/>
          <w:sz w:val="24"/>
          <w:szCs w:val="24"/>
        </w:rPr>
        <w:t xml:space="preserve"> </w:t>
      </w:r>
      <w:r w:rsidR="00087419">
        <w:rPr>
          <w:rFonts w:ascii="Times New Roman" w:hAnsi="Times New Roman" w:cs="Times New Roman"/>
          <w:i/>
          <w:iCs/>
          <w:sz w:val="24"/>
          <w:szCs w:val="24"/>
        </w:rPr>
        <w:t>P730</w:t>
      </w:r>
      <w:proofErr w:type="gramEnd"/>
      <w:r w:rsidR="00087419">
        <w:rPr>
          <w:rFonts w:ascii="Times New Roman" w:hAnsi="Times New Roman" w:cs="Times New Roman"/>
          <w:i/>
          <w:iCs/>
          <w:sz w:val="24"/>
          <w:szCs w:val="24"/>
        </w:rPr>
        <w:t>.</w:t>
      </w:r>
    </w:p>
    <w:p w:rsidR="00465EBA" w:rsidRPr="00465EBA" w:rsidRDefault="00106209" w:rsidP="00465EBA">
      <w:pPr>
        <w:shd w:val="clear" w:color="auto" w:fill="FFFFFF"/>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04/</w:t>
      </w:r>
      <w:r w:rsidR="00845434">
        <w:rPr>
          <w:rFonts w:ascii="Traditional Arabic" w:hAnsi="Traditional Arabic" w:cs="Traditional Arabic" w:hint="cs"/>
          <w:sz w:val="32"/>
          <w:szCs w:val="32"/>
          <w:rtl/>
          <w:lang w:bidi="ar-DZ"/>
        </w:rPr>
        <w:t xml:space="preserve"> </w:t>
      </w:r>
      <w:r w:rsidR="00465EBA" w:rsidRPr="00465EBA">
        <w:rPr>
          <w:rFonts w:ascii="Traditional Arabic" w:hAnsi="Traditional Arabic" w:cs="Traditional Arabic"/>
          <w:b/>
          <w:bCs/>
          <w:sz w:val="32"/>
          <w:szCs w:val="32"/>
          <w:rtl/>
        </w:rPr>
        <w:t xml:space="preserve">نظرية </w:t>
      </w:r>
      <w:proofErr w:type="spellStart"/>
      <w:r w:rsidR="00465EBA" w:rsidRPr="00465EBA">
        <w:rPr>
          <w:rFonts w:ascii="Traditional Arabic" w:hAnsi="Traditional Arabic" w:cs="Traditional Arabic"/>
          <w:b/>
          <w:bCs/>
          <w:sz w:val="32"/>
          <w:szCs w:val="32"/>
          <w:rtl/>
        </w:rPr>
        <w:t>اللاتعيين</w:t>
      </w:r>
      <w:proofErr w:type="spellEnd"/>
      <w:r w:rsidR="00465EBA" w:rsidRPr="00465EBA">
        <w:rPr>
          <w:rFonts w:ascii="Traditional Arabic" w:hAnsi="Traditional Arabic" w:cs="Traditional Arabic"/>
          <w:b/>
          <w:bCs/>
          <w:sz w:val="32"/>
          <w:szCs w:val="32"/>
          <w:rtl/>
        </w:rPr>
        <w:t xml:space="preserve"> عند </w:t>
      </w:r>
      <w:proofErr w:type="spellStart"/>
      <w:r w:rsidR="00465EBA" w:rsidRPr="00465EBA">
        <w:rPr>
          <w:rFonts w:ascii="Traditional Arabic" w:hAnsi="Traditional Arabic" w:cs="Traditional Arabic"/>
          <w:b/>
          <w:bCs/>
          <w:sz w:val="32"/>
          <w:szCs w:val="32"/>
          <w:rtl/>
        </w:rPr>
        <w:t>هيزنبرغ</w:t>
      </w:r>
      <w:proofErr w:type="spellEnd"/>
      <w:r w:rsidR="00465EBA" w:rsidRPr="00465EBA">
        <w:rPr>
          <w:rFonts w:ascii="Traditional Arabic" w:hAnsi="Traditional Arabic" w:cs="Traditional Arabic"/>
          <w:sz w:val="32"/>
          <w:szCs w:val="32"/>
          <w:rtl/>
        </w:rPr>
        <w:t>: ولما كانت الحالات الممكنة لرصد هذه الظاهرة الفيزيائية لا يسعها الحصر حينئذ ينتفى التفسير الحتمي ليحل بديلا عنه مبدأ الاحتمال</w:t>
      </w:r>
      <w:r w:rsidR="00465EBA" w:rsidRPr="00465EBA">
        <w:rPr>
          <w:rFonts w:ascii="Traditional Arabic" w:hAnsi="Traditional Arabic" w:cs="Traditional Arabic"/>
          <w:sz w:val="32"/>
          <w:szCs w:val="32"/>
          <w:rtl/>
          <w:lang w:val="fr-FR"/>
        </w:rPr>
        <w:t xml:space="preserve"> </w:t>
      </w:r>
      <w:r w:rsidR="00465EBA" w:rsidRPr="00465EBA">
        <w:rPr>
          <w:rFonts w:ascii="Traditional Arabic" w:hAnsi="Traditional Arabic" w:cs="Traditional Arabic"/>
          <w:sz w:val="32"/>
          <w:szCs w:val="32"/>
          <w:rtl/>
        </w:rPr>
        <w:t>أو الارتياب. " وفي سنة 1925م أعلن عالم آخر وهو "</w:t>
      </w:r>
      <w:proofErr w:type="spellStart"/>
      <w:r w:rsidR="00465EBA" w:rsidRPr="00465EBA">
        <w:rPr>
          <w:rFonts w:ascii="Traditional Arabic" w:hAnsi="Traditional Arabic" w:cs="Traditional Arabic"/>
          <w:sz w:val="32"/>
          <w:szCs w:val="32"/>
          <w:rtl/>
        </w:rPr>
        <w:t>هيزنبرغ</w:t>
      </w:r>
      <w:proofErr w:type="spellEnd"/>
      <w:r w:rsidR="00465EBA" w:rsidRPr="00465EBA">
        <w:rPr>
          <w:rFonts w:ascii="Traditional Arabic" w:hAnsi="Traditional Arabic" w:cs="Traditional Arabic"/>
          <w:sz w:val="32"/>
          <w:szCs w:val="32"/>
          <w:rtl/>
        </w:rPr>
        <w:t>" عن مبدأ يعبر عن النتائج اللازمة عن دراسة الجسيمات الصغيرة وهو ما يعرف بعلاقة الارتياب "</w:t>
      </w:r>
      <w:r w:rsidR="00465EBA" w:rsidRPr="00465EBA">
        <w:rPr>
          <w:rFonts w:ascii="Traditional Arabic" w:hAnsi="Traditional Arabic" w:cs="Traditional Arabic"/>
          <w:sz w:val="32"/>
          <w:szCs w:val="32"/>
          <w:vertAlign w:val="superscript"/>
          <w:rtl/>
        </w:rPr>
        <w:t>(</w:t>
      </w:r>
      <w:r w:rsidR="00465EBA" w:rsidRPr="00465EBA">
        <w:rPr>
          <w:rStyle w:val="Appelnotedebasdep"/>
          <w:rFonts w:ascii="Traditional Arabic" w:hAnsi="Traditional Arabic" w:cs="Traditional Arabic"/>
          <w:sz w:val="32"/>
          <w:szCs w:val="32"/>
          <w:rtl/>
        </w:rPr>
        <w:footnoteReference w:id="36"/>
      </w:r>
      <w:r w:rsidR="00465EBA" w:rsidRPr="00465EBA">
        <w:rPr>
          <w:rFonts w:ascii="Traditional Arabic" w:hAnsi="Traditional Arabic" w:cs="Traditional Arabic"/>
          <w:sz w:val="32"/>
          <w:szCs w:val="32"/>
          <w:vertAlign w:val="superscript"/>
          <w:rtl/>
        </w:rPr>
        <w:t>)</w:t>
      </w:r>
      <w:r w:rsidR="00465EBA" w:rsidRPr="00465EBA">
        <w:rPr>
          <w:rFonts w:ascii="Traditional Arabic" w:hAnsi="Traditional Arabic" w:cs="Traditional Arabic"/>
          <w:sz w:val="32"/>
          <w:szCs w:val="32"/>
          <w:rtl/>
        </w:rPr>
        <w:t xml:space="preserve"> أو ما أسماه مبدأ </w:t>
      </w:r>
      <w:proofErr w:type="spellStart"/>
      <w:r w:rsidR="00465EBA" w:rsidRPr="00465EBA">
        <w:rPr>
          <w:rFonts w:ascii="Traditional Arabic" w:hAnsi="Traditional Arabic" w:cs="Traditional Arabic"/>
          <w:sz w:val="32"/>
          <w:szCs w:val="32"/>
          <w:rtl/>
        </w:rPr>
        <w:t>اللاتحديد</w:t>
      </w:r>
      <w:r w:rsidR="00465EBA" w:rsidRPr="00465EBA">
        <w:rPr>
          <w:rFonts w:ascii="Traditional Arabic" w:hAnsi="Traditional Arabic" w:cs="Traditional Arabic"/>
          <w:i/>
          <w:iCs/>
          <w:sz w:val="32"/>
          <w:szCs w:val="32"/>
          <w:lang w:val="fr-FR"/>
        </w:rPr>
        <w:t>Interminacy</w:t>
      </w:r>
      <w:proofErr w:type="spellEnd"/>
      <w:r w:rsidR="00465EBA" w:rsidRPr="00465EBA">
        <w:rPr>
          <w:rFonts w:ascii="Traditional Arabic" w:hAnsi="Traditional Arabic" w:cs="Traditional Arabic"/>
          <w:i/>
          <w:iCs/>
          <w:sz w:val="32"/>
          <w:szCs w:val="32"/>
          <w:lang w:val="fr-FR"/>
        </w:rPr>
        <w:t xml:space="preserve"> Principe  </w:t>
      </w:r>
      <w:r w:rsidR="00465EBA" w:rsidRPr="00465EBA">
        <w:rPr>
          <w:rFonts w:ascii="Traditional Arabic" w:hAnsi="Traditional Arabic" w:cs="Traditional Arabic"/>
          <w:sz w:val="32"/>
          <w:szCs w:val="32"/>
          <w:rtl/>
        </w:rPr>
        <w:t xml:space="preserve"> تقول هذه العلاقة بأنه لا يمكن التنبؤ بسرعة الجسيم وموقعه في الوقت ذاته، فحيث يمكن التنبؤ بالسرعة لا يمكن تحديد الموقع والعكس". ولعل سرعة الجسيمات الافتراضية هي نموذج لعديد السّرع التي أشار إليها "أينشتين" كسرعة الضوء مثلا وافتراض اقتراب أو تساوي سرعة الجسم مع سرعة الضوء، والثابت أن نظرية النسبية تربط بين كتلة الجسم وسرعته، " وهذا الربط إلى جانب اعتبار سرعة الضوء سرعة قصوى، يؤدي بنا إلى قاعدة جديدة، وهي أنه كلما اقتربت سرعة الجسم من سرعة الضوء فإن كتلته تزداد بصورة أبطأ فأبطأ، عند تأثير قوة ثابتة عليها "</w:t>
      </w:r>
      <w:r w:rsidR="00465EBA" w:rsidRPr="00465EBA">
        <w:rPr>
          <w:rFonts w:ascii="Traditional Arabic" w:hAnsi="Traditional Arabic" w:cs="Traditional Arabic"/>
          <w:sz w:val="32"/>
          <w:szCs w:val="32"/>
          <w:vertAlign w:val="superscript"/>
          <w:rtl/>
        </w:rPr>
        <w:t>(</w:t>
      </w:r>
      <w:r w:rsidR="00465EBA" w:rsidRPr="00465EBA">
        <w:rPr>
          <w:rStyle w:val="Appelnotedebasdep"/>
          <w:rFonts w:ascii="Traditional Arabic" w:hAnsi="Traditional Arabic" w:cs="Traditional Arabic"/>
          <w:sz w:val="32"/>
          <w:szCs w:val="32"/>
          <w:rtl/>
        </w:rPr>
        <w:footnoteReference w:id="37"/>
      </w:r>
      <w:r w:rsidR="00465EBA" w:rsidRPr="00465EBA">
        <w:rPr>
          <w:rFonts w:ascii="Traditional Arabic" w:hAnsi="Traditional Arabic" w:cs="Traditional Arabic"/>
          <w:sz w:val="32"/>
          <w:szCs w:val="32"/>
          <w:vertAlign w:val="superscript"/>
          <w:rtl/>
        </w:rPr>
        <w:t>)</w:t>
      </w:r>
      <w:r w:rsidR="00465EBA" w:rsidRPr="00465EBA">
        <w:rPr>
          <w:rFonts w:ascii="Traditional Arabic" w:hAnsi="Traditional Arabic" w:cs="Traditional Arabic"/>
          <w:sz w:val="32"/>
          <w:szCs w:val="32"/>
          <w:rtl/>
        </w:rPr>
        <w:t>.</w:t>
      </w:r>
    </w:p>
    <w:p w:rsidR="00465EBA" w:rsidRPr="00465EBA" w:rsidRDefault="00465EBA" w:rsidP="00465EBA">
      <w:pPr>
        <w:shd w:val="clear" w:color="auto" w:fill="FFFFFF"/>
        <w:jc w:val="both"/>
        <w:rPr>
          <w:rFonts w:ascii="Traditional Arabic" w:hAnsi="Traditional Arabic" w:cs="Traditional Arabic"/>
          <w:sz w:val="32"/>
          <w:szCs w:val="32"/>
          <w:rtl/>
        </w:rPr>
      </w:pPr>
      <w:r w:rsidRPr="00465EBA">
        <w:rPr>
          <w:rFonts w:ascii="Traditional Arabic" w:hAnsi="Traditional Arabic" w:cs="Traditional Arabic"/>
          <w:sz w:val="32"/>
          <w:szCs w:val="32"/>
          <w:rtl/>
        </w:rPr>
        <w:tab/>
        <w:t xml:space="preserve">وإجمالا يتأكد لدينا أن التطورات الحاصلة في ميدان الفيزياء المعاصرة، آلت إلى تجديل الأطروحات العلمية فيما له صلة بالنظريات والمبادئ والطرائق </w:t>
      </w:r>
      <w:proofErr w:type="spellStart"/>
      <w:r w:rsidRPr="00465EBA">
        <w:rPr>
          <w:rFonts w:ascii="Traditional Arabic" w:hAnsi="Traditional Arabic" w:cs="Traditional Arabic"/>
          <w:sz w:val="32"/>
          <w:szCs w:val="32"/>
          <w:rtl/>
        </w:rPr>
        <w:t>المنتهجة</w:t>
      </w:r>
      <w:proofErr w:type="spellEnd"/>
      <w:r w:rsidRPr="00465EBA">
        <w:rPr>
          <w:rFonts w:ascii="Traditional Arabic" w:hAnsi="Traditional Arabic" w:cs="Traditional Arabic"/>
          <w:sz w:val="32"/>
          <w:szCs w:val="32"/>
          <w:rtl/>
        </w:rPr>
        <w:t xml:space="preserve"> في سبيل إدراك خلاص العلم من الأزمات والتعقيدات. إذ ليس بالإمكان تيسير كل موضوعات العقل العلمي وفهم أنظمتها وعلاقاتها بغيرها. لأن التفسير العلمي ـ انطباقا مع تعقيدات النظرية الذرية ـ قد يستحال إلى وصف أو مجرد تقديرات احتمالية لا غير، وقد عقب الرياضي الفرنسي "</w:t>
      </w:r>
      <w:proofErr w:type="spellStart"/>
      <w:r w:rsidRPr="00465EBA">
        <w:rPr>
          <w:rFonts w:ascii="Traditional Arabic" w:hAnsi="Traditional Arabic" w:cs="Traditional Arabic"/>
          <w:sz w:val="32"/>
          <w:szCs w:val="32"/>
          <w:rtl/>
        </w:rPr>
        <w:t>لابلاس</w:t>
      </w:r>
      <w:proofErr w:type="spellEnd"/>
      <w:r w:rsidRPr="00465EBA">
        <w:rPr>
          <w:rFonts w:ascii="Traditional Arabic" w:hAnsi="Traditional Arabic" w:cs="Traditional Arabic"/>
          <w:sz w:val="32"/>
          <w:szCs w:val="32"/>
          <w:rtl/>
        </w:rPr>
        <w:t xml:space="preserve">" على أمل الإعجاز العقلي قائلا: </w:t>
      </w:r>
    </w:p>
    <w:p w:rsidR="00465EBA" w:rsidRPr="00FA6D68" w:rsidRDefault="00465EBA" w:rsidP="00465EBA">
      <w:pPr>
        <w:shd w:val="clear" w:color="auto" w:fill="FFFFFF"/>
        <w:jc w:val="both"/>
        <w:rPr>
          <w:rFonts w:cs="Arabic Transparent"/>
          <w:sz w:val="32"/>
          <w:szCs w:val="32"/>
          <w:rtl/>
        </w:rPr>
      </w:pPr>
      <w:r w:rsidRPr="00465EBA">
        <w:rPr>
          <w:rFonts w:ascii="Traditional Arabic" w:hAnsi="Traditional Arabic" w:cs="Traditional Arabic"/>
          <w:sz w:val="32"/>
          <w:szCs w:val="32"/>
          <w:rtl/>
        </w:rPr>
        <w:t>" لو وجد عقل فوق عقل البشر، يستطيع ملاحظة موقع كل ذرة</w:t>
      </w:r>
      <w:r w:rsidRPr="00465EBA">
        <w:rPr>
          <w:rFonts w:ascii="Traditional Arabic" w:hAnsi="Traditional Arabic" w:cs="Traditional Arabic"/>
          <w:sz w:val="28"/>
          <w:szCs w:val="28"/>
          <w:vertAlign w:val="superscript"/>
          <w:rtl/>
          <w:lang w:val="fr-FR"/>
        </w:rPr>
        <w:t xml:space="preserve"> </w:t>
      </w:r>
      <w:r w:rsidRPr="00465EBA">
        <w:rPr>
          <w:rFonts w:ascii="Traditional Arabic" w:hAnsi="Traditional Arabic" w:cs="Traditional Arabic"/>
          <w:sz w:val="32"/>
          <w:szCs w:val="32"/>
          <w:rtl/>
        </w:rPr>
        <w:t>وسرعتها، وحل جميع المعادلات الرياضية لكان (المستقبل كالماضي حاضرا) بالنسبة إلى هذا العقل فوق البشري ولأمكنه أن يحدد بدقة، التفاصيل الدقيقة لكل حادث، سواء كان يقع قبلنا أم بعدنا بآلاف السنين"</w:t>
      </w:r>
      <w:r w:rsidRPr="00465EBA">
        <w:rPr>
          <w:rFonts w:ascii="Traditional Arabic" w:hAnsi="Traditional Arabic" w:cs="Traditional Arabic"/>
          <w:sz w:val="28"/>
          <w:szCs w:val="28"/>
          <w:vertAlign w:val="superscript"/>
          <w:rtl/>
        </w:rPr>
        <w:t>(</w:t>
      </w:r>
      <w:r w:rsidRPr="00465EBA">
        <w:rPr>
          <w:rStyle w:val="Appelnotedebasdep"/>
          <w:rFonts w:ascii="Traditional Arabic" w:hAnsi="Traditional Arabic" w:cs="Traditional Arabic"/>
          <w:sz w:val="28"/>
          <w:szCs w:val="28"/>
          <w:rtl/>
        </w:rPr>
        <w:footnoteReference w:id="38"/>
      </w:r>
      <w:r w:rsidRPr="00465EBA">
        <w:rPr>
          <w:rFonts w:ascii="Traditional Arabic" w:hAnsi="Traditional Arabic" w:cs="Traditional Arabic"/>
          <w:sz w:val="28"/>
          <w:szCs w:val="28"/>
          <w:vertAlign w:val="superscript"/>
          <w:rtl/>
        </w:rPr>
        <w:t>)</w:t>
      </w:r>
      <w:r w:rsidRPr="00465EBA">
        <w:rPr>
          <w:rFonts w:ascii="Traditional Arabic" w:hAnsi="Traditional Arabic" w:cs="Traditional Arabic"/>
          <w:sz w:val="32"/>
          <w:szCs w:val="32"/>
          <w:rtl/>
        </w:rPr>
        <w:t>.</w:t>
      </w:r>
    </w:p>
    <w:p w:rsidR="00106209" w:rsidRDefault="000B61B1" w:rsidP="005B3528">
      <w:pPr>
        <w:jc w:val="both"/>
        <w:rPr>
          <w:rFonts w:ascii="Traditional Arabic" w:eastAsia="Times New Roman" w:hAnsi="Traditional Arabic" w:cs="Traditional Arabic"/>
          <w:color w:val="202124"/>
          <w:sz w:val="32"/>
          <w:szCs w:val="32"/>
          <w:rtl/>
          <w:lang w:val="fr-FR" w:eastAsia="fr-FR" w:bidi="ar"/>
        </w:rPr>
      </w:pPr>
      <w:r w:rsidRPr="000B61B1">
        <w:rPr>
          <w:rFonts w:ascii="Traditional Arabic" w:hAnsi="Traditional Arabic" w:cs="Traditional Arabic" w:hint="cs"/>
          <w:b/>
          <w:bCs/>
          <w:sz w:val="36"/>
          <w:szCs w:val="36"/>
          <w:rtl/>
          <w:lang w:bidi="ar-DZ"/>
        </w:rPr>
        <w:lastRenderedPageBreak/>
        <w:t>خاتمة</w:t>
      </w:r>
      <w:r>
        <w:rPr>
          <w:rFonts w:ascii="Traditional Arabic" w:hAnsi="Traditional Arabic" w:cs="Traditional Arabic" w:hint="cs"/>
          <w:sz w:val="36"/>
          <w:szCs w:val="36"/>
          <w:rtl/>
          <w:lang w:bidi="ar-DZ"/>
        </w:rPr>
        <w:t xml:space="preserve">: </w:t>
      </w:r>
      <w:r w:rsidR="005F4C31" w:rsidRPr="00734515">
        <w:rPr>
          <w:rFonts w:ascii="Traditional Arabic" w:hAnsi="Traditional Arabic" w:cs="Traditional Arabic"/>
          <w:sz w:val="32"/>
          <w:szCs w:val="32"/>
          <w:rtl/>
          <w:lang w:bidi="ar-DZ"/>
        </w:rPr>
        <w:t xml:space="preserve">إن خطابا </w:t>
      </w:r>
      <w:proofErr w:type="spellStart"/>
      <w:r w:rsidR="005F4C31" w:rsidRPr="00734515">
        <w:rPr>
          <w:rFonts w:ascii="Traditional Arabic" w:hAnsi="Traditional Arabic" w:cs="Traditional Arabic"/>
          <w:sz w:val="32"/>
          <w:szCs w:val="32"/>
          <w:rtl/>
          <w:lang w:bidi="ar-DZ"/>
        </w:rPr>
        <w:t>إبستيمولوجيا</w:t>
      </w:r>
      <w:proofErr w:type="spellEnd"/>
      <w:r w:rsidR="005F4C31" w:rsidRPr="00734515">
        <w:rPr>
          <w:rFonts w:ascii="Traditional Arabic" w:hAnsi="Traditional Arabic" w:cs="Traditional Arabic"/>
          <w:sz w:val="32"/>
          <w:szCs w:val="32"/>
          <w:rtl/>
          <w:lang w:bidi="ar-DZ"/>
        </w:rPr>
        <w:t xml:space="preserve"> لا </w:t>
      </w:r>
      <w:proofErr w:type="spellStart"/>
      <w:r w:rsidR="005F4C31" w:rsidRPr="00734515">
        <w:rPr>
          <w:rFonts w:ascii="Traditional Arabic" w:hAnsi="Traditional Arabic" w:cs="Traditional Arabic"/>
          <w:sz w:val="32"/>
          <w:szCs w:val="32"/>
          <w:rtl/>
          <w:lang w:bidi="ar-DZ"/>
        </w:rPr>
        <w:t>يسائل</w:t>
      </w:r>
      <w:proofErr w:type="spellEnd"/>
      <w:r w:rsidR="005F4C31" w:rsidRPr="00734515">
        <w:rPr>
          <w:rFonts w:ascii="Traditional Arabic" w:hAnsi="Traditional Arabic" w:cs="Traditional Arabic"/>
          <w:sz w:val="32"/>
          <w:szCs w:val="32"/>
          <w:rtl/>
          <w:lang w:bidi="ar-DZ"/>
        </w:rPr>
        <w:t xml:space="preserve"> العلم في أخطائه وعقباته، ولا يثير اهتمامه ضرورة تشتيت </w:t>
      </w:r>
      <w:proofErr w:type="spellStart"/>
      <w:r w:rsidR="005F4C31" w:rsidRPr="00734515">
        <w:rPr>
          <w:rFonts w:ascii="Traditional Arabic" w:hAnsi="Traditional Arabic" w:cs="Traditional Arabic"/>
          <w:sz w:val="32"/>
          <w:szCs w:val="32"/>
          <w:rtl/>
          <w:lang w:bidi="ar-DZ"/>
        </w:rPr>
        <w:t>دوغمائيته</w:t>
      </w:r>
      <w:proofErr w:type="spellEnd"/>
      <w:r w:rsidR="005F4C31" w:rsidRPr="00734515">
        <w:rPr>
          <w:rFonts w:ascii="Traditional Arabic" w:hAnsi="Traditional Arabic" w:cs="Traditional Arabic"/>
          <w:sz w:val="32"/>
          <w:szCs w:val="32"/>
          <w:rtl/>
          <w:lang w:bidi="ar-DZ"/>
        </w:rPr>
        <w:t xml:space="preserve"> ورتابة أفكاره، ليس جديرا به أن يكون كذلك. إن العلم ههنا يبحث له عن علم، والمنهج بحاجة إلى منهج </w:t>
      </w:r>
      <w:proofErr w:type="spellStart"/>
      <w:r w:rsidR="005F4C31" w:rsidRPr="00734515">
        <w:rPr>
          <w:rFonts w:ascii="Traditional Arabic" w:hAnsi="Traditional Arabic" w:cs="Traditional Arabic"/>
          <w:sz w:val="32"/>
          <w:szCs w:val="32"/>
          <w:rtl/>
          <w:lang w:bidi="ar-DZ"/>
        </w:rPr>
        <w:t>لتنهيج</w:t>
      </w:r>
      <w:proofErr w:type="spellEnd"/>
      <w:r w:rsidR="005F4C31" w:rsidRPr="00734515">
        <w:rPr>
          <w:rFonts w:ascii="Traditional Arabic" w:hAnsi="Traditional Arabic" w:cs="Traditional Arabic"/>
          <w:sz w:val="32"/>
          <w:szCs w:val="32"/>
          <w:rtl/>
          <w:lang w:bidi="ar-DZ"/>
        </w:rPr>
        <w:t xml:space="preserve"> مساراته ومبادئه ومقولاته، إذ لم تعد مقاصد العلم منصبة حول البحث عن الحقيقة، ولكن أولوية العلم هي البحث عن منهج للحقيقة.</w:t>
      </w:r>
      <w:r w:rsidR="00164770" w:rsidRPr="00734515">
        <w:rPr>
          <w:rFonts w:ascii="Traditional Arabic" w:hAnsi="Traditional Arabic" w:cs="Traditional Arabic"/>
          <w:sz w:val="32"/>
          <w:szCs w:val="32"/>
          <w:rtl/>
          <w:lang w:bidi="ar-DZ"/>
        </w:rPr>
        <w:t xml:space="preserve"> وإذا كان العلم المعاصر بحاجة إلى منظومة </w:t>
      </w:r>
      <w:proofErr w:type="spellStart"/>
      <w:r w:rsidR="00164770" w:rsidRPr="00734515">
        <w:rPr>
          <w:rFonts w:ascii="Traditional Arabic" w:hAnsi="Traditional Arabic" w:cs="Traditional Arabic"/>
          <w:sz w:val="32"/>
          <w:szCs w:val="32"/>
          <w:rtl/>
          <w:lang w:bidi="ar-DZ"/>
        </w:rPr>
        <w:t>استراتسجيات</w:t>
      </w:r>
      <w:proofErr w:type="spellEnd"/>
      <w:r w:rsidR="00164770" w:rsidRPr="00734515">
        <w:rPr>
          <w:rFonts w:ascii="Traditional Arabic" w:hAnsi="Traditional Arabic" w:cs="Traditional Arabic"/>
          <w:sz w:val="32"/>
          <w:szCs w:val="32"/>
          <w:rtl/>
          <w:lang w:bidi="ar-DZ"/>
        </w:rPr>
        <w:t xml:space="preserve"> نمو وبناء، وكذا تفعيل عملي لفلسفة ثورة حقيقية، فلأن الثورة لا تحركها إلا الوثبات والثورات العميقة ضدا ولأجل فلسفة عقلانية، وإذا كان العلم لا يستقيم له حال دون تفعيل النزعة الموضوعية، فإن موضوعية العلم هي بالأصل تأصيل مسبق لموضوعية الخطاب النقدي.</w:t>
      </w:r>
      <w:r w:rsidR="00106209">
        <w:rPr>
          <w:rFonts w:ascii="Traditional Arabic" w:hAnsi="Traditional Arabic" w:cs="Traditional Arabic" w:hint="cs"/>
          <w:sz w:val="32"/>
          <w:szCs w:val="32"/>
          <w:rtl/>
          <w:lang w:bidi="ar-DZ"/>
        </w:rPr>
        <w:t xml:space="preserve"> </w:t>
      </w:r>
      <w:proofErr w:type="gramStart"/>
      <w:r w:rsidR="00106209" w:rsidRPr="008562F3">
        <w:rPr>
          <w:rFonts w:ascii="Traditional Arabic" w:eastAsia="Times New Roman" w:hAnsi="Traditional Arabic" w:cs="Traditional Arabic"/>
          <w:color w:val="202124"/>
          <w:sz w:val="32"/>
          <w:szCs w:val="32"/>
          <w:rtl/>
          <w:lang w:val="fr-FR" w:eastAsia="fr-FR" w:bidi="ar"/>
        </w:rPr>
        <w:t>يشير</w:t>
      </w:r>
      <w:proofErr w:type="gramEnd"/>
      <w:r w:rsidR="00106209" w:rsidRPr="008562F3">
        <w:rPr>
          <w:rFonts w:ascii="Traditional Arabic" w:eastAsia="Times New Roman" w:hAnsi="Traditional Arabic" w:cs="Traditional Arabic"/>
          <w:color w:val="202124"/>
          <w:sz w:val="32"/>
          <w:szCs w:val="32"/>
          <w:rtl/>
          <w:lang w:val="fr-FR" w:eastAsia="fr-FR" w:bidi="ar"/>
        </w:rPr>
        <w:t xml:space="preserve"> التفكير العلمي إلى عمليات التفكير التي </w:t>
      </w:r>
      <w:r w:rsidR="00106209">
        <w:rPr>
          <w:rFonts w:ascii="Traditional Arabic" w:eastAsia="Times New Roman" w:hAnsi="Traditional Arabic" w:cs="Traditional Arabic" w:hint="cs"/>
          <w:color w:val="202124"/>
          <w:sz w:val="32"/>
          <w:szCs w:val="32"/>
          <w:rtl/>
          <w:lang w:val="fr-FR" w:eastAsia="fr-FR" w:bidi="ar"/>
        </w:rPr>
        <w:t xml:space="preserve">يجري استخدامها </w:t>
      </w:r>
      <w:r w:rsidR="00106209" w:rsidRPr="008562F3">
        <w:rPr>
          <w:rFonts w:ascii="Traditional Arabic" w:eastAsia="Times New Roman" w:hAnsi="Traditional Arabic" w:cs="Traditional Arabic"/>
          <w:color w:val="202124"/>
          <w:sz w:val="32"/>
          <w:szCs w:val="32"/>
          <w:rtl/>
          <w:lang w:val="fr-FR" w:eastAsia="fr-FR" w:bidi="ar"/>
        </w:rPr>
        <w:t>في العلوم، بما في ذلك العمليات المعرفية التي تنطوي عليها</w:t>
      </w:r>
      <w:r w:rsidR="00106209">
        <w:rPr>
          <w:rFonts w:ascii="Traditional Arabic" w:eastAsia="Times New Roman" w:hAnsi="Traditional Arabic" w:cs="Traditional Arabic" w:hint="cs"/>
          <w:color w:val="202124"/>
          <w:sz w:val="32"/>
          <w:szCs w:val="32"/>
          <w:rtl/>
          <w:lang w:val="fr-FR" w:eastAsia="fr-FR" w:bidi="ar"/>
        </w:rPr>
        <w:t xml:space="preserve"> </w:t>
      </w:r>
      <w:r w:rsidR="00106209" w:rsidRPr="008562F3">
        <w:rPr>
          <w:rFonts w:ascii="Traditional Arabic" w:eastAsia="Times New Roman" w:hAnsi="Traditional Arabic" w:cs="Traditional Arabic"/>
          <w:color w:val="202124"/>
          <w:sz w:val="32"/>
          <w:szCs w:val="32"/>
          <w:rtl/>
          <w:lang w:val="fr-FR" w:eastAsia="fr-FR" w:bidi="ar"/>
        </w:rPr>
        <w:t xml:space="preserve">توليد النظرية، </w:t>
      </w:r>
      <w:r w:rsidR="00106209">
        <w:rPr>
          <w:rFonts w:ascii="Traditional Arabic" w:eastAsia="Times New Roman" w:hAnsi="Traditional Arabic" w:cs="Traditional Arabic" w:hint="cs"/>
          <w:color w:val="202124"/>
          <w:sz w:val="32"/>
          <w:szCs w:val="32"/>
          <w:rtl/>
          <w:lang w:val="fr-FR" w:eastAsia="fr-FR" w:bidi="ar"/>
        </w:rPr>
        <w:t xml:space="preserve">مثل </w:t>
      </w:r>
      <w:r w:rsidR="00106209" w:rsidRPr="008562F3">
        <w:rPr>
          <w:rFonts w:ascii="Traditional Arabic" w:eastAsia="Times New Roman" w:hAnsi="Traditional Arabic" w:cs="Traditional Arabic"/>
          <w:color w:val="202124"/>
          <w:sz w:val="32"/>
          <w:szCs w:val="32"/>
          <w:rtl/>
          <w:lang w:val="fr-FR" w:eastAsia="fr-FR" w:bidi="ar"/>
        </w:rPr>
        <w:t>تصميم التجربة، اختبار الفرضيات، البيانات</w:t>
      </w:r>
      <w:r w:rsidR="00106209">
        <w:rPr>
          <w:rFonts w:ascii="Traditional Arabic" w:eastAsia="Times New Roman" w:hAnsi="Traditional Arabic" w:cs="Traditional Arabic" w:hint="cs"/>
          <w:color w:val="202124"/>
          <w:sz w:val="32"/>
          <w:szCs w:val="32"/>
          <w:rtl/>
          <w:lang w:val="fr-FR" w:eastAsia="fr-FR" w:bidi="ar"/>
        </w:rPr>
        <w:t xml:space="preserve">، </w:t>
      </w:r>
      <w:r w:rsidR="00106209" w:rsidRPr="008562F3">
        <w:rPr>
          <w:rFonts w:ascii="Traditional Arabic" w:eastAsia="Times New Roman" w:hAnsi="Traditional Arabic" w:cs="Traditional Arabic"/>
          <w:color w:val="202124"/>
          <w:sz w:val="32"/>
          <w:szCs w:val="32"/>
          <w:rtl/>
          <w:lang w:val="fr-FR" w:eastAsia="fr-FR" w:bidi="ar"/>
        </w:rPr>
        <w:t xml:space="preserve">التفسير والاكتشاف العلمي. العديد من هذه </w:t>
      </w:r>
      <w:r w:rsidR="00106209">
        <w:rPr>
          <w:rFonts w:ascii="Traditional Arabic" w:eastAsia="Times New Roman" w:hAnsi="Traditional Arabic" w:cs="Traditional Arabic" w:hint="cs"/>
          <w:color w:val="202124"/>
          <w:sz w:val="32"/>
          <w:szCs w:val="32"/>
          <w:rtl/>
          <w:lang w:val="fr-FR" w:eastAsia="fr-FR" w:bidi="ar"/>
        </w:rPr>
        <w:t>المستويات المتصلة  ب</w:t>
      </w:r>
      <w:r w:rsidR="00106209" w:rsidRPr="008562F3">
        <w:rPr>
          <w:rFonts w:ascii="Traditional Arabic" w:eastAsia="Times New Roman" w:hAnsi="Traditional Arabic" w:cs="Traditional Arabic"/>
          <w:color w:val="202124"/>
          <w:sz w:val="32"/>
          <w:szCs w:val="32"/>
          <w:rtl/>
          <w:lang w:val="fr-FR" w:eastAsia="fr-FR" w:bidi="ar"/>
        </w:rPr>
        <w:t xml:space="preserve">التفكير العلمي </w:t>
      </w:r>
      <w:r w:rsidR="00106209">
        <w:rPr>
          <w:rFonts w:ascii="Traditional Arabic" w:eastAsia="Times New Roman" w:hAnsi="Traditional Arabic" w:cs="Traditional Arabic" w:hint="cs"/>
          <w:color w:val="202124"/>
          <w:sz w:val="32"/>
          <w:szCs w:val="32"/>
          <w:rtl/>
          <w:lang w:val="fr-FR" w:eastAsia="fr-FR" w:bidi="ar"/>
        </w:rPr>
        <w:t>ت</w:t>
      </w:r>
      <w:r w:rsidR="00106209" w:rsidRPr="008562F3">
        <w:rPr>
          <w:rFonts w:ascii="Traditional Arabic" w:eastAsia="Times New Roman" w:hAnsi="Traditional Arabic" w:cs="Traditional Arabic"/>
          <w:color w:val="202124"/>
          <w:sz w:val="32"/>
          <w:szCs w:val="32"/>
          <w:rtl/>
          <w:lang w:val="fr-FR" w:eastAsia="fr-FR" w:bidi="ar"/>
        </w:rPr>
        <w:t xml:space="preserve">نطوي على العمليات المعرفية التي تم التحقيق فيها في حد ذاتها، مثل </w:t>
      </w:r>
      <w:r w:rsidR="00106209">
        <w:rPr>
          <w:rFonts w:ascii="Traditional Arabic" w:eastAsia="Times New Roman" w:hAnsi="Traditional Arabic" w:cs="Traditional Arabic" w:hint="cs"/>
          <w:color w:val="202124"/>
          <w:sz w:val="32"/>
          <w:szCs w:val="32"/>
          <w:rtl/>
          <w:lang w:val="fr-FR" w:eastAsia="fr-FR" w:bidi="ar"/>
        </w:rPr>
        <w:t>الاستقراء</w:t>
      </w:r>
      <w:r w:rsidR="00106209" w:rsidRPr="008562F3">
        <w:rPr>
          <w:rFonts w:ascii="Traditional Arabic" w:eastAsia="Times New Roman" w:hAnsi="Traditional Arabic" w:cs="Traditional Arabic"/>
          <w:color w:val="202124"/>
          <w:sz w:val="32"/>
          <w:szCs w:val="32"/>
          <w:rtl/>
          <w:lang w:val="fr-FR" w:eastAsia="fr-FR" w:bidi="ar"/>
        </w:rPr>
        <w:t>،</w:t>
      </w:r>
      <w:r w:rsidR="00106209">
        <w:rPr>
          <w:rFonts w:ascii="Traditional Arabic" w:eastAsia="Times New Roman" w:hAnsi="Traditional Arabic" w:cs="Traditional Arabic" w:hint="cs"/>
          <w:color w:val="202124"/>
          <w:sz w:val="32"/>
          <w:szCs w:val="32"/>
          <w:rtl/>
          <w:lang w:val="fr-FR" w:eastAsia="fr-FR" w:bidi="ar"/>
        </w:rPr>
        <w:t xml:space="preserve"> </w:t>
      </w:r>
      <w:r w:rsidR="00106209" w:rsidRPr="008562F3">
        <w:rPr>
          <w:rFonts w:ascii="Traditional Arabic" w:eastAsia="Times New Roman" w:hAnsi="Traditional Arabic" w:cs="Traditional Arabic"/>
          <w:color w:val="202124"/>
          <w:sz w:val="32"/>
          <w:szCs w:val="32"/>
          <w:rtl/>
          <w:lang w:val="fr-FR" w:eastAsia="fr-FR" w:bidi="ar"/>
        </w:rPr>
        <w:t>الاستدلال الاستنتاجي، الاستدلال السببي، القياس،</w:t>
      </w:r>
      <w:r w:rsidR="00106209">
        <w:rPr>
          <w:rFonts w:ascii="Traditional Arabic" w:eastAsia="Times New Roman" w:hAnsi="Traditional Arabic" w:cs="Traditional Arabic" w:hint="cs"/>
          <w:color w:val="202124"/>
          <w:sz w:val="32"/>
          <w:szCs w:val="32"/>
          <w:rtl/>
          <w:lang w:val="fr-FR" w:eastAsia="fr-FR" w:bidi="ar"/>
        </w:rPr>
        <w:t xml:space="preserve"> </w:t>
      </w:r>
      <w:r w:rsidR="00106209" w:rsidRPr="008562F3">
        <w:rPr>
          <w:rFonts w:ascii="Traditional Arabic" w:eastAsia="Times New Roman" w:hAnsi="Traditional Arabic" w:cs="Traditional Arabic"/>
          <w:color w:val="202124"/>
          <w:sz w:val="32"/>
          <w:szCs w:val="32"/>
          <w:rtl/>
          <w:lang w:val="fr-FR" w:eastAsia="fr-FR" w:bidi="ar"/>
        </w:rPr>
        <w:t xml:space="preserve">الخبرة وحل المشكلات. </w:t>
      </w:r>
      <w:r w:rsidR="00106209">
        <w:rPr>
          <w:rFonts w:ascii="Traditional Arabic" w:eastAsia="Times New Roman" w:hAnsi="Traditional Arabic" w:cs="Traditional Arabic" w:hint="cs"/>
          <w:color w:val="202124"/>
          <w:sz w:val="32"/>
          <w:szCs w:val="32"/>
          <w:rtl/>
          <w:lang w:val="fr-FR" w:eastAsia="fr-FR" w:bidi="ar"/>
        </w:rPr>
        <w:t xml:space="preserve">و </w:t>
      </w:r>
      <w:r w:rsidR="00106209" w:rsidRPr="008562F3">
        <w:rPr>
          <w:rFonts w:ascii="Traditional Arabic" w:eastAsia="Times New Roman" w:hAnsi="Traditional Arabic" w:cs="Traditional Arabic"/>
          <w:color w:val="202124"/>
          <w:sz w:val="32"/>
          <w:szCs w:val="32"/>
          <w:rtl/>
          <w:lang w:val="fr-FR" w:eastAsia="fr-FR" w:bidi="ar"/>
        </w:rPr>
        <w:t xml:space="preserve">يستخدم التفكير </w:t>
      </w:r>
      <w:r w:rsidR="00106209">
        <w:rPr>
          <w:rFonts w:ascii="Traditional Arabic" w:eastAsia="Times New Roman" w:hAnsi="Traditional Arabic" w:cs="Traditional Arabic" w:hint="cs"/>
          <w:color w:val="202124"/>
          <w:sz w:val="32"/>
          <w:szCs w:val="32"/>
          <w:rtl/>
          <w:lang w:val="fr-FR" w:eastAsia="fr-FR" w:bidi="ar"/>
        </w:rPr>
        <w:t xml:space="preserve">العلمي في بحثه ونظره في المشكلات العلمية </w:t>
      </w:r>
      <w:r w:rsidR="00106209" w:rsidRPr="008562F3">
        <w:rPr>
          <w:rFonts w:ascii="Traditional Arabic" w:eastAsia="Times New Roman" w:hAnsi="Traditional Arabic" w:cs="Traditional Arabic"/>
          <w:color w:val="202124"/>
          <w:sz w:val="32"/>
          <w:szCs w:val="32"/>
          <w:rtl/>
          <w:lang w:val="fr-FR" w:eastAsia="fr-FR" w:bidi="ar"/>
        </w:rPr>
        <w:t>الع</w:t>
      </w:r>
      <w:r w:rsidR="00106209">
        <w:rPr>
          <w:rFonts w:ascii="Traditional Arabic" w:eastAsia="Times New Roman" w:hAnsi="Traditional Arabic" w:cs="Traditional Arabic"/>
          <w:color w:val="202124"/>
          <w:sz w:val="32"/>
          <w:szCs w:val="32"/>
          <w:rtl/>
          <w:lang w:val="fr-FR" w:eastAsia="fr-FR" w:bidi="ar"/>
        </w:rPr>
        <w:t xml:space="preserve">ديد من المنهجيات المختلفة مثل </w:t>
      </w:r>
      <w:r w:rsidR="00106209" w:rsidRPr="008562F3">
        <w:rPr>
          <w:rFonts w:ascii="Traditional Arabic" w:eastAsia="Times New Roman" w:hAnsi="Traditional Arabic" w:cs="Traditional Arabic"/>
          <w:color w:val="202124"/>
          <w:sz w:val="32"/>
          <w:szCs w:val="32"/>
          <w:rtl/>
          <w:lang w:val="fr-FR" w:eastAsia="fr-FR" w:bidi="ar"/>
        </w:rPr>
        <w:t>تحليل</w:t>
      </w:r>
      <w:r w:rsidR="00106209">
        <w:rPr>
          <w:rFonts w:ascii="Traditional Arabic" w:eastAsia="Times New Roman" w:hAnsi="Traditional Arabic" w:cs="Traditional Arabic" w:hint="cs"/>
          <w:color w:val="202124"/>
          <w:sz w:val="32"/>
          <w:szCs w:val="32"/>
          <w:rtl/>
          <w:lang w:val="fr-FR" w:eastAsia="fr-FR" w:bidi="ar"/>
        </w:rPr>
        <w:t xml:space="preserve"> </w:t>
      </w:r>
      <w:r w:rsidR="00106209" w:rsidRPr="008562F3">
        <w:rPr>
          <w:rFonts w:ascii="Traditional Arabic" w:eastAsia="Times New Roman" w:hAnsi="Traditional Arabic" w:cs="Traditional Arabic"/>
          <w:color w:val="202124"/>
          <w:sz w:val="32"/>
          <w:szCs w:val="32"/>
          <w:rtl/>
          <w:lang w:val="fr-FR" w:eastAsia="fr-FR" w:bidi="ar"/>
        </w:rPr>
        <w:t>السجلات التاري</w:t>
      </w:r>
      <w:r w:rsidR="00106209">
        <w:rPr>
          <w:rFonts w:ascii="Traditional Arabic" w:eastAsia="Times New Roman" w:hAnsi="Traditional Arabic" w:cs="Traditional Arabic"/>
          <w:color w:val="202124"/>
          <w:sz w:val="32"/>
          <w:szCs w:val="32"/>
          <w:rtl/>
          <w:lang w:val="fr-FR" w:eastAsia="fr-FR" w:bidi="ar"/>
        </w:rPr>
        <w:t>خية، وإجراء التجارب على المو</w:t>
      </w:r>
      <w:r w:rsidR="00106209">
        <w:rPr>
          <w:rFonts w:ascii="Traditional Arabic" w:eastAsia="Times New Roman" w:hAnsi="Traditional Arabic" w:cs="Traditional Arabic" w:hint="cs"/>
          <w:color w:val="202124"/>
          <w:sz w:val="32"/>
          <w:szCs w:val="32"/>
          <w:rtl/>
          <w:lang w:val="fr-FR" w:eastAsia="fr-FR" w:bidi="ar"/>
        </w:rPr>
        <w:t>ضوعات،</w:t>
      </w:r>
      <w:r w:rsidR="00106209" w:rsidRPr="008562F3">
        <w:rPr>
          <w:rFonts w:ascii="Traditional Arabic" w:eastAsia="Times New Roman" w:hAnsi="Traditional Arabic" w:cs="Traditional Arabic"/>
          <w:color w:val="202124"/>
          <w:sz w:val="32"/>
          <w:szCs w:val="32"/>
          <w:rtl/>
          <w:lang w:val="fr-FR" w:eastAsia="fr-FR" w:bidi="ar"/>
        </w:rPr>
        <w:t xml:space="preserve"> وبناء برامج الحاسوب</w:t>
      </w:r>
      <w:r w:rsidR="00106209">
        <w:rPr>
          <w:rFonts w:ascii="Traditional Arabic" w:eastAsia="Times New Roman" w:hAnsi="Traditional Arabic" w:cs="Traditional Arabic" w:hint="cs"/>
          <w:color w:val="202124"/>
          <w:sz w:val="32"/>
          <w:szCs w:val="32"/>
          <w:rtl/>
          <w:lang w:val="fr-FR" w:eastAsia="fr-FR" w:bidi="ar"/>
        </w:rPr>
        <w:t>..</w:t>
      </w:r>
      <w:r w:rsidR="00106209" w:rsidRPr="008562F3">
        <w:rPr>
          <w:rFonts w:ascii="Traditional Arabic" w:eastAsia="Times New Roman" w:hAnsi="Traditional Arabic" w:cs="Traditional Arabic"/>
          <w:color w:val="202124"/>
          <w:sz w:val="32"/>
          <w:szCs w:val="32"/>
          <w:rtl/>
          <w:lang w:val="fr-FR" w:eastAsia="fr-FR" w:bidi="ar"/>
        </w:rPr>
        <w:t>.</w:t>
      </w:r>
      <w:r w:rsidR="00106209">
        <w:rPr>
          <w:rFonts w:ascii="Traditional Arabic" w:eastAsia="Times New Roman" w:hAnsi="Traditional Arabic" w:cs="Traditional Arabic" w:hint="cs"/>
          <w:color w:val="202124"/>
          <w:sz w:val="32"/>
          <w:szCs w:val="32"/>
          <w:rtl/>
          <w:lang w:val="fr-FR" w:eastAsia="fr-FR" w:bidi="ar"/>
        </w:rPr>
        <w:t>"</w:t>
      </w:r>
      <w:r w:rsidR="005B3528" w:rsidRPr="005B3528">
        <w:rPr>
          <w:rFonts w:asciiTheme="majorBidi" w:eastAsia="Times New Roman" w:hAnsiTheme="majorBidi" w:cstheme="majorBidi"/>
          <w:color w:val="202124"/>
          <w:sz w:val="32"/>
          <w:szCs w:val="32"/>
          <w:vertAlign w:val="superscript"/>
          <w:lang w:val="fr-FR" w:eastAsia="fr-FR" w:bidi="ar"/>
        </w:rPr>
        <w:t>)</w:t>
      </w:r>
      <w:r w:rsidR="00106209" w:rsidRPr="005B3528">
        <w:rPr>
          <w:rStyle w:val="Appelnotedebasdep"/>
          <w:rFonts w:asciiTheme="majorBidi" w:eastAsia="Times New Roman" w:hAnsiTheme="majorBidi" w:cstheme="majorBidi"/>
          <w:color w:val="202124"/>
          <w:sz w:val="32"/>
          <w:szCs w:val="32"/>
          <w:rtl/>
          <w:lang w:val="fr-FR" w:eastAsia="fr-FR" w:bidi="ar"/>
        </w:rPr>
        <w:footnoteReference w:id="39"/>
      </w:r>
      <w:r w:rsidR="005B3528" w:rsidRPr="005B3528">
        <w:rPr>
          <w:rFonts w:asciiTheme="majorBidi" w:eastAsia="Times New Roman" w:hAnsiTheme="majorBidi" w:cstheme="majorBidi"/>
          <w:color w:val="202124"/>
          <w:sz w:val="32"/>
          <w:szCs w:val="32"/>
          <w:vertAlign w:val="superscript"/>
          <w:lang w:val="fr-FR" w:eastAsia="fr-FR" w:bidi="ar"/>
        </w:rPr>
        <w:t>(</w:t>
      </w:r>
      <w:r w:rsidR="00106209">
        <w:rPr>
          <w:rFonts w:ascii="Traditional Arabic" w:eastAsia="Times New Roman" w:hAnsi="Traditional Arabic" w:cs="Traditional Arabic" w:hint="cs"/>
          <w:color w:val="202124"/>
          <w:sz w:val="32"/>
          <w:szCs w:val="32"/>
          <w:rtl/>
          <w:lang w:val="fr-FR" w:eastAsia="fr-FR" w:bidi="ar"/>
        </w:rPr>
        <w:t>.</w:t>
      </w:r>
      <w:r w:rsidR="00106209" w:rsidRPr="008562F3">
        <w:rPr>
          <w:rFonts w:ascii="Traditional Arabic" w:eastAsia="Times New Roman" w:hAnsi="Traditional Arabic" w:cs="Traditional Arabic"/>
          <w:color w:val="202124"/>
          <w:sz w:val="32"/>
          <w:szCs w:val="32"/>
          <w:rtl/>
          <w:lang w:val="fr-FR" w:eastAsia="fr-FR" w:bidi="ar"/>
        </w:rPr>
        <w:t xml:space="preserve"> </w:t>
      </w:r>
    </w:p>
    <w:p w:rsidR="005F4C31" w:rsidRPr="00734515" w:rsidRDefault="005F4C31" w:rsidP="00465EBA">
      <w:pPr>
        <w:jc w:val="both"/>
        <w:rPr>
          <w:rFonts w:ascii="Traditional Arabic" w:hAnsi="Traditional Arabic" w:cs="Traditional Arabic"/>
          <w:sz w:val="32"/>
          <w:szCs w:val="32"/>
          <w:rtl/>
          <w:lang w:bidi="ar"/>
        </w:rPr>
      </w:pPr>
    </w:p>
    <w:p w:rsidR="006C6577" w:rsidRDefault="006C6577" w:rsidP="00F56E29">
      <w:pPr>
        <w:jc w:val="both"/>
        <w:rPr>
          <w:rFonts w:ascii="Traditional Arabic" w:hAnsi="Traditional Arabic" w:cs="Traditional Arabic"/>
          <w:sz w:val="36"/>
          <w:szCs w:val="36"/>
          <w:rtl/>
          <w:lang w:bidi="ar-DZ"/>
        </w:rPr>
      </w:pPr>
    </w:p>
    <w:p w:rsidR="008E25FC" w:rsidRDefault="008E25FC" w:rsidP="00F56E29">
      <w:pPr>
        <w:jc w:val="both"/>
        <w:rPr>
          <w:rFonts w:ascii="Traditional Arabic" w:hAnsi="Traditional Arabic" w:cs="Traditional Arabic"/>
          <w:sz w:val="36"/>
          <w:szCs w:val="36"/>
          <w:rtl/>
          <w:lang w:bidi="ar-DZ"/>
        </w:rPr>
      </w:pPr>
    </w:p>
    <w:p w:rsidR="008E25FC" w:rsidRDefault="008E25FC" w:rsidP="00F56E29">
      <w:pPr>
        <w:jc w:val="both"/>
        <w:rPr>
          <w:rFonts w:ascii="Traditional Arabic" w:hAnsi="Traditional Arabic" w:cs="Traditional Arabic"/>
          <w:sz w:val="36"/>
          <w:szCs w:val="36"/>
          <w:lang w:bidi="ar-DZ"/>
        </w:rPr>
      </w:pPr>
    </w:p>
    <w:p w:rsidR="00091682" w:rsidRDefault="00091682" w:rsidP="00F56E29">
      <w:pPr>
        <w:jc w:val="both"/>
        <w:rPr>
          <w:rFonts w:ascii="Traditional Arabic" w:hAnsi="Traditional Arabic" w:cs="Traditional Arabic"/>
          <w:sz w:val="36"/>
          <w:szCs w:val="36"/>
          <w:rtl/>
          <w:lang w:bidi="ar-DZ"/>
        </w:rPr>
      </w:pPr>
    </w:p>
    <w:p w:rsidR="008E25FC" w:rsidRDefault="008E25FC" w:rsidP="00F56E29">
      <w:pPr>
        <w:jc w:val="both"/>
        <w:rPr>
          <w:rFonts w:ascii="Traditional Arabic" w:hAnsi="Traditional Arabic" w:cs="Traditional Arabic"/>
          <w:sz w:val="36"/>
          <w:szCs w:val="36"/>
          <w:rtl/>
          <w:lang w:bidi="ar-DZ"/>
        </w:rPr>
      </w:pPr>
    </w:p>
    <w:p w:rsidR="008E25FC" w:rsidRDefault="008E25FC" w:rsidP="00F56E29">
      <w:pPr>
        <w:jc w:val="both"/>
        <w:rPr>
          <w:rFonts w:ascii="Traditional Arabic" w:hAnsi="Traditional Arabic" w:cs="Traditional Arabic"/>
          <w:sz w:val="36"/>
          <w:szCs w:val="36"/>
          <w:rtl/>
          <w:lang w:bidi="ar-DZ"/>
        </w:rPr>
      </w:pPr>
    </w:p>
    <w:p w:rsidR="00091682" w:rsidRDefault="00091682" w:rsidP="00E756BF">
      <w:pPr>
        <w:jc w:val="both"/>
        <w:rPr>
          <w:rFonts w:ascii="Traditional Arabic" w:hAnsi="Traditional Arabic" w:cs="Traditional Arabic"/>
          <w:sz w:val="36"/>
          <w:szCs w:val="36"/>
          <w:lang w:bidi="ar-DZ"/>
        </w:rPr>
      </w:pPr>
    </w:p>
    <w:p w:rsidR="00E756BF" w:rsidRDefault="00E756BF" w:rsidP="00E756BF">
      <w:pPr>
        <w:jc w:val="both"/>
        <w:rPr>
          <w:rFonts w:ascii="Traditional Arabic" w:hAnsi="Traditional Arabic" w:cs="Traditional Arabic"/>
          <w:sz w:val="36"/>
          <w:szCs w:val="36"/>
          <w:lang w:bidi="ar-DZ"/>
        </w:rPr>
      </w:pPr>
    </w:p>
    <w:p w:rsidR="00E756BF" w:rsidRDefault="00E756BF" w:rsidP="00E756BF">
      <w:pPr>
        <w:jc w:val="both"/>
        <w:rPr>
          <w:rFonts w:ascii="Traditional Arabic" w:hAnsi="Traditional Arabic" w:cs="Traditional Arabic"/>
          <w:sz w:val="36"/>
          <w:szCs w:val="36"/>
          <w:lang w:bidi="ar-DZ"/>
        </w:rPr>
      </w:pPr>
    </w:p>
    <w:p w:rsidR="00E756BF" w:rsidRPr="00794B23" w:rsidRDefault="00E756BF" w:rsidP="00E756BF">
      <w:pPr>
        <w:jc w:val="both"/>
        <w:rPr>
          <w:rFonts w:ascii="Traditional Arabic" w:hAnsi="Traditional Arabic" w:cs="Traditional Arabic"/>
          <w:sz w:val="36"/>
          <w:szCs w:val="36"/>
          <w:rtl/>
          <w:lang w:bidi="ar-DZ"/>
        </w:rPr>
      </w:pPr>
      <w:bookmarkStart w:id="0" w:name="_GoBack"/>
      <w:bookmarkEnd w:id="0"/>
    </w:p>
    <w:sectPr w:rsidR="00E756BF" w:rsidRPr="00794B23" w:rsidSect="00827B65">
      <w:footnotePr>
        <w:numRestart w:val="eachPage"/>
      </w:footnotePr>
      <w:pgSz w:w="11906" w:h="16838"/>
      <w:pgMar w:top="709"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77" w:rsidRDefault="003F1477" w:rsidP="004603C6">
      <w:pPr>
        <w:spacing w:after="0" w:line="240" w:lineRule="auto"/>
      </w:pPr>
      <w:r>
        <w:separator/>
      </w:r>
    </w:p>
  </w:endnote>
  <w:endnote w:type="continuationSeparator" w:id="0">
    <w:p w:rsidR="003F1477" w:rsidRDefault="003F1477" w:rsidP="004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77" w:rsidRDefault="003F1477" w:rsidP="004603C6">
      <w:pPr>
        <w:spacing w:after="0" w:line="240" w:lineRule="auto"/>
      </w:pPr>
      <w:r>
        <w:separator/>
      </w:r>
    </w:p>
  </w:footnote>
  <w:footnote w:type="continuationSeparator" w:id="0">
    <w:p w:rsidR="003F1477" w:rsidRDefault="003F1477" w:rsidP="004603C6">
      <w:pPr>
        <w:spacing w:after="0" w:line="240" w:lineRule="auto"/>
      </w:pPr>
      <w:r>
        <w:continuationSeparator/>
      </w:r>
    </w:p>
  </w:footnote>
  <w:footnote w:id="1">
    <w:p w:rsidR="00C004EE" w:rsidRPr="00465EBA" w:rsidRDefault="00C004EE" w:rsidP="00C004EE">
      <w:pPr>
        <w:spacing w:line="240" w:lineRule="auto"/>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lang w:bidi="ar-DZ"/>
        </w:rPr>
        <w:t>(6) ـ (فيليب فرانك: فلسفة العلم، ص 07).</w:t>
      </w:r>
    </w:p>
    <w:p w:rsidR="00C004EE" w:rsidRPr="00465EBA" w:rsidRDefault="00C004EE" w:rsidP="00C004EE">
      <w:pPr>
        <w:pStyle w:val="Notedebasdepage"/>
        <w:ind w:left="360"/>
        <w:rPr>
          <w:rFonts w:ascii="Traditional Arabic" w:hAnsi="Traditional Arabic" w:cs="Traditional Arabic"/>
          <w:sz w:val="24"/>
          <w:szCs w:val="24"/>
          <w:lang w:bidi="ar-DZ"/>
        </w:rPr>
      </w:pPr>
    </w:p>
  </w:footnote>
  <w:footnote w:id="2">
    <w:p w:rsidR="00C004EE" w:rsidRPr="00465EBA" w:rsidRDefault="00C004EE" w:rsidP="00C004EE">
      <w:pPr>
        <w:spacing w:line="240" w:lineRule="auto"/>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lang w:bidi="ar-DZ"/>
        </w:rPr>
        <w:t xml:space="preserve">(7) ـ </w:t>
      </w:r>
      <w:proofErr w:type="gramStart"/>
      <w:r w:rsidRPr="00465EBA">
        <w:rPr>
          <w:rFonts w:ascii="Traditional Arabic" w:hAnsi="Traditional Arabic" w:cs="Traditional Arabic"/>
          <w:sz w:val="24"/>
          <w:szCs w:val="24"/>
          <w:rtl/>
          <w:lang w:bidi="ar-DZ"/>
        </w:rPr>
        <w:t>المرجع</w:t>
      </w:r>
      <w:proofErr w:type="gramEnd"/>
      <w:r w:rsidRPr="00465EBA">
        <w:rPr>
          <w:rFonts w:ascii="Traditional Arabic" w:hAnsi="Traditional Arabic" w:cs="Traditional Arabic"/>
          <w:sz w:val="24"/>
          <w:szCs w:val="24"/>
          <w:rtl/>
          <w:lang w:bidi="ar-DZ"/>
        </w:rPr>
        <w:t xml:space="preserve"> نفسه، ص 14.</w:t>
      </w:r>
    </w:p>
    <w:p w:rsidR="00C004EE" w:rsidRPr="00465EBA" w:rsidRDefault="00C004EE" w:rsidP="00C004EE">
      <w:pPr>
        <w:pStyle w:val="Notedebasdepage"/>
        <w:rPr>
          <w:rFonts w:ascii="Traditional Arabic" w:hAnsi="Traditional Arabic" w:cs="Traditional Arabic"/>
          <w:sz w:val="24"/>
          <w:szCs w:val="24"/>
          <w:lang w:bidi="ar-DZ"/>
        </w:rPr>
      </w:pPr>
    </w:p>
  </w:footnote>
  <w:footnote w:id="3">
    <w:p w:rsidR="00371558" w:rsidRPr="00465EBA" w:rsidRDefault="00371558" w:rsidP="00371558">
      <w:pPr>
        <w:pStyle w:val="Notedebasdepage"/>
        <w:numPr>
          <w:ilvl w:val="0"/>
          <w:numId w:val="2"/>
        </w:numPr>
        <w:rPr>
          <w:rFonts w:ascii="Traditional Arabic" w:hAnsi="Traditional Arabic" w:cs="Traditional Arabic"/>
          <w:sz w:val="24"/>
          <w:szCs w:val="24"/>
          <w:rtl/>
          <w:lang w:bidi="ar-DZ"/>
        </w:rPr>
      </w:pPr>
      <w:r w:rsidRPr="00465EBA">
        <w:rPr>
          <w:rFonts w:ascii="Traditional Arabic" w:hAnsi="Traditional Arabic" w:cs="Traditional Arabic"/>
          <w:sz w:val="24"/>
          <w:szCs w:val="24"/>
          <w:rtl/>
          <w:lang w:bidi="ar-DZ"/>
        </w:rPr>
        <w:t xml:space="preserve">ـ </w:t>
      </w:r>
      <w:r w:rsidRPr="00465EBA">
        <w:rPr>
          <w:rFonts w:ascii="Traditional Arabic" w:hAnsi="Traditional Arabic" w:cs="Traditional Arabic"/>
          <w:sz w:val="24"/>
          <w:szCs w:val="24"/>
          <w:rtl/>
        </w:rPr>
        <w:t xml:space="preserve">(بول </w:t>
      </w:r>
      <w:proofErr w:type="spellStart"/>
      <w:r w:rsidRPr="00465EBA">
        <w:rPr>
          <w:rFonts w:ascii="Traditional Arabic" w:hAnsi="Traditional Arabic" w:cs="Traditional Arabic"/>
          <w:sz w:val="24"/>
          <w:szCs w:val="24"/>
          <w:rtl/>
        </w:rPr>
        <w:t>موي</w:t>
      </w:r>
      <w:proofErr w:type="spellEnd"/>
      <w:r w:rsidRPr="00465EBA">
        <w:rPr>
          <w:rFonts w:ascii="Traditional Arabic" w:hAnsi="Traditional Arabic" w:cs="Traditional Arabic"/>
          <w:sz w:val="24"/>
          <w:szCs w:val="24"/>
          <w:rtl/>
        </w:rPr>
        <w:t>: المنطق وفلسفة العلوم، تر فؤاد زكريا، ص  184).</w:t>
      </w:r>
    </w:p>
    <w:p w:rsidR="00371558" w:rsidRPr="00465EBA" w:rsidRDefault="00371558" w:rsidP="00371558">
      <w:pPr>
        <w:pStyle w:val="Notedebasdepage"/>
        <w:ind w:left="360"/>
        <w:rPr>
          <w:rFonts w:ascii="Traditional Arabic" w:hAnsi="Traditional Arabic" w:cs="Traditional Arabic"/>
          <w:sz w:val="24"/>
          <w:szCs w:val="24"/>
          <w:lang w:bidi="ar-DZ"/>
        </w:rPr>
      </w:pPr>
    </w:p>
  </w:footnote>
  <w:footnote w:id="4">
    <w:p w:rsidR="00E47D8B" w:rsidRPr="00465EBA" w:rsidRDefault="008E487E" w:rsidP="00E47D8B">
      <w:pPr>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lang w:bidi="ar-DZ"/>
        </w:rPr>
        <w:t xml:space="preserve">ـ </w:t>
      </w:r>
      <w:r w:rsidR="00E47D8B" w:rsidRPr="00465EBA">
        <w:rPr>
          <w:rFonts w:ascii="Traditional Arabic" w:hAnsi="Traditional Arabic" w:cs="Traditional Arabic"/>
          <w:sz w:val="24"/>
          <w:szCs w:val="24"/>
          <w:rtl/>
        </w:rPr>
        <w:t xml:space="preserve">(بول </w:t>
      </w:r>
      <w:proofErr w:type="spellStart"/>
      <w:r w:rsidR="00E47D8B" w:rsidRPr="00465EBA">
        <w:rPr>
          <w:rFonts w:ascii="Traditional Arabic" w:hAnsi="Traditional Arabic" w:cs="Traditional Arabic"/>
          <w:sz w:val="24"/>
          <w:szCs w:val="24"/>
          <w:rtl/>
        </w:rPr>
        <w:t>موي</w:t>
      </w:r>
      <w:proofErr w:type="spellEnd"/>
      <w:r w:rsidR="00E47D8B" w:rsidRPr="00465EBA">
        <w:rPr>
          <w:rFonts w:ascii="Traditional Arabic" w:hAnsi="Traditional Arabic" w:cs="Traditional Arabic"/>
          <w:sz w:val="24"/>
          <w:szCs w:val="24"/>
          <w:rtl/>
        </w:rPr>
        <w:t xml:space="preserve">: المنطق وفلسفة العلوم، ص </w:t>
      </w:r>
      <w:proofErr w:type="spellStart"/>
      <w:r w:rsidR="00E47D8B" w:rsidRPr="00465EBA">
        <w:rPr>
          <w:rFonts w:ascii="Traditional Arabic" w:hAnsi="Traditional Arabic" w:cs="Traditional Arabic"/>
          <w:sz w:val="24"/>
          <w:szCs w:val="24"/>
          <w:rtl/>
        </w:rPr>
        <w:t>ص</w:t>
      </w:r>
      <w:proofErr w:type="spellEnd"/>
      <w:r w:rsidR="00E47D8B" w:rsidRPr="00465EBA">
        <w:rPr>
          <w:rFonts w:ascii="Traditional Arabic" w:hAnsi="Traditional Arabic" w:cs="Traditional Arabic"/>
          <w:sz w:val="24"/>
          <w:szCs w:val="24"/>
          <w:rtl/>
        </w:rPr>
        <w:t xml:space="preserve"> 189 ـ 190)</w:t>
      </w:r>
      <w:r w:rsidR="00E47D8B" w:rsidRPr="00465EBA">
        <w:rPr>
          <w:rFonts w:ascii="Traditional Arabic" w:hAnsi="Traditional Arabic" w:cs="Traditional Arabic"/>
          <w:sz w:val="24"/>
          <w:szCs w:val="24"/>
          <w:rtl/>
          <w:lang w:bidi="ar-DZ"/>
        </w:rPr>
        <w:t xml:space="preserve">. </w:t>
      </w:r>
    </w:p>
    <w:p w:rsidR="008E487E" w:rsidRPr="00465EBA" w:rsidRDefault="008E487E" w:rsidP="008E487E">
      <w:pPr>
        <w:pStyle w:val="Notedebasdepage"/>
        <w:numPr>
          <w:ilvl w:val="0"/>
          <w:numId w:val="2"/>
        </w:numPr>
        <w:rPr>
          <w:rFonts w:ascii="Traditional Arabic" w:hAnsi="Traditional Arabic" w:cs="Traditional Arabic"/>
          <w:sz w:val="24"/>
          <w:szCs w:val="24"/>
          <w:lang w:bidi="ar-DZ"/>
        </w:rPr>
      </w:pPr>
    </w:p>
  </w:footnote>
  <w:footnote w:id="5">
    <w:p w:rsidR="007406E0" w:rsidRPr="00465EBA" w:rsidRDefault="007406E0" w:rsidP="007406E0">
      <w:pPr>
        <w:pStyle w:val="Notedebasdepage"/>
        <w:rPr>
          <w:rFonts w:ascii="Traditional Arabic" w:hAnsi="Traditional Arabic" w:cs="Traditional Arabic"/>
          <w:sz w:val="24"/>
          <w:szCs w:val="24"/>
          <w:rtl/>
          <w:lang w:bidi="ar-DZ"/>
        </w:rPr>
      </w:pPr>
    </w:p>
  </w:footnote>
  <w:footnote w:id="6">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r w:rsidRPr="00465EBA">
        <w:rPr>
          <w:rFonts w:ascii="Traditional Arabic" w:hAnsi="Traditional Arabic" w:cs="Traditional Arabic"/>
          <w:sz w:val="24"/>
          <w:szCs w:val="24"/>
          <w:rtl/>
        </w:rPr>
        <w:t xml:space="preserve">سالم يفوت: </w:t>
      </w:r>
      <w:proofErr w:type="spellStart"/>
      <w:r w:rsidRPr="00465EBA">
        <w:rPr>
          <w:rFonts w:ascii="Traditional Arabic" w:hAnsi="Traditional Arabic" w:cs="Traditional Arabic"/>
          <w:sz w:val="24"/>
          <w:szCs w:val="24"/>
          <w:rtl/>
        </w:rPr>
        <w:t>إبستيمولوجيا</w:t>
      </w:r>
      <w:proofErr w:type="spellEnd"/>
      <w:r w:rsidRPr="00465EBA">
        <w:rPr>
          <w:rFonts w:ascii="Traditional Arabic" w:hAnsi="Traditional Arabic" w:cs="Traditional Arabic"/>
          <w:sz w:val="24"/>
          <w:szCs w:val="24"/>
          <w:rtl/>
        </w:rPr>
        <w:t xml:space="preserve"> العلم الحديث،  ص 29.</w:t>
      </w:r>
    </w:p>
  </w:footnote>
  <w:footnote w:id="7">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proofErr w:type="gramStart"/>
      <w:r w:rsidRPr="00465EBA">
        <w:rPr>
          <w:rFonts w:ascii="Traditional Arabic" w:hAnsi="Traditional Arabic" w:cs="Traditional Arabic"/>
          <w:sz w:val="24"/>
          <w:szCs w:val="24"/>
          <w:rtl/>
          <w:lang w:bidi="ar-DZ"/>
        </w:rPr>
        <w:t>المرجع</w:t>
      </w:r>
      <w:proofErr w:type="gramEnd"/>
      <w:r w:rsidRPr="00465EBA">
        <w:rPr>
          <w:rFonts w:ascii="Traditional Arabic" w:hAnsi="Traditional Arabic" w:cs="Traditional Arabic"/>
          <w:sz w:val="24"/>
          <w:szCs w:val="24"/>
          <w:rtl/>
          <w:lang w:bidi="ar-DZ"/>
        </w:rPr>
        <w:t xml:space="preserve"> نفسه،  نفس الصفحة.</w:t>
      </w:r>
    </w:p>
  </w:footnote>
  <w:footnote w:id="8">
    <w:p w:rsidR="007406E0" w:rsidRPr="00465EBA" w:rsidRDefault="007406E0" w:rsidP="007406E0">
      <w:pPr>
        <w:pStyle w:val="Notedebasdepage"/>
        <w:jc w:val="both"/>
        <w:rPr>
          <w:rFonts w:ascii="Traditional Arabic" w:hAnsi="Traditional Arabic" w:cs="Traditional Arabic"/>
          <w:sz w:val="24"/>
          <w:szCs w:val="24"/>
          <w:lang w:val="fr-FR"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 د محمد عبد اللطيف </w:t>
      </w:r>
      <w:proofErr w:type="gramStart"/>
      <w:r w:rsidRPr="00465EBA">
        <w:rPr>
          <w:rFonts w:ascii="Traditional Arabic" w:hAnsi="Traditional Arabic" w:cs="Traditional Arabic"/>
          <w:sz w:val="24"/>
          <w:szCs w:val="24"/>
          <w:rtl/>
        </w:rPr>
        <w:t>مطلب</w:t>
      </w:r>
      <w:proofErr w:type="gramEnd"/>
      <w:r w:rsidRPr="00465EBA">
        <w:rPr>
          <w:rFonts w:ascii="Traditional Arabic" w:hAnsi="Traditional Arabic" w:cs="Traditional Arabic"/>
          <w:sz w:val="24"/>
          <w:szCs w:val="24"/>
          <w:rtl/>
        </w:rPr>
        <w:t xml:space="preserve">: الفيزياء والفلسفة، (ج 2)، دائرة الشؤون الثقافية والنشر ـ بغداد، 1985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rPr>
        <w:t>ص 05.</w:t>
      </w:r>
    </w:p>
  </w:footnote>
  <w:footnote w:id="9">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r w:rsidRPr="00465EBA">
        <w:rPr>
          <w:rFonts w:ascii="Traditional Arabic" w:hAnsi="Traditional Arabic" w:cs="Traditional Arabic"/>
          <w:sz w:val="24"/>
          <w:szCs w:val="24"/>
          <w:rtl/>
        </w:rPr>
        <w:t>محمد عابد الجابري: المنهاج التجريبي وتطور الفكر العلمي، ص 47.</w:t>
      </w:r>
    </w:p>
  </w:footnote>
  <w:footnote w:id="10">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د عادل عوض: فلسفة العلم في فيزياء </w:t>
      </w:r>
      <w:proofErr w:type="spellStart"/>
      <w:r w:rsidRPr="00465EBA">
        <w:rPr>
          <w:rFonts w:ascii="Traditional Arabic" w:hAnsi="Traditional Arabic" w:cs="Traditional Arabic"/>
          <w:sz w:val="24"/>
          <w:szCs w:val="24"/>
          <w:rtl/>
          <w:lang w:bidi="ar-DZ"/>
        </w:rPr>
        <w:t>أنشتين</w:t>
      </w:r>
      <w:proofErr w:type="spellEnd"/>
      <w:r w:rsidRPr="00465EBA">
        <w:rPr>
          <w:rFonts w:ascii="Traditional Arabic" w:hAnsi="Traditional Arabic" w:cs="Traditional Arabic"/>
          <w:sz w:val="24"/>
          <w:szCs w:val="24"/>
          <w:rtl/>
          <w:lang w:bidi="ar-DZ"/>
        </w:rPr>
        <w:t xml:space="preserve">،  ص </w:t>
      </w:r>
      <w:proofErr w:type="spellStart"/>
      <w:r w:rsidRPr="00465EBA">
        <w:rPr>
          <w:rFonts w:ascii="Traditional Arabic" w:hAnsi="Traditional Arabic" w:cs="Traditional Arabic"/>
          <w:sz w:val="24"/>
          <w:szCs w:val="24"/>
          <w:rtl/>
          <w:lang w:bidi="ar-DZ"/>
        </w:rPr>
        <w:t>ص</w:t>
      </w:r>
      <w:proofErr w:type="spellEnd"/>
      <w:r w:rsidRPr="00465EBA">
        <w:rPr>
          <w:rFonts w:ascii="Traditional Arabic" w:hAnsi="Traditional Arabic" w:cs="Traditional Arabic"/>
          <w:sz w:val="24"/>
          <w:szCs w:val="24"/>
          <w:rtl/>
          <w:lang w:bidi="ar-DZ"/>
        </w:rPr>
        <w:t xml:space="preserve"> 20ـ 21.</w:t>
      </w:r>
    </w:p>
  </w:footnote>
  <w:footnote w:id="11">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د عبد الفتاح مصطفى غنيمة: </w:t>
      </w:r>
      <w:proofErr w:type="gramStart"/>
      <w:r w:rsidRPr="00465EBA">
        <w:rPr>
          <w:rFonts w:ascii="Traditional Arabic" w:hAnsi="Traditional Arabic" w:cs="Traditional Arabic"/>
          <w:sz w:val="24"/>
          <w:szCs w:val="24"/>
          <w:rtl/>
          <w:lang w:bidi="ar-DZ"/>
        </w:rPr>
        <w:t>نحو</w:t>
      </w:r>
      <w:proofErr w:type="gramEnd"/>
      <w:r w:rsidRPr="00465EBA">
        <w:rPr>
          <w:rFonts w:ascii="Traditional Arabic" w:hAnsi="Traditional Arabic" w:cs="Traditional Arabic"/>
          <w:sz w:val="24"/>
          <w:szCs w:val="24"/>
          <w:rtl/>
          <w:lang w:bidi="ar-DZ"/>
        </w:rPr>
        <w:t xml:space="preserve"> فلسفة العلوم الطبيعية،  ص 46.</w:t>
      </w:r>
    </w:p>
  </w:footnote>
  <w:footnote w:id="12">
    <w:p w:rsidR="007406E0" w:rsidRPr="00465EBA" w:rsidRDefault="007406E0" w:rsidP="007406E0">
      <w:pPr>
        <w:pStyle w:val="Notedebasdepage"/>
        <w:jc w:val="both"/>
        <w:rPr>
          <w:rFonts w:ascii="Traditional Arabic" w:hAnsi="Traditional Arabic" w:cs="Traditional Arabic"/>
          <w:sz w:val="24"/>
          <w:szCs w:val="24"/>
          <w:lang w:val="fr-FR"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 </w:t>
      </w:r>
      <w:proofErr w:type="gramStart"/>
      <w:r w:rsidRPr="00465EBA">
        <w:rPr>
          <w:rFonts w:ascii="Traditional Arabic" w:hAnsi="Traditional Arabic" w:cs="Traditional Arabic"/>
          <w:sz w:val="24"/>
          <w:szCs w:val="24"/>
          <w:rtl/>
        </w:rPr>
        <w:t>المرجع</w:t>
      </w:r>
      <w:proofErr w:type="gramEnd"/>
      <w:r w:rsidRPr="00465EBA">
        <w:rPr>
          <w:rFonts w:ascii="Traditional Arabic" w:hAnsi="Traditional Arabic" w:cs="Traditional Arabic"/>
          <w:sz w:val="24"/>
          <w:szCs w:val="24"/>
          <w:rtl/>
        </w:rPr>
        <w:t xml:space="preserve"> نفسه،  ص </w:t>
      </w:r>
      <w:proofErr w:type="spellStart"/>
      <w:r w:rsidRPr="00465EBA">
        <w:rPr>
          <w:rFonts w:ascii="Traditional Arabic" w:hAnsi="Traditional Arabic" w:cs="Traditional Arabic"/>
          <w:sz w:val="24"/>
          <w:szCs w:val="24"/>
          <w:rtl/>
        </w:rPr>
        <w:t>ص</w:t>
      </w:r>
      <w:proofErr w:type="spellEnd"/>
      <w:r w:rsidRPr="00465EBA">
        <w:rPr>
          <w:rFonts w:ascii="Traditional Arabic" w:hAnsi="Traditional Arabic" w:cs="Traditional Arabic"/>
          <w:sz w:val="24"/>
          <w:szCs w:val="24"/>
          <w:rtl/>
        </w:rPr>
        <w:t xml:space="preserve"> 46ـ 47.</w:t>
      </w:r>
    </w:p>
  </w:footnote>
  <w:footnote w:id="13">
    <w:p w:rsidR="00303252" w:rsidRPr="00465EBA" w:rsidRDefault="007406E0" w:rsidP="00303252">
      <w:pPr>
        <w:pStyle w:val="Notedebasdepage"/>
        <w:bidi w:val="0"/>
        <w:jc w:val="both"/>
        <w:rPr>
          <w:rFonts w:ascii="Traditional Arabic" w:hAnsi="Traditional Arabic" w:cs="Traditional Arabic"/>
          <w:i/>
          <w:iCs/>
          <w:sz w:val="24"/>
          <w:szCs w:val="24"/>
          <w:lang w:val="fr-FR"/>
        </w:rPr>
      </w:pPr>
      <w:r w:rsidRPr="00465EBA">
        <w:rPr>
          <w:rFonts w:ascii="Traditional Arabic" w:hAnsi="Traditional Arabic" w:cs="Traditional Arabic"/>
          <w:sz w:val="24"/>
          <w:szCs w:val="24"/>
          <w:lang w:val="fr-FR"/>
        </w:rPr>
        <w:t>(</w:t>
      </w:r>
      <w:r w:rsidRPr="00465EBA">
        <w:rPr>
          <w:rFonts w:ascii="Traditional Arabic" w:hAnsi="Traditional Arabic" w:cs="Traditional Arabic"/>
          <w:sz w:val="24"/>
          <w:szCs w:val="24"/>
          <w:vertAlign w:val="superscript"/>
          <w:rtl/>
          <w:lang w:val="fr-FR"/>
        </w:rPr>
        <w:t>1</w:t>
      </w:r>
      <w:r w:rsidRPr="00465EBA">
        <w:rPr>
          <w:rFonts w:ascii="Traditional Arabic" w:hAnsi="Traditional Arabic" w:cs="Traditional Arabic"/>
          <w:sz w:val="24"/>
          <w:szCs w:val="24"/>
          <w:lang w:val="fr-FR"/>
        </w:rPr>
        <w:t>)-</w:t>
      </w:r>
      <w:r w:rsidRPr="00465EBA">
        <w:rPr>
          <w:rFonts w:ascii="Traditional Arabic" w:hAnsi="Traditional Arabic" w:cs="Traditional Arabic"/>
          <w:i/>
          <w:iCs/>
          <w:sz w:val="24"/>
          <w:szCs w:val="24"/>
          <w:lang w:val="fr-FR"/>
        </w:rPr>
        <w:t xml:space="preserve"> Isaac newton:</w:t>
      </w:r>
      <w:r w:rsidRPr="00465EBA">
        <w:rPr>
          <w:rFonts w:ascii="Traditional Arabic" w:hAnsi="Traditional Arabic" w:cs="Traditional Arabic"/>
          <w:i/>
          <w:iCs/>
          <w:sz w:val="24"/>
          <w:szCs w:val="24"/>
          <w:u w:val="single"/>
          <w:lang w:val="fr-FR"/>
        </w:rPr>
        <w:t xml:space="preserve"> </w:t>
      </w:r>
      <w:r w:rsidRPr="00465EBA">
        <w:rPr>
          <w:rFonts w:ascii="Traditional Arabic" w:hAnsi="Traditional Arabic" w:cs="Traditional Arabic"/>
          <w:b/>
          <w:bCs/>
          <w:i/>
          <w:iCs/>
          <w:sz w:val="24"/>
          <w:szCs w:val="24"/>
          <w:u w:val="single"/>
          <w:lang w:val="fr-FR"/>
        </w:rPr>
        <w:t>principes mathématiques de la philosophie naturelle</w:t>
      </w:r>
      <w:r w:rsidRPr="00465EBA">
        <w:rPr>
          <w:rFonts w:ascii="Traditional Arabic" w:hAnsi="Traditional Arabic" w:cs="Traditional Arabic"/>
          <w:i/>
          <w:iCs/>
          <w:sz w:val="24"/>
          <w:szCs w:val="24"/>
          <w:u w:val="single"/>
          <w:lang w:val="fr-FR"/>
        </w:rPr>
        <w:t>,</w:t>
      </w:r>
      <w:r w:rsidR="00303252" w:rsidRPr="00465EBA">
        <w:rPr>
          <w:rFonts w:ascii="Traditional Arabic" w:hAnsi="Traditional Arabic" w:cs="Traditional Arabic"/>
          <w:i/>
          <w:iCs/>
          <w:sz w:val="24"/>
          <w:szCs w:val="24"/>
          <w:rtl/>
          <w:lang w:val="fr-FR"/>
        </w:rPr>
        <w:t xml:space="preserve"> </w:t>
      </w:r>
      <w:r w:rsidR="00303252" w:rsidRPr="00465EBA">
        <w:rPr>
          <w:rFonts w:ascii="Traditional Arabic" w:hAnsi="Traditional Arabic" w:cs="Traditional Arabic"/>
          <w:i/>
          <w:iCs/>
          <w:sz w:val="24"/>
          <w:szCs w:val="24"/>
          <w:lang w:val="fr-FR"/>
        </w:rPr>
        <w:t xml:space="preserve"> </w:t>
      </w:r>
      <w:r w:rsidRPr="00465EBA">
        <w:rPr>
          <w:rFonts w:ascii="Traditional Arabic" w:hAnsi="Traditional Arabic" w:cs="Traditional Arabic"/>
          <w:i/>
          <w:iCs/>
          <w:sz w:val="24"/>
          <w:szCs w:val="24"/>
          <w:lang w:val="fr-FR"/>
        </w:rPr>
        <w:t xml:space="preserve">Par feue : m : la marquise du </w:t>
      </w:r>
      <w:proofErr w:type="spellStart"/>
      <w:r w:rsidRPr="00465EBA">
        <w:rPr>
          <w:rFonts w:ascii="Traditional Arabic" w:hAnsi="Traditional Arabic" w:cs="Traditional Arabic"/>
          <w:i/>
          <w:iCs/>
          <w:sz w:val="24"/>
          <w:szCs w:val="24"/>
          <w:lang w:val="fr-FR"/>
        </w:rPr>
        <w:t>ch</w:t>
      </w:r>
      <w:r w:rsidR="00303252" w:rsidRPr="00465EBA">
        <w:rPr>
          <w:rFonts w:ascii="Traditional Arabic" w:hAnsi="Traditional Arabic" w:cs="Traditional Arabic"/>
          <w:i/>
          <w:iCs/>
          <w:sz w:val="24"/>
          <w:szCs w:val="24"/>
          <w:lang w:val="fr-FR"/>
        </w:rPr>
        <w:t>astllet</w:t>
      </w:r>
      <w:proofErr w:type="spellEnd"/>
      <w:r w:rsidR="00303252" w:rsidRPr="00465EBA">
        <w:rPr>
          <w:rFonts w:ascii="Traditional Arabic" w:hAnsi="Traditional Arabic" w:cs="Traditional Arabic"/>
          <w:i/>
          <w:iCs/>
          <w:sz w:val="24"/>
          <w:szCs w:val="24"/>
          <w:lang w:val="fr-FR"/>
        </w:rPr>
        <w:t>, paris 17</w:t>
      </w:r>
    </w:p>
    <w:p w:rsidR="007406E0" w:rsidRPr="00465EBA" w:rsidRDefault="00303252" w:rsidP="00303252">
      <w:pPr>
        <w:pStyle w:val="Notedebasdepage"/>
        <w:bidi w:val="0"/>
        <w:jc w:val="both"/>
        <w:rPr>
          <w:rFonts w:ascii="Traditional Arabic" w:hAnsi="Traditional Arabic" w:cs="Traditional Arabic"/>
          <w:i/>
          <w:iCs/>
          <w:sz w:val="24"/>
          <w:szCs w:val="24"/>
          <w:rtl/>
          <w:lang w:val="fr-FR" w:bidi="ar-DZ"/>
        </w:rPr>
      </w:pPr>
      <w:r w:rsidRPr="00465EBA">
        <w:rPr>
          <w:rFonts w:ascii="Traditional Arabic" w:hAnsi="Traditional Arabic" w:cs="Traditional Arabic"/>
          <w:i/>
          <w:iCs/>
          <w:sz w:val="24"/>
          <w:szCs w:val="24"/>
          <w:lang w:val="fr-FR"/>
        </w:rPr>
        <w:t xml:space="preserve"> </w:t>
      </w:r>
      <w:r w:rsidR="007406E0" w:rsidRPr="00465EBA">
        <w:rPr>
          <w:rFonts w:ascii="Traditional Arabic" w:hAnsi="Traditional Arabic" w:cs="Traditional Arabic"/>
          <w:i/>
          <w:iCs/>
          <w:sz w:val="24"/>
          <w:szCs w:val="24"/>
          <w:lang w:val="fr-FR"/>
        </w:rPr>
        <w:t xml:space="preserve"> p </w:t>
      </w:r>
      <w:proofErr w:type="spellStart"/>
      <w:r w:rsidR="007406E0" w:rsidRPr="00465EBA">
        <w:rPr>
          <w:rFonts w:ascii="Traditional Arabic" w:hAnsi="Traditional Arabic" w:cs="Traditional Arabic"/>
          <w:i/>
          <w:iCs/>
          <w:sz w:val="24"/>
          <w:szCs w:val="24"/>
          <w:lang w:val="fr-FR"/>
        </w:rPr>
        <w:t>p</w:t>
      </w:r>
      <w:proofErr w:type="spellEnd"/>
      <w:r w:rsidR="007406E0" w:rsidRPr="00465EBA">
        <w:rPr>
          <w:rFonts w:ascii="Traditional Arabic" w:hAnsi="Traditional Arabic" w:cs="Traditional Arabic"/>
          <w:i/>
          <w:iCs/>
          <w:sz w:val="24"/>
          <w:szCs w:val="24"/>
          <w:lang w:val="fr-FR"/>
        </w:rPr>
        <w:t>  60_ 61</w:t>
      </w:r>
    </w:p>
    <w:p w:rsidR="007406E0" w:rsidRPr="00465EBA" w:rsidRDefault="007406E0" w:rsidP="00303252">
      <w:pPr>
        <w:pStyle w:val="Notedebasdepage"/>
        <w:jc w:val="both"/>
        <w:rPr>
          <w:rFonts w:ascii="Traditional Arabic" w:hAnsi="Traditional Arabic" w:cs="Traditional Arabic"/>
          <w:i/>
          <w:iCs/>
          <w:sz w:val="24"/>
          <w:szCs w:val="24"/>
          <w:lang w:val="fr-FR"/>
        </w:rPr>
      </w:pPr>
    </w:p>
  </w:footnote>
  <w:footnote w:id="14">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د عبد الفتاح مصطفى غنيمة: </w:t>
      </w:r>
      <w:proofErr w:type="gramStart"/>
      <w:r w:rsidRPr="00465EBA">
        <w:rPr>
          <w:rFonts w:ascii="Traditional Arabic" w:hAnsi="Traditional Arabic" w:cs="Traditional Arabic"/>
          <w:sz w:val="24"/>
          <w:szCs w:val="24"/>
          <w:rtl/>
          <w:lang w:bidi="ar-DZ"/>
        </w:rPr>
        <w:t>نحو</w:t>
      </w:r>
      <w:proofErr w:type="gramEnd"/>
      <w:r w:rsidRPr="00465EBA">
        <w:rPr>
          <w:rFonts w:ascii="Traditional Arabic" w:hAnsi="Traditional Arabic" w:cs="Traditional Arabic"/>
          <w:sz w:val="24"/>
          <w:szCs w:val="24"/>
          <w:rtl/>
          <w:lang w:bidi="ar-DZ"/>
        </w:rPr>
        <w:t xml:space="preserve"> فلسفة العلوم الطبيعية،  ص 48.</w:t>
      </w:r>
    </w:p>
  </w:footnote>
  <w:footnote w:id="15">
    <w:p w:rsidR="007406E0" w:rsidRPr="00465EBA" w:rsidRDefault="007406E0" w:rsidP="007406E0">
      <w:pPr>
        <w:pStyle w:val="Notedebasdepage"/>
        <w:ind w:hanging="2"/>
        <w:jc w:val="both"/>
        <w:rPr>
          <w:rFonts w:ascii="Traditional Arabic" w:hAnsi="Traditional Arabic" w:cs="Traditional Arabic"/>
          <w:sz w:val="24"/>
          <w:szCs w:val="24"/>
          <w:rtl/>
          <w:lang w:val="fr-FR"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sym w:font="Symbol" w:char="F02A"/>
      </w:r>
      <w:r w:rsidRPr="00465EBA">
        <w:rPr>
          <w:rFonts w:ascii="Traditional Arabic" w:hAnsi="Traditional Arabic" w:cs="Traditional Arabic"/>
          <w:sz w:val="24"/>
          <w:szCs w:val="24"/>
          <w:rtl/>
        </w:rPr>
        <w:t xml:space="preserve">) ـ </w:t>
      </w:r>
      <w:r w:rsidRPr="00465EBA">
        <w:rPr>
          <w:rFonts w:ascii="Traditional Arabic" w:hAnsi="Traditional Arabic" w:cs="Traditional Arabic"/>
          <w:sz w:val="24"/>
          <w:szCs w:val="24"/>
          <w:rtl/>
          <w:lang w:bidi="ar-DZ"/>
        </w:rPr>
        <w:t>'</w:t>
      </w:r>
      <w:proofErr w:type="gramStart"/>
      <w:r w:rsidRPr="00465EBA">
        <w:rPr>
          <w:rFonts w:ascii="Traditional Arabic" w:hAnsi="Traditional Arabic" w:cs="Traditional Arabic"/>
          <w:sz w:val="24"/>
          <w:szCs w:val="24"/>
          <w:rtl/>
          <w:lang w:bidi="ar-DZ"/>
        </w:rPr>
        <w:t>كل</w:t>
      </w:r>
      <w:proofErr w:type="gramEnd"/>
      <w:r w:rsidRPr="00465EBA">
        <w:rPr>
          <w:rFonts w:ascii="Traditional Arabic" w:hAnsi="Traditional Arabic" w:cs="Traditional Arabic"/>
          <w:sz w:val="24"/>
          <w:szCs w:val="24"/>
          <w:rtl/>
          <w:lang w:bidi="ar-DZ"/>
        </w:rPr>
        <w:t xml:space="preserve"> جسم في الكون ينجذب لكل جسم آخر وهذه النظرية تسمى الجاذبية الأرضية.  لكن قوة ذلك الجذب          </w:t>
      </w:r>
      <w:r w:rsidRPr="00465EBA">
        <w:rPr>
          <w:rFonts w:ascii="Traditional Arabic" w:hAnsi="Traditional Arabic" w:cs="Traditional Arabic"/>
          <w:sz w:val="24"/>
          <w:szCs w:val="24"/>
          <w:lang w:val="fr-FR" w:bidi="ar-DZ"/>
        </w:rPr>
        <w:t xml:space="preserve">    </w:t>
      </w:r>
      <w:r w:rsidRPr="00465EBA">
        <w:rPr>
          <w:rFonts w:ascii="Traditional Arabic" w:hAnsi="Traditional Arabic" w:cs="Traditional Arabic"/>
          <w:sz w:val="24"/>
          <w:szCs w:val="24"/>
          <w:rtl/>
          <w:lang w:bidi="ar-DZ"/>
        </w:rPr>
        <w:t xml:space="preserve">للجاذبية يتوقف على شيئين: أولا: إنه يتوقف على كمية المادة التي يحتويها الجسم والجسم الذي لديه الكثير </w:t>
      </w:r>
      <w:r w:rsidRPr="00465EBA">
        <w:rPr>
          <w:rFonts w:ascii="Traditional Arabic" w:hAnsi="Traditional Arabic" w:cs="Traditional Arabic"/>
          <w:sz w:val="24"/>
          <w:szCs w:val="24"/>
          <w:lang w:bidi="ar-DZ"/>
        </w:rPr>
        <w:t xml:space="preserve">     </w:t>
      </w:r>
      <w:r w:rsidRPr="00465EBA">
        <w:rPr>
          <w:rFonts w:ascii="Traditional Arabic" w:hAnsi="Traditional Arabic" w:cs="Traditional Arabic"/>
          <w:sz w:val="24"/>
          <w:szCs w:val="24"/>
          <w:rtl/>
          <w:lang w:bidi="ar-DZ"/>
        </w:rPr>
        <w:t xml:space="preserve"> من المادة لديه الكثير من الجاذبية الأرضية والجسم الذي لديه القليل جدا من المادة لديه القليل جدا من </w:t>
      </w:r>
      <w:r w:rsidRPr="00465EBA">
        <w:rPr>
          <w:rFonts w:ascii="Traditional Arabic" w:hAnsi="Traditional Arabic" w:cs="Traditional Arabic"/>
          <w:sz w:val="24"/>
          <w:szCs w:val="24"/>
          <w:lang w:bidi="ar-DZ"/>
        </w:rPr>
        <w:t xml:space="preserve">         </w:t>
      </w:r>
      <w:r w:rsidRPr="00465EBA">
        <w:rPr>
          <w:rFonts w:ascii="Traditional Arabic" w:hAnsi="Traditional Arabic" w:cs="Traditional Arabic"/>
          <w:sz w:val="24"/>
          <w:szCs w:val="24"/>
          <w:rtl/>
          <w:lang w:bidi="ar-DZ"/>
        </w:rPr>
        <w:t xml:space="preserve"> </w:t>
      </w:r>
      <w:r w:rsidRPr="00465EBA">
        <w:rPr>
          <w:rFonts w:ascii="Traditional Arabic" w:hAnsi="Traditional Arabic" w:cs="Traditional Arabic"/>
          <w:sz w:val="24"/>
          <w:szCs w:val="24"/>
          <w:lang w:bidi="ar-DZ"/>
        </w:rPr>
        <w:t xml:space="preserve"> </w:t>
      </w:r>
      <w:r w:rsidRPr="00465EBA">
        <w:rPr>
          <w:rFonts w:ascii="Traditional Arabic" w:hAnsi="Traditional Arabic" w:cs="Traditional Arabic"/>
          <w:sz w:val="24"/>
          <w:szCs w:val="24"/>
          <w:lang w:val="fr-FR" w:bidi="ar-DZ"/>
        </w:rPr>
        <w:t xml:space="preserve"> </w:t>
      </w:r>
      <w:r w:rsidRPr="00465EBA">
        <w:rPr>
          <w:rFonts w:ascii="Traditional Arabic" w:hAnsi="Traditional Arabic" w:cs="Traditional Arabic"/>
          <w:sz w:val="24"/>
          <w:szCs w:val="24"/>
          <w:lang w:bidi="ar-DZ"/>
        </w:rPr>
        <w:t xml:space="preserve">  </w:t>
      </w:r>
      <w:r w:rsidRPr="00465EBA">
        <w:rPr>
          <w:rFonts w:ascii="Traditional Arabic" w:hAnsi="Traditional Arabic" w:cs="Traditional Arabic"/>
          <w:sz w:val="24"/>
          <w:szCs w:val="24"/>
          <w:rtl/>
          <w:lang w:bidi="ar-DZ"/>
        </w:rPr>
        <w:t>الجاذبية الأرضية</w:t>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tl/>
          <w:lang w:bidi="ar-DZ"/>
        </w:rPr>
        <w:t xml:space="preserve">. (د. محمد سعيد الغزلاني و الأستاذ راتب الزيات: </w:t>
      </w:r>
      <w:proofErr w:type="gramStart"/>
      <w:r w:rsidRPr="00465EBA">
        <w:rPr>
          <w:rFonts w:ascii="Traditional Arabic" w:hAnsi="Traditional Arabic" w:cs="Traditional Arabic"/>
          <w:i/>
          <w:iCs/>
          <w:sz w:val="24"/>
          <w:szCs w:val="24"/>
          <w:rtl/>
          <w:lang w:bidi="ar-DZ"/>
        </w:rPr>
        <w:t>الموسوعة</w:t>
      </w:r>
      <w:proofErr w:type="gramEnd"/>
      <w:r w:rsidRPr="00465EBA">
        <w:rPr>
          <w:rFonts w:ascii="Traditional Arabic" w:hAnsi="Traditional Arabic" w:cs="Traditional Arabic"/>
          <w:i/>
          <w:iCs/>
          <w:sz w:val="24"/>
          <w:szCs w:val="24"/>
          <w:rtl/>
          <w:lang w:bidi="ar-DZ"/>
        </w:rPr>
        <w:t xml:space="preserve"> العلمية المصورة. </w:t>
      </w:r>
      <w:proofErr w:type="gramStart"/>
      <w:r w:rsidRPr="00465EBA">
        <w:rPr>
          <w:rFonts w:ascii="Traditional Arabic" w:hAnsi="Traditional Arabic" w:cs="Traditional Arabic"/>
          <w:i/>
          <w:iCs/>
          <w:sz w:val="24"/>
          <w:szCs w:val="24"/>
          <w:rtl/>
          <w:lang w:bidi="ar-DZ"/>
        </w:rPr>
        <w:t>عالم</w:t>
      </w:r>
      <w:proofErr w:type="gramEnd"/>
      <w:r w:rsidRPr="00465EBA">
        <w:rPr>
          <w:rFonts w:ascii="Traditional Arabic" w:hAnsi="Traditional Arabic" w:cs="Traditional Arabic"/>
          <w:i/>
          <w:iCs/>
          <w:sz w:val="24"/>
          <w:szCs w:val="24"/>
          <w:lang w:bidi="ar-DZ"/>
        </w:rPr>
        <w:t xml:space="preserve"> </w:t>
      </w:r>
      <w:r w:rsidRPr="00465EBA">
        <w:rPr>
          <w:rFonts w:ascii="Traditional Arabic" w:hAnsi="Traditional Arabic" w:cs="Traditional Arabic"/>
          <w:i/>
          <w:iCs/>
          <w:sz w:val="24"/>
          <w:szCs w:val="24"/>
          <w:lang w:val="fr-FR" w:bidi="ar-DZ"/>
        </w:rPr>
        <w:t xml:space="preserve">          </w:t>
      </w:r>
      <w:r w:rsidRPr="00465EBA">
        <w:rPr>
          <w:rFonts w:ascii="Traditional Arabic" w:hAnsi="Traditional Arabic" w:cs="Traditional Arabic"/>
          <w:i/>
          <w:iCs/>
          <w:sz w:val="24"/>
          <w:szCs w:val="24"/>
          <w:rtl/>
          <w:lang w:bidi="ar-DZ"/>
        </w:rPr>
        <w:t>الكون،</w:t>
      </w:r>
      <w:r w:rsidRPr="00465EBA">
        <w:rPr>
          <w:rFonts w:ascii="Traditional Arabic" w:hAnsi="Traditional Arabic" w:cs="Traditional Arabic"/>
          <w:sz w:val="24"/>
          <w:szCs w:val="24"/>
          <w:rtl/>
          <w:lang w:bidi="ar-DZ"/>
        </w:rPr>
        <w:t xml:space="preserve"> دار الراتب الجامعية، بيروت، لبنان، (ط1)، 2005 ص 80).</w:t>
      </w:r>
    </w:p>
    <w:p w:rsidR="007406E0" w:rsidRPr="00465EBA" w:rsidRDefault="007406E0" w:rsidP="007406E0">
      <w:pPr>
        <w:pStyle w:val="Notedebasdepage"/>
        <w:jc w:val="both"/>
        <w:rPr>
          <w:rFonts w:ascii="Traditional Arabic" w:hAnsi="Traditional Arabic" w:cs="Traditional Arabic"/>
          <w:sz w:val="24"/>
          <w:szCs w:val="24"/>
          <w:lang w:val="fr-FR"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tl/>
        </w:rPr>
        <w:t>3</w:t>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Pr>
        <w:t xml:space="preserve"> </w:t>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د عادل عوض: فلسفة العلم في فيزياء </w:t>
      </w:r>
      <w:proofErr w:type="spellStart"/>
      <w:r w:rsidRPr="00465EBA">
        <w:rPr>
          <w:rFonts w:ascii="Traditional Arabic" w:hAnsi="Traditional Arabic" w:cs="Traditional Arabic"/>
          <w:sz w:val="24"/>
          <w:szCs w:val="24"/>
          <w:rtl/>
          <w:lang w:bidi="ar-DZ"/>
        </w:rPr>
        <w:t>أنشتين</w:t>
      </w:r>
      <w:proofErr w:type="spellEnd"/>
      <w:r w:rsidRPr="00465EBA">
        <w:rPr>
          <w:rFonts w:ascii="Traditional Arabic" w:hAnsi="Traditional Arabic" w:cs="Traditional Arabic"/>
          <w:sz w:val="24"/>
          <w:szCs w:val="24"/>
          <w:rtl/>
          <w:lang w:bidi="ar-DZ"/>
        </w:rPr>
        <w:t>،  ص 20.</w:t>
      </w:r>
    </w:p>
  </w:footnote>
  <w:footnote w:id="16">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t>1</w:t>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Pr>
        <w:t xml:space="preserve"> </w:t>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tl/>
          <w:lang w:bidi="ar-DZ"/>
        </w:rPr>
        <w:t xml:space="preserve"> د عبد الفتاح مصطفى غنيمة: </w:t>
      </w:r>
      <w:proofErr w:type="gramStart"/>
      <w:r w:rsidRPr="00465EBA">
        <w:rPr>
          <w:rFonts w:ascii="Traditional Arabic" w:hAnsi="Traditional Arabic" w:cs="Traditional Arabic"/>
          <w:sz w:val="24"/>
          <w:szCs w:val="24"/>
          <w:rtl/>
          <w:lang w:bidi="ar-DZ"/>
        </w:rPr>
        <w:t>نحو</w:t>
      </w:r>
      <w:proofErr w:type="gramEnd"/>
      <w:r w:rsidRPr="00465EBA">
        <w:rPr>
          <w:rFonts w:ascii="Traditional Arabic" w:hAnsi="Traditional Arabic" w:cs="Traditional Arabic"/>
          <w:sz w:val="24"/>
          <w:szCs w:val="24"/>
          <w:rtl/>
          <w:lang w:bidi="ar-DZ"/>
        </w:rPr>
        <w:t xml:space="preserve"> فلسفة العلوم الطبيعية، ص 48.</w:t>
      </w:r>
    </w:p>
  </w:footnote>
  <w:footnote w:id="17">
    <w:p w:rsidR="007406E0" w:rsidRPr="00465EBA" w:rsidRDefault="007406E0" w:rsidP="00433A6E">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proofErr w:type="spellStart"/>
      <w:r w:rsidRPr="00465EBA">
        <w:rPr>
          <w:rFonts w:ascii="Traditional Arabic" w:hAnsi="Traditional Arabic" w:cs="Traditional Arabic"/>
          <w:sz w:val="24"/>
          <w:szCs w:val="24"/>
          <w:rtl/>
          <w:lang w:bidi="ar-DZ"/>
        </w:rPr>
        <w:t>روبرت.م</w:t>
      </w:r>
      <w:proofErr w:type="spellEnd"/>
      <w:r w:rsidRPr="00465EBA">
        <w:rPr>
          <w:rFonts w:ascii="Traditional Arabic" w:hAnsi="Traditional Arabic" w:cs="Traditional Arabic"/>
          <w:sz w:val="24"/>
          <w:szCs w:val="24"/>
          <w:rtl/>
          <w:lang w:bidi="ar-DZ"/>
        </w:rPr>
        <w:t xml:space="preserve">. </w:t>
      </w:r>
      <w:proofErr w:type="spellStart"/>
      <w:r w:rsidRPr="00465EBA">
        <w:rPr>
          <w:rFonts w:ascii="Traditional Arabic" w:hAnsi="Traditional Arabic" w:cs="Traditional Arabic"/>
          <w:sz w:val="24"/>
          <w:szCs w:val="24"/>
          <w:rtl/>
          <w:lang w:bidi="ar-DZ"/>
        </w:rPr>
        <w:t>أغروس</w:t>
      </w:r>
      <w:proofErr w:type="spellEnd"/>
      <w:r w:rsidRPr="00465EBA">
        <w:rPr>
          <w:rFonts w:ascii="Traditional Arabic" w:hAnsi="Traditional Arabic" w:cs="Traditional Arabic"/>
          <w:sz w:val="24"/>
          <w:szCs w:val="24"/>
          <w:rtl/>
          <w:lang w:bidi="ar-DZ"/>
        </w:rPr>
        <w:t xml:space="preserve">: العلم في منظوره الجديد، ترجمة كمال </w:t>
      </w:r>
      <w:proofErr w:type="spellStart"/>
      <w:r w:rsidRPr="00465EBA">
        <w:rPr>
          <w:rFonts w:ascii="Traditional Arabic" w:hAnsi="Traditional Arabic" w:cs="Traditional Arabic"/>
          <w:sz w:val="24"/>
          <w:szCs w:val="24"/>
          <w:rtl/>
          <w:lang w:bidi="ar-DZ"/>
        </w:rPr>
        <w:t>الخلايلي</w:t>
      </w:r>
      <w:proofErr w:type="spellEnd"/>
      <w:r w:rsidRPr="00465EBA">
        <w:rPr>
          <w:rFonts w:ascii="Traditional Arabic" w:hAnsi="Traditional Arabic" w:cs="Traditional Arabic"/>
          <w:sz w:val="24"/>
          <w:szCs w:val="24"/>
          <w:rtl/>
          <w:lang w:bidi="ar-DZ"/>
        </w:rPr>
        <w:t xml:space="preserve">، المجلس الوطني للثقافة والفنون </w:t>
      </w:r>
      <w:r w:rsidRPr="00465EBA">
        <w:rPr>
          <w:rFonts w:ascii="Traditional Arabic" w:hAnsi="Traditional Arabic" w:cs="Traditional Arabic"/>
          <w:sz w:val="24"/>
          <w:szCs w:val="24"/>
          <w:lang w:bidi="ar-DZ"/>
        </w:rPr>
        <w:t xml:space="preserve">  </w:t>
      </w:r>
      <w:r w:rsidRPr="00465EBA">
        <w:rPr>
          <w:rFonts w:ascii="Traditional Arabic" w:hAnsi="Traditional Arabic" w:cs="Traditional Arabic"/>
          <w:sz w:val="24"/>
          <w:szCs w:val="24"/>
          <w:rtl/>
          <w:lang w:bidi="ar-DZ"/>
        </w:rPr>
        <w:t>والآداب ـ الكويت، (د ط)، 1989 ص  19.</w:t>
      </w:r>
    </w:p>
  </w:footnote>
  <w:footnote w:id="18">
    <w:p w:rsidR="007406E0" w:rsidRPr="00465EBA" w:rsidRDefault="007406E0" w:rsidP="007406E0">
      <w:pPr>
        <w:pStyle w:val="Notedebasdepage"/>
        <w:jc w:val="both"/>
        <w:rPr>
          <w:rFonts w:ascii="Traditional Arabic" w:hAnsi="Traditional Arabic" w:cs="Traditional Arabic"/>
          <w:i/>
          <w:iCs/>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proofErr w:type="gramStart"/>
      <w:r w:rsidRPr="00465EBA">
        <w:rPr>
          <w:rFonts w:ascii="Traditional Arabic" w:hAnsi="Traditional Arabic" w:cs="Traditional Arabic"/>
          <w:sz w:val="24"/>
          <w:szCs w:val="24"/>
          <w:rtl/>
          <w:lang w:bidi="ar-DZ"/>
        </w:rPr>
        <w:t>المرجع</w:t>
      </w:r>
      <w:proofErr w:type="gramEnd"/>
      <w:r w:rsidRPr="00465EBA">
        <w:rPr>
          <w:rFonts w:ascii="Traditional Arabic" w:hAnsi="Traditional Arabic" w:cs="Traditional Arabic"/>
          <w:sz w:val="24"/>
          <w:szCs w:val="24"/>
          <w:rtl/>
          <w:lang w:bidi="ar-DZ"/>
        </w:rPr>
        <w:t xml:space="preserve"> نفسه،</w:t>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نفس الصفحة.</w:t>
      </w:r>
    </w:p>
  </w:footnote>
  <w:footnote w:id="19">
    <w:p w:rsidR="007406E0" w:rsidRPr="00465EBA" w:rsidRDefault="007406E0" w:rsidP="007406E0">
      <w:pPr>
        <w:pStyle w:val="Notedebasdepage"/>
        <w:tabs>
          <w:tab w:val="right" w:pos="9070"/>
        </w:tabs>
        <w:jc w:val="both"/>
        <w:rPr>
          <w:rFonts w:ascii="Traditional Arabic" w:hAnsi="Traditional Arabic" w:cs="Traditional Arabic"/>
          <w:i/>
          <w:iCs/>
          <w:sz w:val="24"/>
          <w:szCs w:val="24"/>
          <w:lang w:val="fr-FR" w:bidi="ar-DZ"/>
        </w:rPr>
      </w:pPr>
      <w:r w:rsidRPr="00465EBA">
        <w:rPr>
          <w:rStyle w:val="Appelnotedebasdep"/>
          <w:rFonts w:ascii="Traditional Arabic" w:hAnsi="Traditional Arabic" w:cs="Traditional Arabic"/>
          <w:sz w:val="24"/>
          <w:szCs w:val="24"/>
        </w:rPr>
        <w:t>(</w:t>
      </w:r>
      <w:r w:rsidRPr="00465EBA">
        <w:rPr>
          <w:rStyle w:val="Appelnotedebasdep"/>
          <w:rFonts w:ascii="Traditional Arabic" w:hAnsi="Traditional Arabic" w:cs="Traditional Arabic"/>
          <w:sz w:val="24"/>
          <w:szCs w:val="24"/>
          <w:rtl/>
        </w:rPr>
        <w:t>1</w:t>
      </w:r>
      <w:r w:rsidRPr="00465EBA">
        <w:rPr>
          <w:rStyle w:val="Appelnotedebasdep"/>
          <w:rFonts w:ascii="Traditional Arabic" w:hAnsi="Traditional Arabic" w:cs="Traditional Arabic"/>
          <w:sz w:val="24"/>
          <w:szCs w:val="24"/>
        </w:rPr>
        <w:t>)</w:t>
      </w:r>
      <w:r w:rsidRPr="00465EBA">
        <w:rPr>
          <w:rFonts w:ascii="Traditional Arabic" w:hAnsi="Traditional Arabic" w:cs="Traditional Arabic"/>
          <w:sz w:val="24"/>
          <w:szCs w:val="24"/>
          <w:rtl/>
        </w:rPr>
        <w:t>-</w:t>
      </w:r>
      <w:r w:rsidRPr="00465EBA">
        <w:rPr>
          <w:rFonts w:ascii="Traditional Arabic" w:hAnsi="Traditional Arabic" w:cs="Traditional Arabic"/>
          <w:i/>
          <w:iCs/>
          <w:sz w:val="24"/>
          <w:szCs w:val="24"/>
        </w:rPr>
        <w:t xml:space="preserve"> </w:t>
      </w:r>
      <w:proofErr w:type="spellStart"/>
      <w:r w:rsidRPr="00465EBA">
        <w:rPr>
          <w:rFonts w:ascii="Traditional Arabic" w:hAnsi="Traditional Arabic" w:cs="Traditional Arabic"/>
          <w:i/>
          <w:iCs/>
          <w:sz w:val="24"/>
          <w:szCs w:val="24"/>
          <w:lang w:val="fr-FR" w:bidi="ar-DZ"/>
        </w:rPr>
        <w:t>Abd</w:t>
      </w:r>
      <w:proofErr w:type="spellEnd"/>
      <w:r w:rsidRPr="00465EBA">
        <w:rPr>
          <w:rFonts w:ascii="Traditional Arabic" w:hAnsi="Traditional Arabic" w:cs="Traditional Arabic"/>
          <w:i/>
          <w:iCs/>
          <w:sz w:val="24"/>
          <w:szCs w:val="24"/>
          <w:lang w:val="fr-FR" w:bidi="ar-DZ"/>
        </w:rPr>
        <w:t xml:space="preserve"> </w:t>
      </w:r>
      <w:proofErr w:type="spellStart"/>
      <w:r w:rsidRPr="00465EBA">
        <w:rPr>
          <w:rFonts w:ascii="Traditional Arabic" w:hAnsi="Traditional Arabic" w:cs="Traditional Arabic"/>
          <w:i/>
          <w:iCs/>
          <w:sz w:val="24"/>
          <w:szCs w:val="24"/>
          <w:lang w:val="fr-FR" w:bidi="ar-DZ"/>
        </w:rPr>
        <w:t>elkader</w:t>
      </w:r>
      <w:proofErr w:type="spellEnd"/>
      <w:r w:rsidRPr="00465EBA">
        <w:rPr>
          <w:rFonts w:ascii="Traditional Arabic" w:hAnsi="Traditional Arabic" w:cs="Traditional Arabic"/>
          <w:i/>
          <w:iCs/>
          <w:sz w:val="24"/>
          <w:szCs w:val="24"/>
          <w:lang w:val="fr-FR" w:bidi="ar-DZ"/>
        </w:rPr>
        <w:t xml:space="preserve"> </w:t>
      </w:r>
      <w:proofErr w:type="spellStart"/>
      <w:r w:rsidRPr="00465EBA">
        <w:rPr>
          <w:rFonts w:ascii="Traditional Arabic" w:hAnsi="Traditional Arabic" w:cs="Traditional Arabic"/>
          <w:i/>
          <w:iCs/>
          <w:sz w:val="24"/>
          <w:szCs w:val="24"/>
          <w:lang w:val="fr-FR" w:bidi="ar-DZ"/>
        </w:rPr>
        <w:t>bachta</w:t>
      </w:r>
      <w:proofErr w:type="spellEnd"/>
      <w:r w:rsidRPr="00465EBA">
        <w:rPr>
          <w:rFonts w:ascii="Traditional Arabic" w:hAnsi="Traditional Arabic" w:cs="Traditional Arabic"/>
          <w:i/>
          <w:iCs/>
          <w:sz w:val="24"/>
          <w:szCs w:val="24"/>
          <w:lang w:val="fr-FR" w:bidi="ar-DZ"/>
        </w:rPr>
        <w:t xml:space="preserve"> : </w:t>
      </w:r>
      <w:r w:rsidRPr="00465EBA">
        <w:rPr>
          <w:rFonts w:ascii="Traditional Arabic" w:hAnsi="Traditional Arabic" w:cs="Traditional Arabic"/>
          <w:b/>
          <w:bCs/>
          <w:i/>
          <w:iCs/>
          <w:sz w:val="24"/>
          <w:szCs w:val="24"/>
          <w:u w:val="single"/>
          <w:lang w:val="fr-FR" w:bidi="ar-DZ"/>
        </w:rPr>
        <w:t>l’</w:t>
      </w:r>
      <w:proofErr w:type="spellStart"/>
      <w:r w:rsidRPr="00465EBA">
        <w:rPr>
          <w:rFonts w:ascii="Traditional Arabic" w:hAnsi="Traditional Arabic" w:cs="Traditional Arabic"/>
          <w:b/>
          <w:bCs/>
          <w:i/>
          <w:iCs/>
          <w:sz w:val="24"/>
          <w:szCs w:val="24"/>
          <w:u w:val="single"/>
          <w:lang w:val="fr-FR" w:bidi="ar-DZ"/>
        </w:rPr>
        <w:t>space</w:t>
      </w:r>
      <w:proofErr w:type="spellEnd"/>
      <w:r w:rsidRPr="00465EBA">
        <w:rPr>
          <w:rFonts w:ascii="Traditional Arabic" w:hAnsi="Traditional Arabic" w:cs="Traditional Arabic"/>
          <w:b/>
          <w:bCs/>
          <w:i/>
          <w:iCs/>
          <w:sz w:val="24"/>
          <w:szCs w:val="24"/>
          <w:u w:val="single"/>
          <w:lang w:val="fr-FR" w:bidi="ar-DZ"/>
        </w:rPr>
        <w:t xml:space="preserve"> et le temps Chez newton et chez Kant</w:t>
      </w:r>
      <w:r w:rsidRPr="00465EBA">
        <w:rPr>
          <w:rFonts w:ascii="Traditional Arabic" w:hAnsi="Traditional Arabic" w:cs="Traditional Arabic"/>
          <w:i/>
          <w:iCs/>
          <w:sz w:val="24"/>
          <w:szCs w:val="24"/>
          <w:u w:val="single"/>
          <w:lang w:val="fr-FR" w:bidi="ar-DZ"/>
        </w:rPr>
        <w:t>,</w:t>
      </w:r>
      <w:r w:rsidRPr="00465EBA">
        <w:rPr>
          <w:rFonts w:ascii="Traditional Arabic" w:hAnsi="Traditional Arabic" w:cs="Traditional Arabic"/>
          <w:i/>
          <w:iCs/>
          <w:sz w:val="24"/>
          <w:szCs w:val="24"/>
          <w:lang w:val="fr-FR" w:bidi="ar-DZ"/>
        </w:rPr>
        <w:t xml:space="preserve"> université                de Tunis p  323.</w:t>
      </w:r>
    </w:p>
  </w:footnote>
  <w:footnote w:id="20">
    <w:p w:rsidR="007406E0" w:rsidRPr="00465EBA" w:rsidRDefault="007406E0" w:rsidP="007406E0">
      <w:pPr>
        <w:pStyle w:val="Notedebasdepage"/>
        <w:jc w:val="both"/>
        <w:rPr>
          <w:rFonts w:ascii="Traditional Arabic" w:hAnsi="Traditional Arabic" w:cs="Traditional Arabic"/>
          <w:sz w:val="24"/>
          <w:szCs w:val="24"/>
          <w:lang w:val="fr-FR"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w:t>
      </w:r>
      <w:r w:rsidRPr="00465EBA">
        <w:rPr>
          <w:rFonts w:ascii="Traditional Arabic" w:hAnsi="Traditional Arabic" w:cs="Traditional Arabic"/>
          <w:sz w:val="24"/>
          <w:szCs w:val="24"/>
          <w:rtl/>
          <w:lang w:bidi="ar-DZ"/>
        </w:rPr>
        <w:t xml:space="preserve"> د عبد الفتاح مصطفى غنيمة: </w:t>
      </w:r>
      <w:proofErr w:type="gramStart"/>
      <w:r w:rsidRPr="00465EBA">
        <w:rPr>
          <w:rFonts w:ascii="Traditional Arabic" w:hAnsi="Traditional Arabic" w:cs="Traditional Arabic"/>
          <w:i/>
          <w:iCs/>
          <w:sz w:val="24"/>
          <w:szCs w:val="24"/>
          <w:rtl/>
          <w:lang w:bidi="ar-DZ"/>
        </w:rPr>
        <w:t>نحو</w:t>
      </w:r>
      <w:proofErr w:type="gramEnd"/>
      <w:r w:rsidRPr="00465EBA">
        <w:rPr>
          <w:rFonts w:ascii="Traditional Arabic" w:hAnsi="Traditional Arabic" w:cs="Traditional Arabic"/>
          <w:i/>
          <w:iCs/>
          <w:sz w:val="24"/>
          <w:szCs w:val="24"/>
          <w:rtl/>
          <w:lang w:bidi="ar-DZ"/>
        </w:rPr>
        <w:t xml:space="preserve"> فلسفة العلوم الطبيعية،</w:t>
      </w:r>
      <w:r w:rsidRPr="00465EBA">
        <w:rPr>
          <w:rFonts w:ascii="Traditional Arabic" w:hAnsi="Traditional Arabic" w:cs="Traditional Arabic"/>
          <w:sz w:val="24"/>
          <w:szCs w:val="24"/>
          <w:rtl/>
          <w:lang w:bidi="ar-DZ"/>
        </w:rPr>
        <w:t xml:space="preserve"> ص 52.</w:t>
      </w:r>
    </w:p>
  </w:footnote>
  <w:footnote w:id="21">
    <w:p w:rsidR="007406E0" w:rsidRPr="00465EBA" w:rsidRDefault="007406E0" w:rsidP="007406E0">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proofErr w:type="gramStart"/>
      <w:r w:rsidRPr="00465EBA">
        <w:rPr>
          <w:rFonts w:ascii="Traditional Arabic" w:hAnsi="Traditional Arabic" w:cs="Traditional Arabic"/>
          <w:sz w:val="24"/>
          <w:szCs w:val="24"/>
          <w:rtl/>
          <w:lang w:bidi="ar-DZ"/>
        </w:rPr>
        <w:t>المرجع</w:t>
      </w:r>
      <w:proofErr w:type="gramEnd"/>
      <w:r w:rsidRPr="00465EBA">
        <w:rPr>
          <w:rFonts w:ascii="Traditional Arabic" w:hAnsi="Traditional Arabic" w:cs="Traditional Arabic"/>
          <w:sz w:val="24"/>
          <w:szCs w:val="24"/>
          <w:rtl/>
          <w:lang w:bidi="ar-DZ"/>
        </w:rPr>
        <w:t xml:space="preserve"> نفسه، نفس الصفحة.</w:t>
      </w:r>
    </w:p>
  </w:footnote>
  <w:footnote w:id="22">
    <w:p w:rsidR="007406E0" w:rsidRPr="00465EBA" w:rsidRDefault="007406E0" w:rsidP="007406E0">
      <w:pPr>
        <w:pStyle w:val="Notedebasdepage"/>
        <w:rPr>
          <w:rFonts w:ascii="Traditional Arabic" w:hAnsi="Traditional Arabic" w:cs="Traditional Arabic"/>
          <w:sz w:val="24"/>
          <w:szCs w:val="24"/>
          <w:lang w:val="fr-FR" w:bidi="ar-DZ"/>
        </w:rPr>
      </w:pPr>
      <w:r w:rsidRPr="00465EBA">
        <w:rPr>
          <w:rFonts w:ascii="Traditional Arabic" w:hAnsi="Traditional Arabic" w:cs="Traditional Arabic"/>
          <w:sz w:val="24"/>
          <w:szCs w:val="24"/>
          <w:rtl/>
        </w:rPr>
        <w:t xml:space="preserve">(2) ـ </w:t>
      </w:r>
      <w:r w:rsidRPr="00465EBA">
        <w:rPr>
          <w:rFonts w:ascii="Traditional Arabic" w:hAnsi="Traditional Arabic" w:cs="Traditional Arabic"/>
          <w:sz w:val="24"/>
          <w:szCs w:val="24"/>
          <w:rtl/>
          <w:lang w:bidi="ar-DZ"/>
        </w:rPr>
        <w:t xml:space="preserve">د عبد الفتاح مصطفى غنيمة: </w:t>
      </w:r>
      <w:proofErr w:type="gramStart"/>
      <w:r w:rsidRPr="00465EBA">
        <w:rPr>
          <w:rFonts w:ascii="Traditional Arabic" w:hAnsi="Traditional Arabic" w:cs="Traditional Arabic"/>
          <w:i/>
          <w:iCs/>
          <w:sz w:val="24"/>
          <w:szCs w:val="24"/>
          <w:rtl/>
          <w:lang w:bidi="ar-DZ"/>
        </w:rPr>
        <w:t>نحو</w:t>
      </w:r>
      <w:proofErr w:type="gramEnd"/>
      <w:r w:rsidRPr="00465EBA">
        <w:rPr>
          <w:rFonts w:ascii="Traditional Arabic" w:hAnsi="Traditional Arabic" w:cs="Traditional Arabic"/>
          <w:i/>
          <w:iCs/>
          <w:sz w:val="24"/>
          <w:szCs w:val="24"/>
          <w:rtl/>
          <w:lang w:bidi="ar-DZ"/>
        </w:rPr>
        <w:t xml:space="preserve"> فلسفة العلوم الطبيعية،</w:t>
      </w:r>
      <w:r w:rsidRPr="00465EBA">
        <w:rPr>
          <w:rFonts w:ascii="Traditional Arabic" w:hAnsi="Traditional Arabic" w:cs="Traditional Arabic"/>
          <w:sz w:val="24"/>
          <w:szCs w:val="24"/>
          <w:rtl/>
          <w:lang w:bidi="ar-DZ"/>
        </w:rPr>
        <w:t xml:space="preserve"> ص 55.</w:t>
      </w:r>
    </w:p>
  </w:footnote>
  <w:footnote w:id="23">
    <w:p w:rsidR="009C3A24" w:rsidRPr="00465EBA" w:rsidRDefault="009C3A24" w:rsidP="009C3A24">
      <w:pPr>
        <w:pStyle w:val="Notedebasdepage"/>
        <w:numPr>
          <w:ilvl w:val="0"/>
          <w:numId w:val="2"/>
        </w:numPr>
        <w:bidi w:val="0"/>
        <w:rPr>
          <w:rFonts w:ascii="Traditional Arabic" w:hAnsi="Traditional Arabic" w:cs="Traditional Arabic"/>
          <w:sz w:val="24"/>
          <w:szCs w:val="24"/>
          <w:lang w:bidi="ar-DZ"/>
        </w:rPr>
      </w:pPr>
      <w:r w:rsidRPr="00465EBA">
        <w:rPr>
          <w:rFonts w:ascii="Traditional Arabic" w:hAnsi="Traditional Arabic" w:cs="Traditional Arabic"/>
          <w:sz w:val="24"/>
          <w:szCs w:val="24"/>
          <w:rtl/>
        </w:rPr>
        <w:t xml:space="preserve">ـ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b/>
          <w:bCs/>
          <w:i/>
          <w:iCs/>
          <w:sz w:val="24"/>
          <w:szCs w:val="24"/>
          <w:u w:val="single"/>
          <w:lang w:val="fr-FR" w:bidi="ar-DZ"/>
        </w:rPr>
        <w:t>Grand dictionnaire de la philosophie,</w:t>
      </w:r>
      <w:r w:rsidRPr="00465EBA">
        <w:rPr>
          <w:rFonts w:ascii="Traditional Arabic" w:hAnsi="Traditional Arabic" w:cs="Traditional Arabic"/>
          <w:i/>
          <w:iCs/>
          <w:sz w:val="24"/>
          <w:szCs w:val="24"/>
          <w:lang w:val="fr-FR" w:bidi="ar-DZ"/>
        </w:rPr>
        <w:t xml:space="preserve"> Sous la direction de Michel </w:t>
      </w:r>
      <w:proofErr w:type="spellStart"/>
      <w:r w:rsidRPr="00465EBA">
        <w:rPr>
          <w:rFonts w:ascii="Traditional Arabic" w:hAnsi="Traditional Arabic" w:cs="Traditional Arabic"/>
          <w:i/>
          <w:iCs/>
          <w:sz w:val="24"/>
          <w:szCs w:val="24"/>
          <w:lang w:val="fr-FR" w:bidi="ar-DZ"/>
        </w:rPr>
        <w:t>blay</w:t>
      </w:r>
      <w:proofErr w:type="spellEnd"/>
      <w:r w:rsidRPr="00465EBA">
        <w:rPr>
          <w:rFonts w:ascii="Traditional Arabic" w:hAnsi="Traditional Arabic" w:cs="Traditional Arabic"/>
          <w:i/>
          <w:iCs/>
          <w:sz w:val="24"/>
          <w:szCs w:val="24"/>
          <w:lang w:val="fr-FR" w:bidi="ar-DZ"/>
        </w:rPr>
        <w:t>, CNRS éditions, 2012 , P 178.</w:t>
      </w:r>
    </w:p>
  </w:footnote>
  <w:footnote w:id="24">
    <w:p w:rsidR="009C3A24" w:rsidRPr="00465EBA" w:rsidRDefault="009C3A24" w:rsidP="004A1E27">
      <w:pPr>
        <w:spacing w:line="240" w:lineRule="auto"/>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Fonts w:ascii="Traditional Arabic" w:hAnsi="Traditional Arabic" w:cs="Traditional Arabic"/>
          <w:sz w:val="24"/>
          <w:szCs w:val="24"/>
          <w:vertAlign w:val="superscript"/>
          <w:rtl/>
        </w:rPr>
        <w:t>5</w:t>
      </w:r>
      <w:r w:rsidRPr="00465EBA">
        <w:rPr>
          <w:rFonts w:ascii="Traditional Arabic" w:hAnsi="Traditional Arabic" w:cs="Traditional Arabic"/>
          <w:sz w:val="24"/>
          <w:szCs w:val="24"/>
          <w:rtl/>
        </w:rPr>
        <w:t xml:space="preserve">) ـ </w:t>
      </w:r>
      <w:proofErr w:type="gramStart"/>
      <w:r w:rsidRPr="00465EBA">
        <w:rPr>
          <w:rFonts w:ascii="Traditional Arabic" w:hAnsi="Traditional Arabic" w:cs="Traditional Arabic"/>
          <w:sz w:val="24"/>
          <w:szCs w:val="24"/>
          <w:rtl/>
          <w:lang w:bidi="ar-DZ"/>
        </w:rPr>
        <w:t>جميل</w:t>
      </w:r>
      <w:proofErr w:type="gramEnd"/>
      <w:r w:rsidRPr="00465EBA">
        <w:rPr>
          <w:rFonts w:ascii="Traditional Arabic" w:hAnsi="Traditional Arabic" w:cs="Traditional Arabic"/>
          <w:sz w:val="24"/>
          <w:szCs w:val="24"/>
          <w:rtl/>
          <w:lang w:bidi="ar-DZ"/>
        </w:rPr>
        <w:t xml:space="preserve"> </w:t>
      </w:r>
      <w:proofErr w:type="spellStart"/>
      <w:r w:rsidRPr="00465EBA">
        <w:rPr>
          <w:rFonts w:ascii="Traditional Arabic" w:hAnsi="Traditional Arabic" w:cs="Traditional Arabic"/>
          <w:sz w:val="24"/>
          <w:szCs w:val="24"/>
          <w:rtl/>
          <w:lang w:bidi="ar-DZ"/>
        </w:rPr>
        <w:t>صليبا:المعجم</w:t>
      </w:r>
      <w:proofErr w:type="spellEnd"/>
      <w:r w:rsidRPr="00465EBA">
        <w:rPr>
          <w:rFonts w:ascii="Traditional Arabic" w:hAnsi="Traditional Arabic" w:cs="Traditional Arabic"/>
          <w:sz w:val="24"/>
          <w:szCs w:val="24"/>
          <w:rtl/>
          <w:lang w:bidi="ar-DZ"/>
        </w:rPr>
        <w:t xml:space="preserve"> الفلسفي، ج2، ص 99. </w:t>
      </w:r>
    </w:p>
    <w:p w:rsidR="009C3A24" w:rsidRPr="00465EBA" w:rsidRDefault="009C3A24" w:rsidP="004A1E27">
      <w:pPr>
        <w:pStyle w:val="Notedebasdepage"/>
        <w:tabs>
          <w:tab w:val="left" w:pos="3493"/>
        </w:tabs>
        <w:ind w:left="360"/>
        <w:rPr>
          <w:rFonts w:ascii="Traditional Arabic" w:hAnsi="Traditional Arabic" w:cs="Traditional Arabic"/>
          <w:sz w:val="24"/>
          <w:szCs w:val="24"/>
          <w:lang w:bidi="ar-DZ"/>
        </w:rPr>
      </w:pPr>
    </w:p>
  </w:footnote>
  <w:footnote w:id="25">
    <w:p w:rsidR="00752DE2" w:rsidRPr="00465EBA" w:rsidRDefault="00752DE2" w:rsidP="00752DE2">
      <w:pPr>
        <w:pStyle w:val="Notedebasdepage"/>
        <w:ind w:left="-121"/>
        <w:jc w:val="both"/>
        <w:rPr>
          <w:rFonts w:ascii="Traditional Arabic" w:hAnsi="Traditional Arabic" w:cs="Traditional Arabic"/>
          <w:sz w:val="24"/>
          <w:szCs w:val="24"/>
          <w:lang w:val="fr-FR"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ـ </w:t>
      </w:r>
      <w:r w:rsidRPr="00465EBA">
        <w:rPr>
          <w:rFonts w:ascii="Traditional Arabic" w:hAnsi="Traditional Arabic" w:cs="Traditional Arabic"/>
          <w:sz w:val="24"/>
          <w:szCs w:val="24"/>
          <w:rtl/>
          <w:lang w:bidi="ar-DZ"/>
        </w:rPr>
        <w:t xml:space="preserve">د </w:t>
      </w:r>
      <w:proofErr w:type="spellStart"/>
      <w:r w:rsidRPr="00465EBA">
        <w:rPr>
          <w:rFonts w:ascii="Traditional Arabic" w:hAnsi="Traditional Arabic" w:cs="Traditional Arabic"/>
          <w:sz w:val="24"/>
          <w:szCs w:val="24"/>
          <w:rtl/>
          <w:lang w:bidi="ar-DZ"/>
        </w:rPr>
        <w:t>جريبانوف</w:t>
      </w:r>
      <w:proofErr w:type="spellEnd"/>
      <w:r w:rsidRPr="00465EBA">
        <w:rPr>
          <w:rFonts w:ascii="Traditional Arabic" w:hAnsi="Traditional Arabic" w:cs="Traditional Arabic"/>
          <w:sz w:val="24"/>
          <w:szCs w:val="24"/>
          <w:rtl/>
          <w:lang w:bidi="ar-DZ"/>
        </w:rPr>
        <w:t xml:space="preserve"> وآخرون: </w:t>
      </w:r>
      <w:proofErr w:type="spellStart"/>
      <w:r w:rsidRPr="00465EBA">
        <w:rPr>
          <w:rFonts w:ascii="Traditional Arabic" w:hAnsi="Traditional Arabic" w:cs="Traditional Arabic"/>
          <w:sz w:val="24"/>
          <w:szCs w:val="24"/>
          <w:rtl/>
          <w:lang w:bidi="ar-DZ"/>
        </w:rPr>
        <w:t>أنشتين</w:t>
      </w:r>
      <w:proofErr w:type="spellEnd"/>
      <w:r w:rsidRPr="00465EBA">
        <w:rPr>
          <w:rFonts w:ascii="Traditional Arabic" w:hAnsi="Traditional Arabic" w:cs="Traditional Arabic"/>
          <w:sz w:val="24"/>
          <w:szCs w:val="24"/>
          <w:rtl/>
          <w:lang w:bidi="ar-DZ"/>
        </w:rPr>
        <w:t xml:space="preserve"> والقضايا الفلسفية لفيزياء القرن العشرين، ترجمة ثامر الصفار الأهالي</w:t>
      </w:r>
      <w:r w:rsidRPr="00465EBA">
        <w:rPr>
          <w:rFonts w:ascii="Traditional Arabic" w:hAnsi="Traditional Arabic" w:cs="Traditional Arabic"/>
          <w:sz w:val="24"/>
          <w:szCs w:val="24"/>
          <w:lang w:bidi="ar-DZ"/>
        </w:rPr>
        <w:t xml:space="preserve"> </w:t>
      </w:r>
      <w:r w:rsidRPr="00465EBA">
        <w:rPr>
          <w:rFonts w:ascii="Traditional Arabic" w:hAnsi="Traditional Arabic" w:cs="Traditional Arabic"/>
          <w:sz w:val="24"/>
          <w:szCs w:val="24"/>
          <w:rtl/>
          <w:lang w:bidi="ar-DZ"/>
        </w:rPr>
        <w:t xml:space="preserve">للطباعة و النشر والتوزيع، (ط 1)، 1990  ص </w:t>
      </w:r>
      <w:proofErr w:type="spellStart"/>
      <w:r w:rsidRPr="00465EBA">
        <w:rPr>
          <w:rFonts w:ascii="Traditional Arabic" w:hAnsi="Traditional Arabic" w:cs="Traditional Arabic"/>
          <w:sz w:val="24"/>
          <w:szCs w:val="24"/>
          <w:rtl/>
          <w:lang w:bidi="ar-DZ"/>
        </w:rPr>
        <w:t>ص</w:t>
      </w:r>
      <w:proofErr w:type="spellEnd"/>
      <w:r w:rsidRPr="00465EBA">
        <w:rPr>
          <w:rFonts w:ascii="Traditional Arabic" w:hAnsi="Traditional Arabic" w:cs="Traditional Arabic"/>
          <w:sz w:val="24"/>
          <w:szCs w:val="24"/>
          <w:rtl/>
          <w:lang w:bidi="ar-DZ"/>
        </w:rPr>
        <w:t xml:space="preserve"> 08ـ 09.</w:t>
      </w:r>
    </w:p>
    <w:p w:rsidR="00752DE2" w:rsidRPr="00465EBA" w:rsidRDefault="00752DE2" w:rsidP="00752DE2">
      <w:pPr>
        <w:pStyle w:val="Notedebasdepage"/>
        <w:ind w:left="-235"/>
        <w:jc w:val="both"/>
        <w:rPr>
          <w:rFonts w:ascii="Traditional Arabic" w:hAnsi="Traditional Arabic" w:cs="Traditional Arabic"/>
          <w:sz w:val="24"/>
          <w:szCs w:val="24"/>
          <w:rtl/>
        </w:rPr>
      </w:pPr>
      <w:r w:rsidRPr="00465EBA">
        <w:rPr>
          <w:rFonts w:ascii="Traditional Arabic" w:hAnsi="Traditional Arabic" w:cs="Traditional Arabic"/>
          <w:sz w:val="24"/>
          <w:szCs w:val="24"/>
          <w:rtl/>
        </w:rPr>
        <w:t xml:space="preserve"> (</w:t>
      </w:r>
      <w:r w:rsidRPr="00465EBA">
        <w:rPr>
          <w:rStyle w:val="Appelnotedebasdep"/>
          <w:rFonts w:ascii="Traditional Arabic" w:hAnsi="Traditional Arabic" w:cs="Traditional Arabic"/>
          <w:sz w:val="24"/>
          <w:szCs w:val="24"/>
        </w:rPr>
        <w:sym w:font="Symbol" w:char="F02A"/>
      </w:r>
      <w:r w:rsidRPr="00465EBA">
        <w:rPr>
          <w:rFonts w:ascii="Traditional Arabic" w:hAnsi="Traditional Arabic" w:cs="Traditional Arabic"/>
          <w:sz w:val="24"/>
          <w:szCs w:val="24"/>
          <w:rtl/>
        </w:rPr>
        <w:t xml:space="preserve">) 'نظرية النسبية لأينشتين: اعتبرت كمبدأ ونقطة بداية حول نظرية النسبية الخاصة سنة 1905 هذا المبدأ </w:t>
      </w:r>
      <w:r w:rsidRPr="00465EBA">
        <w:rPr>
          <w:rFonts w:ascii="Traditional Arabic" w:hAnsi="Traditional Arabic" w:cs="Traditional Arabic"/>
          <w:sz w:val="24"/>
          <w:szCs w:val="24"/>
        </w:rPr>
        <w:t xml:space="preserve"> </w:t>
      </w:r>
      <w:r w:rsidRPr="00465EBA">
        <w:rPr>
          <w:rFonts w:ascii="Traditional Arabic" w:hAnsi="Traditional Arabic" w:cs="Traditional Arabic"/>
          <w:sz w:val="24"/>
          <w:szCs w:val="24"/>
          <w:rtl/>
        </w:rPr>
        <w:t xml:space="preserve">يعيد النظر في الهوية المطلقة لكل القوانين الطبيعية للمعالم </w:t>
      </w:r>
      <w:proofErr w:type="spellStart"/>
      <w:r w:rsidRPr="00465EBA">
        <w:rPr>
          <w:rFonts w:ascii="Traditional Arabic" w:hAnsi="Traditional Arabic" w:cs="Traditional Arabic"/>
          <w:sz w:val="24"/>
          <w:szCs w:val="24"/>
          <w:rtl/>
        </w:rPr>
        <w:t>الغاليلية</w:t>
      </w:r>
      <w:proofErr w:type="spellEnd"/>
      <w:r w:rsidRPr="00465EBA">
        <w:rPr>
          <w:rFonts w:ascii="Traditional Arabic" w:hAnsi="Traditional Arabic" w:cs="Traditional Arabic"/>
          <w:sz w:val="24"/>
          <w:szCs w:val="24"/>
          <w:rtl/>
        </w:rPr>
        <w:t xml:space="preserve">، هذا المبدأ ظهر إذن كتعميم وكامتداد </w:t>
      </w:r>
      <w:r w:rsidRPr="00465EBA">
        <w:rPr>
          <w:rFonts w:ascii="Traditional Arabic" w:hAnsi="Traditional Arabic" w:cs="Traditional Arabic"/>
          <w:sz w:val="24"/>
          <w:szCs w:val="24"/>
        </w:rPr>
        <w:t xml:space="preserve">  </w:t>
      </w:r>
      <w:r w:rsidRPr="00465EBA">
        <w:rPr>
          <w:rFonts w:ascii="Traditional Arabic" w:hAnsi="Traditional Arabic" w:cs="Traditional Arabic"/>
          <w:sz w:val="24"/>
          <w:szCs w:val="24"/>
          <w:rtl/>
        </w:rPr>
        <w:t xml:space="preserve">للفيزياء </w:t>
      </w:r>
      <w:proofErr w:type="spellStart"/>
      <w:r w:rsidRPr="00465EBA">
        <w:rPr>
          <w:rFonts w:ascii="Traditional Arabic" w:hAnsi="Traditional Arabic" w:cs="Traditional Arabic"/>
          <w:sz w:val="24"/>
          <w:szCs w:val="24"/>
          <w:rtl/>
        </w:rPr>
        <w:t>الغاليلية</w:t>
      </w:r>
      <w:proofErr w:type="spellEnd"/>
      <w:r w:rsidRPr="00465EBA">
        <w:rPr>
          <w:rFonts w:ascii="Traditional Arabic" w:hAnsi="Traditional Arabic" w:cs="Traditional Arabic"/>
          <w:sz w:val="24"/>
          <w:szCs w:val="24"/>
          <w:rtl/>
        </w:rPr>
        <w:t xml:space="preserve"> المطبقة على كل قوانين الطبيعة وليس فقط على قوانين الميكانيكا'. </w:t>
      </w:r>
    </w:p>
    <w:p w:rsidR="00752DE2" w:rsidRPr="00465EBA" w:rsidRDefault="00752DE2" w:rsidP="00752DE2">
      <w:pPr>
        <w:pStyle w:val="Notedebasdepage"/>
        <w:bidi w:val="0"/>
        <w:jc w:val="both"/>
        <w:rPr>
          <w:rFonts w:ascii="Traditional Arabic" w:hAnsi="Traditional Arabic" w:cs="Traditional Arabic"/>
          <w:i/>
          <w:iCs/>
          <w:sz w:val="24"/>
          <w:szCs w:val="24"/>
          <w:rtl/>
          <w:lang w:val="fr-FR"/>
        </w:rPr>
      </w:pPr>
      <w:r w:rsidRPr="00465EBA">
        <w:rPr>
          <w:rFonts w:ascii="Traditional Arabic" w:hAnsi="Traditional Arabic" w:cs="Traditional Arabic"/>
          <w:i/>
          <w:iCs/>
          <w:sz w:val="24"/>
          <w:szCs w:val="24"/>
          <w:lang w:val="fr-FR"/>
        </w:rPr>
        <w:t xml:space="preserve"> (Dominique le court : </w:t>
      </w:r>
      <w:r w:rsidRPr="00465EBA">
        <w:rPr>
          <w:rFonts w:ascii="Traditional Arabic" w:hAnsi="Traditional Arabic" w:cs="Traditional Arabic"/>
          <w:b/>
          <w:bCs/>
          <w:i/>
          <w:iCs/>
          <w:sz w:val="24"/>
          <w:szCs w:val="24"/>
          <w:u w:val="single"/>
          <w:lang w:val="fr-FR"/>
        </w:rPr>
        <w:t>encyclopédie des sciences</w:t>
      </w:r>
      <w:r w:rsidRPr="00465EBA">
        <w:rPr>
          <w:rFonts w:ascii="Traditional Arabic" w:hAnsi="Traditional Arabic" w:cs="Traditional Arabic"/>
          <w:i/>
          <w:iCs/>
          <w:sz w:val="24"/>
          <w:szCs w:val="24"/>
          <w:lang w:val="fr-FR"/>
        </w:rPr>
        <w:t xml:space="preserve">, la pochothèque </w:t>
      </w:r>
      <w:proofErr w:type="spellStart"/>
      <w:r w:rsidRPr="00465EBA">
        <w:rPr>
          <w:rFonts w:ascii="Traditional Arabic" w:hAnsi="Traditional Arabic" w:cs="Traditional Arabic"/>
          <w:i/>
          <w:iCs/>
          <w:sz w:val="24"/>
          <w:szCs w:val="24"/>
          <w:lang w:val="fr-FR"/>
        </w:rPr>
        <w:t>Garzanti</w:t>
      </w:r>
      <w:proofErr w:type="spellEnd"/>
      <w:r w:rsidRPr="00465EBA">
        <w:rPr>
          <w:rFonts w:ascii="Traditional Arabic" w:hAnsi="Traditional Arabic" w:cs="Traditional Arabic"/>
          <w:i/>
          <w:iCs/>
          <w:sz w:val="24"/>
          <w:szCs w:val="24"/>
          <w:lang w:val="fr-FR"/>
        </w:rPr>
        <w:t>, PARIS     p 1187).</w:t>
      </w:r>
    </w:p>
    <w:p w:rsidR="00752DE2" w:rsidRPr="00465EBA" w:rsidRDefault="00752DE2" w:rsidP="00752DE2">
      <w:pPr>
        <w:pStyle w:val="Notedebasdepage"/>
        <w:jc w:val="both"/>
        <w:rPr>
          <w:rFonts w:ascii="Traditional Arabic" w:hAnsi="Traditional Arabic" w:cs="Traditional Arabic"/>
          <w:sz w:val="24"/>
          <w:szCs w:val="24"/>
          <w:rtl/>
          <w:lang w:val="fr-FR"/>
        </w:rPr>
      </w:pP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ـ 'ثم جاءت صياغته في عام 1914 لنظرية النسبية العامة لتشمل الكون المتحرك بأسره ولتقيم علاقة بين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حقل العطالة وحقل الجاذبية ولتطبق القوانين الفيزيائية على معطيات الزمان والمكان'. </w:t>
      </w:r>
    </w:p>
    <w:p w:rsidR="00752DE2" w:rsidRPr="00465EBA" w:rsidRDefault="00752DE2" w:rsidP="00752DE2">
      <w:pPr>
        <w:pStyle w:val="Notedebasdepage"/>
        <w:jc w:val="both"/>
        <w:rPr>
          <w:rFonts w:ascii="Traditional Arabic" w:hAnsi="Traditional Arabic" w:cs="Traditional Arabic"/>
          <w:sz w:val="24"/>
          <w:szCs w:val="24"/>
          <w:rtl/>
          <w:lang w:val="fr-FR" w:bidi="ar-DZ"/>
        </w:rPr>
      </w:pP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(جورج طرابيشي:</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i/>
          <w:iCs/>
          <w:sz w:val="24"/>
          <w:szCs w:val="24"/>
          <w:rtl/>
          <w:lang w:val="fr-FR"/>
        </w:rPr>
        <w:t>معجم الفلاسفة،</w:t>
      </w:r>
      <w:r w:rsidRPr="00465EBA">
        <w:rPr>
          <w:rFonts w:ascii="Traditional Arabic" w:hAnsi="Traditional Arabic" w:cs="Traditional Arabic"/>
          <w:sz w:val="24"/>
          <w:szCs w:val="24"/>
          <w:rtl/>
          <w:lang w:val="fr-FR"/>
        </w:rPr>
        <w:t xml:space="preserve"> دار الطليعة للطباعة والنشر، بيروت، لبنان، (ط3) 2006 ص 13).</w:t>
      </w:r>
    </w:p>
  </w:footnote>
  <w:footnote w:id="26">
    <w:p w:rsidR="008A51A0" w:rsidRPr="00465EBA" w:rsidRDefault="008A51A0" w:rsidP="008D09D9">
      <w:pPr>
        <w:autoSpaceDE w:val="0"/>
        <w:autoSpaceDN w:val="0"/>
        <w:bidi w:val="0"/>
        <w:adjustRightInd w:val="0"/>
        <w:spacing w:after="0" w:line="240" w:lineRule="auto"/>
        <w:rPr>
          <w:rFonts w:ascii="Traditional Arabic" w:hAnsi="Traditional Arabic" w:cs="Traditional Arabic"/>
          <w:b/>
          <w:bCs/>
          <w:i/>
          <w:iCs/>
          <w:sz w:val="24"/>
          <w:szCs w:val="24"/>
          <w:lang w:val="fr-FR" w:bidi="ar-DZ"/>
        </w:rPr>
      </w:pPr>
      <w:r w:rsidRPr="00465EBA">
        <w:rPr>
          <w:rFonts w:ascii="Traditional Arabic" w:hAnsi="Traditional Arabic" w:cs="Traditional Arabic"/>
          <w:sz w:val="24"/>
          <w:szCs w:val="24"/>
          <w:rtl/>
        </w:rPr>
        <w:t>(</w:t>
      </w:r>
      <w:r w:rsidRPr="00465EBA">
        <w:rPr>
          <w:rFonts w:ascii="Traditional Arabic" w:hAnsi="Traditional Arabic" w:cs="Traditional Arabic"/>
          <w:sz w:val="24"/>
          <w:szCs w:val="24"/>
          <w:vertAlign w:val="superscript"/>
          <w:rtl/>
        </w:rPr>
        <w:t>6</w:t>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lang w:val="fr-FR"/>
        </w:rPr>
        <w:t xml:space="preserve"> - Albert Einstein : </w:t>
      </w:r>
      <w:r w:rsidRPr="00465EBA">
        <w:rPr>
          <w:rFonts w:ascii="Traditional Arabic" w:hAnsi="Traditional Arabic" w:cs="Traditional Arabic"/>
          <w:b/>
          <w:bCs/>
          <w:i/>
          <w:iCs/>
          <w:sz w:val="24"/>
          <w:szCs w:val="24"/>
          <w:u w:val="single"/>
          <w:lang w:val="fr-FR"/>
        </w:rPr>
        <w:t>Comment je vois le monde</w:t>
      </w:r>
      <w:r w:rsidRPr="00465EBA">
        <w:rPr>
          <w:rFonts w:ascii="Traditional Arabic" w:hAnsi="Traditional Arabic" w:cs="Traditional Arabic"/>
          <w:b/>
          <w:bCs/>
          <w:i/>
          <w:iCs/>
          <w:sz w:val="24"/>
          <w:szCs w:val="24"/>
          <w:lang w:val="fr-FR"/>
        </w:rPr>
        <w:t xml:space="preserve">, </w:t>
      </w:r>
      <w:r w:rsidRPr="00465EBA">
        <w:rPr>
          <w:rFonts w:ascii="Traditional Arabic" w:hAnsi="Traditional Arabic" w:cs="Traditional Arabic"/>
          <w:i/>
          <w:iCs/>
          <w:sz w:val="24"/>
          <w:szCs w:val="24"/>
          <w:lang w:val="fr-FR"/>
        </w:rPr>
        <w:t>première partie : idées et opinions</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i/>
          <w:iCs/>
          <w:sz w:val="24"/>
          <w:szCs w:val="24"/>
          <w:lang w:val="fr-FR"/>
        </w:rPr>
        <w:t xml:space="preserve">publié en français. paru également dans </w:t>
      </w:r>
      <w:proofErr w:type="spellStart"/>
      <w:r w:rsidRPr="00465EBA">
        <w:rPr>
          <w:rFonts w:ascii="Traditional Arabic" w:hAnsi="Traditional Arabic" w:cs="Traditional Arabic"/>
          <w:i/>
          <w:iCs/>
          <w:sz w:val="24"/>
          <w:szCs w:val="24"/>
          <w:lang w:val="fr-FR"/>
        </w:rPr>
        <w:t>mein</w:t>
      </w:r>
      <w:proofErr w:type="spellEnd"/>
      <w:r w:rsidRPr="00465EBA">
        <w:rPr>
          <w:rFonts w:ascii="Traditional Arabic" w:hAnsi="Traditional Arabic" w:cs="Traditional Arabic"/>
          <w:i/>
          <w:iCs/>
          <w:sz w:val="24"/>
          <w:szCs w:val="24"/>
          <w:lang w:val="fr-FR"/>
        </w:rPr>
        <w:t xml:space="preserve"> </w:t>
      </w:r>
      <w:proofErr w:type="spellStart"/>
      <w:r w:rsidRPr="00465EBA">
        <w:rPr>
          <w:rFonts w:ascii="Traditional Arabic" w:hAnsi="Traditional Arabic" w:cs="Traditional Arabic"/>
          <w:i/>
          <w:iCs/>
          <w:sz w:val="24"/>
          <w:szCs w:val="24"/>
          <w:lang w:val="fr-FR"/>
        </w:rPr>
        <w:t>weltbild</w:t>
      </w:r>
      <w:proofErr w:type="spellEnd"/>
      <w:r w:rsidRPr="00465EBA">
        <w:rPr>
          <w:rFonts w:ascii="Traditional Arabic" w:hAnsi="Traditional Arabic" w:cs="Traditional Arabic"/>
          <w:i/>
          <w:iCs/>
          <w:sz w:val="24"/>
          <w:szCs w:val="24"/>
          <w:lang w:val="fr-FR"/>
        </w:rPr>
        <w:t xml:space="preserve">, Amsterdam : </w:t>
      </w:r>
      <w:proofErr w:type="spellStart"/>
      <w:r w:rsidRPr="00465EBA">
        <w:rPr>
          <w:rFonts w:ascii="Traditional Arabic" w:hAnsi="Traditional Arabic" w:cs="Traditional Arabic"/>
          <w:i/>
          <w:iCs/>
          <w:sz w:val="24"/>
          <w:szCs w:val="24"/>
          <w:lang w:val="fr-FR"/>
        </w:rPr>
        <w:t>Querido</w:t>
      </w:r>
      <w:proofErr w:type="spellEnd"/>
      <w:r w:rsidRPr="00465EBA">
        <w:rPr>
          <w:rFonts w:ascii="Traditional Arabic" w:hAnsi="Traditional Arabic" w:cs="Traditional Arabic"/>
          <w:i/>
          <w:iCs/>
          <w:sz w:val="24"/>
          <w:szCs w:val="24"/>
          <w:lang w:val="fr-FR"/>
        </w:rPr>
        <w:t xml:space="preserve">, </w:t>
      </w:r>
      <w:proofErr w:type="spellStart"/>
      <w:r w:rsidRPr="00465EBA">
        <w:rPr>
          <w:rFonts w:ascii="Traditional Arabic" w:hAnsi="Traditional Arabic" w:cs="Traditional Arabic"/>
          <w:i/>
          <w:iCs/>
          <w:sz w:val="24"/>
          <w:szCs w:val="24"/>
          <w:lang w:val="fr-FR"/>
        </w:rPr>
        <w:t>Verlag</w:t>
      </w:r>
      <w:proofErr w:type="spellEnd"/>
      <w:r w:rsidRPr="00465EBA">
        <w:rPr>
          <w:rFonts w:ascii="Traditional Arabic" w:hAnsi="Traditional Arabic" w:cs="Traditional Arabic"/>
          <w:i/>
          <w:iCs/>
          <w:sz w:val="24"/>
          <w:szCs w:val="24"/>
          <w:lang w:val="fr-FR"/>
        </w:rPr>
        <w:t xml:space="preserve">, </w:t>
      </w:r>
      <w:proofErr w:type="gramStart"/>
      <w:r w:rsidRPr="00465EBA">
        <w:rPr>
          <w:rFonts w:ascii="Traditional Arabic" w:hAnsi="Traditional Arabic" w:cs="Traditional Arabic"/>
          <w:i/>
          <w:iCs/>
          <w:sz w:val="24"/>
          <w:szCs w:val="24"/>
          <w:lang w:val="fr-FR"/>
        </w:rPr>
        <w:t>1934 ,</w:t>
      </w:r>
      <w:proofErr w:type="gramEnd"/>
      <w:r w:rsidRPr="00465EBA">
        <w:rPr>
          <w:rFonts w:ascii="Traditional Arabic" w:hAnsi="Traditional Arabic" w:cs="Traditional Arabic"/>
          <w:i/>
          <w:iCs/>
          <w:sz w:val="24"/>
          <w:szCs w:val="24"/>
          <w:lang w:val="fr-FR"/>
        </w:rPr>
        <w:t xml:space="preserve"> P </w:t>
      </w:r>
      <w:r w:rsidR="008D09D9" w:rsidRPr="00465EBA">
        <w:rPr>
          <w:rFonts w:ascii="Traditional Arabic" w:hAnsi="Traditional Arabic" w:cs="Traditional Arabic"/>
          <w:i/>
          <w:iCs/>
          <w:sz w:val="24"/>
          <w:szCs w:val="24"/>
          <w:lang w:val="fr-FR"/>
        </w:rPr>
        <w:t>294.</w:t>
      </w:r>
    </w:p>
  </w:footnote>
  <w:footnote w:id="27">
    <w:p w:rsidR="008562F3" w:rsidRPr="00465EBA" w:rsidRDefault="008562F3" w:rsidP="008562F3">
      <w:pPr>
        <w:pStyle w:val="Notedebasdepage"/>
        <w:bidi w:val="0"/>
        <w:rPr>
          <w:rFonts w:ascii="Traditional Arabic" w:hAnsi="Traditional Arabic" w:cs="Traditional Arabic"/>
          <w:sz w:val="24"/>
          <w:szCs w:val="24"/>
          <w:lang w:val="fr-FR"/>
        </w:rPr>
      </w:pPr>
      <w:r w:rsidRPr="00465EBA">
        <w:rPr>
          <w:rFonts w:ascii="Traditional Arabic" w:hAnsi="Traditional Arabic" w:cs="Traditional Arabic"/>
          <w:sz w:val="24"/>
          <w:szCs w:val="24"/>
        </w:rPr>
        <w:t>(</w:t>
      </w:r>
      <w:r w:rsidRPr="00465EBA">
        <w:rPr>
          <w:rFonts w:ascii="Traditional Arabic" w:hAnsi="Traditional Arabic" w:cs="Traditional Arabic"/>
          <w:sz w:val="24"/>
          <w:szCs w:val="24"/>
          <w:vertAlign w:val="superscript"/>
        </w:rPr>
        <w:t>7</w:t>
      </w:r>
      <w:r w:rsidRPr="00465EBA">
        <w:rPr>
          <w:rFonts w:ascii="Traditional Arabic" w:hAnsi="Traditional Arabic" w:cs="Traditional Arabic"/>
          <w:sz w:val="24"/>
          <w:szCs w:val="24"/>
        </w:rPr>
        <w:t>) – Ibid. P 295.</w:t>
      </w:r>
    </w:p>
  </w:footnote>
  <w:footnote w:id="28">
    <w:p w:rsidR="0072139A" w:rsidRPr="00465EBA" w:rsidRDefault="0072139A">
      <w:pPr>
        <w:pStyle w:val="Notedebasdepage"/>
        <w:rPr>
          <w:rFonts w:ascii="Traditional Arabic" w:hAnsi="Traditional Arabic" w:cs="Traditional Arabic"/>
          <w:sz w:val="24"/>
          <w:szCs w:val="24"/>
        </w:rPr>
      </w:pPr>
      <w:r w:rsidRPr="00465EBA">
        <w:rPr>
          <w:rFonts w:ascii="Traditional Arabic" w:hAnsi="Traditional Arabic" w:cs="Traditional Arabic"/>
          <w:sz w:val="24"/>
          <w:szCs w:val="24"/>
          <w:rtl/>
        </w:rPr>
        <w:t>(</w:t>
      </w:r>
      <w:r w:rsidRPr="00465EBA">
        <w:rPr>
          <w:rFonts w:ascii="Traditional Arabic" w:hAnsi="Traditional Arabic" w:cs="Traditional Arabic"/>
          <w:sz w:val="24"/>
          <w:szCs w:val="24"/>
          <w:vertAlign w:val="superscript"/>
          <w:rtl/>
        </w:rPr>
        <w:t>7</w:t>
      </w:r>
      <w:r w:rsidRPr="00465EBA">
        <w:rPr>
          <w:rFonts w:ascii="Traditional Arabic" w:hAnsi="Traditional Arabic" w:cs="Traditional Arabic"/>
          <w:sz w:val="24"/>
          <w:szCs w:val="24"/>
          <w:rtl/>
        </w:rPr>
        <w:t xml:space="preserve">) ـ بيتر </w:t>
      </w:r>
      <w:proofErr w:type="spellStart"/>
      <w:r w:rsidRPr="00465EBA">
        <w:rPr>
          <w:rFonts w:ascii="Traditional Arabic" w:hAnsi="Traditional Arabic" w:cs="Traditional Arabic"/>
          <w:sz w:val="24"/>
          <w:szCs w:val="24"/>
          <w:rtl/>
        </w:rPr>
        <w:t>كونزمان</w:t>
      </w:r>
      <w:proofErr w:type="spellEnd"/>
      <w:r w:rsidRPr="00465EBA">
        <w:rPr>
          <w:rFonts w:ascii="Traditional Arabic" w:hAnsi="Traditional Arabic" w:cs="Traditional Arabic"/>
          <w:sz w:val="24"/>
          <w:szCs w:val="24"/>
          <w:rtl/>
        </w:rPr>
        <w:t xml:space="preserve"> وآخرون: أطلس الفلسفة، المكتبة الشرقية، بيروت، لبنان، ط7، 1997، ص 187.</w:t>
      </w:r>
    </w:p>
  </w:footnote>
  <w:footnote w:id="29">
    <w:p w:rsidR="007406E0" w:rsidRPr="00465EBA" w:rsidRDefault="007406E0" w:rsidP="007406E0">
      <w:pPr>
        <w:pStyle w:val="Notedebasdepage"/>
        <w:jc w:val="both"/>
        <w:rPr>
          <w:rFonts w:ascii="Traditional Arabic" w:hAnsi="Traditional Arabic" w:cs="Traditional Arabic"/>
          <w:sz w:val="24"/>
          <w:szCs w:val="24"/>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 </w:t>
      </w:r>
      <w:proofErr w:type="gramStart"/>
      <w:r w:rsidRPr="00465EBA">
        <w:rPr>
          <w:rFonts w:ascii="Traditional Arabic" w:hAnsi="Traditional Arabic" w:cs="Traditional Arabic"/>
          <w:sz w:val="24"/>
          <w:szCs w:val="24"/>
          <w:rtl/>
        </w:rPr>
        <w:t>المرجع</w:t>
      </w:r>
      <w:proofErr w:type="gramEnd"/>
      <w:r w:rsidRPr="00465EBA">
        <w:rPr>
          <w:rFonts w:ascii="Traditional Arabic" w:hAnsi="Traditional Arabic" w:cs="Traditional Arabic"/>
          <w:sz w:val="24"/>
          <w:szCs w:val="24"/>
          <w:rtl/>
        </w:rPr>
        <w:t xml:space="preserve"> نفسه، نفس الصفحة.</w:t>
      </w:r>
    </w:p>
  </w:footnote>
  <w:footnote w:id="30">
    <w:p w:rsidR="007406E0" w:rsidRPr="00465EBA" w:rsidRDefault="007406E0" w:rsidP="00465EBA">
      <w:pPr>
        <w:pStyle w:val="Notedebasdepage"/>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Fonts w:ascii="Traditional Arabic" w:hAnsi="Traditional Arabic" w:cs="Traditional Arabic"/>
          <w:sz w:val="24"/>
          <w:szCs w:val="24"/>
          <w:vertAlign w:val="superscript"/>
        </w:rPr>
        <w:sym w:font="Symbol" w:char="F02A"/>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tl/>
          <w:lang w:val="fr-FR" w:bidi="ar-DZ"/>
        </w:rPr>
        <w:t xml:space="preserve"> ـ </w:t>
      </w:r>
      <w:r w:rsidRPr="00465EBA">
        <w:rPr>
          <w:rFonts w:ascii="Traditional Arabic" w:hAnsi="Traditional Arabic" w:cs="Traditional Arabic"/>
          <w:sz w:val="24"/>
          <w:szCs w:val="24"/>
          <w:rtl/>
          <w:lang w:val="fr-FR"/>
        </w:rPr>
        <w:t xml:space="preserve">'فيزيائي إنجليزي بدأ أبحاثه من حيث انتهى أستاذه العظيم ميشيل </w:t>
      </w:r>
      <w:proofErr w:type="spellStart"/>
      <w:r w:rsidR="00465EBA">
        <w:rPr>
          <w:rFonts w:ascii="Traditional Arabic" w:hAnsi="Traditional Arabic" w:cs="Traditional Arabic"/>
          <w:sz w:val="24"/>
          <w:szCs w:val="24"/>
          <w:rtl/>
          <w:lang w:val="fr-FR"/>
        </w:rPr>
        <w:t>فاراداي</w:t>
      </w:r>
      <w:proofErr w:type="spellEnd"/>
      <w:r w:rsidR="00465EBA">
        <w:rPr>
          <w:rFonts w:ascii="Traditional Arabic" w:hAnsi="Traditional Arabic" w:cs="Traditional Arabic"/>
          <w:sz w:val="24"/>
          <w:szCs w:val="24"/>
          <w:rtl/>
          <w:lang w:val="fr-FR"/>
        </w:rPr>
        <w:t xml:space="preserve"> وتمكن من وضع عدة قوانين</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حسابية تحدد خواص الموجات الكهرومغناطيسية'. (</w:t>
      </w:r>
      <w:r w:rsidRPr="00465EBA">
        <w:rPr>
          <w:rFonts w:ascii="Traditional Arabic" w:hAnsi="Traditional Arabic" w:cs="Traditional Arabic"/>
          <w:i/>
          <w:iCs/>
          <w:sz w:val="24"/>
          <w:szCs w:val="24"/>
          <w:rtl/>
          <w:lang w:val="fr-FR"/>
        </w:rPr>
        <w:t xml:space="preserve">كتاب المعرفة "الأرض </w:t>
      </w:r>
      <w:proofErr w:type="gramStart"/>
      <w:r w:rsidRPr="00465EBA">
        <w:rPr>
          <w:rFonts w:ascii="Traditional Arabic" w:hAnsi="Traditional Arabic" w:cs="Traditional Arabic"/>
          <w:i/>
          <w:iCs/>
          <w:sz w:val="24"/>
          <w:szCs w:val="24"/>
          <w:rtl/>
          <w:lang w:val="fr-FR"/>
        </w:rPr>
        <w:t>والكون</w:t>
      </w:r>
      <w:proofErr w:type="gramEnd"/>
      <w:r w:rsidRPr="00465EBA">
        <w:rPr>
          <w:rFonts w:ascii="Traditional Arabic" w:hAnsi="Traditional Arabic" w:cs="Traditional Arabic"/>
          <w:sz w:val="24"/>
          <w:szCs w:val="24"/>
          <w:rtl/>
          <w:lang w:val="fr-FR"/>
        </w:rPr>
        <w:t>"، ص 117).</w:t>
      </w:r>
    </w:p>
    <w:p w:rsidR="007406E0" w:rsidRPr="00465EBA" w:rsidRDefault="007406E0" w:rsidP="00465EBA">
      <w:pPr>
        <w:pStyle w:val="Notedebasdepage"/>
        <w:jc w:val="both"/>
        <w:rPr>
          <w:rFonts w:ascii="Traditional Arabic" w:hAnsi="Traditional Arabic" w:cs="Traditional Arabic"/>
          <w:sz w:val="24"/>
          <w:szCs w:val="24"/>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tl/>
          <w:lang w:bidi="ar-DZ"/>
        </w:rPr>
        <w:t>1</w:t>
      </w:r>
      <w:r w:rsidRPr="00465EBA">
        <w:rPr>
          <w:rFonts w:ascii="Traditional Arabic" w:hAnsi="Traditional Arabic" w:cs="Traditional Arabic"/>
          <w:sz w:val="24"/>
          <w:szCs w:val="24"/>
          <w:rtl/>
        </w:rPr>
        <w:t xml:space="preserve">) ـ د. ماهر عبد القادر محمد:  </w:t>
      </w:r>
      <w:r w:rsidRPr="00465EBA">
        <w:rPr>
          <w:rFonts w:ascii="Traditional Arabic" w:hAnsi="Traditional Arabic" w:cs="Traditional Arabic"/>
          <w:i/>
          <w:iCs/>
          <w:sz w:val="24"/>
          <w:szCs w:val="24"/>
          <w:rtl/>
        </w:rPr>
        <w:t>الاستقراء العلمي في الدراسات الغربية</w:t>
      </w:r>
      <w:r w:rsidRPr="00465EBA">
        <w:rPr>
          <w:rFonts w:ascii="Traditional Arabic" w:hAnsi="Traditional Arabic" w:cs="Traditional Arabic"/>
          <w:sz w:val="24"/>
          <w:szCs w:val="24"/>
          <w:rtl/>
        </w:rPr>
        <w:t xml:space="preserve">، دراسة </w:t>
      </w:r>
      <w:proofErr w:type="spellStart"/>
      <w:r w:rsidRPr="00465EBA">
        <w:rPr>
          <w:rFonts w:ascii="Traditional Arabic" w:hAnsi="Traditional Arabic" w:cs="Traditional Arabic"/>
          <w:sz w:val="24"/>
          <w:szCs w:val="24"/>
          <w:rtl/>
        </w:rPr>
        <w:t>إبستيمولوجية</w:t>
      </w:r>
      <w:proofErr w:type="spellEnd"/>
      <w:r w:rsidRPr="00465EBA">
        <w:rPr>
          <w:rFonts w:ascii="Traditional Arabic" w:hAnsi="Traditional Arabic" w:cs="Traditional Arabic"/>
          <w:sz w:val="24"/>
          <w:szCs w:val="24"/>
          <w:rtl/>
        </w:rPr>
        <w:t xml:space="preserve"> منهجية</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rPr>
        <w:t>للتصورات والمفاهيم دار المعرفة الجامعية، الإسكندرية، 1998 ص 192.</w:t>
      </w:r>
    </w:p>
  </w:footnote>
  <w:footnote w:id="31">
    <w:p w:rsidR="007406E0" w:rsidRPr="00465EBA" w:rsidRDefault="007406E0" w:rsidP="007406E0">
      <w:pPr>
        <w:pStyle w:val="Notedebasdepage"/>
        <w:jc w:val="both"/>
        <w:rPr>
          <w:rFonts w:ascii="Traditional Arabic" w:hAnsi="Traditional Arabic" w:cs="Traditional Arabic"/>
          <w:sz w:val="24"/>
          <w:szCs w:val="24"/>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tl/>
        </w:rPr>
        <w:t>2</w:t>
      </w:r>
      <w:r w:rsidRPr="00465EBA">
        <w:rPr>
          <w:rFonts w:ascii="Traditional Arabic" w:hAnsi="Traditional Arabic" w:cs="Traditional Arabic"/>
          <w:sz w:val="24"/>
          <w:szCs w:val="24"/>
          <w:rtl/>
        </w:rPr>
        <w:t xml:space="preserve">) - </w:t>
      </w:r>
      <w:proofErr w:type="gramStart"/>
      <w:r w:rsidRPr="00465EBA">
        <w:rPr>
          <w:rFonts w:ascii="Traditional Arabic" w:hAnsi="Traditional Arabic" w:cs="Traditional Arabic"/>
          <w:sz w:val="24"/>
          <w:szCs w:val="24"/>
          <w:rtl/>
        </w:rPr>
        <w:t>المرجع</w:t>
      </w:r>
      <w:proofErr w:type="gramEnd"/>
      <w:r w:rsidRPr="00465EBA">
        <w:rPr>
          <w:rFonts w:ascii="Traditional Arabic" w:hAnsi="Traditional Arabic" w:cs="Traditional Arabic"/>
          <w:sz w:val="24"/>
          <w:szCs w:val="24"/>
          <w:rtl/>
        </w:rPr>
        <w:t xml:space="preserve"> نفسه،  ص 152. </w:t>
      </w:r>
    </w:p>
  </w:footnote>
  <w:footnote w:id="32">
    <w:p w:rsidR="00465EBA" w:rsidRPr="00465EBA" w:rsidRDefault="00465EBA" w:rsidP="00465EBA">
      <w:pPr>
        <w:pStyle w:val="Notedebasdepage"/>
        <w:bidi w:val="0"/>
        <w:ind w:left="-2"/>
        <w:jc w:val="both"/>
        <w:rPr>
          <w:rFonts w:ascii="Traditional Arabic" w:hAnsi="Traditional Arabic" w:cs="Traditional Arabic"/>
          <w:i/>
          <w:iCs/>
          <w:sz w:val="24"/>
          <w:szCs w:val="24"/>
          <w:rtl/>
          <w:lang w:val="fr-FR"/>
        </w:rPr>
      </w:pPr>
      <w:r w:rsidRPr="00465EBA">
        <w:rPr>
          <w:rFonts w:ascii="Traditional Arabic" w:hAnsi="Traditional Arabic" w:cs="Traditional Arabic"/>
          <w:sz w:val="24"/>
          <w:szCs w:val="24"/>
          <w:rtl/>
          <w:lang w:val="fr-FR"/>
        </w:rPr>
        <w:t xml:space="preserve"> </w:t>
      </w:r>
      <w:r w:rsidRPr="00465EBA">
        <w:rPr>
          <w:rFonts w:ascii="Traditional Arabic" w:hAnsi="Traditional Arabic" w:cs="Traditional Arabic"/>
          <w:sz w:val="24"/>
          <w:szCs w:val="24"/>
          <w:lang w:val="fr-FR"/>
        </w:rPr>
        <w:t>(</w:t>
      </w:r>
      <w:r w:rsidRPr="00465EBA">
        <w:rPr>
          <w:rFonts w:ascii="Traditional Arabic" w:hAnsi="Traditional Arabic" w:cs="Traditional Arabic"/>
          <w:sz w:val="24"/>
          <w:szCs w:val="24"/>
          <w:vertAlign w:val="superscript"/>
          <w:rtl/>
          <w:lang w:val="fr-FR"/>
        </w:rPr>
        <w:t>1</w:t>
      </w:r>
      <w:r w:rsidRPr="00465EBA">
        <w:rPr>
          <w:rFonts w:ascii="Traditional Arabic" w:hAnsi="Traditional Arabic" w:cs="Traditional Arabic"/>
          <w:sz w:val="24"/>
          <w:szCs w:val="24"/>
          <w:lang w:val="fr-FR"/>
        </w:rPr>
        <w:t>)</w:t>
      </w:r>
      <w:r w:rsidRPr="00465EBA">
        <w:rPr>
          <w:rFonts w:ascii="Traditional Arabic" w:hAnsi="Traditional Arabic" w:cs="Traditional Arabic"/>
          <w:i/>
          <w:iCs/>
          <w:sz w:val="24"/>
          <w:szCs w:val="24"/>
          <w:lang w:val="fr-FR"/>
        </w:rPr>
        <w:t xml:space="preserve"> -Einstein Albert : </w:t>
      </w:r>
      <w:r w:rsidRPr="00465EBA">
        <w:rPr>
          <w:rFonts w:ascii="Traditional Arabic" w:hAnsi="Traditional Arabic" w:cs="Traditional Arabic"/>
          <w:b/>
          <w:bCs/>
          <w:i/>
          <w:iCs/>
          <w:sz w:val="24"/>
          <w:szCs w:val="24"/>
          <w:u w:val="single"/>
          <w:lang w:val="fr-FR"/>
        </w:rPr>
        <w:t>comment je voie le monde</w:t>
      </w:r>
      <w:r w:rsidRPr="00465EBA">
        <w:rPr>
          <w:rFonts w:ascii="Traditional Arabic" w:hAnsi="Traditional Arabic" w:cs="Traditional Arabic"/>
          <w:i/>
          <w:iCs/>
          <w:sz w:val="24"/>
          <w:szCs w:val="24"/>
          <w:lang w:val="fr-FR"/>
        </w:rPr>
        <w:t>, première partie, idées et opinions, 1934  p  200.</w:t>
      </w:r>
    </w:p>
    <w:p w:rsidR="00465EBA" w:rsidRPr="00465EBA" w:rsidRDefault="00465EBA" w:rsidP="00465EBA">
      <w:pPr>
        <w:pStyle w:val="Notedebasdepage"/>
        <w:bidi w:val="0"/>
        <w:ind w:left="-2"/>
        <w:jc w:val="both"/>
        <w:rPr>
          <w:rFonts w:ascii="Traditional Arabic" w:hAnsi="Traditional Arabic" w:cs="Traditional Arabic"/>
          <w:i/>
          <w:iCs/>
          <w:sz w:val="24"/>
          <w:szCs w:val="24"/>
          <w:lang w:val="fr-FR" w:bidi="ar-DZ"/>
        </w:rPr>
      </w:pPr>
      <w:r w:rsidRPr="00465EBA">
        <w:rPr>
          <w:rFonts w:ascii="Traditional Arabic" w:hAnsi="Traditional Arabic" w:cs="Traditional Arabic"/>
          <w:i/>
          <w:iCs/>
          <w:sz w:val="24"/>
          <w:szCs w:val="24"/>
          <w:rtl/>
          <w:lang w:val="fr-FR"/>
        </w:rPr>
        <w:tab/>
      </w:r>
    </w:p>
  </w:footnote>
  <w:footnote w:id="33">
    <w:p w:rsidR="00465EBA" w:rsidRPr="00465EBA" w:rsidRDefault="00465EBA" w:rsidP="00465EBA">
      <w:pPr>
        <w:pStyle w:val="Notedebasdepage"/>
        <w:jc w:val="both"/>
        <w:rPr>
          <w:rFonts w:ascii="Traditional Arabic" w:hAnsi="Traditional Arabic" w:cs="Traditional Arabic"/>
          <w:sz w:val="24"/>
          <w:szCs w:val="24"/>
          <w:lang w:val="fr-FR"/>
        </w:rPr>
      </w:pPr>
      <w:r w:rsidRPr="00465EBA">
        <w:rPr>
          <w:rFonts w:ascii="Traditional Arabic" w:hAnsi="Traditional Arabic" w:cs="Traditional Arabic"/>
          <w:sz w:val="24"/>
          <w:szCs w:val="24"/>
          <w:rtl/>
        </w:rPr>
        <w:t xml:space="preserve"> (</w:t>
      </w:r>
      <w:r w:rsidRPr="00465EBA">
        <w:rPr>
          <w:rStyle w:val="Appelnotedebasdep"/>
          <w:rFonts w:ascii="Traditional Arabic" w:hAnsi="Traditional Arabic" w:cs="Traditional Arabic"/>
          <w:sz w:val="24"/>
          <w:szCs w:val="24"/>
        </w:rPr>
        <w:sym w:font="Symbol" w:char="F02A"/>
      </w:r>
      <w:r w:rsidRPr="00465EBA">
        <w:rPr>
          <w:rFonts w:ascii="Traditional Arabic" w:hAnsi="Traditional Arabic" w:cs="Traditional Arabic"/>
          <w:sz w:val="24"/>
          <w:szCs w:val="24"/>
          <w:rtl/>
        </w:rPr>
        <w:t>) '</w:t>
      </w:r>
      <w:proofErr w:type="spellStart"/>
      <w:r w:rsidRPr="00465EBA">
        <w:rPr>
          <w:rFonts w:ascii="Traditional Arabic" w:hAnsi="Traditional Arabic" w:cs="Traditional Arabic"/>
          <w:sz w:val="24"/>
          <w:szCs w:val="24"/>
          <w:rtl/>
          <w:lang w:val="fr-FR"/>
        </w:rPr>
        <w:t>الكوانتم</w:t>
      </w:r>
      <w:proofErr w:type="spellEnd"/>
      <w:r w:rsidRPr="00465EBA">
        <w:rPr>
          <w:rFonts w:ascii="Traditional Arabic" w:hAnsi="Traditional Arabic" w:cs="Traditional Arabic"/>
          <w:sz w:val="24"/>
          <w:szCs w:val="24"/>
          <w:rtl/>
          <w:lang w:val="fr-FR"/>
        </w:rPr>
        <w:t xml:space="preserve"> </w:t>
      </w:r>
      <w:r w:rsidRPr="00465EBA">
        <w:rPr>
          <w:rFonts w:ascii="Traditional Arabic" w:hAnsi="Traditional Arabic" w:cs="Traditional Arabic"/>
          <w:i/>
          <w:iCs/>
          <w:sz w:val="24"/>
          <w:szCs w:val="24"/>
          <w:lang w:val="fr-FR"/>
        </w:rPr>
        <w:t>quantum)</w:t>
      </w:r>
      <w:r w:rsidRPr="00465EBA">
        <w:rPr>
          <w:rFonts w:ascii="Traditional Arabic" w:hAnsi="Traditional Arabic" w:cs="Traditional Arabic"/>
          <w:i/>
          <w:iCs/>
          <w:sz w:val="24"/>
          <w:szCs w:val="24"/>
          <w:lang w:val="fr-FR" w:bidi="ar-DZ"/>
        </w:rPr>
        <w:t xml:space="preserve"> </w:t>
      </w:r>
      <w:r w:rsidRPr="00465EBA">
        <w:rPr>
          <w:rFonts w:ascii="Traditional Arabic" w:hAnsi="Traditional Arabic" w:cs="Traditional Arabic"/>
          <w:i/>
          <w:iCs/>
          <w:sz w:val="24"/>
          <w:szCs w:val="24"/>
          <w:rtl/>
          <w:lang w:val="fr-FR"/>
        </w:rPr>
        <w:t xml:space="preserve"> )</w:t>
      </w:r>
      <w:r w:rsidRPr="00465EBA">
        <w:rPr>
          <w:rFonts w:ascii="Traditional Arabic" w:hAnsi="Traditional Arabic" w:cs="Traditional Arabic"/>
          <w:sz w:val="24"/>
          <w:szCs w:val="24"/>
          <w:rtl/>
          <w:lang w:val="fr-FR"/>
        </w:rPr>
        <w:t xml:space="preserve"> هي الطاقة التي تشعها الذرة عندما يقفز الإلكترون من مدار خارجي إلى مدار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  داخلي...</w:t>
      </w:r>
      <w:r w:rsidRPr="00465EBA">
        <w:rPr>
          <w:rFonts w:ascii="Traditional Arabic" w:hAnsi="Traditional Arabic" w:cs="Traditional Arabic"/>
          <w:sz w:val="24"/>
          <w:szCs w:val="24"/>
          <w:rtl/>
          <w:lang w:val="fr-FR" w:bidi="ar-DZ"/>
        </w:rPr>
        <w:t xml:space="preserve"> </w:t>
      </w:r>
      <w:r w:rsidRPr="00465EBA">
        <w:rPr>
          <w:rFonts w:ascii="Traditional Arabic" w:hAnsi="Traditional Arabic" w:cs="Traditional Arabic"/>
          <w:sz w:val="24"/>
          <w:szCs w:val="24"/>
          <w:rtl/>
          <w:lang w:val="fr-FR"/>
        </w:rPr>
        <w:t xml:space="preserve">والطاقة المنبعثة من الإلكترونات تكون على شكل إشعاعات </w:t>
      </w:r>
      <w:proofErr w:type="spellStart"/>
      <w:r w:rsidRPr="00465EBA">
        <w:rPr>
          <w:rFonts w:ascii="Traditional Arabic" w:hAnsi="Traditional Arabic" w:cs="Traditional Arabic"/>
          <w:sz w:val="24"/>
          <w:szCs w:val="24"/>
          <w:rtl/>
          <w:lang w:val="fr-FR"/>
        </w:rPr>
        <w:t>إلكترومغناطيسية</w:t>
      </w:r>
      <w:proofErr w:type="spellEnd"/>
      <w:r w:rsidRPr="00465EBA">
        <w:rPr>
          <w:rFonts w:ascii="Traditional Arabic" w:hAnsi="Traditional Arabic" w:cs="Traditional Arabic"/>
          <w:sz w:val="24"/>
          <w:szCs w:val="24"/>
          <w:rtl/>
          <w:lang w:val="fr-FR"/>
        </w:rPr>
        <w:t xml:space="preserve"> ويعتقد العلماء أن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هذه الإشعاعات مثل الموجات وكل كوانتا تقابل مجموعة من هذه الموجات'.  </w:t>
      </w:r>
      <w:r w:rsidRPr="00465EBA">
        <w:rPr>
          <w:rFonts w:ascii="Traditional Arabic" w:hAnsi="Traditional Arabic" w:cs="Traditional Arabic"/>
          <w:i/>
          <w:iCs/>
          <w:sz w:val="24"/>
          <w:szCs w:val="24"/>
          <w:lang w:val="fr-FR"/>
        </w:rPr>
        <w:t>)</w:t>
      </w:r>
      <w:r w:rsidRPr="00465EBA">
        <w:rPr>
          <w:rFonts w:ascii="Traditional Arabic" w:hAnsi="Traditional Arabic" w:cs="Traditional Arabic"/>
          <w:i/>
          <w:iCs/>
          <w:sz w:val="24"/>
          <w:szCs w:val="24"/>
          <w:rtl/>
          <w:lang w:val="fr-FR"/>
        </w:rPr>
        <w:t xml:space="preserve"> كتاب المعرفة "الأرض </w:t>
      </w:r>
      <w:r w:rsidRPr="00465EBA">
        <w:rPr>
          <w:rFonts w:ascii="Traditional Arabic" w:hAnsi="Traditional Arabic" w:cs="Traditional Arabic"/>
          <w:i/>
          <w:iCs/>
          <w:sz w:val="24"/>
          <w:szCs w:val="24"/>
          <w:lang w:val="fr-FR"/>
        </w:rPr>
        <w:t xml:space="preserve">        </w:t>
      </w:r>
      <w:r w:rsidRPr="00465EBA">
        <w:rPr>
          <w:rFonts w:ascii="Traditional Arabic" w:hAnsi="Traditional Arabic" w:cs="Traditional Arabic"/>
          <w:i/>
          <w:iCs/>
          <w:sz w:val="24"/>
          <w:szCs w:val="24"/>
          <w:rtl/>
          <w:lang w:val="fr-FR"/>
        </w:rPr>
        <w:t xml:space="preserve">  </w:t>
      </w:r>
      <w:r w:rsidRPr="00465EBA">
        <w:rPr>
          <w:rFonts w:ascii="Traditional Arabic" w:hAnsi="Traditional Arabic" w:cs="Traditional Arabic"/>
          <w:i/>
          <w:iCs/>
          <w:sz w:val="24"/>
          <w:szCs w:val="24"/>
          <w:lang w:val="fr-FR"/>
        </w:rPr>
        <w:t xml:space="preserve"> </w:t>
      </w:r>
      <w:r w:rsidRPr="00465EBA">
        <w:rPr>
          <w:rFonts w:ascii="Traditional Arabic" w:hAnsi="Traditional Arabic" w:cs="Traditional Arabic"/>
          <w:i/>
          <w:iCs/>
          <w:sz w:val="24"/>
          <w:szCs w:val="24"/>
          <w:rtl/>
          <w:lang w:val="fr-FR"/>
        </w:rPr>
        <w:t>والكون")</w:t>
      </w:r>
      <w:r w:rsidRPr="00465EBA">
        <w:rPr>
          <w:rFonts w:ascii="Traditional Arabic" w:hAnsi="Traditional Arabic" w:cs="Traditional Arabic"/>
          <w:sz w:val="24"/>
          <w:szCs w:val="24"/>
          <w:rtl/>
          <w:lang w:val="fr-FR"/>
        </w:rPr>
        <w:t xml:space="preserve">. شركة </w:t>
      </w:r>
      <w:proofErr w:type="spellStart"/>
      <w:r w:rsidRPr="00465EBA">
        <w:rPr>
          <w:rFonts w:ascii="Traditional Arabic" w:hAnsi="Traditional Arabic" w:cs="Traditional Arabic"/>
          <w:sz w:val="24"/>
          <w:szCs w:val="24"/>
          <w:rtl/>
          <w:lang w:val="fr-FR"/>
        </w:rPr>
        <w:t>ترادكسيم</w:t>
      </w:r>
      <w:proofErr w:type="spellEnd"/>
      <w:r w:rsidRPr="00465EBA">
        <w:rPr>
          <w:rFonts w:ascii="Traditional Arabic" w:hAnsi="Traditional Arabic" w:cs="Traditional Arabic"/>
          <w:sz w:val="24"/>
          <w:szCs w:val="24"/>
          <w:rtl/>
          <w:lang w:val="fr-FR"/>
        </w:rPr>
        <w:t xml:space="preserve"> شركة مساهمة سويسرية جنيف 1971 ص 129). وعرفها "دومينيك لوكور"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بقوله: "</w:t>
      </w:r>
      <w:proofErr w:type="spellStart"/>
      <w:r w:rsidRPr="00465EBA">
        <w:rPr>
          <w:rFonts w:ascii="Traditional Arabic" w:hAnsi="Traditional Arabic" w:cs="Traditional Arabic"/>
          <w:sz w:val="24"/>
          <w:szCs w:val="24"/>
          <w:rtl/>
          <w:lang w:val="fr-FR"/>
        </w:rPr>
        <w:t>الكوانتم</w:t>
      </w:r>
      <w:proofErr w:type="spellEnd"/>
      <w:r w:rsidRPr="00465EBA">
        <w:rPr>
          <w:rFonts w:ascii="Traditional Arabic" w:hAnsi="Traditional Arabic" w:cs="Traditional Arabic"/>
          <w:sz w:val="24"/>
          <w:szCs w:val="24"/>
          <w:rtl/>
          <w:lang w:val="fr-FR"/>
        </w:rPr>
        <w:t xml:space="preserve"> في النظرية الكمية هي أصغر كمية للفعل تلاحظ في النظام الذري". </w:t>
      </w:r>
    </w:p>
    <w:p w:rsidR="00465EBA" w:rsidRPr="00465EBA" w:rsidRDefault="00465EBA" w:rsidP="00465EBA">
      <w:pPr>
        <w:pStyle w:val="Notedebasdepage"/>
        <w:rPr>
          <w:rFonts w:ascii="Traditional Arabic" w:hAnsi="Traditional Arabic" w:cs="Traditional Arabic"/>
          <w:sz w:val="24"/>
          <w:szCs w:val="24"/>
          <w:lang w:val="fr-FR" w:bidi="ar-DZ"/>
        </w:rPr>
      </w:pP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i/>
          <w:iCs/>
          <w:sz w:val="24"/>
          <w:szCs w:val="24"/>
          <w:lang w:val="fr-FR"/>
        </w:rPr>
        <w:t xml:space="preserve">(Dominique le court : </w:t>
      </w:r>
      <w:r w:rsidRPr="00465EBA">
        <w:rPr>
          <w:rFonts w:ascii="Traditional Arabic" w:hAnsi="Traditional Arabic" w:cs="Traditional Arabic"/>
          <w:b/>
          <w:bCs/>
          <w:i/>
          <w:iCs/>
          <w:sz w:val="24"/>
          <w:szCs w:val="24"/>
          <w:u w:val="single"/>
          <w:lang w:val="fr-FR"/>
        </w:rPr>
        <w:t>encyclopédie des sciences</w:t>
      </w:r>
      <w:r w:rsidRPr="00465EBA">
        <w:rPr>
          <w:rFonts w:ascii="Traditional Arabic" w:hAnsi="Traditional Arabic" w:cs="Traditional Arabic"/>
          <w:i/>
          <w:iCs/>
          <w:sz w:val="24"/>
          <w:szCs w:val="24"/>
          <w:lang w:val="fr-FR"/>
        </w:rPr>
        <w:t>, p 1146)</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 xml:space="preserve">  </w:t>
      </w:r>
    </w:p>
    <w:p w:rsidR="00465EBA" w:rsidRPr="00465EBA" w:rsidRDefault="00465EBA" w:rsidP="00465EBA">
      <w:pPr>
        <w:pStyle w:val="Notedebasdepage"/>
        <w:jc w:val="both"/>
        <w:rPr>
          <w:rFonts w:ascii="Traditional Arabic" w:hAnsi="Traditional Arabic" w:cs="Traditional Arabic"/>
          <w:sz w:val="24"/>
          <w:szCs w:val="24"/>
          <w:rtl/>
        </w:rPr>
      </w:pPr>
      <w:r w:rsidRPr="00465EBA">
        <w:rPr>
          <w:rFonts w:ascii="Traditional Arabic" w:hAnsi="Traditional Arabic" w:cs="Traditional Arabic"/>
          <w:sz w:val="24"/>
          <w:szCs w:val="24"/>
          <w:rtl/>
          <w:lang w:val="fr-FR" w:bidi="ar-DZ"/>
        </w:rPr>
        <w:t xml:space="preserve"> </w:t>
      </w: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sym w:font="Symbol" w:char="F02A"/>
      </w:r>
      <w:r w:rsidRPr="00465EBA">
        <w:rPr>
          <w:rFonts w:ascii="Traditional Arabic" w:hAnsi="Traditional Arabic" w:cs="Traditional Arabic"/>
          <w:sz w:val="24"/>
          <w:szCs w:val="24"/>
          <w:vertAlign w:val="superscript"/>
        </w:rPr>
        <w:sym w:font="Symbol" w:char="F02A"/>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tl/>
          <w:lang w:val="fr-FR" w:bidi="ar-DZ"/>
        </w:rPr>
        <w:t xml:space="preserve"> </w:t>
      </w:r>
      <w:r w:rsidRPr="00465EBA">
        <w:rPr>
          <w:rFonts w:ascii="Traditional Arabic" w:hAnsi="Traditional Arabic" w:cs="Traditional Arabic"/>
          <w:sz w:val="24"/>
          <w:szCs w:val="24"/>
          <w:rtl/>
        </w:rPr>
        <w:t xml:space="preserve">'فيزيائي ألماني تتلمذ على يد </w:t>
      </w:r>
      <w:proofErr w:type="spellStart"/>
      <w:r w:rsidRPr="00465EBA">
        <w:rPr>
          <w:rFonts w:ascii="Traditional Arabic" w:hAnsi="Traditional Arabic" w:cs="Traditional Arabic"/>
          <w:sz w:val="24"/>
          <w:szCs w:val="24"/>
          <w:rtl/>
        </w:rPr>
        <w:t>هلمهولتز</w:t>
      </w:r>
      <w:proofErr w:type="spellEnd"/>
      <w:r w:rsidRPr="00465EBA">
        <w:rPr>
          <w:rFonts w:ascii="Traditional Arabic" w:hAnsi="Traditional Arabic" w:cs="Traditional Arabic"/>
          <w:sz w:val="24"/>
          <w:szCs w:val="24"/>
          <w:rtl/>
        </w:rPr>
        <w:t xml:space="preserve"> </w:t>
      </w:r>
      <w:proofErr w:type="spellStart"/>
      <w:r w:rsidRPr="00465EBA">
        <w:rPr>
          <w:rFonts w:ascii="Traditional Arabic" w:hAnsi="Traditional Arabic" w:cs="Traditional Arabic"/>
          <w:sz w:val="24"/>
          <w:szCs w:val="24"/>
          <w:rtl/>
        </w:rPr>
        <w:t>وكيرشهوف</w:t>
      </w:r>
      <w:proofErr w:type="spellEnd"/>
      <w:r w:rsidRPr="00465EBA">
        <w:rPr>
          <w:rFonts w:ascii="Traditional Arabic" w:hAnsi="Traditional Arabic" w:cs="Traditional Arabic"/>
          <w:sz w:val="24"/>
          <w:szCs w:val="24"/>
          <w:rtl/>
        </w:rPr>
        <w:t xml:space="preserve"> التحق بجامعة برلين سنة1877 له إسهام في</w:t>
      </w:r>
      <w:r>
        <w:rPr>
          <w:rFonts w:ascii="Traditional Arabic" w:hAnsi="Traditional Arabic" w:cs="Traditional Arabic" w:hint="cs"/>
          <w:sz w:val="24"/>
          <w:szCs w:val="24"/>
          <w:rtl/>
        </w:rPr>
        <w:t xml:space="preserve"> </w:t>
      </w:r>
      <w:r w:rsidRPr="00465EBA">
        <w:rPr>
          <w:rFonts w:ascii="Traditional Arabic" w:hAnsi="Traditional Arabic" w:cs="Traditional Arabic"/>
          <w:sz w:val="24"/>
          <w:szCs w:val="24"/>
        </w:rPr>
        <w:t xml:space="preserve"> </w:t>
      </w:r>
      <w:r w:rsidRPr="00465EBA">
        <w:rPr>
          <w:rFonts w:ascii="Traditional Arabic" w:hAnsi="Traditional Arabic" w:cs="Traditional Arabic"/>
          <w:sz w:val="24"/>
          <w:szCs w:val="24"/>
          <w:rtl/>
        </w:rPr>
        <w:t xml:space="preserve">نظرية </w:t>
      </w:r>
      <w:proofErr w:type="spellStart"/>
      <w:r w:rsidRPr="00465EBA">
        <w:rPr>
          <w:rFonts w:ascii="Traditional Arabic" w:hAnsi="Traditional Arabic" w:cs="Traditional Arabic"/>
          <w:sz w:val="24"/>
          <w:szCs w:val="24"/>
          <w:rtl/>
        </w:rPr>
        <w:t>الثرموديناميك</w:t>
      </w:r>
      <w:proofErr w:type="spellEnd"/>
      <w:r w:rsidRPr="00465EBA">
        <w:rPr>
          <w:rFonts w:ascii="Traditional Arabic" w:hAnsi="Traditional Arabic" w:cs="Traditional Arabic"/>
          <w:sz w:val="24"/>
          <w:szCs w:val="24"/>
          <w:rtl/>
        </w:rPr>
        <w:t xml:space="preserve">'.  </w:t>
      </w:r>
      <w:r w:rsidRPr="00465EBA">
        <w:rPr>
          <w:rFonts w:ascii="Traditional Arabic" w:hAnsi="Traditional Arabic" w:cs="Traditional Arabic"/>
          <w:i/>
          <w:iCs/>
          <w:sz w:val="24"/>
          <w:szCs w:val="24"/>
          <w:lang w:val="fr-FR"/>
        </w:rPr>
        <w:t>(Dominique le court :</w:t>
      </w:r>
      <w:r w:rsidRPr="00465EBA">
        <w:rPr>
          <w:rFonts w:ascii="Traditional Arabic" w:hAnsi="Traditional Arabic" w:cs="Traditional Arabic"/>
          <w:b/>
          <w:bCs/>
          <w:i/>
          <w:iCs/>
          <w:sz w:val="24"/>
          <w:szCs w:val="24"/>
          <w:lang w:val="fr-FR"/>
        </w:rPr>
        <w:t xml:space="preserve"> </w:t>
      </w:r>
      <w:r w:rsidRPr="00465EBA">
        <w:rPr>
          <w:rFonts w:ascii="Traditional Arabic" w:hAnsi="Traditional Arabic" w:cs="Traditional Arabic"/>
          <w:b/>
          <w:bCs/>
          <w:i/>
          <w:iCs/>
          <w:sz w:val="24"/>
          <w:szCs w:val="24"/>
          <w:u w:val="single"/>
          <w:lang w:val="fr-FR"/>
        </w:rPr>
        <w:t>encyclopédie des sciences</w:t>
      </w:r>
      <w:r w:rsidRPr="00465EBA">
        <w:rPr>
          <w:rFonts w:ascii="Traditional Arabic" w:hAnsi="Traditional Arabic" w:cs="Traditional Arabic"/>
          <w:i/>
          <w:iCs/>
          <w:sz w:val="24"/>
          <w:szCs w:val="24"/>
          <w:lang w:val="fr-FR"/>
        </w:rPr>
        <w:t>, p 1064)</w:t>
      </w:r>
      <w:r w:rsidRPr="00465EBA">
        <w:rPr>
          <w:rFonts w:ascii="Traditional Arabic" w:hAnsi="Traditional Arabic" w:cs="Traditional Arabic"/>
          <w:sz w:val="24"/>
          <w:szCs w:val="24"/>
          <w:lang w:val="fr-FR"/>
        </w:rPr>
        <w:t>.</w:t>
      </w:r>
    </w:p>
  </w:footnote>
  <w:footnote w:id="34">
    <w:p w:rsidR="00465EBA" w:rsidRPr="00465EBA" w:rsidRDefault="00465EBA" w:rsidP="00465EBA">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 xml:space="preserve"> (</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يمنى طريف الخولي: فلسفة العلم في القرن العشرين، ص 17.</w:t>
      </w:r>
    </w:p>
  </w:footnote>
  <w:footnote w:id="35">
    <w:p w:rsidR="00465EBA" w:rsidRPr="00465EBA" w:rsidRDefault="00465EBA" w:rsidP="00465EBA">
      <w:pPr>
        <w:pStyle w:val="Notedebasdepage"/>
        <w:ind w:left="-93"/>
        <w:jc w:val="both"/>
        <w:rPr>
          <w:rFonts w:ascii="Traditional Arabic" w:hAnsi="Traditional Arabic" w:cs="Traditional Arabic"/>
          <w:sz w:val="24"/>
          <w:szCs w:val="24"/>
        </w:rPr>
      </w:pPr>
      <w:r w:rsidRPr="00465EBA">
        <w:rPr>
          <w:rFonts w:ascii="Traditional Arabic" w:hAnsi="Traditional Arabic" w:cs="Traditional Arabic"/>
          <w:sz w:val="24"/>
          <w:szCs w:val="24"/>
          <w:rtl/>
          <w:lang w:bidi="ar-DZ"/>
        </w:rPr>
        <w:t xml:space="preserve">  </w:t>
      </w: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w:t>
      </w:r>
      <w:r w:rsidRPr="00465EBA">
        <w:rPr>
          <w:rFonts w:ascii="Traditional Arabic" w:hAnsi="Traditional Arabic" w:cs="Traditional Arabic"/>
          <w:sz w:val="24"/>
          <w:szCs w:val="24"/>
          <w:rtl/>
          <w:lang w:bidi="ar-DZ"/>
        </w:rPr>
        <w:t xml:space="preserve"> </w:t>
      </w:r>
      <w:r w:rsidRPr="00465EBA">
        <w:rPr>
          <w:rFonts w:ascii="Traditional Arabic" w:hAnsi="Traditional Arabic" w:cs="Traditional Arabic"/>
          <w:sz w:val="24"/>
          <w:szCs w:val="24"/>
          <w:rtl/>
        </w:rPr>
        <w:t xml:space="preserve">ـ ستيفن </w:t>
      </w:r>
      <w:proofErr w:type="spellStart"/>
      <w:r w:rsidRPr="00465EBA">
        <w:rPr>
          <w:rFonts w:ascii="Traditional Arabic" w:hAnsi="Traditional Arabic" w:cs="Traditional Arabic"/>
          <w:sz w:val="24"/>
          <w:szCs w:val="24"/>
          <w:rtl/>
        </w:rPr>
        <w:t>وانبرغ</w:t>
      </w:r>
      <w:proofErr w:type="spellEnd"/>
      <w:r w:rsidRPr="00465EBA">
        <w:rPr>
          <w:rFonts w:ascii="Traditional Arabic" w:hAnsi="Traditional Arabic" w:cs="Traditional Arabic"/>
          <w:sz w:val="24"/>
          <w:szCs w:val="24"/>
          <w:rtl/>
        </w:rPr>
        <w:t xml:space="preserve">: </w:t>
      </w:r>
      <w:r w:rsidRPr="00465EBA">
        <w:rPr>
          <w:rFonts w:ascii="Traditional Arabic" w:hAnsi="Traditional Arabic" w:cs="Traditional Arabic"/>
          <w:i/>
          <w:iCs/>
          <w:sz w:val="24"/>
          <w:szCs w:val="24"/>
          <w:rtl/>
        </w:rPr>
        <w:t>أحلام الفيزيائيين،</w:t>
      </w:r>
      <w:r w:rsidRPr="00465EBA">
        <w:rPr>
          <w:rFonts w:ascii="Traditional Arabic" w:hAnsi="Traditional Arabic" w:cs="Traditional Arabic"/>
          <w:sz w:val="24"/>
          <w:szCs w:val="24"/>
          <w:rtl/>
        </w:rPr>
        <w:t xml:space="preserve"> ترجمة أدهم السمان، المعهد العالي للعلوم التطبيقية والتكنولوجيا</w:t>
      </w:r>
      <w:r>
        <w:rPr>
          <w:rFonts w:ascii="Traditional Arabic" w:hAnsi="Traditional Arabic" w:cs="Traditional Arabic" w:hint="cs"/>
          <w:sz w:val="24"/>
          <w:szCs w:val="24"/>
          <w:rtl/>
        </w:rPr>
        <w:t>،</w:t>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rPr>
        <w:t>دمشق سوريا، (ط2)، 2006 ص 61.</w:t>
      </w:r>
    </w:p>
  </w:footnote>
  <w:footnote w:id="36">
    <w:p w:rsidR="00465EBA" w:rsidRPr="00465EBA" w:rsidRDefault="00465EBA" w:rsidP="00465EBA">
      <w:pPr>
        <w:pStyle w:val="Notedebasdepage"/>
        <w:jc w:val="both"/>
        <w:rPr>
          <w:rFonts w:ascii="Traditional Arabic" w:hAnsi="Traditional Arabic" w:cs="Traditional Arabic"/>
          <w:sz w:val="24"/>
          <w:szCs w:val="24"/>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ـ محمد وقيدي: فلسفة المعرفة عند </w:t>
      </w:r>
      <w:proofErr w:type="spellStart"/>
      <w:r w:rsidRPr="00465EBA">
        <w:rPr>
          <w:rFonts w:ascii="Traditional Arabic" w:hAnsi="Traditional Arabic" w:cs="Traditional Arabic"/>
          <w:sz w:val="24"/>
          <w:szCs w:val="24"/>
          <w:rtl/>
        </w:rPr>
        <w:t>غاستون</w:t>
      </w:r>
      <w:proofErr w:type="spellEnd"/>
      <w:r w:rsidRPr="00465EBA">
        <w:rPr>
          <w:rFonts w:ascii="Traditional Arabic" w:hAnsi="Traditional Arabic" w:cs="Traditional Arabic"/>
          <w:sz w:val="24"/>
          <w:szCs w:val="24"/>
          <w:rtl/>
        </w:rPr>
        <w:t xml:space="preserve"> </w:t>
      </w:r>
      <w:proofErr w:type="spellStart"/>
      <w:r w:rsidRPr="00465EBA">
        <w:rPr>
          <w:rFonts w:ascii="Traditional Arabic" w:hAnsi="Traditional Arabic" w:cs="Traditional Arabic"/>
          <w:sz w:val="24"/>
          <w:szCs w:val="24"/>
          <w:rtl/>
        </w:rPr>
        <w:t>باشلار</w:t>
      </w:r>
      <w:proofErr w:type="spellEnd"/>
      <w:r w:rsidRPr="00465EBA">
        <w:rPr>
          <w:rFonts w:ascii="Traditional Arabic" w:hAnsi="Traditional Arabic" w:cs="Traditional Arabic"/>
          <w:sz w:val="24"/>
          <w:szCs w:val="24"/>
          <w:rtl/>
        </w:rPr>
        <w:t>، مكتبة المعارف للنشر والتوزيع، (ط 1)، 1980</w:t>
      </w:r>
      <w:r w:rsidRPr="00465EBA">
        <w:rPr>
          <w:rFonts w:ascii="Traditional Arabic" w:hAnsi="Traditional Arabic" w:cs="Traditional Arabic"/>
          <w:sz w:val="24"/>
          <w:szCs w:val="24"/>
          <w:lang w:val="fr-FR"/>
        </w:rPr>
        <w:t xml:space="preserve"> </w:t>
      </w:r>
      <w:r>
        <w:rPr>
          <w:rFonts w:ascii="Traditional Arabic" w:hAnsi="Traditional Arabic" w:cs="Traditional Arabic" w:hint="cs"/>
          <w:sz w:val="24"/>
          <w:szCs w:val="24"/>
          <w:rtl/>
          <w:lang w:val="fr-FR"/>
        </w:rPr>
        <w:t>،</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rPr>
        <w:t>ص 26.</w:t>
      </w:r>
    </w:p>
  </w:footnote>
  <w:footnote w:id="37">
    <w:p w:rsidR="00465EBA" w:rsidRPr="00465EBA" w:rsidRDefault="00465EBA" w:rsidP="00465EBA">
      <w:pPr>
        <w:pStyle w:val="Notedebasdepage"/>
        <w:jc w:val="both"/>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w:t>
      </w:r>
      <w:r w:rsidRPr="00465EBA">
        <w:rPr>
          <w:rStyle w:val="Appelnotedebasdep"/>
          <w:rFonts w:ascii="Traditional Arabic" w:hAnsi="Traditional Arabic" w:cs="Traditional Arabic"/>
          <w:sz w:val="24"/>
          <w:szCs w:val="24"/>
        </w:rPr>
        <w:footnoteRef/>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bidi="ar-DZ"/>
        </w:rPr>
        <w:t xml:space="preserve">- </w:t>
      </w:r>
      <w:proofErr w:type="gramStart"/>
      <w:r w:rsidRPr="00465EBA">
        <w:rPr>
          <w:rFonts w:ascii="Traditional Arabic" w:hAnsi="Traditional Arabic" w:cs="Traditional Arabic"/>
          <w:sz w:val="24"/>
          <w:szCs w:val="24"/>
          <w:rtl/>
        </w:rPr>
        <w:t>المرجع</w:t>
      </w:r>
      <w:proofErr w:type="gramEnd"/>
      <w:r w:rsidRPr="00465EBA">
        <w:rPr>
          <w:rFonts w:ascii="Traditional Arabic" w:hAnsi="Traditional Arabic" w:cs="Traditional Arabic"/>
          <w:sz w:val="24"/>
          <w:szCs w:val="24"/>
          <w:rtl/>
        </w:rPr>
        <w:t xml:space="preserve"> نفسه،</w:t>
      </w:r>
      <w:r w:rsidRPr="00465EBA">
        <w:rPr>
          <w:rFonts w:ascii="Traditional Arabic" w:hAnsi="Traditional Arabic" w:cs="Traditional Arabic"/>
          <w:sz w:val="24"/>
          <w:szCs w:val="24"/>
          <w:rtl/>
          <w:lang w:bidi="ar-DZ"/>
        </w:rPr>
        <w:t xml:space="preserve"> ص 23.</w:t>
      </w:r>
    </w:p>
  </w:footnote>
  <w:footnote w:id="38">
    <w:p w:rsidR="00465EBA" w:rsidRPr="00465EBA" w:rsidRDefault="00465EBA" w:rsidP="003F4018">
      <w:pPr>
        <w:pStyle w:val="Notedebasdepage"/>
        <w:jc w:val="both"/>
        <w:rPr>
          <w:rFonts w:ascii="Traditional Arabic" w:hAnsi="Traditional Arabic" w:cs="Traditional Arabic"/>
          <w:sz w:val="24"/>
          <w:szCs w:val="24"/>
          <w:rtl/>
          <w:lang w:val="fr-FR"/>
        </w:rPr>
      </w:pPr>
      <w:r w:rsidRPr="00465EBA">
        <w:rPr>
          <w:rFonts w:ascii="Traditional Arabic" w:hAnsi="Traditional Arabic" w:cs="Traditional Arabic"/>
          <w:sz w:val="24"/>
          <w:szCs w:val="24"/>
          <w:rtl/>
        </w:rPr>
        <w:t xml:space="preserve"> (</w:t>
      </w:r>
      <w:r w:rsidRPr="00465EBA">
        <w:rPr>
          <w:rStyle w:val="Appelnotedebasdep"/>
          <w:rFonts w:ascii="Traditional Arabic" w:hAnsi="Traditional Arabic" w:cs="Traditional Arabic"/>
          <w:sz w:val="24"/>
          <w:szCs w:val="24"/>
        </w:rPr>
        <w:sym w:font="Symbol" w:char="F02A"/>
      </w:r>
      <w:r w:rsidRPr="00465EBA">
        <w:rPr>
          <w:rFonts w:ascii="Traditional Arabic" w:hAnsi="Traditional Arabic" w:cs="Traditional Arabic"/>
          <w:sz w:val="24"/>
          <w:szCs w:val="24"/>
          <w:rtl/>
        </w:rPr>
        <w:t xml:space="preserve">) </w:t>
      </w:r>
      <w:r w:rsidRPr="00465EBA">
        <w:rPr>
          <w:rFonts w:ascii="Traditional Arabic" w:hAnsi="Traditional Arabic" w:cs="Traditional Arabic"/>
          <w:sz w:val="24"/>
          <w:szCs w:val="24"/>
          <w:rtl/>
          <w:lang w:val="fr-FR"/>
        </w:rPr>
        <w:t>'</w:t>
      </w:r>
      <w:proofErr w:type="gramStart"/>
      <w:r w:rsidRPr="00465EBA">
        <w:rPr>
          <w:rFonts w:ascii="Traditional Arabic" w:hAnsi="Traditional Arabic" w:cs="Traditional Arabic"/>
          <w:sz w:val="24"/>
          <w:szCs w:val="24"/>
          <w:rtl/>
        </w:rPr>
        <w:t>الذرة</w:t>
      </w:r>
      <w:proofErr w:type="gramEnd"/>
      <w:r w:rsidRPr="00465EBA">
        <w:rPr>
          <w:rFonts w:ascii="Traditional Arabic" w:hAnsi="Traditional Arabic" w:cs="Traditional Arabic"/>
          <w:sz w:val="24"/>
          <w:szCs w:val="24"/>
          <w:rtl/>
        </w:rPr>
        <w:t xml:space="preserve"> (</w:t>
      </w:r>
      <w:proofErr w:type="spellStart"/>
      <w:r w:rsidRPr="00465EBA">
        <w:rPr>
          <w:rFonts w:ascii="Traditional Arabic" w:hAnsi="Traditional Arabic" w:cs="Traditional Arabic"/>
          <w:i/>
          <w:iCs/>
          <w:sz w:val="24"/>
          <w:szCs w:val="24"/>
        </w:rPr>
        <w:t>atome</w:t>
      </w:r>
      <w:proofErr w:type="spellEnd"/>
      <w:r w:rsidRPr="00465EBA">
        <w:rPr>
          <w:rFonts w:ascii="Traditional Arabic" w:hAnsi="Traditional Arabic" w:cs="Traditional Arabic"/>
          <w:sz w:val="24"/>
          <w:szCs w:val="24"/>
          <w:rtl/>
          <w:lang w:val="fr-FR"/>
        </w:rPr>
        <w:t>)</w:t>
      </w:r>
      <w:r w:rsidRPr="00465EBA">
        <w:rPr>
          <w:rFonts w:ascii="Traditional Arabic" w:hAnsi="Traditional Arabic" w:cs="Traditional Arabic"/>
          <w:sz w:val="24"/>
          <w:szCs w:val="24"/>
          <w:lang w:val="fr-FR"/>
        </w:rPr>
        <w:t> </w:t>
      </w:r>
      <w:r w:rsidRPr="00465EBA">
        <w:rPr>
          <w:rFonts w:ascii="Traditional Arabic" w:hAnsi="Traditional Arabic" w:cs="Traditional Arabic"/>
          <w:sz w:val="24"/>
          <w:szCs w:val="24"/>
          <w:rtl/>
          <w:lang w:val="fr-FR"/>
        </w:rPr>
        <w:t xml:space="preserve"> أبسط بنية عنصرية لما يسمى الأجسام البسيطة و</w:t>
      </w:r>
      <w:r w:rsidR="003F4018">
        <w:rPr>
          <w:rFonts w:ascii="Traditional Arabic" w:hAnsi="Traditional Arabic" w:cs="Traditional Arabic"/>
          <w:sz w:val="24"/>
          <w:szCs w:val="24"/>
          <w:rtl/>
          <w:lang w:val="fr-FR"/>
        </w:rPr>
        <w:t>قد عرف مفهوم الذرة لأول مرة عند</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اليونان في القرنين 5 و 6 قبل ميلاد المسيح... والذرة هي وحدة غير ق</w:t>
      </w:r>
      <w:r w:rsidR="003F4018">
        <w:rPr>
          <w:rFonts w:ascii="Traditional Arabic" w:hAnsi="Traditional Arabic" w:cs="Traditional Arabic"/>
          <w:sz w:val="24"/>
          <w:szCs w:val="24"/>
          <w:rtl/>
          <w:lang w:val="fr-FR"/>
        </w:rPr>
        <w:t>ابلة للتجزئة وهي هنا تعني فرضية</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sz w:val="24"/>
          <w:szCs w:val="24"/>
          <w:rtl/>
          <w:lang w:val="fr-FR"/>
        </w:rPr>
        <w:t>ميتافيزيقية لا علاقة له بمصطلح الذرة الذي نعرفه في عصرنا الحالي'.</w:t>
      </w:r>
    </w:p>
    <w:p w:rsidR="00465EBA" w:rsidRPr="00465EBA" w:rsidRDefault="00465EBA" w:rsidP="00465EBA">
      <w:pPr>
        <w:pStyle w:val="Notedebasdepage"/>
        <w:jc w:val="both"/>
        <w:rPr>
          <w:rFonts w:ascii="Traditional Arabic" w:hAnsi="Traditional Arabic" w:cs="Traditional Arabic"/>
          <w:i/>
          <w:iCs/>
          <w:sz w:val="24"/>
          <w:szCs w:val="24"/>
          <w:lang w:val="fr-FR" w:bidi="ar-DZ"/>
        </w:rPr>
      </w:pPr>
      <w:r w:rsidRPr="00465EBA">
        <w:rPr>
          <w:rFonts w:ascii="Traditional Arabic" w:hAnsi="Traditional Arabic" w:cs="Traditional Arabic"/>
          <w:sz w:val="24"/>
          <w:szCs w:val="24"/>
          <w:rtl/>
          <w:lang w:val="fr-FR"/>
        </w:rPr>
        <w:t xml:space="preserve"> </w:t>
      </w:r>
      <w:r w:rsidRPr="00465EBA">
        <w:rPr>
          <w:rFonts w:ascii="Traditional Arabic" w:hAnsi="Traditional Arabic" w:cs="Traditional Arabic"/>
          <w:sz w:val="24"/>
          <w:szCs w:val="24"/>
          <w:lang w:val="fr-FR"/>
        </w:rPr>
        <w:t xml:space="preserve">  (</w:t>
      </w:r>
      <w:r w:rsidRPr="00465EBA">
        <w:rPr>
          <w:rFonts w:ascii="Traditional Arabic" w:hAnsi="Traditional Arabic" w:cs="Traditional Arabic"/>
          <w:i/>
          <w:iCs/>
          <w:sz w:val="24"/>
          <w:szCs w:val="24"/>
          <w:lang w:val="fr-FR"/>
        </w:rPr>
        <w:t xml:space="preserve">Dominique le court : </w:t>
      </w:r>
      <w:r w:rsidRPr="00465EBA">
        <w:rPr>
          <w:rFonts w:ascii="Traditional Arabic" w:hAnsi="Traditional Arabic" w:cs="Traditional Arabic"/>
          <w:b/>
          <w:bCs/>
          <w:i/>
          <w:iCs/>
          <w:sz w:val="24"/>
          <w:szCs w:val="24"/>
          <w:u w:val="single"/>
          <w:lang w:val="fr-FR"/>
        </w:rPr>
        <w:t>encyclopédie des sciences</w:t>
      </w:r>
      <w:r w:rsidRPr="00465EBA">
        <w:rPr>
          <w:rFonts w:ascii="Traditional Arabic" w:hAnsi="Traditional Arabic" w:cs="Traditional Arabic"/>
          <w:i/>
          <w:iCs/>
          <w:sz w:val="24"/>
          <w:szCs w:val="24"/>
          <w:lang w:val="fr-FR"/>
        </w:rPr>
        <w:t>, p 143).</w:t>
      </w:r>
    </w:p>
    <w:p w:rsidR="00465EBA" w:rsidRPr="00465EBA" w:rsidRDefault="00465EBA" w:rsidP="00465EBA">
      <w:pPr>
        <w:pStyle w:val="Notedebasdepage"/>
        <w:ind w:left="-93"/>
        <w:rPr>
          <w:rFonts w:ascii="Traditional Arabic" w:hAnsi="Traditional Arabic" w:cs="Traditional Arabic"/>
          <w:sz w:val="24"/>
          <w:szCs w:val="24"/>
          <w:rtl/>
          <w:lang w:bidi="ar-DZ"/>
        </w:rPr>
      </w:pPr>
      <w:r w:rsidRPr="00465EBA">
        <w:rPr>
          <w:rFonts w:ascii="Traditional Arabic" w:hAnsi="Traditional Arabic" w:cs="Traditional Arabic"/>
          <w:sz w:val="24"/>
          <w:szCs w:val="24"/>
          <w:rtl/>
        </w:rPr>
        <w:t xml:space="preserve">  (</w:t>
      </w:r>
      <w:r w:rsidRPr="00465EBA">
        <w:rPr>
          <w:rStyle w:val="Appelnotedebasdep"/>
          <w:rFonts w:ascii="Traditional Arabic" w:hAnsi="Traditional Arabic" w:cs="Traditional Arabic"/>
          <w:sz w:val="24"/>
          <w:szCs w:val="24"/>
          <w:rtl/>
        </w:rPr>
        <w:t>1</w:t>
      </w:r>
      <w:r w:rsidRPr="00465EBA">
        <w:rPr>
          <w:rFonts w:ascii="Traditional Arabic" w:hAnsi="Traditional Arabic" w:cs="Traditional Arabic"/>
          <w:sz w:val="24"/>
          <w:szCs w:val="24"/>
          <w:rtl/>
        </w:rPr>
        <w:t xml:space="preserve">) ـ </w:t>
      </w:r>
      <w:r w:rsidRPr="00465EBA">
        <w:rPr>
          <w:rFonts w:ascii="Traditional Arabic" w:hAnsi="Traditional Arabic" w:cs="Traditional Arabic"/>
          <w:i/>
          <w:iCs/>
          <w:sz w:val="24"/>
          <w:szCs w:val="24"/>
          <w:rtl/>
          <w:lang w:bidi="ar-DZ"/>
        </w:rPr>
        <w:t xml:space="preserve"> </w:t>
      </w:r>
      <w:r w:rsidRPr="00465EBA">
        <w:rPr>
          <w:rFonts w:ascii="Traditional Arabic" w:hAnsi="Traditional Arabic" w:cs="Traditional Arabic"/>
          <w:sz w:val="24"/>
          <w:szCs w:val="24"/>
          <w:rtl/>
          <w:lang w:bidi="ar-DZ"/>
        </w:rPr>
        <w:t xml:space="preserve">هانز </w:t>
      </w:r>
      <w:proofErr w:type="spellStart"/>
      <w:r w:rsidRPr="00465EBA">
        <w:rPr>
          <w:rFonts w:ascii="Traditional Arabic" w:hAnsi="Traditional Arabic" w:cs="Traditional Arabic"/>
          <w:sz w:val="24"/>
          <w:szCs w:val="24"/>
          <w:rtl/>
          <w:lang w:bidi="ar-DZ"/>
        </w:rPr>
        <w:t>ريشنباخ</w:t>
      </w:r>
      <w:proofErr w:type="spellEnd"/>
      <w:r w:rsidRPr="00465EBA">
        <w:rPr>
          <w:rFonts w:ascii="Traditional Arabic" w:hAnsi="Traditional Arabic" w:cs="Traditional Arabic"/>
          <w:sz w:val="24"/>
          <w:szCs w:val="24"/>
          <w:rtl/>
          <w:lang w:bidi="ar-DZ"/>
        </w:rPr>
        <w:t>: نشأة الفلسفة العلمية، ص ص: 100ـ 101.</w:t>
      </w:r>
      <w:r w:rsidRPr="00465EBA">
        <w:rPr>
          <w:rFonts w:ascii="Traditional Arabic" w:hAnsi="Traditional Arabic" w:cs="Traditional Arabic"/>
          <w:sz w:val="24"/>
          <w:szCs w:val="24"/>
          <w:rtl/>
        </w:rPr>
        <w:t xml:space="preserve"> </w:t>
      </w:r>
    </w:p>
  </w:footnote>
  <w:footnote w:id="39">
    <w:p w:rsidR="00106209" w:rsidRPr="00106209" w:rsidRDefault="00106209" w:rsidP="00106209">
      <w:pPr>
        <w:pStyle w:val="Notedebasdepage"/>
        <w:bidi w:val="0"/>
        <w:rPr>
          <w:rFonts w:asciiTheme="majorBidi" w:hAnsiTheme="majorBidi" w:cstheme="majorBidi"/>
          <w:sz w:val="24"/>
          <w:szCs w:val="24"/>
          <w:lang w:bidi="ar-DZ"/>
        </w:rPr>
      </w:pPr>
      <w:r>
        <w:rPr>
          <w:rFonts w:hint="cs"/>
          <w:rtl/>
        </w:rPr>
        <w:t xml:space="preserve"> </w:t>
      </w:r>
      <w:r w:rsidRPr="00106209">
        <w:t xml:space="preserve"> </w:t>
      </w:r>
      <w:r>
        <w:rPr>
          <w:rFonts w:asciiTheme="majorBidi" w:hAnsiTheme="majorBidi" w:cstheme="majorBidi" w:hint="cs"/>
          <w:sz w:val="24"/>
          <w:szCs w:val="24"/>
          <w:rtl/>
          <w:lang w:bidi="ar-DZ"/>
        </w:rPr>
        <w:t>(37)</w:t>
      </w:r>
      <w:r>
        <w:rPr>
          <w:rFonts w:asciiTheme="majorBidi" w:hAnsiTheme="majorBidi" w:cstheme="majorBidi"/>
          <w:sz w:val="24"/>
          <w:szCs w:val="24"/>
          <w:lang w:bidi="ar-DZ"/>
        </w:rPr>
        <w:t xml:space="preserve"> - </w:t>
      </w:r>
      <w:proofErr w:type="spellStart"/>
      <w:r w:rsidRPr="00DF4F04">
        <w:rPr>
          <w:rFonts w:asciiTheme="majorBidi" w:hAnsiTheme="majorBidi" w:cstheme="majorBidi"/>
          <w:i/>
          <w:iCs/>
          <w:sz w:val="24"/>
          <w:szCs w:val="24"/>
        </w:rPr>
        <w:t>robert</w:t>
      </w:r>
      <w:proofErr w:type="spellEnd"/>
      <w:r w:rsidRPr="00DF4F04">
        <w:rPr>
          <w:rFonts w:asciiTheme="majorBidi" w:hAnsiTheme="majorBidi" w:cstheme="majorBidi"/>
          <w:i/>
          <w:iCs/>
          <w:sz w:val="24"/>
          <w:szCs w:val="24"/>
        </w:rPr>
        <w:t xml:space="preserve"> a. </w:t>
      </w:r>
      <w:proofErr w:type="spellStart"/>
      <w:proofErr w:type="gramStart"/>
      <w:r w:rsidRPr="00DF4F04">
        <w:rPr>
          <w:rFonts w:asciiTheme="majorBidi" w:hAnsiTheme="majorBidi" w:cstheme="majorBidi"/>
          <w:i/>
          <w:iCs/>
          <w:sz w:val="24"/>
          <w:szCs w:val="24"/>
        </w:rPr>
        <w:t>wilson</w:t>
      </w:r>
      <w:proofErr w:type="spellEnd"/>
      <w:proofErr w:type="gramEnd"/>
      <w:r w:rsidRPr="00DF4F04">
        <w:rPr>
          <w:rFonts w:asciiTheme="majorBidi" w:hAnsiTheme="majorBidi" w:cstheme="majorBidi"/>
          <w:i/>
          <w:iCs/>
          <w:sz w:val="24"/>
          <w:szCs w:val="24"/>
        </w:rPr>
        <w:t xml:space="preserve"> and</w:t>
      </w:r>
      <w:r>
        <w:rPr>
          <w:rFonts w:asciiTheme="majorBidi" w:hAnsiTheme="majorBidi" w:cstheme="majorBidi"/>
          <w:i/>
          <w:iCs/>
          <w:sz w:val="24"/>
          <w:szCs w:val="24"/>
        </w:rPr>
        <w:t xml:space="preserve"> </w:t>
      </w:r>
      <w:r w:rsidRPr="00DF4F04">
        <w:rPr>
          <w:rFonts w:ascii="Times New Roman" w:hAnsi="Times New Roman" w:cs="Times New Roman"/>
          <w:i/>
          <w:iCs/>
          <w:sz w:val="24"/>
          <w:szCs w:val="24"/>
        </w:rPr>
        <w:t xml:space="preserve">frank c. </w:t>
      </w:r>
      <w:proofErr w:type="spellStart"/>
      <w:r w:rsidRPr="00DF4F04">
        <w:rPr>
          <w:rFonts w:ascii="Times New Roman" w:hAnsi="Times New Roman" w:cs="Times New Roman"/>
          <w:i/>
          <w:iCs/>
          <w:sz w:val="24"/>
          <w:szCs w:val="24"/>
        </w:rPr>
        <w:t>keil</w:t>
      </w:r>
      <w:proofErr w:type="spellEnd"/>
      <w:r>
        <w:rPr>
          <w:rFonts w:ascii="Times New Roman" w:hAnsi="Times New Roman" w:cs="Times New Roman"/>
          <w:i/>
          <w:iCs/>
          <w:sz w:val="24"/>
          <w:szCs w:val="24"/>
        </w:rPr>
        <w:t xml:space="preserve">: </w:t>
      </w:r>
      <w:r w:rsidRPr="00DF4F04">
        <w:rPr>
          <w:rFonts w:asciiTheme="majorBidi" w:hAnsiTheme="majorBidi" w:cstheme="majorBidi"/>
          <w:b/>
          <w:bCs/>
          <w:i/>
          <w:iCs/>
          <w:sz w:val="24"/>
          <w:szCs w:val="24"/>
          <w:u w:val="single"/>
        </w:rPr>
        <w:t xml:space="preserve"> the </w:t>
      </w:r>
      <w:proofErr w:type="spellStart"/>
      <w:r w:rsidRPr="00DF4F04">
        <w:rPr>
          <w:rFonts w:asciiTheme="majorBidi" w:hAnsiTheme="majorBidi" w:cstheme="majorBidi"/>
          <w:b/>
          <w:bCs/>
          <w:i/>
          <w:iCs/>
          <w:sz w:val="24"/>
          <w:szCs w:val="24"/>
          <w:u w:val="single"/>
        </w:rPr>
        <w:t>mit</w:t>
      </w:r>
      <w:proofErr w:type="spellEnd"/>
      <w:r w:rsidRPr="00DF4F04">
        <w:rPr>
          <w:rFonts w:asciiTheme="majorBidi" w:hAnsiTheme="majorBidi" w:cstheme="majorBidi"/>
          <w:b/>
          <w:bCs/>
          <w:i/>
          <w:iCs/>
          <w:sz w:val="24"/>
          <w:szCs w:val="24"/>
          <w:u w:val="single"/>
        </w:rPr>
        <w:t xml:space="preserve"> encyclopedia of the cognitive sciences</w:t>
      </w:r>
      <w:r w:rsidRPr="00106209">
        <w:rPr>
          <w:rFonts w:asciiTheme="majorBidi" w:hAnsiTheme="majorBidi" w:cstheme="majorBidi"/>
          <w:i/>
          <w:iCs/>
          <w:sz w:val="24"/>
          <w:szCs w:val="24"/>
        </w:rPr>
        <w:t>, P 730.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18AF"/>
    <w:multiLevelType w:val="hybridMultilevel"/>
    <w:tmpl w:val="207EE4BE"/>
    <w:lvl w:ilvl="0" w:tplc="59C0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EC3543"/>
    <w:multiLevelType w:val="hybridMultilevel"/>
    <w:tmpl w:val="DCE86570"/>
    <w:lvl w:ilvl="0" w:tplc="AEEC1570">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603C6"/>
    <w:rsid w:val="00001701"/>
    <w:rsid w:val="00005DC1"/>
    <w:rsid w:val="00006909"/>
    <w:rsid w:val="00010A50"/>
    <w:rsid w:val="00012F02"/>
    <w:rsid w:val="00013D6E"/>
    <w:rsid w:val="00015F90"/>
    <w:rsid w:val="00016507"/>
    <w:rsid w:val="00024423"/>
    <w:rsid w:val="000418B7"/>
    <w:rsid w:val="000539C4"/>
    <w:rsid w:val="000564F7"/>
    <w:rsid w:val="000578C4"/>
    <w:rsid w:val="000620A7"/>
    <w:rsid w:val="000700FE"/>
    <w:rsid w:val="00074E41"/>
    <w:rsid w:val="00080E4E"/>
    <w:rsid w:val="000824AA"/>
    <w:rsid w:val="00087419"/>
    <w:rsid w:val="00090E26"/>
    <w:rsid w:val="00091682"/>
    <w:rsid w:val="0009659F"/>
    <w:rsid w:val="00097CD5"/>
    <w:rsid w:val="000A077A"/>
    <w:rsid w:val="000A3407"/>
    <w:rsid w:val="000B4EAE"/>
    <w:rsid w:val="000B538C"/>
    <w:rsid w:val="000B61B1"/>
    <w:rsid w:val="000C5FB0"/>
    <w:rsid w:val="000D0E0E"/>
    <w:rsid w:val="000D1B04"/>
    <w:rsid w:val="000E2DB3"/>
    <w:rsid w:val="000E4B0C"/>
    <w:rsid w:val="000F27FF"/>
    <w:rsid w:val="00106209"/>
    <w:rsid w:val="00114237"/>
    <w:rsid w:val="00114AD1"/>
    <w:rsid w:val="0011664E"/>
    <w:rsid w:val="00116A8E"/>
    <w:rsid w:val="00124EB2"/>
    <w:rsid w:val="00125C7B"/>
    <w:rsid w:val="00130FA7"/>
    <w:rsid w:val="001426B2"/>
    <w:rsid w:val="00147459"/>
    <w:rsid w:val="001532F2"/>
    <w:rsid w:val="00157686"/>
    <w:rsid w:val="00164770"/>
    <w:rsid w:val="00164CF5"/>
    <w:rsid w:val="00180151"/>
    <w:rsid w:val="00186144"/>
    <w:rsid w:val="001A7BD7"/>
    <w:rsid w:val="001B0232"/>
    <w:rsid w:val="001B467C"/>
    <w:rsid w:val="001B500F"/>
    <w:rsid w:val="001B562B"/>
    <w:rsid w:val="001E46CD"/>
    <w:rsid w:val="001F3CF3"/>
    <w:rsid w:val="002001D3"/>
    <w:rsid w:val="002031C8"/>
    <w:rsid w:val="0020484E"/>
    <w:rsid w:val="002112EC"/>
    <w:rsid w:val="00211D62"/>
    <w:rsid w:val="00232AB8"/>
    <w:rsid w:val="00232E94"/>
    <w:rsid w:val="00236280"/>
    <w:rsid w:val="002477F8"/>
    <w:rsid w:val="00251197"/>
    <w:rsid w:val="00254B45"/>
    <w:rsid w:val="00266811"/>
    <w:rsid w:val="00273D22"/>
    <w:rsid w:val="002855BB"/>
    <w:rsid w:val="002B1501"/>
    <w:rsid w:val="002B1B18"/>
    <w:rsid w:val="002B5DE2"/>
    <w:rsid w:val="002C5DFF"/>
    <w:rsid w:val="002C6AF1"/>
    <w:rsid w:val="002D1D77"/>
    <w:rsid w:val="002E11EC"/>
    <w:rsid w:val="002E2794"/>
    <w:rsid w:val="002E7550"/>
    <w:rsid w:val="002F4D50"/>
    <w:rsid w:val="002F5CE4"/>
    <w:rsid w:val="00300A31"/>
    <w:rsid w:val="00303252"/>
    <w:rsid w:val="0030467C"/>
    <w:rsid w:val="00304C9B"/>
    <w:rsid w:val="00307DF0"/>
    <w:rsid w:val="00311C55"/>
    <w:rsid w:val="003231B7"/>
    <w:rsid w:val="00336620"/>
    <w:rsid w:val="00336B2E"/>
    <w:rsid w:val="0033770F"/>
    <w:rsid w:val="00343FA4"/>
    <w:rsid w:val="00346050"/>
    <w:rsid w:val="0035120C"/>
    <w:rsid w:val="00365258"/>
    <w:rsid w:val="00371558"/>
    <w:rsid w:val="00373CB2"/>
    <w:rsid w:val="00374B01"/>
    <w:rsid w:val="00375990"/>
    <w:rsid w:val="0038018A"/>
    <w:rsid w:val="0038370E"/>
    <w:rsid w:val="00396085"/>
    <w:rsid w:val="003A5DE1"/>
    <w:rsid w:val="003B196C"/>
    <w:rsid w:val="003C03A1"/>
    <w:rsid w:val="003C367D"/>
    <w:rsid w:val="003E0034"/>
    <w:rsid w:val="003E5B6C"/>
    <w:rsid w:val="003F1477"/>
    <w:rsid w:val="003F2888"/>
    <w:rsid w:val="003F3B8A"/>
    <w:rsid w:val="003F4018"/>
    <w:rsid w:val="00402C8B"/>
    <w:rsid w:val="00411287"/>
    <w:rsid w:val="0041135A"/>
    <w:rsid w:val="00420637"/>
    <w:rsid w:val="0042134A"/>
    <w:rsid w:val="004214B8"/>
    <w:rsid w:val="00421596"/>
    <w:rsid w:val="00433A6E"/>
    <w:rsid w:val="00441C37"/>
    <w:rsid w:val="00441F9A"/>
    <w:rsid w:val="004448F1"/>
    <w:rsid w:val="004603C6"/>
    <w:rsid w:val="00463DE2"/>
    <w:rsid w:val="00465EBA"/>
    <w:rsid w:val="00466F14"/>
    <w:rsid w:val="00470FE7"/>
    <w:rsid w:val="00472647"/>
    <w:rsid w:val="0047287A"/>
    <w:rsid w:val="004760CD"/>
    <w:rsid w:val="004A0BE6"/>
    <w:rsid w:val="004A1E27"/>
    <w:rsid w:val="004A206F"/>
    <w:rsid w:val="004A46E5"/>
    <w:rsid w:val="004A53BD"/>
    <w:rsid w:val="004B428E"/>
    <w:rsid w:val="004B4C3A"/>
    <w:rsid w:val="004B4C93"/>
    <w:rsid w:val="004B623C"/>
    <w:rsid w:val="004B6D12"/>
    <w:rsid w:val="004C755D"/>
    <w:rsid w:val="004D509C"/>
    <w:rsid w:val="004D5DD6"/>
    <w:rsid w:val="004E625E"/>
    <w:rsid w:val="004E62B0"/>
    <w:rsid w:val="004F0FC9"/>
    <w:rsid w:val="004F3FE6"/>
    <w:rsid w:val="004F43D7"/>
    <w:rsid w:val="004F4896"/>
    <w:rsid w:val="00505FE3"/>
    <w:rsid w:val="00512374"/>
    <w:rsid w:val="005173FA"/>
    <w:rsid w:val="0052038D"/>
    <w:rsid w:val="00525704"/>
    <w:rsid w:val="005350D9"/>
    <w:rsid w:val="005411BF"/>
    <w:rsid w:val="00545A82"/>
    <w:rsid w:val="00550F7E"/>
    <w:rsid w:val="00555BE5"/>
    <w:rsid w:val="005564A0"/>
    <w:rsid w:val="0056176C"/>
    <w:rsid w:val="00563E9D"/>
    <w:rsid w:val="00566B8F"/>
    <w:rsid w:val="00575492"/>
    <w:rsid w:val="0057775C"/>
    <w:rsid w:val="0058087C"/>
    <w:rsid w:val="00583AD4"/>
    <w:rsid w:val="0058434A"/>
    <w:rsid w:val="005865C7"/>
    <w:rsid w:val="005942CD"/>
    <w:rsid w:val="005A6294"/>
    <w:rsid w:val="005A67B4"/>
    <w:rsid w:val="005B0274"/>
    <w:rsid w:val="005B24F0"/>
    <w:rsid w:val="005B3528"/>
    <w:rsid w:val="005B5A47"/>
    <w:rsid w:val="005C1376"/>
    <w:rsid w:val="005C1915"/>
    <w:rsid w:val="005D0CC2"/>
    <w:rsid w:val="005D7028"/>
    <w:rsid w:val="005E3BFF"/>
    <w:rsid w:val="005E6007"/>
    <w:rsid w:val="005E69AB"/>
    <w:rsid w:val="005F4C31"/>
    <w:rsid w:val="005F5371"/>
    <w:rsid w:val="005F7A1B"/>
    <w:rsid w:val="006110CD"/>
    <w:rsid w:val="0062434F"/>
    <w:rsid w:val="006304E5"/>
    <w:rsid w:val="0064101A"/>
    <w:rsid w:val="00645D5B"/>
    <w:rsid w:val="00647905"/>
    <w:rsid w:val="00650EF0"/>
    <w:rsid w:val="00657245"/>
    <w:rsid w:val="00657DB5"/>
    <w:rsid w:val="00660D9B"/>
    <w:rsid w:val="006700C3"/>
    <w:rsid w:val="00672601"/>
    <w:rsid w:val="00676CCE"/>
    <w:rsid w:val="006807B7"/>
    <w:rsid w:val="006951DD"/>
    <w:rsid w:val="006A4358"/>
    <w:rsid w:val="006B1EDC"/>
    <w:rsid w:val="006B7BB1"/>
    <w:rsid w:val="006C341A"/>
    <w:rsid w:val="006C6577"/>
    <w:rsid w:val="006D1B25"/>
    <w:rsid w:val="006D5BAF"/>
    <w:rsid w:val="006D7046"/>
    <w:rsid w:val="006E2452"/>
    <w:rsid w:val="006E7E90"/>
    <w:rsid w:val="006F13CF"/>
    <w:rsid w:val="006F7BFE"/>
    <w:rsid w:val="007027B6"/>
    <w:rsid w:val="00702D39"/>
    <w:rsid w:val="00710768"/>
    <w:rsid w:val="00710897"/>
    <w:rsid w:val="007154F9"/>
    <w:rsid w:val="00717A95"/>
    <w:rsid w:val="007206C6"/>
    <w:rsid w:val="0072139A"/>
    <w:rsid w:val="00722860"/>
    <w:rsid w:val="00724B66"/>
    <w:rsid w:val="00725F06"/>
    <w:rsid w:val="0073213F"/>
    <w:rsid w:val="00734515"/>
    <w:rsid w:val="007360C3"/>
    <w:rsid w:val="00737BE2"/>
    <w:rsid w:val="007406E0"/>
    <w:rsid w:val="0074433A"/>
    <w:rsid w:val="007462FB"/>
    <w:rsid w:val="00751D58"/>
    <w:rsid w:val="00752DE2"/>
    <w:rsid w:val="007647D9"/>
    <w:rsid w:val="00770F5A"/>
    <w:rsid w:val="00771539"/>
    <w:rsid w:val="0077326C"/>
    <w:rsid w:val="0078510C"/>
    <w:rsid w:val="00786C30"/>
    <w:rsid w:val="00794B23"/>
    <w:rsid w:val="00794EE0"/>
    <w:rsid w:val="007A0B47"/>
    <w:rsid w:val="007A1C24"/>
    <w:rsid w:val="007A6F3A"/>
    <w:rsid w:val="007B07A8"/>
    <w:rsid w:val="007C23E1"/>
    <w:rsid w:val="007C6DD4"/>
    <w:rsid w:val="007D422C"/>
    <w:rsid w:val="007D6AE8"/>
    <w:rsid w:val="007D6C88"/>
    <w:rsid w:val="007E1DD0"/>
    <w:rsid w:val="007E2C67"/>
    <w:rsid w:val="007E4C9F"/>
    <w:rsid w:val="007E5351"/>
    <w:rsid w:val="007F1BBC"/>
    <w:rsid w:val="007F2BFC"/>
    <w:rsid w:val="0080107B"/>
    <w:rsid w:val="00807217"/>
    <w:rsid w:val="00823A10"/>
    <w:rsid w:val="00823F86"/>
    <w:rsid w:val="00827B65"/>
    <w:rsid w:val="00830D18"/>
    <w:rsid w:val="00833B46"/>
    <w:rsid w:val="00833ED9"/>
    <w:rsid w:val="00841253"/>
    <w:rsid w:val="008425F3"/>
    <w:rsid w:val="00845434"/>
    <w:rsid w:val="00851990"/>
    <w:rsid w:val="008562F3"/>
    <w:rsid w:val="008577F2"/>
    <w:rsid w:val="00861860"/>
    <w:rsid w:val="00864D52"/>
    <w:rsid w:val="00866332"/>
    <w:rsid w:val="0086661D"/>
    <w:rsid w:val="008704B9"/>
    <w:rsid w:val="00871511"/>
    <w:rsid w:val="0087664C"/>
    <w:rsid w:val="00881966"/>
    <w:rsid w:val="00883EAC"/>
    <w:rsid w:val="00887E3E"/>
    <w:rsid w:val="008901A7"/>
    <w:rsid w:val="00891284"/>
    <w:rsid w:val="008A2D21"/>
    <w:rsid w:val="008A51A0"/>
    <w:rsid w:val="008A5AD5"/>
    <w:rsid w:val="008B0A7E"/>
    <w:rsid w:val="008B2B3C"/>
    <w:rsid w:val="008B3149"/>
    <w:rsid w:val="008D09D9"/>
    <w:rsid w:val="008E2550"/>
    <w:rsid w:val="008E25FC"/>
    <w:rsid w:val="008E3E95"/>
    <w:rsid w:val="008E487E"/>
    <w:rsid w:val="00900A91"/>
    <w:rsid w:val="00914B32"/>
    <w:rsid w:val="00925031"/>
    <w:rsid w:val="00931C69"/>
    <w:rsid w:val="00932318"/>
    <w:rsid w:val="00935620"/>
    <w:rsid w:val="009445F5"/>
    <w:rsid w:val="00951452"/>
    <w:rsid w:val="0096204A"/>
    <w:rsid w:val="00964757"/>
    <w:rsid w:val="0096540A"/>
    <w:rsid w:val="00970ADA"/>
    <w:rsid w:val="009713DA"/>
    <w:rsid w:val="0097185A"/>
    <w:rsid w:val="00973EC6"/>
    <w:rsid w:val="00981399"/>
    <w:rsid w:val="00986948"/>
    <w:rsid w:val="00987944"/>
    <w:rsid w:val="009A0969"/>
    <w:rsid w:val="009A6E47"/>
    <w:rsid w:val="009B0254"/>
    <w:rsid w:val="009B0D8D"/>
    <w:rsid w:val="009B3910"/>
    <w:rsid w:val="009B7FCF"/>
    <w:rsid w:val="009C3A24"/>
    <w:rsid w:val="009C4220"/>
    <w:rsid w:val="009C4D97"/>
    <w:rsid w:val="009C5B35"/>
    <w:rsid w:val="009D0054"/>
    <w:rsid w:val="009D468B"/>
    <w:rsid w:val="009D5229"/>
    <w:rsid w:val="009D6F29"/>
    <w:rsid w:val="009E3A15"/>
    <w:rsid w:val="009E46AD"/>
    <w:rsid w:val="009E4D27"/>
    <w:rsid w:val="009F6325"/>
    <w:rsid w:val="00A03500"/>
    <w:rsid w:val="00A04ED1"/>
    <w:rsid w:val="00A13E08"/>
    <w:rsid w:val="00A14BCA"/>
    <w:rsid w:val="00A15A94"/>
    <w:rsid w:val="00A15CB1"/>
    <w:rsid w:val="00A26BA0"/>
    <w:rsid w:val="00A34775"/>
    <w:rsid w:val="00A37ACB"/>
    <w:rsid w:val="00A40262"/>
    <w:rsid w:val="00A463CC"/>
    <w:rsid w:val="00A53890"/>
    <w:rsid w:val="00A5676A"/>
    <w:rsid w:val="00A740D6"/>
    <w:rsid w:val="00A86BB8"/>
    <w:rsid w:val="00A87BBB"/>
    <w:rsid w:val="00A919B7"/>
    <w:rsid w:val="00A953EE"/>
    <w:rsid w:val="00AA4AFA"/>
    <w:rsid w:val="00AA64A6"/>
    <w:rsid w:val="00AA677B"/>
    <w:rsid w:val="00AB321B"/>
    <w:rsid w:val="00AB3ACC"/>
    <w:rsid w:val="00AD09DB"/>
    <w:rsid w:val="00AD245B"/>
    <w:rsid w:val="00AE04CE"/>
    <w:rsid w:val="00AE286F"/>
    <w:rsid w:val="00AE34C2"/>
    <w:rsid w:val="00AE3A7B"/>
    <w:rsid w:val="00AE7427"/>
    <w:rsid w:val="00AF6F10"/>
    <w:rsid w:val="00B06DE6"/>
    <w:rsid w:val="00B13C6A"/>
    <w:rsid w:val="00B150A6"/>
    <w:rsid w:val="00B152C0"/>
    <w:rsid w:val="00B16D0F"/>
    <w:rsid w:val="00B21FE0"/>
    <w:rsid w:val="00B27FD8"/>
    <w:rsid w:val="00B33751"/>
    <w:rsid w:val="00B340A9"/>
    <w:rsid w:val="00B37C32"/>
    <w:rsid w:val="00B44279"/>
    <w:rsid w:val="00B47006"/>
    <w:rsid w:val="00B538A1"/>
    <w:rsid w:val="00B5768A"/>
    <w:rsid w:val="00B64CB3"/>
    <w:rsid w:val="00B67301"/>
    <w:rsid w:val="00B72F72"/>
    <w:rsid w:val="00B74A30"/>
    <w:rsid w:val="00B77D38"/>
    <w:rsid w:val="00B9412E"/>
    <w:rsid w:val="00BA0608"/>
    <w:rsid w:val="00BA086E"/>
    <w:rsid w:val="00BA0CCA"/>
    <w:rsid w:val="00BB0144"/>
    <w:rsid w:val="00BC54BA"/>
    <w:rsid w:val="00BD56B2"/>
    <w:rsid w:val="00BE53E4"/>
    <w:rsid w:val="00BF79C1"/>
    <w:rsid w:val="00C004EE"/>
    <w:rsid w:val="00C034EC"/>
    <w:rsid w:val="00C065FC"/>
    <w:rsid w:val="00C138FE"/>
    <w:rsid w:val="00C17F99"/>
    <w:rsid w:val="00C215B9"/>
    <w:rsid w:val="00C2194D"/>
    <w:rsid w:val="00C22E61"/>
    <w:rsid w:val="00C33DA0"/>
    <w:rsid w:val="00C35B22"/>
    <w:rsid w:val="00C41CF1"/>
    <w:rsid w:val="00C56717"/>
    <w:rsid w:val="00C6068E"/>
    <w:rsid w:val="00C63F4A"/>
    <w:rsid w:val="00C80821"/>
    <w:rsid w:val="00C836EE"/>
    <w:rsid w:val="00C83DDC"/>
    <w:rsid w:val="00CA345E"/>
    <w:rsid w:val="00CA3C3D"/>
    <w:rsid w:val="00CB1F01"/>
    <w:rsid w:val="00CB20DA"/>
    <w:rsid w:val="00CB42D9"/>
    <w:rsid w:val="00CB7808"/>
    <w:rsid w:val="00CC0F79"/>
    <w:rsid w:val="00CD601E"/>
    <w:rsid w:val="00CD7F7E"/>
    <w:rsid w:val="00CE165A"/>
    <w:rsid w:val="00CE58F5"/>
    <w:rsid w:val="00CE63EB"/>
    <w:rsid w:val="00CF2EF4"/>
    <w:rsid w:val="00CF7EDC"/>
    <w:rsid w:val="00D0475D"/>
    <w:rsid w:val="00D05C22"/>
    <w:rsid w:val="00D05C5B"/>
    <w:rsid w:val="00D15001"/>
    <w:rsid w:val="00D16D3B"/>
    <w:rsid w:val="00D23EC5"/>
    <w:rsid w:val="00D2484E"/>
    <w:rsid w:val="00D24DA6"/>
    <w:rsid w:val="00D47740"/>
    <w:rsid w:val="00D7645D"/>
    <w:rsid w:val="00D83260"/>
    <w:rsid w:val="00D914A3"/>
    <w:rsid w:val="00D929AF"/>
    <w:rsid w:val="00DA6F4A"/>
    <w:rsid w:val="00DD1C66"/>
    <w:rsid w:val="00DD3E51"/>
    <w:rsid w:val="00DE114A"/>
    <w:rsid w:val="00DE2403"/>
    <w:rsid w:val="00DE5DEC"/>
    <w:rsid w:val="00DF36DF"/>
    <w:rsid w:val="00DF4F04"/>
    <w:rsid w:val="00E00A3B"/>
    <w:rsid w:val="00E22BF7"/>
    <w:rsid w:val="00E46B8D"/>
    <w:rsid w:val="00E46D4D"/>
    <w:rsid w:val="00E47D8B"/>
    <w:rsid w:val="00E51ABE"/>
    <w:rsid w:val="00E53301"/>
    <w:rsid w:val="00E54CCA"/>
    <w:rsid w:val="00E6020F"/>
    <w:rsid w:val="00E61623"/>
    <w:rsid w:val="00E628B0"/>
    <w:rsid w:val="00E62E99"/>
    <w:rsid w:val="00E64251"/>
    <w:rsid w:val="00E73D2F"/>
    <w:rsid w:val="00E756BF"/>
    <w:rsid w:val="00E853E2"/>
    <w:rsid w:val="00E97C58"/>
    <w:rsid w:val="00EA1B75"/>
    <w:rsid w:val="00EA3E4C"/>
    <w:rsid w:val="00EA6118"/>
    <w:rsid w:val="00EA7946"/>
    <w:rsid w:val="00EB1D3A"/>
    <w:rsid w:val="00EB518A"/>
    <w:rsid w:val="00EC3F76"/>
    <w:rsid w:val="00ED641D"/>
    <w:rsid w:val="00EF165D"/>
    <w:rsid w:val="00EF6962"/>
    <w:rsid w:val="00EF71ED"/>
    <w:rsid w:val="00F03700"/>
    <w:rsid w:val="00F27DB2"/>
    <w:rsid w:val="00F27F8E"/>
    <w:rsid w:val="00F379A9"/>
    <w:rsid w:val="00F533C8"/>
    <w:rsid w:val="00F53E5D"/>
    <w:rsid w:val="00F56E29"/>
    <w:rsid w:val="00F758DA"/>
    <w:rsid w:val="00F7765F"/>
    <w:rsid w:val="00F93455"/>
    <w:rsid w:val="00FA4D82"/>
    <w:rsid w:val="00FA6FAC"/>
    <w:rsid w:val="00FA7008"/>
    <w:rsid w:val="00FB0391"/>
    <w:rsid w:val="00FB3C6D"/>
    <w:rsid w:val="00FB41EF"/>
    <w:rsid w:val="00FB6D9F"/>
    <w:rsid w:val="00FC3A1D"/>
    <w:rsid w:val="00FC62A8"/>
    <w:rsid w:val="00FC71DB"/>
    <w:rsid w:val="00FD70F9"/>
    <w:rsid w:val="00FD7E7D"/>
    <w:rsid w:val="00FE1E0A"/>
    <w:rsid w:val="00FE3743"/>
    <w:rsid w:val="00FE70EA"/>
    <w:rsid w:val="00FE7AE9"/>
    <w:rsid w:val="00FF105D"/>
    <w:rsid w:val="00FF55E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4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03C6"/>
    <w:pPr>
      <w:tabs>
        <w:tab w:val="center" w:pos="4153"/>
        <w:tab w:val="right" w:pos="8306"/>
      </w:tabs>
      <w:spacing w:after="0" w:line="240" w:lineRule="auto"/>
    </w:pPr>
  </w:style>
  <w:style w:type="character" w:customStyle="1" w:styleId="En-tteCar">
    <w:name w:val="En-tête Car"/>
    <w:basedOn w:val="Policepardfaut"/>
    <w:link w:val="En-tte"/>
    <w:uiPriority w:val="99"/>
    <w:rsid w:val="004603C6"/>
  </w:style>
  <w:style w:type="paragraph" w:styleId="Pieddepage">
    <w:name w:val="footer"/>
    <w:basedOn w:val="Normal"/>
    <w:link w:val="PieddepageCar"/>
    <w:uiPriority w:val="99"/>
    <w:unhideWhenUsed/>
    <w:rsid w:val="004603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603C6"/>
  </w:style>
  <w:style w:type="paragraph" w:styleId="Textedebulles">
    <w:name w:val="Balloon Text"/>
    <w:basedOn w:val="Normal"/>
    <w:link w:val="TextedebullesCar"/>
    <w:uiPriority w:val="99"/>
    <w:semiHidden/>
    <w:unhideWhenUsed/>
    <w:rsid w:val="00871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11"/>
    <w:rPr>
      <w:rFonts w:ascii="Tahoma" w:hAnsi="Tahoma" w:cs="Tahoma"/>
      <w:sz w:val="16"/>
      <w:szCs w:val="16"/>
    </w:rPr>
  </w:style>
  <w:style w:type="paragraph" w:styleId="Notedebasdepage">
    <w:name w:val="footnote text"/>
    <w:basedOn w:val="Normal"/>
    <w:link w:val="NotedebasdepageCar"/>
    <w:unhideWhenUsed/>
    <w:rsid w:val="005D7028"/>
    <w:pPr>
      <w:spacing w:after="0" w:line="240" w:lineRule="auto"/>
    </w:pPr>
    <w:rPr>
      <w:sz w:val="20"/>
      <w:szCs w:val="20"/>
    </w:rPr>
  </w:style>
  <w:style w:type="character" w:customStyle="1" w:styleId="NotedebasdepageCar">
    <w:name w:val="Note de bas de page Car"/>
    <w:basedOn w:val="Policepardfaut"/>
    <w:link w:val="Notedebasdepage"/>
    <w:rsid w:val="005D7028"/>
    <w:rPr>
      <w:sz w:val="20"/>
      <w:szCs w:val="20"/>
    </w:rPr>
  </w:style>
  <w:style w:type="character" w:styleId="Appelnotedebasdep">
    <w:name w:val="footnote reference"/>
    <w:basedOn w:val="Policepardfaut"/>
    <w:semiHidden/>
    <w:unhideWhenUsed/>
    <w:rsid w:val="005D7028"/>
    <w:rPr>
      <w:vertAlign w:val="superscript"/>
    </w:rPr>
  </w:style>
  <w:style w:type="character" w:styleId="Lienhypertexte">
    <w:name w:val="Hyperlink"/>
    <w:basedOn w:val="Policepardfaut"/>
    <w:uiPriority w:val="99"/>
    <w:semiHidden/>
    <w:unhideWhenUsed/>
    <w:rsid w:val="00981399"/>
    <w:rPr>
      <w:color w:val="0000FF" w:themeColor="hyperlink"/>
      <w:u w:val="single"/>
    </w:rPr>
  </w:style>
  <w:style w:type="paragraph" w:styleId="NormalWeb">
    <w:name w:val="Normal (Web)"/>
    <w:basedOn w:val="Normal"/>
    <w:uiPriority w:val="99"/>
    <w:semiHidden/>
    <w:unhideWhenUsed/>
    <w:rsid w:val="006807B7"/>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9C3A24"/>
    <w:pPr>
      <w:ind w:left="720"/>
      <w:contextualSpacing/>
    </w:pPr>
  </w:style>
  <w:style w:type="paragraph" w:styleId="PrformatHTML">
    <w:name w:val="HTML Preformatted"/>
    <w:basedOn w:val="Normal"/>
    <w:link w:val="PrformatHTMLCar"/>
    <w:uiPriority w:val="99"/>
    <w:unhideWhenUsed/>
    <w:rsid w:val="001532F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1532F2"/>
    <w:rPr>
      <w:rFonts w:ascii="Consolas" w:hAnsi="Consolas"/>
      <w:sz w:val="20"/>
      <w:szCs w:val="20"/>
    </w:rPr>
  </w:style>
  <w:style w:type="paragraph" w:styleId="Sansinterligne">
    <w:name w:val="No Spacing"/>
    <w:uiPriority w:val="1"/>
    <w:qFormat/>
    <w:rsid w:val="007406E0"/>
    <w:pPr>
      <w:bidi/>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0492">
      <w:bodyDiv w:val="1"/>
      <w:marLeft w:val="0"/>
      <w:marRight w:val="0"/>
      <w:marTop w:val="0"/>
      <w:marBottom w:val="0"/>
      <w:divBdr>
        <w:top w:val="none" w:sz="0" w:space="0" w:color="auto"/>
        <w:left w:val="none" w:sz="0" w:space="0" w:color="auto"/>
        <w:bottom w:val="none" w:sz="0" w:space="0" w:color="auto"/>
        <w:right w:val="none" w:sz="0" w:space="0" w:color="auto"/>
      </w:divBdr>
    </w:div>
    <w:div w:id="448856367">
      <w:bodyDiv w:val="1"/>
      <w:marLeft w:val="0"/>
      <w:marRight w:val="0"/>
      <w:marTop w:val="0"/>
      <w:marBottom w:val="0"/>
      <w:divBdr>
        <w:top w:val="none" w:sz="0" w:space="0" w:color="auto"/>
        <w:left w:val="none" w:sz="0" w:space="0" w:color="auto"/>
        <w:bottom w:val="none" w:sz="0" w:space="0" w:color="auto"/>
        <w:right w:val="none" w:sz="0" w:space="0" w:color="auto"/>
      </w:divBdr>
    </w:div>
    <w:div w:id="689069814">
      <w:bodyDiv w:val="1"/>
      <w:marLeft w:val="0"/>
      <w:marRight w:val="0"/>
      <w:marTop w:val="0"/>
      <w:marBottom w:val="0"/>
      <w:divBdr>
        <w:top w:val="none" w:sz="0" w:space="0" w:color="auto"/>
        <w:left w:val="none" w:sz="0" w:space="0" w:color="auto"/>
        <w:bottom w:val="none" w:sz="0" w:space="0" w:color="auto"/>
        <w:right w:val="none" w:sz="0" w:space="0" w:color="auto"/>
      </w:divBdr>
    </w:div>
    <w:div w:id="764543928">
      <w:bodyDiv w:val="1"/>
      <w:marLeft w:val="0"/>
      <w:marRight w:val="0"/>
      <w:marTop w:val="0"/>
      <w:marBottom w:val="0"/>
      <w:divBdr>
        <w:top w:val="none" w:sz="0" w:space="0" w:color="auto"/>
        <w:left w:val="none" w:sz="0" w:space="0" w:color="auto"/>
        <w:bottom w:val="none" w:sz="0" w:space="0" w:color="auto"/>
        <w:right w:val="none" w:sz="0" w:space="0" w:color="auto"/>
      </w:divBdr>
    </w:div>
    <w:div w:id="862547617">
      <w:bodyDiv w:val="1"/>
      <w:marLeft w:val="0"/>
      <w:marRight w:val="0"/>
      <w:marTop w:val="0"/>
      <w:marBottom w:val="0"/>
      <w:divBdr>
        <w:top w:val="none" w:sz="0" w:space="0" w:color="auto"/>
        <w:left w:val="none" w:sz="0" w:space="0" w:color="auto"/>
        <w:bottom w:val="none" w:sz="0" w:space="0" w:color="auto"/>
        <w:right w:val="none" w:sz="0" w:space="0" w:color="auto"/>
      </w:divBdr>
    </w:div>
    <w:div w:id="894046500">
      <w:bodyDiv w:val="1"/>
      <w:marLeft w:val="0"/>
      <w:marRight w:val="0"/>
      <w:marTop w:val="0"/>
      <w:marBottom w:val="0"/>
      <w:divBdr>
        <w:top w:val="none" w:sz="0" w:space="0" w:color="auto"/>
        <w:left w:val="none" w:sz="0" w:space="0" w:color="auto"/>
        <w:bottom w:val="none" w:sz="0" w:space="0" w:color="auto"/>
        <w:right w:val="none" w:sz="0" w:space="0" w:color="auto"/>
      </w:divBdr>
    </w:div>
    <w:div w:id="1146632294">
      <w:bodyDiv w:val="1"/>
      <w:marLeft w:val="0"/>
      <w:marRight w:val="0"/>
      <w:marTop w:val="0"/>
      <w:marBottom w:val="0"/>
      <w:divBdr>
        <w:top w:val="none" w:sz="0" w:space="0" w:color="auto"/>
        <w:left w:val="none" w:sz="0" w:space="0" w:color="auto"/>
        <w:bottom w:val="none" w:sz="0" w:space="0" w:color="auto"/>
        <w:right w:val="none" w:sz="0" w:space="0" w:color="auto"/>
      </w:divBdr>
    </w:div>
    <w:div w:id="1348288238">
      <w:bodyDiv w:val="1"/>
      <w:marLeft w:val="0"/>
      <w:marRight w:val="0"/>
      <w:marTop w:val="0"/>
      <w:marBottom w:val="0"/>
      <w:divBdr>
        <w:top w:val="none" w:sz="0" w:space="0" w:color="auto"/>
        <w:left w:val="none" w:sz="0" w:space="0" w:color="auto"/>
        <w:bottom w:val="none" w:sz="0" w:space="0" w:color="auto"/>
        <w:right w:val="none" w:sz="0" w:space="0" w:color="auto"/>
      </w:divBdr>
    </w:div>
    <w:div w:id="1427070026">
      <w:bodyDiv w:val="1"/>
      <w:marLeft w:val="0"/>
      <w:marRight w:val="0"/>
      <w:marTop w:val="0"/>
      <w:marBottom w:val="0"/>
      <w:divBdr>
        <w:top w:val="none" w:sz="0" w:space="0" w:color="auto"/>
        <w:left w:val="none" w:sz="0" w:space="0" w:color="auto"/>
        <w:bottom w:val="none" w:sz="0" w:space="0" w:color="auto"/>
        <w:right w:val="none" w:sz="0" w:space="0" w:color="auto"/>
      </w:divBdr>
    </w:div>
    <w:div w:id="1933271209">
      <w:bodyDiv w:val="1"/>
      <w:marLeft w:val="0"/>
      <w:marRight w:val="0"/>
      <w:marTop w:val="0"/>
      <w:marBottom w:val="0"/>
      <w:divBdr>
        <w:top w:val="none" w:sz="0" w:space="0" w:color="auto"/>
        <w:left w:val="none" w:sz="0" w:space="0" w:color="auto"/>
        <w:bottom w:val="none" w:sz="0" w:space="0" w:color="auto"/>
        <w:right w:val="none" w:sz="0" w:space="0" w:color="auto"/>
      </w:divBdr>
    </w:div>
    <w:div w:id="1995521724">
      <w:bodyDiv w:val="1"/>
      <w:marLeft w:val="0"/>
      <w:marRight w:val="0"/>
      <w:marTop w:val="0"/>
      <w:marBottom w:val="0"/>
      <w:divBdr>
        <w:top w:val="none" w:sz="0" w:space="0" w:color="auto"/>
        <w:left w:val="none" w:sz="0" w:space="0" w:color="auto"/>
        <w:bottom w:val="none" w:sz="0" w:space="0" w:color="auto"/>
        <w:right w:val="none" w:sz="0" w:space="0" w:color="auto"/>
      </w:divBdr>
    </w:div>
    <w:div w:id="2099136869">
      <w:bodyDiv w:val="1"/>
      <w:marLeft w:val="0"/>
      <w:marRight w:val="0"/>
      <w:marTop w:val="0"/>
      <w:marBottom w:val="0"/>
      <w:divBdr>
        <w:top w:val="none" w:sz="0" w:space="0" w:color="auto"/>
        <w:left w:val="none" w:sz="0" w:space="0" w:color="auto"/>
        <w:bottom w:val="none" w:sz="0" w:space="0" w:color="auto"/>
        <w:right w:val="none" w:sz="0" w:space="0" w:color="auto"/>
      </w:divBdr>
    </w:div>
    <w:div w:id="21038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6C59-6EDD-4F8D-91B1-A05BC15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14</Pages>
  <Words>4489</Words>
  <Characters>24694</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F-info plus</dc:creator>
  <cp:lastModifiedBy>Info plus</cp:lastModifiedBy>
  <cp:revision>50</cp:revision>
  <cp:lastPrinted>2020-10-13T11:06:00Z</cp:lastPrinted>
  <dcterms:created xsi:type="dcterms:W3CDTF">2021-10-19T07:22:00Z</dcterms:created>
  <dcterms:modified xsi:type="dcterms:W3CDTF">2023-11-10T11:30:00Z</dcterms:modified>
</cp:coreProperties>
</file>