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77" w:rsidRPr="009817B2" w:rsidRDefault="00045A77" w:rsidP="00045A77">
      <w:pPr>
        <w:bidi/>
        <w:jc w:val="left"/>
        <w:rPr>
          <w:rFonts w:ascii="Amiri" w:hAnsi="Amiri" w:cs="Amiri"/>
          <w:b/>
          <w:bCs/>
          <w:sz w:val="28"/>
          <w:szCs w:val="28"/>
          <w:rtl/>
        </w:rPr>
      </w:pPr>
      <w:r w:rsidRPr="009817B2">
        <w:rPr>
          <w:rFonts w:ascii="Amiri" w:hAnsi="Amiri" w:cs="Amiri"/>
          <w:b/>
          <w:bCs/>
          <w:sz w:val="28"/>
          <w:szCs w:val="28"/>
          <w:rtl/>
        </w:rPr>
        <w:t xml:space="preserve">المحاضرة </w:t>
      </w:r>
      <w:proofErr w:type="gramStart"/>
      <w:r w:rsidRPr="009817B2">
        <w:rPr>
          <w:rFonts w:ascii="Amiri" w:hAnsi="Amiri" w:cs="Amiri"/>
          <w:b/>
          <w:bCs/>
          <w:sz w:val="28"/>
          <w:szCs w:val="28"/>
          <w:rtl/>
        </w:rPr>
        <w:t>رقم :</w:t>
      </w:r>
      <w:proofErr w:type="gramEnd"/>
      <w:r w:rsidRPr="009817B2">
        <w:rPr>
          <w:rFonts w:ascii="Amiri" w:hAnsi="Amiri" w:cs="Amiri"/>
          <w:b/>
          <w:bCs/>
          <w:sz w:val="28"/>
          <w:szCs w:val="28"/>
          <w:rtl/>
        </w:rPr>
        <w:t>04الأسلوبية النفسية</w:t>
      </w:r>
    </w:p>
    <w:p w:rsidR="00045A77" w:rsidRPr="00AA059C" w:rsidRDefault="00045A77" w:rsidP="00821077">
      <w:pPr>
        <w:bidi/>
        <w:jc w:val="left"/>
        <w:rPr>
          <w:rFonts w:ascii="Amiri" w:hAnsi="Amiri" w:cs="Amiri"/>
          <w:sz w:val="28"/>
          <w:szCs w:val="28"/>
          <w:rtl/>
        </w:rPr>
      </w:pPr>
      <w:proofErr w:type="spellStart"/>
      <w:r w:rsidRPr="00AA059C">
        <w:rPr>
          <w:rFonts w:ascii="Amiri" w:hAnsi="Amiri" w:cs="Amiri"/>
          <w:sz w:val="28"/>
          <w:szCs w:val="28"/>
          <w:rtl/>
        </w:rPr>
        <w:t>ليوسبيتزر</w:t>
      </w:r>
      <w:proofErr w:type="spellEnd"/>
      <w:r w:rsidR="00821077" w:rsidRPr="00AA059C">
        <w:rPr>
          <w:rFonts w:ascii="Amiri" w:hAnsi="Amiri" w:cs="Amiri"/>
          <w:sz w:val="28"/>
          <w:szCs w:val="28"/>
          <w:rtl/>
        </w:rPr>
        <w:t>(1960-</w:t>
      </w:r>
      <w:r w:rsidR="00821077">
        <w:rPr>
          <w:rFonts w:ascii="Amiri" w:hAnsi="Amiri" w:cs="Amiri" w:hint="cs"/>
          <w:sz w:val="28"/>
          <w:szCs w:val="28"/>
          <w:rtl/>
        </w:rPr>
        <w:t xml:space="preserve"> </w:t>
      </w:r>
      <w:r w:rsidR="00821077" w:rsidRPr="00AA059C">
        <w:rPr>
          <w:rFonts w:ascii="Amiri" w:hAnsi="Amiri" w:cs="Amiri"/>
          <w:sz w:val="28"/>
          <w:szCs w:val="28"/>
          <w:rtl/>
        </w:rPr>
        <w:t>1887</w:t>
      </w:r>
      <w:r w:rsidR="00821077" w:rsidRPr="00AA059C">
        <w:rPr>
          <w:rFonts w:ascii="Amiri" w:hAnsi="Amiri" w:cs="Amiri"/>
          <w:sz w:val="28"/>
          <w:szCs w:val="28"/>
        </w:rPr>
        <w:t>Léo</w:t>
      </w:r>
      <w:r w:rsidR="00821077">
        <w:rPr>
          <w:rFonts w:ascii="Amiri" w:hAnsi="Amiri" w:cs="Amiri" w:hint="cs"/>
          <w:sz w:val="28"/>
          <w:szCs w:val="28"/>
          <w:rtl/>
        </w:rPr>
        <w:t xml:space="preserve"> </w:t>
      </w:r>
      <w:proofErr w:type="spellStart"/>
      <w:r w:rsidR="00821077" w:rsidRPr="00AA059C">
        <w:rPr>
          <w:rFonts w:ascii="Amiri" w:hAnsi="Amiri" w:cs="Amiri"/>
          <w:sz w:val="28"/>
          <w:szCs w:val="28"/>
        </w:rPr>
        <w:t>spitzer</w:t>
      </w:r>
      <w:proofErr w:type="spellEnd"/>
      <w:r w:rsidR="00821077">
        <w:rPr>
          <w:rFonts w:ascii="Amiri" w:hAnsi="Amiri" w:cs="Amiri" w:hint="cs"/>
          <w:sz w:val="28"/>
          <w:szCs w:val="28"/>
          <w:rtl/>
        </w:rPr>
        <w:t xml:space="preserve"> </w:t>
      </w:r>
      <w:r w:rsidR="00821077" w:rsidRPr="00AA059C">
        <w:rPr>
          <w:rFonts w:ascii="Amiri" w:hAnsi="Amiri" w:cs="Amiri"/>
          <w:sz w:val="28"/>
          <w:szCs w:val="28"/>
          <w:rtl/>
        </w:rPr>
        <w:t>عالم ألسني</w:t>
      </w:r>
      <w:r w:rsidR="00821077">
        <w:rPr>
          <w:rFonts w:ascii="Amiri" w:hAnsi="Amiri" w:cs="Amiri" w:hint="cs"/>
          <w:sz w:val="28"/>
          <w:szCs w:val="28"/>
          <w:rtl/>
        </w:rPr>
        <w:t>،</w:t>
      </w:r>
      <w:r w:rsidR="00821077" w:rsidRPr="00AA059C">
        <w:rPr>
          <w:rFonts w:ascii="Amiri" w:hAnsi="Amiri" w:cs="Amiri"/>
          <w:sz w:val="28"/>
          <w:szCs w:val="28"/>
          <w:rtl/>
        </w:rPr>
        <w:t xml:space="preserve"> ناقد</w:t>
      </w:r>
      <w:r w:rsidR="00821077">
        <w:rPr>
          <w:rFonts w:ascii="Amiri" w:hAnsi="Amiri" w:cs="Amiri" w:hint="cs"/>
          <w:sz w:val="28"/>
          <w:szCs w:val="28"/>
          <w:rtl/>
        </w:rPr>
        <w:t>،</w:t>
      </w:r>
      <w:r w:rsidRPr="00AA059C">
        <w:rPr>
          <w:rFonts w:ascii="Amiri" w:hAnsi="Amiri" w:cs="Amiri"/>
          <w:sz w:val="28"/>
          <w:szCs w:val="28"/>
          <w:rtl/>
        </w:rPr>
        <w:t xml:space="preserve"> نمساوي ال</w:t>
      </w:r>
      <w:r w:rsidR="00821077">
        <w:rPr>
          <w:rFonts w:ascii="Amiri" w:hAnsi="Amiri" w:cs="Amiri" w:hint="cs"/>
          <w:sz w:val="28"/>
          <w:szCs w:val="28"/>
          <w:rtl/>
        </w:rPr>
        <w:t>أ</w:t>
      </w:r>
      <w:r w:rsidRPr="00AA059C">
        <w:rPr>
          <w:rFonts w:ascii="Amiri" w:hAnsi="Amiri" w:cs="Amiri"/>
          <w:sz w:val="28"/>
          <w:szCs w:val="28"/>
          <w:rtl/>
        </w:rPr>
        <w:t>صل</w:t>
      </w:r>
      <w:r w:rsidR="00821077">
        <w:rPr>
          <w:rFonts w:ascii="Amiri" w:hAnsi="Amiri" w:cs="Amiri" w:hint="cs"/>
          <w:sz w:val="28"/>
          <w:szCs w:val="28"/>
          <w:rtl/>
        </w:rPr>
        <w:t>،</w:t>
      </w:r>
      <w:r w:rsidRPr="00AA059C">
        <w:rPr>
          <w:rFonts w:ascii="Amiri" w:hAnsi="Amiri" w:cs="Amiri"/>
          <w:sz w:val="28"/>
          <w:szCs w:val="28"/>
          <w:rtl/>
        </w:rPr>
        <w:t xml:space="preserve"> فرنسي النشأة</w:t>
      </w:r>
      <w:r w:rsidR="00821077">
        <w:rPr>
          <w:rFonts w:ascii="Amiri" w:hAnsi="Amiri" w:cs="Amiri" w:hint="cs"/>
          <w:sz w:val="28"/>
          <w:szCs w:val="28"/>
          <w:rtl/>
        </w:rPr>
        <w:t>،</w:t>
      </w:r>
      <w:r w:rsidRPr="00AA059C">
        <w:rPr>
          <w:rFonts w:ascii="Amiri" w:hAnsi="Amiri" w:cs="Amiri"/>
          <w:sz w:val="28"/>
          <w:szCs w:val="28"/>
          <w:rtl/>
        </w:rPr>
        <w:t xml:space="preserve"> أمريكي التكوين </w:t>
      </w:r>
    </w:p>
    <w:p w:rsidR="00045A77" w:rsidRPr="00AA059C" w:rsidRDefault="00045A77" w:rsidP="00045A77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AA059C">
        <w:rPr>
          <w:rFonts w:ascii="Amiri" w:hAnsi="Amiri" w:cs="Amiri"/>
          <w:sz w:val="28"/>
          <w:szCs w:val="28"/>
          <w:rtl/>
        </w:rPr>
        <w:t>من مؤلفاته</w:t>
      </w:r>
      <w:r w:rsidRPr="00AA059C">
        <w:rPr>
          <w:rFonts w:ascii="Amiri" w:hAnsi="Amiri" w:cs="Amiri"/>
          <w:sz w:val="28"/>
          <w:szCs w:val="28"/>
        </w:rPr>
        <w:t>:</w:t>
      </w:r>
    </w:p>
    <w:p w:rsidR="00045A77" w:rsidRPr="00AA059C" w:rsidRDefault="00821077" w:rsidP="00045A77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1-</w:t>
      </w:r>
      <w:proofErr w:type="gramStart"/>
      <w:r w:rsidR="00045A77" w:rsidRPr="00AA059C">
        <w:rPr>
          <w:rFonts w:ascii="Amiri" w:hAnsi="Amiri" w:cs="Amiri"/>
          <w:sz w:val="28"/>
          <w:szCs w:val="28"/>
          <w:rtl/>
        </w:rPr>
        <w:t>صياغة</w:t>
      </w:r>
      <w:proofErr w:type="gramEnd"/>
      <w:r w:rsidR="00045A77" w:rsidRPr="00AA059C">
        <w:rPr>
          <w:rFonts w:ascii="Amiri" w:hAnsi="Amiri" w:cs="Amiri"/>
          <w:sz w:val="28"/>
          <w:szCs w:val="28"/>
          <w:rtl/>
        </w:rPr>
        <w:t xml:space="preserve"> الكلمة</w:t>
      </w:r>
      <w:r w:rsidR="00045A77" w:rsidRPr="00AA059C">
        <w:rPr>
          <w:rFonts w:ascii="Amiri" w:hAnsi="Amiri" w:cs="Amiri"/>
          <w:sz w:val="28"/>
          <w:szCs w:val="28"/>
        </w:rPr>
        <w:t>.</w:t>
      </w:r>
    </w:p>
    <w:p w:rsidR="00045A77" w:rsidRPr="00AA059C" w:rsidRDefault="00821077" w:rsidP="00045A77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2-</w:t>
      </w:r>
      <w:proofErr w:type="gramStart"/>
      <w:r w:rsidR="00045A77" w:rsidRPr="00AA059C">
        <w:rPr>
          <w:rFonts w:ascii="Amiri" w:hAnsi="Amiri" w:cs="Amiri"/>
          <w:sz w:val="28"/>
          <w:szCs w:val="28"/>
          <w:rtl/>
        </w:rPr>
        <w:t>دراسات</w:t>
      </w:r>
      <w:proofErr w:type="gramEnd"/>
      <w:r w:rsidR="00045A77" w:rsidRPr="00AA059C">
        <w:rPr>
          <w:rFonts w:ascii="Amiri" w:hAnsi="Amiri" w:cs="Amiri"/>
          <w:sz w:val="28"/>
          <w:szCs w:val="28"/>
          <w:rtl/>
        </w:rPr>
        <w:t xml:space="preserve"> في ال</w:t>
      </w:r>
      <w:r w:rsidR="00016D4F">
        <w:rPr>
          <w:rFonts w:ascii="Amiri" w:hAnsi="Amiri" w:cs="Amiri" w:hint="cs"/>
          <w:sz w:val="28"/>
          <w:szCs w:val="28"/>
          <w:rtl/>
        </w:rPr>
        <w:t>أ</w:t>
      </w:r>
      <w:r w:rsidR="00045A77" w:rsidRPr="00AA059C">
        <w:rPr>
          <w:rFonts w:ascii="Amiri" w:hAnsi="Amiri" w:cs="Amiri"/>
          <w:sz w:val="28"/>
          <w:szCs w:val="28"/>
          <w:rtl/>
        </w:rPr>
        <w:t>سلوب</w:t>
      </w:r>
      <w:r w:rsidR="00045A77" w:rsidRPr="00AA059C">
        <w:rPr>
          <w:rFonts w:ascii="Amiri" w:hAnsi="Amiri" w:cs="Amiri"/>
          <w:sz w:val="28"/>
          <w:szCs w:val="28"/>
        </w:rPr>
        <w:t>.</w:t>
      </w:r>
    </w:p>
    <w:p w:rsidR="00045A77" w:rsidRPr="00AA059C" w:rsidRDefault="00821077" w:rsidP="00045A77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3-</w:t>
      </w:r>
      <w:r w:rsidR="00045A77" w:rsidRPr="00AA059C">
        <w:rPr>
          <w:rFonts w:ascii="Amiri" w:hAnsi="Amiri" w:cs="Amiri"/>
          <w:sz w:val="28"/>
          <w:szCs w:val="28"/>
          <w:rtl/>
        </w:rPr>
        <w:t>الاسلوبية والنقد ال</w:t>
      </w:r>
      <w:r w:rsidR="00016D4F">
        <w:rPr>
          <w:rFonts w:ascii="Amiri" w:hAnsi="Amiri" w:cs="Amiri" w:hint="cs"/>
          <w:sz w:val="28"/>
          <w:szCs w:val="28"/>
          <w:rtl/>
        </w:rPr>
        <w:t>أ</w:t>
      </w:r>
      <w:r w:rsidR="00045A77" w:rsidRPr="00AA059C">
        <w:rPr>
          <w:rFonts w:ascii="Amiri" w:hAnsi="Amiri" w:cs="Amiri"/>
          <w:sz w:val="28"/>
          <w:szCs w:val="28"/>
          <w:rtl/>
        </w:rPr>
        <w:t>دبي</w:t>
      </w:r>
      <w:r w:rsidR="00045A77" w:rsidRPr="00AA059C">
        <w:rPr>
          <w:rFonts w:ascii="Amiri" w:hAnsi="Amiri" w:cs="Amiri"/>
          <w:sz w:val="28"/>
          <w:szCs w:val="28"/>
        </w:rPr>
        <w:t>.</w:t>
      </w:r>
    </w:p>
    <w:p w:rsidR="00045A77" w:rsidRDefault="00821077" w:rsidP="00045A77">
      <w:pPr>
        <w:bidi/>
        <w:jc w:val="left"/>
        <w:rPr>
          <w:rFonts w:ascii="Amiri" w:hAnsi="Amiri" w:cs="Amiri" w:hint="cs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4-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المدخل </w:t>
      </w:r>
      <w:proofErr w:type="gramStart"/>
      <w:r w:rsidR="00045A77" w:rsidRPr="00AA059C">
        <w:rPr>
          <w:rFonts w:ascii="Amiri" w:hAnsi="Amiri" w:cs="Amiri"/>
          <w:sz w:val="28"/>
          <w:szCs w:val="28"/>
          <w:rtl/>
        </w:rPr>
        <w:t>إلى</w:t>
      </w:r>
      <w:proofErr w:type="gramEnd"/>
      <w:r w:rsidR="00045A77" w:rsidRPr="00AA059C">
        <w:rPr>
          <w:rFonts w:ascii="Amiri" w:hAnsi="Amiri" w:cs="Amiri"/>
          <w:sz w:val="28"/>
          <w:szCs w:val="28"/>
          <w:rtl/>
        </w:rPr>
        <w:t xml:space="preserve"> علم اللغة العام</w:t>
      </w:r>
      <w:r w:rsidR="00045A77" w:rsidRPr="00AA059C">
        <w:rPr>
          <w:rFonts w:ascii="Amiri" w:hAnsi="Amiri" w:cs="Amiri"/>
          <w:sz w:val="28"/>
          <w:szCs w:val="28"/>
        </w:rPr>
        <w:t>.</w:t>
      </w:r>
    </w:p>
    <w:p w:rsidR="00E216CF" w:rsidRPr="00E216CF" w:rsidRDefault="00E216CF" w:rsidP="00E216CF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E216CF">
        <w:rPr>
          <w:rFonts w:ascii="Amiri" w:hAnsi="Amiri" w:cs="Amiri"/>
          <w:color w:val="000000"/>
          <w:sz w:val="28"/>
          <w:szCs w:val="28"/>
          <w:lang w:eastAsia="fr-FR"/>
        </w:rPr>
        <w:t xml:space="preserve">* </w:t>
      </w:r>
      <w:r w:rsidRPr="00E216CF">
        <w:rPr>
          <w:rFonts w:ascii="Amiri" w:hAnsi="Amiri" w:cs="Amiri"/>
          <w:color w:val="000000"/>
          <w:sz w:val="28"/>
          <w:szCs w:val="28"/>
          <w:rtl/>
          <w:lang w:eastAsia="fr-FR"/>
        </w:rPr>
        <w:t>ينطلق سبيتزر لتحليل النص الأدبي تحليل</w:t>
      </w:r>
      <w:r>
        <w:rPr>
          <w:rFonts w:ascii="Amiri" w:hAnsi="Amiri" w:cs="Amiri"/>
          <w:color w:val="000000"/>
          <w:sz w:val="28"/>
          <w:szCs w:val="28"/>
          <w:rtl/>
          <w:lang w:eastAsia="fr-FR"/>
        </w:rPr>
        <w:t>ا أسلوبيا</w:t>
      </w:r>
      <w:r w:rsidRPr="00E216CF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من القول بأن الفرد قادر عل</w:t>
      </w:r>
      <w:r>
        <w:rPr>
          <w:rFonts w:ascii="Amiri" w:hAnsi="Amiri" w:cs="Amiri"/>
          <w:color w:val="000000"/>
          <w:sz w:val="28"/>
          <w:szCs w:val="28"/>
          <w:rtl/>
          <w:lang w:eastAsia="fr-FR"/>
        </w:rPr>
        <w:t>ى التعبير عن قصده تعبيرا كاملا</w:t>
      </w:r>
      <w:r w:rsidRPr="00E216CF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في الحالات كلها ومهما كانت مضايقات اللغة، فمن الممكن للكاتب بخاصة أن يلائم بين النمط اللغوي الذي يستعمله والقصد الذي يسعى إليه بحيث يؤدي ما يريد تأدية كاملة.‏ </w:t>
      </w:r>
    </w:p>
    <w:p w:rsidR="00045A77" w:rsidRDefault="00E216CF" w:rsidP="00E216CF">
      <w:pPr>
        <w:bidi/>
        <w:jc w:val="left"/>
        <w:rPr>
          <w:rFonts w:ascii="Amiri" w:hAnsi="Amiri" w:cs="Amiri" w:hint="cs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-</w:t>
      </w:r>
      <w:r w:rsidR="00045A77" w:rsidRPr="00AA059C">
        <w:rPr>
          <w:rFonts w:ascii="Amiri" w:hAnsi="Amiri" w:cs="Amiri"/>
          <w:sz w:val="28"/>
          <w:szCs w:val="28"/>
          <w:rtl/>
        </w:rPr>
        <w:t>حاول  أن ُيقيم جسرا بين</w:t>
      </w:r>
      <w:r w:rsidR="00821077">
        <w:rPr>
          <w:rFonts w:ascii="Amiri" w:hAnsi="Amiri" w:cs="Amiri" w:hint="cs"/>
          <w:sz w:val="28"/>
          <w:szCs w:val="28"/>
          <w:rtl/>
        </w:rPr>
        <w:t xml:space="preserve"> </w:t>
      </w:r>
      <w:r w:rsidR="00045A77" w:rsidRPr="00AA059C">
        <w:rPr>
          <w:rFonts w:ascii="Amiri" w:hAnsi="Amiri" w:cs="Amiri"/>
          <w:sz w:val="28"/>
          <w:szCs w:val="28"/>
          <w:rtl/>
        </w:rPr>
        <w:t>نفسية الكاتب وأسلوبه فاهتّم بشكل خاص بالمبدع وتفرده في طريقة الكتابة وهو ما ينتج</w:t>
      </w:r>
      <w:r w:rsidR="00821077">
        <w:rPr>
          <w:rFonts w:ascii="Amiri" w:hAnsi="Amiri" w:cs="Amiri" w:hint="cs"/>
          <w:sz w:val="28"/>
          <w:szCs w:val="28"/>
          <w:rtl/>
        </w:rPr>
        <w:t xml:space="preserve"> </w:t>
      </w:r>
      <w:r w:rsidR="00045A77" w:rsidRPr="00AA059C">
        <w:rPr>
          <w:rFonts w:ascii="Amiri" w:hAnsi="Amiri" w:cs="Amiri"/>
          <w:sz w:val="28"/>
          <w:szCs w:val="28"/>
          <w:rtl/>
        </w:rPr>
        <w:t>خصوصية وتمّيزا في أسلوبه تؤدي إلى الكشف عن شخصية صاحبها من خلال تحليل ال ّسمات</w:t>
      </w:r>
      <w:r w:rsidR="00821077">
        <w:rPr>
          <w:rFonts w:ascii="Amiri" w:hAnsi="Amiri" w:cs="Amiri" w:hint="cs"/>
          <w:sz w:val="28"/>
          <w:szCs w:val="28"/>
          <w:rtl/>
        </w:rPr>
        <w:t xml:space="preserve"> </w:t>
      </w:r>
      <w:r w:rsidR="00D54CAF" w:rsidRPr="00AA059C">
        <w:rPr>
          <w:rFonts w:ascii="Amiri" w:hAnsi="Amiri" w:cs="Amiri" w:hint="cs"/>
          <w:sz w:val="28"/>
          <w:szCs w:val="28"/>
          <w:rtl/>
        </w:rPr>
        <w:t>الأسلوبية</w:t>
      </w:r>
      <w:r w:rsidR="00045A77" w:rsidRPr="00AA059C">
        <w:rPr>
          <w:rFonts w:ascii="Amiri" w:hAnsi="Amiri" w:cs="Amiri"/>
          <w:sz w:val="28"/>
          <w:szCs w:val="28"/>
        </w:rPr>
        <w:t xml:space="preserve"> .</w:t>
      </w:r>
    </w:p>
    <w:p w:rsidR="004A6F1C" w:rsidRPr="00AA059C" w:rsidRDefault="004A6F1C" w:rsidP="004A6F1C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-</w:t>
      </w:r>
      <w:r w:rsidRPr="00AA059C">
        <w:rPr>
          <w:rFonts w:ascii="Amiri" w:hAnsi="Amiri" w:cs="Amiri"/>
          <w:sz w:val="28"/>
          <w:szCs w:val="28"/>
          <w:rtl/>
        </w:rPr>
        <w:t>سبيتزر</w:t>
      </w:r>
      <w:r>
        <w:rPr>
          <w:rFonts w:ascii="Amiri" w:hAnsi="Amiri" w:cs="Amiri" w:hint="cs"/>
          <w:sz w:val="28"/>
          <w:szCs w:val="28"/>
          <w:rtl/>
        </w:rPr>
        <w:t xml:space="preserve"> اختلف من زاوية الرؤية</w:t>
      </w:r>
      <w:r w:rsidRPr="00AA059C">
        <w:rPr>
          <w:rFonts w:ascii="Amiri" w:hAnsi="Amiri" w:cs="Amiri"/>
          <w:sz w:val="28"/>
          <w:szCs w:val="28"/>
          <w:rtl/>
        </w:rPr>
        <w:t xml:space="preserve"> أسلوبية </w:t>
      </w:r>
      <w:r>
        <w:rPr>
          <w:rFonts w:ascii="Amiri" w:hAnsi="Amiri" w:cs="Amiri" w:hint="cs"/>
          <w:sz w:val="28"/>
          <w:szCs w:val="28"/>
          <w:rtl/>
        </w:rPr>
        <w:t>عن</w:t>
      </w:r>
      <w:r w:rsidRPr="00AA059C">
        <w:rPr>
          <w:rFonts w:ascii="Amiri" w:hAnsi="Amiri" w:cs="Amiri"/>
          <w:sz w:val="28"/>
          <w:szCs w:val="28"/>
          <w:rtl/>
        </w:rPr>
        <w:t xml:space="preserve"> </w:t>
      </w:r>
      <w:r>
        <w:rPr>
          <w:rFonts w:ascii="Amiri" w:hAnsi="Amiri" w:cs="Amiri" w:hint="cs"/>
          <w:sz w:val="28"/>
          <w:szCs w:val="28"/>
          <w:rtl/>
        </w:rPr>
        <w:t>أ</w:t>
      </w:r>
      <w:r w:rsidRPr="00AA059C">
        <w:rPr>
          <w:rFonts w:ascii="Amiri" w:hAnsi="Amiri" w:cs="Amiri"/>
          <w:sz w:val="28"/>
          <w:szCs w:val="28"/>
          <w:rtl/>
        </w:rPr>
        <w:t xml:space="preserve">سلوبية بالي "الّتعبيرية"، </w:t>
      </w:r>
      <w:r>
        <w:rPr>
          <w:rFonts w:ascii="Amiri" w:hAnsi="Amiri" w:cs="Amiri" w:hint="cs"/>
          <w:sz w:val="28"/>
          <w:szCs w:val="28"/>
          <w:rtl/>
        </w:rPr>
        <w:t xml:space="preserve">لأنه ركز  اكثر على </w:t>
      </w:r>
      <w:r>
        <w:rPr>
          <w:rFonts w:ascii="Amiri" w:hAnsi="Amiri" w:cs="Amiri"/>
          <w:sz w:val="28"/>
          <w:szCs w:val="28"/>
          <w:rtl/>
        </w:rPr>
        <w:t>ال</w:t>
      </w:r>
      <w:r w:rsidRPr="00AA059C">
        <w:rPr>
          <w:rFonts w:ascii="Amiri" w:hAnsi="Amiri" w:cs="Amiri"/>
          <w:sz w:val="28"/>
          <w:szCs w:val="28"/>
          <w:rtl/>
        </w:rPr>
        <w:t>نصوص ال</w:t>
      </w:r>
      <w:r>
        <w:rPr>
          <w:rFonts w:ascii="Amiri" w:hAnsi="Amiri" w:cs="Amiri" w:hint="cs"/>
          <w:sz w:val="28"/>
          <w:szCs w:val="28"/>
          <w:rtl/>
        </w:rPr>
        <w:t>أ</w:t>
      </w:r>
      <w:r>
        <w:rPr>
          <w:rFonts w:ascii="Amiri" w:hAnsi="Amiri" w:cs="Amiri"/>
          <w:sz w:val="28"/>
          <w:szCs w:val="28"/>
          <w:rtl/>
        </w:rPr>
        <w:t>دبية الراقية التي تتميز وتتف</w:t>
      </w:r>
      <w:r w:rsidRPr="00AA059C">
        <w:rPr>
          <w:rFonts w:ascii="Amiri" w:hAnsi="Amiri" w:cs="Amiri"/>
          <w:sz w:val="28"/>
          <w:szCs w:val="28"/>
          <w:rtl/>
        </w:rPr>
        <w:t>رد بملامح أسلوبية وقيم جمالية فكانت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>
        <w:rPr>
          <w:rFonts w:ascii="Amiri" w:hAnsi="Amiri" w:cs="Amiri"/>
          <w:sz w:val="28"/>
          <w:szCs w:val="28"/>
          <w:rtl/>
        </w:rPr>
        <w:t>للدراسة</w:t>
      </w:r>
      <w:r>
        <w:rPr>
          <w:rFonts w:ascii="Amiri" w:hAnsi="Amiri" w:cs="Amiri" w:hint="cs"/>
          <w:sz w:val="28"/>
          <w:szCs w:val="28"/>
          <w:rtl/>
        </w:rPr>
        <w:t xml:space="preserve"> صبغة</w:t>
      </w:r>
      <w:r>
        <w:rPr>
          <w:rFonts w:ascii="Amiri" w:hAnsi="Amiri" w:cs="Amiri"/>
          <w:sz w:val="28"/>
          <w:szCs w:val="28"/>
          <w:rtl/>
        </w:rPr>
        <w:t xml:space="preserve"> من الوجهة النفسية الخا</w:t>
      </w:r>
      <w:r w:rsidRPr="00AA059C">
        <w:rPr>
          <w:rFonts w:ascii="Amiri" w:hAnsi="Amiri" w:cs="Amiri"/>
          <w:sz w:val="28"/>
          <w:szCs w:val="28"/>
          <w:rtl/>
        </w:rPr>
        <w:t xml:space="preserve">صة بروح المبدع </w:t>
      </w:r>
      <w:r>
        <w:rPr>
          <w:rFonts w:ascii="Amiri" w:hAnsi="Amiri" w:cs="Amiri" w:hint="cs"/>
          <w:sz w:val="28"/>
          <w:szCs w:val="28"/>
          <w:rtl/>
        </w:rPr>
        <w:t>ثم الدخول</w:t>
      </w:r>
      <w:r w:rsidRPr="00AA059C">
        <w:rPr>
          <w:rFonts w:ascii="Amiri" w:hAnsi="Amiri" w:cs="Amiri"/>
          <w:sz w:val="28"/>
          <w:szCs w:val="28"/>
          <w:rtl/>
        </w:rPr>
        <w:t xml:space="preserve"> </w:t>
      </w:r>
      <w:r>
        <w:rPr>
          <w:rFonts w:ascii="Amiri" w:hAnsi="Amiri" w:cs="Amiri" w:hint="cs"/>
          <w:sz w:val="28"/>
          <w:szCs w:val="28"/>
          <w:rtl/>
        </w:rPr>
        <w:t xml:space="preserve">بعد ذلك </w:t>
      </w:r>
      <w:r w:rsidRPr="00AA059C">
        <w:rPr>
          <w:rFonts w:ascii="Amiri" w:hAnsi="Amiri" w:cs="Amiri"/>
          <w:sz w:val="28"/>
          <w:szCs w:val="28"/>
          <w:rtl/>
        </w:rPr>
        <w:t>إلى ال</w:t>
      </w:r>
      <w:r>
        <w:rPr>
          <w:rFonts w:ascii="Amiri" w:hAnsi="Amiri" w:cs="Amiri" w:hint="cs"/>
          <w:sz w:val="28"/>
          <w:szCs w:val="28"/>
          <w:rtl/>
        </w:rPr>
        <w:t>اسقاط</w:t>
      </w:r>
      <w:r w:rsidRPr="00AA059C">
        <w:rPr>
          <w:rFonts w:ascii="Amiri" w:hAnsi="Amiri" w:cs="Amiri"/>
          <w:sz w:val="28"/>
          <w:szCs w:val="28"/>
          <w:rtl/>
        </w:rPr>
        <w:t xml:space="preserve"> الاجتماعي</w:t>
      </w:r>
    </w:p>
    <w:p w:rsidR="00197EA9" w:rsidRDefault="004A6F1C" w:rsidP="00197EA9">
      <w:pPr>
        <w:bidi/>
        <w:jc w:val="left"/>
        <w:rPr>
          <w:rFonts w:ascii="Amiri" w:hAnsi="Amiri" w:cs="Amiri" w:hint="cs"/>
          <w:color w:val="000000"/>
          <w:sz w:val="28"/>
          <w:szCs w:val="28"/>
          <w:rtl/>
          <w:lang w:eastAsia="fr-FR"/>
        </w:rPr>
      </w:pPr>
      <w:r>
        <w:rPr>
          <w:rFonts w:ascii="Amiri" w:hAnsi="Amiri" w:cs="Amiri" w:hint="cs"/>
          <w:sz w:val="28"/>
          <w:szCs w:val="28"/>
          <w:rtl/>
        </w:rPr>
        <w:t>-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 </w:t>
      </w:r>
      <w:proofErr w:type="gramStart"/>
      <w:r w:rsidR="00197EA9">
        <w:rPr>
          <w:rFonts w:ascii="Amiri" w:hAnsi="Amiri" w:cs="Amiri" w:hint="cs"/>
          <w:sz w:val="28"/>
          <w:szCs w:val="28"/>
          <w:rtl/>
        </w:rPr>
        <w:t>يفرق</w:t>
      </w:r>
      <w:proofErr w:type="gramEnd"/>
      <w:r w:rsidR="00197EA9" w:rsidRPr="00197EA9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بين القصد والإنجاز، </w:t>
      </w:r>
      <w:r w:rsidR="00197EA9"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>ف</w:t>
      </w:r>
      <w:r w:rsidR="00197EA9" w:rsidRPr="00197EA9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القصد هو ما يريد الكاتب أن يقوله، </w:t>
      </w:r>
      <w:r w:rsidR="00197EA9"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>(</w:t>
      </w:r>
      <w:r w:rsidR="00197EA9" w:rsidRPr="00197EA9">
        <w:rPr>
          <w:rFonts w:ascii="Amiri" w:hAnsi="Amiri" w:cs="Amiri"/>
          <w:color w:val="000000"/>
          <w:sz w:val="28"/>
          <w:szCs w:val="28"/>
          <w:rtl/>
          <w:lang w:eastAsia="fr-FR"/>
        </w:rPr>
        <w:t>النص الوهمي</w:t>
      </w:r>
      <w:r w:rsidR="00197EA9"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>)</w:t>
      </w:r>
      <w:r w:rsidR="00197EA9" w:rsidRPr="00197EA9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، أما </w:t>
      </w:r>
      <w:r w:rsidR="00197EA9">
        <w:rPr>
          <w:rFonts w:ascii="Amiri" w:hAnsi="Amiri" w:cs="Amiri"/>
          <w:color w:val="000000"/>
          <w:sz w:val="28"/>
          <w:szCs w:val="28"/>
          <w:rtl/>
          <w:lang w:eastAsia="fr-FR"/>
        </w:rPr>
        <w:t>الإنجاز فهو ما قاله الكاتب فعلا</w:t>
      </w:r>
      <w:r w:rsidR="00197EA9" w:rsidRPr="00197EA9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</w:t>
      </w:r>
      <w:r w:rsidR="00197EA9"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>(</w:t>
      </w:r>
      <w:r w:rsidR="00197EA9" w:rsidRPr="00197EA9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النص الظاهر</w:t>
      </w:r>
      <w:r w:rsidR="00197EA9"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>)</w:t>
      </w:r>
      <w:r w:rsidR="00197EA9" w:rsidRPr="00197EA9">
        <w:rPr>
          <w:rFonts w:ascii="Amiri" w:hAnsi="Amiri" w:cs="Amiri"/>
          <w:color w:val="000000"/>
          <w:sz w:val="28"/>
          <w:szCs w:val="28"/>
          <w:rtl/>
          <w:lang w:eastAsia="fr-FR"/>
        </w:rPr>
        <w:t>،</w:t>
      </w:r>
    </w:p>
    <w:p w:rsidR="00045A77" w:rsidRPr="00AA059C" w:rsidRDefault="00197EA9" w:rsidP="00197EA9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>- ا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ستندا </w:t>
      </w:r>
      <w:r>
        <w:rPr>
          <w:rFonts w:ascii="Amiri" w:hAnsi="Amiri" w:cs="Amiri" w:hint="cs"/>
          <w:sz w:val="28"/>
          <w:szCs w:val="28"/>
          <w:rtl/>
        </w:rPr>
        <w:t>على منجزات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 </w:t>
      </w:r>
      <w:r>
        <w:rPr>
          <w:rFonts w:ascii="Amiri" w:hAnsi="Amiri" w:cs="Amiri" w:hint="cs"/>
          <w:sz w:val="28"/>
          <w:szCs w:val="28"/>
          <w:rtl/>
        </w:rPr>
        <w:t>التحليل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 الفرو يد</w:t>
      </w:r>
      <w:r>
        <w:rPr>
          <w:rFonts w:ascii="Amiri" w:hAnsi="Amiri" w:cs="Amiri" w:hint="cs"/>
          <w:sz w:val="28"/>
          <w:szCs w:val="28"/>
          <w:rtl/>
        </w:rPr>
        <w:t>ي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 و </w:t>
      </w:r>
      <w:proofErr w:type="spellStart"/>
      <w:r w:rsidR="00045A77" w:rsidRPr="00AA059C">
        <w:rPr>
          <w:rFonts w:ascii="Amiri" w:hAnsi="Amiri" w:cs="Amiri"/>
          <w:sz w:val="28"/>
          <w:szCs w:val="28"/>
          <w:rtl/>
        </w:rPr>
        <w:t>ب</w:t>
      </w:r>
      <w:r>
        <w:rPr>
          <w:rFonts w:ascii="Amiri" w:hAnsi="Amiri" w:cs="Amiri" w:hint="cs"/>
          <w:sz w:val="28"/>
          <w:szCs w:val="28"/>
          <w:rtl/>
        </w:rPr>
        <w:t>ي</w:t>
      </w:r>
      <w:r w:rsidR="00045A77" w:rsidRPr="00AA059C">
        <w:rPr>
          <w:rFonts w:ascii="Amiri" w:hAnsi="Amiri" w:cs="Amiri"/>
          <w:sz w:val="28"/>
          <w:szCs w:val="28"/>
          <w:rtl/>
        </w:rPr>
        <w:t>ن</w:t>
      </w:r>
      <w:r>
        <w:rPr>
          <w:rFonts w:ascii="Amiri" w:hAnsi="Amiri" w:cs="Amiri" w:hint="cs"/>
          <w:sz w:val="28"/>
          <w:szCs w:val="28"/>
          <w:rtl/>
        </w:rPr>
        <w:t>ي</w:t>
      </w:r>
      <w:r w:rsidR="00045A77" w:rsidRPr="00AA059C">
        <w:rPr>
          <w:rFonts w:ascii="Amiri" w:hAnsi="Amiri" w:cs="Amiri"/>
          <w:sz w:val="28"/>
          <w:szCs w:val="28"/>
          <w:rtl/>
        </w:rPr>
        <w:t>د</w:t>
      </w:r>
      <w:r>
        <w:rPr>
          <w:rFonts w:ascii="Amiri" w:hAnsi="Amiri" w:cs="Amiri" w:hint="cs"/>
          <w:sz w:val="28"/>
          <w:szCs w:val="28"/>
          <w:rtl/>
        </w:rPr>
        <w:t>ي</w:t>
      </w:r>
      <w:r w:rsidR="00045A77" w:rsidRPr="00AA059C">
        <w:rPr>
          <w:rFonts w:ascii="Amiri" w:hAnsi="Amiri" w:cs="Amiri"/>
          <w:sz w:val="28"/>
          <w:szCs w:val="28"/>
          <w:rtl/>
        </w:rPr>
        <w:t>تو</w:t>
      </w:r>
      <w:proofErr w:type="spellEnd"/>
      <w:r w:rsidR="00045A77" w:rsidRPr="00AA059C">
        <w:rPr>
          <w:rFonts w:ascii="Amiri" w:hAnsi="Amiri" w:cs="Amiri"/>
          <w:sz w:val="28"/>
          <w:szCs w:val="28"/>
          <w:rtl/>
        </w:rPr>
        <w:t xml:space="preserve"> </w:t>
      </w:r>
      <w:proofErr w:type="spellStart"/>
      <w:r w:rsidR="00045A77" w:rsidRPr="00AA059C">
        <w:rPr>
          <w:rFonts w:ascii="Amiri" w:hAnsi="Amiri" w:cs="Amiri"/>
          <w:sz w:val="28"/>
          <w:szCs w:val="28"/>
          <w:rtl/>
        </w:rPr>
        <w:t>كروتشه</w:t>
      </w:r>
      <w:proofErr w:type="spellEnd"/>
      <w:r w:rsidR="00045A77" w:rsidRPr="00AA059C">
        <w:rPr>
          <w:rFonts w:ascii="Amiri" w:hAnsi="Amiri" w:cs="Amiri"/>
          <w:sz w:val="28"/>
          <w:szCs w:val="28"/>
          <w:rtl/>
        </w:rPr>
        <w:t xml:space="preserve"> </w:t>
      </w:r>
      <w:r>
        <w:rPr>
          <w:rFonts w:ascii="Amiri" w:hAnsi="Amiri" w:cs="Amiri" w:hint="cs"/>
          <w:sz w:val="28"/>
          <w:szCs w:val="28"/>
          <w:rtl/>
        </w:rPr>
        <w:t xml:space="preserve"> اللذان ينظران </w:t>
      </w:r>
      <w:r w:rsidR="00045A77" w:rsidRPr="00AA059C">
        <w:rPr>
          <w:rFonts w:ascii="Amiri" w:hAnsi="Amiri" w:cs="Amiri"/>
          <w:sz w:val="28"/>
          <w:szCs w:val="28"/>
          <w:rtl/>
        </w:rPr>
        <w:t>إلى الّلغة باعتبارها</w:t>
      </w:r>
    </w:p>
    <w:p w:rsidR="00045A77" w:rsidRPr="00AA059C" w:rsidRDefault="00045A77" w:rsidP="00197EA9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AA059C">
        <w:rPr>
          <w:rFonts w:ascii="Amiri" w:hAnsi="Amiri" w:cs="Amiri"/>
          <w:sz w:val="28"/>
          <w:szCs w:val="28"/>
          <w:rtl/>
        </w:rPr>
        <w:lastRenderedPageBreak/>
        <w:t xml:space="preserve">تعبيرا فنيا خلاقا </w:t>
      </w:r>
      <w:r w:rsidR="00197EA9">
        <w:rPr>
          <w:rFonts w:ascii="Amiri" w:hAnsi="Amiri" w:cs="Amiri" w:hint="cs"/>
          <w:sz w:val="28"/>
          <w:szCs w:val="28"/>
          <w:rtl/>
        </w:rPr>
        <w:t>كما اعتمد كذلك على نظريات</w:t>
      </w:r>
      <w:r w:rsidRPr="00AA059C">
        <w:rPr>
          <w:rFonts w:ascii="Amiri" w:hAnsi="Amiri" w:cs="Amiri"/>
          <w:sz w:val="28"/>
          <w:szCs w:val="28"/>
          <w:rtl/>
        </w:rPr>
        <w:t xml:space="preserve"> -اللساني الإيطالي </w:t>
      </w:r>
      <w:proofErr w:type="spellStart"/>
      <w:r w:rsidRPr="00AA059C">
        <w:rPr>
          <w:rFonts w:ascii="Amiri" w:hAnsi="Amiri" w:cs="Amiri"/>
          <w:sz w:val="28"/>
          <w:szCs w:val="28"/>
          <w:rtl/>
        </w:rPr>
        <w:t>همبولت</w:t>
      </w:r>
      <w:proofErr w:type="spellEnd"/>
      <w:r w:rsidRPr="00AA059C">
        <w:rPr>
          <w:rFonts w:ascii="Amiri" w:hAnsi="Amiri" w:cs="Amiri"/>
          <w:sz w:val="28"/>
          <w:szCs w:val="28"/>
          <w:rtl/>
        </w:rPr>
        <w:t xml:space="preserve"> – الّلسانية، وبكارل</w:t>
      </w:r>
      <w:r w:rsidR="00D54CAF">
        <w:rPr>
          <w:rFonts w:ascii="Amiri" w:hAnsi="Amiri" w:cs="Amiri" w:hint="cs"/>
          <w:sz w:val="28"/>
          <w:szCs w:val="28"/>
          <w:rtl/>
        </w:rPr>
        <w:t xml:space="preserve"> </w:t>
      </w:r>
      <w:proofErr w:type="spellStart"/>
      <w:r w:rsidR="00D54CAF">
        <w:rPr>
          <w:rFonts w:ascii="Amiri" w:hAnsi="Amiri" w:cs="Amiri"/>
          <w:sz w:val="28"/>
          <w:szCs w:val="28"/>
          <w:rtl/>
        </w:rPr>
        <w:t>ف</w:t>
      </w:r>
      <w:r w:rsidR="00D54CAF">
        <w:rPr>
          <w:rFonts w:ascii="Amiri" w:hAnsi="Amiri" w:cs="Amiri" w:hint="cs"/>
          <w:sz w:val="28"/>
          <w:szCs w:val="28"/>
          <w:rtl/>
        </w:rPr>
        <w:t>و</w:t>
      </w:r>
      <w:r w:rsidR="00D54CAF">
        <w:rPr>
          <w:rFonts w:ascii="Amiri" w:hAnsi="Amiri" w:cs="Amiri"/>
          <w:sz w:val="28"/>
          <w:szCs w:val="28"/>
          <w:rtl/>
        </w:rPr>
        <w:t>سل</w:t>
      </w:r>
      <w:r w:rsidR="00D54CAF">
        <w:rPr>
          <w:rFonts w:ascii="Amiri" w:hAnsi="Amiri" w:cs="Amiri" w:hint="cs"/>
          <w:sz w:val="28"/>
          <w:szCs w:val="28"/>
          <w:rtl/>
        </w:rPr>
        <w:t>ر</w:t>
      </w:r>
      <w:proofErr w:type="spellEnd"/>
      <w:r w:rsidRPr="00AA059C">
        <w:rPr>
          <w:rFonts w:ascii="Amiri" w:hAnsi="Amiri" w:cs="Amiri"/>
          <w:sz w:val="28"/>
          <w:szCs w:val="28"/>
        </w:rPr>
        <w:t>.</w:t>
      </w:r>
    </w:p>
    <w:p w:rsidR="00045A77" w:rsidRPr="00AA059C" w:rsidRDefault="004A6F1C" w:rsidP="00BF6803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-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 يعتمد على التذوق الشخصي لكنه</w:t>
      </w:r>
      <w:r w:rsidR="00BF6803">
        <w:rPr>
          <w:rFonts w:ascii="Amiri" w:hAnsi="Amiri" w:cs="Amiri" w:hint="cs"/>
          <w:sz w:val="28"/>
          <w:szCs w:val="28"/>
          <w:rtl/>
        </w:rPr>
        <w:t xml:space="preserve"> </w:t>
      </w:r>
      <w:r w:rsidR="00045A77" w:rsidRPr="00AA059C">
        <w:rPr>
          <w:rFonts w:ascii="Amiri" w:hAnsi="Amiri" w:cs="Amiri"/>
          <w:sz w:val="28"/>
          <w:szCs w:val="28"/>
          <w:rtl/>
        </w:rPr>
        <w:t>يحرص على أن يعكس المثيرات التي تصل من النص إلى القارئ لهذا يطلق عليه منهج الدائرة</w:t>
      </w:r>
      <w:r w:rsidR="00BF6803">
        <w:rPr>
          <w:rFonts w:ascii="Amiri" w:hAnsi="Amiri" w:cs="Amiri" w:hint="cs"/>
          <w:sz w:val="28"/>
          <w:szCs w:val="28"/>
          <w:rtl/>
        </w:rPr>
        <w:t xml:space="preserve"> </w:t>
      </w:r>
      <w:proofErr w:type="spellStart"/>
      <w:r w:rsidR="00045A77" w:rsidRPr="00AA059C">
        <w:rPr>
          <w:rFonts w:ascii="Amiri" w:hAnsi="Amiri" w:cs="Amiri"/>
          <w:sz w:val="28"/>
          <w:szCs w:val="28"/>
          <w:rtl/>
        </w:rPr>
        <w:t>الفيلولوجية</w:t>
      </w:r>
      <w:proofErr w:type="spellEnd"/>
      <w:r w:rsidR="00045A77" w:rsidRPr="00AA059C">
        <w:rPr>
          <w:rFonts w:ascii="Amiri" w:hAnsi="Amiri" w:cs="Amiri"/>
          <w:sz w:val="28"/>
          <w:szCs w:val="28"/>
          <w:rtl/>
        </w:rPr>
        <w:t xml:space="preserve"> </w:t>
      </w:r>
      <w:r w:rsidR="00BF6803">
        <w:rPr>
          <w:rFonts w:ascii="Amiri" w:hAnsi="Amiri" w:cs="Amiri" w:hint="cs"/>
          <w:sz w:val="28"/>
          <w:szCs w:val="28"/>
          <w:rtl/>
        </w:rPr>
        <w:t>ويقصد منه انجاز طريقة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 </w:t>
      </w:r>
      <w:r w:rsidR="00BF6803">
        <w:rPr>
          <w:rFonts w:ascii="Amiri" w:hAnsi="Amiri" w:cs="Amiri" w:hint="cs"/>
          <w:sz w:val="28"/>
          <w:szCs w:val="28"/>
          <w:rtl/>
        </w:rPr>
        <w:t>لقراءة النص من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 </w:t>
      </w:r>
      <w:r w:rsidR="00BF6803">
        <w:rPr>
          <w:rFonts w:ascii="Amiri" w:hAnsi="Amiri" w:cs="Amiri" w:hint="cs"/>
          <w:sz w:val="28"/>
          <w:szCs w:val="28"/>
          <w:rtl/>
        </w:rPr>
        <w:t>ا</w:t>
      </w:r>
      <w:r w:rsidR="00045A77" w:rsidRPr="00AA059C">
        <w:rPr>
          <w:rFonts w:ascii="Amiri" w:hAnsi="Amiri" w:cs="Amiri"/>
          <w:sz w:val="28"/>
          <w:szCs w:val="28"/>
          <w:rtl/>
        </w:rPr>
        <w:t>لنص ذاته</w:t>
      </w:r>
      <w:r w:rsidR="00BF6803">
        <w:rPr>
          <w:rFonts w:ascii="Amiri" w:hAnsi="Amiri" w:cs="Amiri" w:hint="cs"/>
          <w:sz w:val="28"/>
          <w:szCs w:val="28"/>
          <w:rtl/>
        </w:rPr>
        <w:t>.</w:t>
      </w:r>
    </w:p>
    <w:p w:rsidR="00045A77" w:rsidRPr="00AA059C" w:rsidRDefault="00BF6803" w:rsidP="00BF6803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-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 منهجه </w:t>
      </w:r>
      <w:proofErr w:type="spellStart"/>
      <w:r w:rsidR="00045A77" w:rsidRPr="00AA059C">
        <w:rPr>
          <w:rFonts w:ascii="Amiri" w:hAnsi="Amiri" w:cs="Amiri"/>
          <w:sz w:val="28"/>
          <w:szCs w:val="28"/>
          <w:rtl/>
        </w:rPr>
        <w:t>الفيلولوجي</w:t>
      </w:r>
      <w:proofErr w:type="spellEnd"/>
      <w:r w:rsidR="001D4BAA">
        <w:rPr>
          <w:rFonts w:ascii="Amiri" w:hAnsi="Amiri" w:cs="Amiri" w:hint="cs"/>
          <w:sz w:val="28"/>
          <w:szCs w:val="28"/>
          <w:rtl/>
        </w:rPr>
        <w:t xml:space="preserve"> </w:t>
      </w:r>
      <w:r w:rsidR="00045A77" w:rsidRPr="00AA059C">
        <w:rPr>
          <w:rFonts w:ascii="Amiri" w:hAnsi="Amiri" w:cs="Amiri"/>
          <w:sz w:val="28"/>
          <w:szCs w:val="28"/>
        </w:rPr>
        <w:t xml:space="preserve">  </w:t>
      </w:r>
      <w:proofErr w:type="spellStart"/>
      <w:r w:rsidR="00045A77" w:rsidRPr="00AA059C">
        <w:rPr>
          <w:rFonts w:ascii="Amiri" w:hAnsi="Amiri" w:cs="Amiri"/>
          <w:sz w:val="28"/>
          <w:szCs w:val="28"/>
        </w:rPr>
        <w:t>philological</w:t>
      </w:r>
      <w:proofErr w:type="spellEnd"/>
      <w:r>
        <w:rPr>
          <w:rFonts w:ascii="Amiri" w:hAnsi="Amiri" w:cs="Amiri" w:hint="cs"/>
          <w:sz w:val="28"/>
          <w:szCs w:val="28"/>
          <w:rtl/>
        </w:rPr>
        <w:t xml:space="preserve">يمر عبر </w:t>
      </w:r>
      <w:r w:rsidR="00045A77" w:rsidRPr="00AA059C">
        <w:rPr>
          <w:rFonts w:ascii="Amiri" w:hAnsi="Amiri" w:cs="Amiri"/>
          <w:sz w:val="28"/>
          <w:szCs w:val="28"/>
          <w:rtl/>
        </w:rPr>
        <w:t>ثلاث مراحل</w:t>
      </w:r>
      <w:r w:rsidR="00045A77" w:rsidRPr="00AA059C">
        <w:rPr>
          <w:rFonts w:ascii="Amiri" w:hAnsi="Amiri" w:cs="Amiri"/>
          <w:sz w:val="28"/>
          <w:szCs w:val="28"/>
        </w:rPr>
        <w:t>:</w:t>
      </w:r>
    </w:p>
    <w:p w:rsidR="00045A77" w:rsidRPr="00AA059C" w:rsidRDefault="00045A77" w:rsidP="00D54CAF">
      <w:pPr>
        <w:bidi/>
        <w:jc w:val="left"/>
        <w:rPr>
          <w:rFonts w:ascii="Amiri" w:hAnsi="Amiri" w:cs="Amiri"/>
          <w:sz w:val="28"/>
          <w:szCs w:val="28"/>
          <w:rtl/>
        </w:rPr>
      </w:pPr>
      <w:proofErr w:type="gramStart"/>
      <w:r w:rsidRPr="00B152FF">
        <w:rPr>
          <w:rFonts w:ascii="Amiri" w:hAnsi="Amiri" w:cs="Amiri"/>
          <w:b/>
          <w:bCs/>
          <w:sz w:val="28"/>
          <w:szCs w:val="28"/>
          <w:rtl/>
        </w:rPr>
        <w:t>المرحلة</w:t>
      </w:r>
      <w:proofErr w:type="gramEnd"/>
      <w:r w:rsidRPr="00B152FF">
        <w:rPr>
          <w:rFonts w:ascii="Amiri" w:hAnsi="Amiri" w:cs="Amiri"/>
          <w:b/>
          <w:bCs/>
          <w:sz w:val="28"/>
          <w:szCs w:val="28"/>
          <w:rtl/>
        </w:rPr>
        <w:t xml:space="preserve"> الأولى:</w:t>
      </w:r>
      <w:r w:rsidRPr="00AA059C">
        <w:rPr>
          <w:rFonts w:ascii="Amiri" w:hAnsi="Amiri" w:cs="Amiri"/>
          <w:sz w:val="28"/>
          <w:szCs w:val="28"/>
          <w:rtl/>
        </w:rPr>
        <w:t xml:space="preserve"> قراءة النص من قبل ناقد متمرس تتوفر فيه التجربة والموهبة لمرات متكررة للعثور</w:t>
      </w:r>
    </w:p>
    <w:p w:rsidR="00045A77" w:rsidRPr="00AA059C" w:rsidRDefault="00045A77" w:rsidP="00D54CAF">
      <w:pPr>
        <w:bidi/>
        <w:jc w:val="left"/>
        <w:rPr>
          <w:rFonts w:ascii="Amiri" w:hAnsi="Amiri" w:cs="Amiri"/>
          <w:sz w:val="28"/>
          <w:szCs w:val="28"/>
          <w:rtl/>
        </w:rPr>
      </w:pPr>
      <w:proofErr w:type="gramStart"/>
      <w:r w:rsidRPr="00AA059C">
        <w:rPr>
          <w:rFonts w:ascii="Amiri" w:hAnsi="Amiri" w:cs="Amiri"/>
          <w:sz w:val="28"/>
          <w:szCs w:val="28"/>
          <w:rtl/>
        </w:rPr>
        <w:t>على</w:t>
      </w:r>
      <w:proofErr w:type="gramEnd"/>
      <w:r w:rsidRPr="00AA059C">
        <w:rPr>
          <w:rFonts w:ascii="Amiri" w:hAnsi="Amiri" w:cs="Amiri"/>
          <w:sz w:val="28"/>
          <w:szCs w:val="28"/>
          <w:rtl/>
        </w:rPr>
        <w:t xml:space="preserve"> سمة أسلوبية بارزة.</w:t>
      </w:r>
    </w:p>
    <w:p w:rsidR="00045A77" w:rsidRPr="00AA059C" w:rsidRDefault="00045A77" w:rsidP="00D1477F">
      <w:pPr>
        <w:bidi/>
        <w:jc w:val="left"/>
        <w:rPr>
          <w:rFonts w:ascii="Amiri" w:hAnsi="Amiri" w:cs="Amiri"/>
          <w:sz w:val="28"/>
          <w:szCs w:val="28"/>
          <w:rtl/>
        </w:rPr>
      </w:pPr>
      <w:proofErr w:type="gramStart"/>
      <w:r w:rsidRPr="00B152FF">
        <w:rPr>
          <w:rFonts w:ascii="Amiri" w:hAnsi="Amiri" w:cs="Amiri"/>
          <w:b/>
          <w:bCs/>
          <w:sz w:val="28"/>
          <w:szCs w:val="28"/>
          <w:rtl/>
        </w:rPr>
        <w:t>المرحلة</w:t>
      </w:r>
      <w:proofErr w:type="gramEnd"/>
      <w:r w:rsidRPr="00B152FF">
        <w:rPr>
          <w:rFonts w:ascii="Amiri" w:hAnsi="Amiri" w:cs="Amiri"/>
          <w:b/>
          <w:bCs/>
          <w:sz w:val="28"/>
          <w:szCs w:val="28"/>
          <w:rtl/>
        </w:rPr>
        <w:t xml:space="preserve"> الثانية:</w:t>
      </w:r>
      <w:r w:rsidRPr="00AA059C">
        <w:rPr>
          <w:rFonts w:ascii="Amiri" w:hAnsi="Amiri" w:cs="Amiri"/>
          <w:sz w:val="28"/>
          <w:szCs w:val="28"/>
          <w:rtl/>
        </w:rPr>
        <w:t xml:space="preserve"> محاولة اكتشاف الخاصية السيكولوجية لتفسير السمة </w:t>
      </w:r>
      <w:r w:rsidR="00D54CAF" w:rsidRPr="00AA059C">
        <w:rPr>
          <w:rFonts w:ascii="Amiri" w:hAnsi="Amiri" w:cs="Amiri" w:hint="cs"/>
          <w:sz w:val="28"/>
          <w:szCs w:val="28"/>
          <w:rtl/>
        </w:rPr>
        <w:t>الأسلوبية</w:t>
      </w:r>
      <w:r w:rsidRPr="00AA059C">
        <w:rPr>
          <w:rFonts w:ascii="Amiri" w:hAnsi="Amiri" w:cs="Amiri"/>
          <w:sz w:val="28"/>
          <w:szCs w:val="28"/>
          <w:rtl/>
        </w:rPr>
        <w:t xml:space="preserve"> البارزة</w:t>
      </w:r>
      <w:r w:rsidRPr="00AA059C">
        <w:rPr>
          <w:rFonts w:ascii="Amiri" w:hAnsi="Amiri" w:cs="Amiri"/>
          <w:sz w:val="28"/>
          <w:szCs w:val="28"/>
        </w:rPr>
        <w:t>.</w:t>
      </w:r>
    </w:p>
    <w:p w:rsidR="00045A77" w:rsidRPr="00AA059C" w:rsidRDefault="00045A77" w:rsidP="00196751">
      <w:pPr>
        <w:bidi/>
        <w:jc w:val="left"/>
        <w:rPr>
          <w:rFonts w:ascii="Amiri" w:hAnsi="Amiri" w:cs="Amiri"/>
          <w:sz w:val="28"/>
          <w:szCs w:val="28"/>
          <w:rtl/>
        </w:rPr>
      </w:pPr>
      <w:proofErr w:type="gramStart"/>
      <w:r w:rsidRPr="00B152FF">
        <w:rPr>
          <w:rFonts w:ascii="Amiri" w:hAnsi="Amiri" w:cs="Amiri"/>
          <w:b/>
          <w:bCs/>
          <w:sz w:val="28"/>
          <w:szCs w:val="28"/>
          <w:rtl/>
        </w:rPr>
        <w:t>المرحلة</w:t>
      </w:r>
      <w:proofErr w:type="gramEnd"/>
      <w:r w:rsidRPr="00B152FF">
        <w:rPr>
          <w:rFonts w:ascii="Amiri" w:hAnsi="Amiri" w:cs="Amiri"/>
          <w:b/>
          <w:bCs/>
          <w:sz w:val="28"/>
          <w:szCs w:val="28"/>
          <w:rtl/>
        </w:rPr>
        <w:t xml:space="preserve"> الثالثة:</w:t>
      </w:r>
      <w:r w:rsidRPr="00AA059C">
        <w:rPr>
          <w:rFonts w:ascii="Amiri" w:hAnsi="Amiri" w:cs="Amiri"/>
          <w:sz w:val="28"/>
          <w:szCs w:val="28"/>
          <w:rtl/>
        </w:rPr>
        <w:t xml:space="preserve"> العودة إلى النص والتنقيب عن مظاهر أخرى لبعض الخصائص العقلية</w:t>
      </w:r>
      <w:r w:rsidRPr="00AA059C">
        <w:rPr>
          <w:rFonts w:ascii="Amiri" w:hAnsi="Amiri" w:cs="Amiri"/>
          <w:sz w:val="28"/>
          <w:szCs w:val="28"/>
        </w:rPr>
        <w:t>.</w:t>
      </w:r>
    </w:p>
    <w:p w:rsidR="00045A77" w:rsidRPr="00AA059C" w:rsidRDefault="001D4BAA" w:rsidP="001D4BAA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-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 أسلوبية ليو سيتزر </w:t>
      </w:r>
      <w:r>
        <w:rPr>
          <w:rFonts w:ascii="Amiri" w:hAnsi="Amiri" w:cs="Amiri" w:hint="cs"/>
          <w:sz w:val="28"/>
          <w:szCs w:val="28"/>
          <w:rtl/>
        </w:rPr>
        <w:t xml:space="preserve">ترصد </w:t>
      </w:r>
      <w:r w:rsidR="00045A77" w:rsidRPr="00AA059C">
        <w:rPr>
          <w:rFonts w:ascii="Amiri" w:hAnsi="Amiri" w:cs="Amiri"/>
          <w:sz w:val="28"/>
          <w:szCs w:val="28"/>
          <w:rtl/>
        </w:rPr>
        <w:t>«علاقات التعبير بالمؤّلف لتدخل من خلال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 w:rsidR="00045A77" w:rsidRPr="00AA059C">
        <w:rPr>
          <w:rFonts w:ascii="Amiri" w:hAnsi="Amiri" w:cs="Amiri"/>
          <w:sz w:val="28"/>
          <w:szCs w:val="28"/>
          <w:rtl/>
        </w:rPr>
        <w:t>هذه العلاقة في بحث ال</w:t>
      </w:r>
      <w:r w:rsidR="00196751">
        <w:rPr>
          <w:rFonts w:ascii="Amiri" w:hAnsi="Amiri" w:cs="Amiri" w:hint="cs"/>
          <w:sz w:val="28"/>
          <w:szCs w:val="28"/>
          <w:rtl/>
        </w:rPr>
        <w:t>أ</w:t>
      </w:r>
      <w:r w:rsidR="00045A77" w:rsidRPr="00AA059C">
        <w:rPr>
          <w:rFonts w:ascii="Amiri" w:hAnsi="Amiri" w:cs="Amiri"/>
          <w:sz w:val="28"/>
          <w:szCs w:val="28"/>
          <w:rtl/>
        </w:rPr>
        <w:t>سباب التي يتوجه بموجبها ال</w:t>
      </w:r>
      <w:r w:rsidR="00196751">
        <w:rPr>
          <w:rFonts w:ascii="Amiri" w:hAnsi="Amiri" w:cs="Amiri" w:hint="cs"/>
          <w:sz w:val="28"/>
          <w:szCs w:val="28"/>
          <w:rtl/>
        </w:rPr>
        <w:t>أ</w:t>
      </w:r>
      <w:r w:rsidR="00045A77" w:rsidRPr="00AA059C">
        <w:rPr>
          <w:rFonts w:ascii="Amiri" w:hAnsi="Amiri" w:cs="Amiri"/>
          <w:sz w:val="28"/>
          <w:szCs w:val="28"/>
          <w:rtl/>
        </w:rPr>
        <w:t>سلوب وجهة خاصة في ضوء دراسة العلاقات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 w:rsidR="00045A77" w:rsidRPr="00AA059C">
        <w:rPr>
          <w:rFonts w:ascii="Amiri" w:hAnsi="Amiri" w:cs="Amiri"/>
          <w:sz w:val="28"/>
          <w:szCs w:val="28"/>
          <w:rtl/>
        </w:rPr>
        <w:t>بين ا</w:t>
      </w:r>
      <w:r w:rsidR="00196751">
        <w:rPr>
          <w:rFonts w:ascii="Amiri" w:hAnsi="Amiri" w:cs="Amiri" w:hint="cs"/>
          <w:sz w:val="28"/>
          <w:szCs w:val="28"/>
          <w:rtl/>
        </w:rPr>
        <w:t>لمؤل</w:t>
      </w:r>
      <w:r w:rsidR="00045A77" w:rsidRPr="00AA059C">
        <w:rPr>
          <w:rFonts w:ascii="Amiri" w:hAnsi="Amiri" w:cs="Amiri"/>
          <w:sz w:val="28"/>
          <w:szCs w:val="28"/>
          <w:rtl/>
        </w:rPr>
        <w:t>ف في لغته فتمزج بين ما هو نفس ي وما هو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 w:rsidR="00045A77" w:rsidRPr="00AA059C">
        <w:rPr>
          <w:rFonts w:ascii="Amiri" w:hAnsi="Amiri" w:cs="Amiri"/>
          <w:sz w:val="28"/>
          <w:szCs w:val="28"/>
          <w:rtl/>
        </w:rPr>
        <w:t>ونّصه ال</w:t>
      </w:r>
      <w:r w:rsidR="00196751">
        <w:rPr>
          <w:rFonts w:ascii="Amiri" w:hAnsi="Amiri" w:cs="Amiri" w:hint="cs"/>
          <w:sz w:val="28"/>
          <w:szCs w:val="28"/>
          <w:rtl/>
        </w:rPr>
        <w:t>أ</w:t>
      </w:r>
      <w:r w:rsidR="00045A77" w:rsidRPr="00AA059C">
        <w:rPr>
          <w:rFonts w:ascii="Amiri" w:hAnsi="Amiri" w:cs="Amiri"/>
          <w:sz w:val="28"/>
          <w:szCs w:val="28"/>
          <w:rtl/>
        </w:rPr>
        <w:t>دبي، وهي بذلك تبحث عن روح ا</w:t>
      </w:r>
      <w:r w:rsidR="00196751">
        <w:rPr>
          <w:rFonts w:ascii="Amiri" w:hAnsi="Amiri" w:cs="Amiri" w:hint="cs"/>
          <w:sz w:val="28"/>
          <w:szCs w:val="28"/>
          <w:rtl/>
        </w:rPr>
        <w:t>ل</w:t>
      </w:r>
      <w:r w:rsidR="00045A77" w:rsidRPr="00AA059C">
        <w:rPr>
          <w:rFonts w:ascii="Amiri" w:hAnsi="Amiri" w:cs="Amiri"/>
          <w:sz w:val="28"/>
          <w:szCs w:val="28"/>
          <w:rtl/>
        </w:rPr>
        <w:t>لساني .»</w:t>
      </w:r>
    </w:p>
    <w:p w:rsidR="00045A77" w:rsidRPr="00AA059C" w:rsidRDefault="0092175C" w:rsidP="0092175C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-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إجراءات </w:t>
      </w:r>
      <w:r>
        <w:rPr>
          <w:rFonts w:ascii="Amiri" w:hAnsi="Amiri" w:cs="Amiri" w:hint="cs"/>
          <w:sz w:val="28"/>
          <w:szCs w:val="28"/>
          <w:rtl/>
        </w:rPr>
        <w:t>فهم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 "الّدائرة </w:t>
      </w:r>
      <w:proofErr w:type="spellStart"/>
      <w:r w:rsidR="00045A77" w:rsidRPr="00AA059C">
        <w:rPr>
          <w:rFonts w:ascii="Amiri" w:hAnsi="Amiri" w:cs="Amiri"/>
          <w:sz w:val="28"/>
          <w:szCs w:val="28"/>
          <w:rtl/>
        </w:rPr>
        <w:t>الفيلولوجية</w:t>
      </w:r>
      <w:proofErr w:type="spellEnd"/>
      <w:r w:rsidR="00045A77" w:rsidRPr="00AA059C">
        <w:rPr>
          <w:rFonts w:ascii="Amiri" w:hAnsi="Amiri" w:cs="Amiri"/>
          <w:sz w:val="28"/>
          <w:szCs w:val="28"/>
          <w:rtl/>
        </w:rPr>
        <w:t xml:space="preserve">"، </w:t>
      </w:r>
      <w:r>
        <w:rPr>
          <w:rFonts w:ascii="Amiri" w:hAnsi="Amiri" w:cs="Amiri" w:hint="cs"/>
          <w:sz w:val="28"/>
          <w:szCs w:val="28"/>
          <w:rtl/>
        </w:rPr>
        <w:t xml:space="preserve">تعتمد على فراسة المتلقي القارئ </w:t>
      </w:r>
      <w:r>
        <w:rPr>
          <w:rFonts w:ascii="Amiri" w:hAnsi="Amiri" w:cs="Amiri"/>
          <w:sz w:val="28"/>
          <w:szCs w:val="28"/>
          <w:rtl/>
        </w:rPr>
        <w:t>بوصفه مف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سرا وشارحا </w:t>
      </w:r>
      <w:r>
        <w:rPr>
          <w:rFonts w:ascii="Amiri" w:hAnsi="Amiri" w:cs="Amiri" w:hint="cs"/>
          <w:sz w:val="28"/>
          <w:szCs w:val="28"/>
          <w:rtl/>
        </w:rPr>
        <w:t xml:space="preserve">فيجب عليه </w:t>
      </w:r>
      <w:r w:rsidR="00045A77" w:rsidRPr="00AA059C">
        <w:rPr>
          <w:rFonts w:ascii="Amiri" w:hAnsi="Amiri" w:cs="Amiri"/>
          <w:sz w:val="28"/>
          <w:szCs w:val="28"/>
          <w:rtl/>
        </w:rPr>
        <w:t>أن يقرأ دون ترّدد « فال</w:t>
      </w:r>
      <w:r w:rsidR="00196751">
        <w:rPr>
          <w:rFonts w:ascii="Amiri" w:hAnsi="Amiri" w:cs="Amiri" w:hint="cs"/>
          <w:sz w:val="28"/>
          <w:szCs w:val="28"/>
          <w:rtl/>
        </w:rPr>
        <w:t>طريق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 </w:t>
      </w:r>
      <w:r w:rsidR="00196751">
        <w:rPr>
          <w:rFonts w:ascii="Amiri" w:hAnsi="Amiri" w:cs="Amiri" w:hint="cs"/>
          <w:sz w:val="28"/>
          <w:szCs w:val="28"/>
          <w:rtl/>
        </w:rPr>
        <w:t>ال</w:t>
      </w:r>
      <w:r w:rsidR="00045A77" w:rsidRPr="00AA059C">
        <w:rPr>
          <w:rFonts w:ascii="Amiri" w:hAnsi="Amiri" w:cs="Amiri"/>
          <w:sz w:val="28"/>
          <w:szCs w:val="28"/>
          <w:rtl/>
        </w:rPr>
        <w:t>وحيد هو القراءة، وإعادة القراءة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 w:rsidR="00045A77" w:rsidRPr="00AA059C">
        <w:rPr>
          <w:rFonts w:ascii="Amiri" w:hAnsi="Amiri" w:cs="Amiri"/>
          <w:sz w:val="28"/>
          <w:szCs w:val="28"/>
          <w:rtl/>
        </w:rPr>
        <w:t>بصبر وبصيرة ويقين برغبة توشك أن تكون ميتافيزيقية في الوصول إلى الحّل، حّتى لا يلبث أن</w:t>
      </w:r>
      <w:r>
        <w:rPr>
          <w:rFonts w:ascii="Amiri" w:hAnsi="Amiri" w:cs="Amiri" w:hint="cs"/>
          <w:sz w:val="28"/>
          <w:szCs w:val="28"/>
          <w:rtl/>
        </w:rPr>
        <w:t xml:space="preserve"> يبين</w:t>
      </w:r>
      <w:r w:rsidR="00016D4F">
        <w:rPr>
          <w:rFonts w:ascii="Amiri" w:hAnsi="Amiri" w:cs="Amiri"/>
          <w:sz w:val="28"/>
          <w:szCs w:val="28"/>
          <w:rtl/>
        </w:rPr>
        <w:t xml:space="preserve"> لنا هذا الملمح الخا</w:t>
      </w:r>
      <w:r w:rsidR="00045A77" w:rsidRPr="00AA059C">
        <w:rPr>
          <w:rFonts w:ascii="Amiri" w:hAnsi="Amiri" w:cs="Amiri"/>
          <w:sz w:val="28"/>
          <w:szCs w:val="28"/>
          <w:rtl/>
        </w:rPr>
        <w:t>ص المنشود</w:t>
      </w:r>
      <w:r w:rsidR="00045A77" w:rsidRPr="00AA059C">
        <w:rPr>
          <w:rFonts w:ascii="Amiri" w:hAnsi="Amiri" w:cs="Amiri"/>
          <w:sz w:val="28"/>
          <w:szCs w:val="28"/>
        </w:rPr>
        <w:t xml:space="preserve"> ».</w:t>
      </w:r>
    </w:p>
    <w:p w:rsidR="00045A77" w:rsidRPr="00AA059C" w:rsidRDefault="0092175C" w:rsidP="0092175C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-</w:t>
      </w:r>
      <w:proofErr w:type="gramStart"/>
      <w:r w:rsidR="00045A77" w:rsidRPr="00AA059C">
        <w:rPr>
          <w:rFonts w:ascii="Amiri" w:hAnsi="Amiri" w:cs="Amiri"/>
          <w:sz w:val="28"/>
          <w:szCs w:val="28"/>
          <w:rtl/>
        </w:rPr>
        <w:t>الملمح</w:t>
      </w:r>
      <w:proofErr w:type="gramEnd"/>
      <w:r w:rsidR="00045A77" w:rsidRPr="00AA059C">
        <w:rPr>
          <w:rFonts w:ascii="Amiri" w:hAnsi="Amiri" w:cs="Amiri"/>
          <w:sz w:val="28"/>
          <w:szCs w:val="28"/>
          <w:rtl/>
        </w:rPr>
        <w:t xml:space="preserve"> الجزئي الخاّص في ال</w:t>
      </w:r>
      <w:r>
        <w:rPr>
          <w:rFonts w:ascii="Amiri" w:hAnsi="Amiri" w:cs="Amiri" w:hint="cs"/>
          <w:sz w:val="28"/>
          <w:szCs w:val="28"/>
          <w:rtl/>
        </w:rPr>
        <w:t>نص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 علامة معروفة له أهّمية أسلوبية، لذا ينبغي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 w:rsidR="00045A77" w:rsidRPr="00AA059C">
        <w:rPr>
          <w:rFonts w:ascii="Amiri" w:hAnsi="Amiri" w:cs="Amiri"/>
          <w:sz w:val="28"/>
          <w:szCs w:val="28"/>
          <w:rtl/>
        </w:rPr>
        <w:t>فحصه منهجيا بالقراءة المتأّنية، ليت ّم الاقتناع به ومن ثّمة مقارنته بعلامات أسلوبية مشابهة</w:t>
      </w:r>
      <w:r w:rsidR="00045A77" w:rsidRPr="00AA059C">
        <w:rPr>
          <w:rFonts w:ascii="Amiri" w:hAnsi="Amiri" w:cs="Amiri"/>
          <w:sz w:val="28"/>
          <w:szCs w:val="28"/>
        </w:rPr>
        <w:t>.</w:t>
      </w:r>
    </w:p>
    <w:p w:rsidR="00045A77" w:rsidRPr="00AA059C" w:rsidRDefault="00045A77" w:rsidP="0092175C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AA059C">
        <w:rPr>
          <w:rFonts w:ascii="Amiri" w:hAnsi="Amiri" w:cs="Amiri"/>
          <w:sz w:val="28"/>
          <w:szCs w:val="28"/>
        </w:rPr>
        <w:t>«</w:t>
      </w:r>
      <w:r w:rsidRPr="00AA059C">
        <w:rPr>
          <w:rFonts w:ascii="Amiri" w:hAnsi="Amiri" w:cs="Amiri"/>
          <w:sz w:val="28"/>
          <w:szCs w:val="28"/>
          <w:rtl/>
        </w:rPr>
        <w:t>فالدائرة إذن مكّونة من ملاحظة منعزلة يهتدي إليها القارئ بفطنته تتبعها قناعة بأّن هذه</w:t>
      </w:r>
      <w:r w:rsidR="0092175C">
        <w:rPr>
          <w:rFonts w:ascii="Amiri" w:hAnsi="Amiri" w:cs="Amiri" w:hint="cs"/>
          <w:sz w:val="28"/>
          <w:szCs w:val="28"/>
          <w:rtl/>
        </w:rPr>
        <w:t xml:space="preserve"> </w:t>
      </w:r>
      <w:r w:rsidRPr="00AA059C">
        <w:rPr>
          <w:rFonts w:ascii="Amiri" w:hAnsi="Amiri" w:cs="Amiri"/>
          <w:sz w:val="28"/>
          <w:szCs w:val="28"/>
          <w:rtl/>
        </w:rPr>
        <w:t>الظاهرة المنعزلة يكمن فيها سر ال</w:t>
      </w:r>
      <w:r w:rsidR="0092175C">
        <w:rPr>
          <w:rFonts w:ascii="Amiri" w:hAnsi="Amiri" w:cs="Amiri" w:hint="cs"/>
          <w:sz w:val="28"/>
          <w:szCs w:val="28"/>
          <w:rtl/>
        </w:rPr>
        <w:t>أ</w:t>
      </w:r>
      <w:r w:rsidRPr="00AA059C">
        <w:rPr>
          <w:rFonts w:ascii="Amiri" w:hAnsi="Amiri" w:cs="Amiri"/>
          <w:sz w:val="28"/>
          <w:szCs w:val="28"/>
          <w:rtl/>
        </w:rPr>
        <w:t>سلوب وهي تمثل روح العمل ال</w:t>
      </w:r>
      <w:r w:rsidR="00016D4F">
        <w:rPr>
          <w:rFonts w:ascii="Amiri" w:hAnsi="Amiri" w:cs="Amiri" w:hint="cs"/>
          <w:sz w:val="28"/>
          <w:szCs w:val="28"/>
          <w:rtl/>
        </w:rPr>
        <w:t>أ</w:t>
      </w:r>
      <w:r w:rsidRPr="00AA059C">
        <w:rPr>
          <w:rFonts w:ascii="Amiri" w:hAnsi="Amiri" w:cs="Amiri"/>
          <w:sz w:val="28"/>
          <w:szCs w:val="28"/>
          <w:rtl/>
        </w:rPr>
        <w:t>دبي في شموليته على افتراض أّن</w:t>
      </w:r>
      <w:r w:rsidR="0092175C">
        <w:rPr>
          <w:rFonts w:ascii="Amiri" w:hAnsi="Amiri" w:cs="Amiri" w:hint="cs"/>
          <w:sz w:val="28"/>
          <w:szCs w:val="28"/>
          <w:rtl/>
        </w:rPr>
        <w:t xml:space="preserve"> </w:t>
      </w:r>
      <w:r w:rsidRPr="00AA059C">
        <w:rPr>
          <w:rFonts w:ascii="Amiri" w:hAnsi="Amiri" w:cs="Amiri"/>
          <w:sz w:val="28"/>
          <w:szCs w:val="28"/>
          <w:rtl/>
        </w:rPr>
        <w:t>هذه الظاهرة لا بد أن تدعمها ملامح أسلوبية أخرى في النص ذاته ».</w:t>
      </w:r>
    </w:p>
    <w:p w:rsidR="00045A77" w:rsidRPr="00AA059C" w:rsidRDefault="00045A77" w:rsidP="00045A77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AA059C">
        <w:rPr>
          <w:rFonts w:ascii="Amiri" w:hAnsi="Amiri" w:cs="Amiri"/>
          <w:sz w:val="28"/>
          <w:szCs w:val="28"/>
          <w:rtl/>
        </w:rPr>
        <w:t xml:space="preserve">ويبدو أ ّن "ليو سبيتزر" في إلحاحه على القراءة واستخراج الملمح </w:t>
      </w:r>
      <w:proofErr w:type="spellStart"/>
      <w:r w:rsidRPr="00AA059C">
        <w:rPr>
          <w:rFonts w:ascii="Amiri" w:hAnsi="Amiri" w:cs="Amiri"/>
          <w:sz w:val="28"/>
          <w:szCs w:val="28"/>
          <w:rtl/>
        </w:rPr>
        <w:t>الخا</w:t>
      </w:r>
      <w:proofErr w:type="spellEnd"/>
      <w:r w:rsidRPr="00AA059C">
        <w:rPr>
          <w:rFonts w:ascii="Amiri" w:hAnsi="Amiri" w:cs="Amiri"/>
          <w:sz w:val="28"/>
          <w:szCs w:val="28"/>
          <w:rtl/>
        </w:rPr>
        <w:t xml:space="preserve"> ّص قد انطلق من سطح</w:t>
      </w:r>
    </w:p>
    <w:p w:rsidR="00045A77" w:rsidRPr="00AA059C" w:rsidRDefault="00045A77" w:rsidP="0092175C">
      <w:pPr>
        <w:bidi/>
        <w:jc w:val="left"/>
        <w:rPr>
          <w:rFonts w:ascii="Amiri" w:hAnsi="Amiri" w:cs="Amiri"/>
          <w:sz w:val="28"/>
          <w:szCs w:val="28"/>
          <w:rtl/>
        </w:rPr>
      </w:pPr>
      <w:proofErr w:type="gramStart"/>
      <w:r w:rsidRPr="00AA059C">
        <w:rPr>
          <w:rFonts w:ascii="Amiri" w:hAnsi="Amiri" w:cs="Amiri"/>
          <w:sz w:val="28"/>
          <w:szCs w:val="28"/>
          <w:rtl/>
        </w:rPr>
        <w:lastRenderedPageBreak/>
        <w:t>النص</w:t>
      </w:r>
      <w:proofErr w:type="gramEnd"/>
      <w:r w:rsidRPr="00AA059C">
        <w:rPr>
          <w:rFonts w:ascii="Amiri" w:hAnsi="Amiri" w:cs="Amiri"/>
          <w:sz w:val="28"/>
          <w:szCs w:val="28"/>
          <w:rtl/>
        </w:rPr>
        <w:t xml:space="preserve"> الخارجي للوصول إلى مركزه أي بتحليل تركيبي ينفذ من خلاله إلى ال</w:t>
      </w:r>
      <w:r w:rsidR="0092175C">
        <w:rPr>
          <w:rFonts w:ascii="Amiri" w:hAnsi="Amiri" w:cs="Amiri" w:hint="cs"/>
          <w:sz w:val="28"/>
          <w:szCs w:val="28"/>
          <w:rtl/>
        </w:rPr>
        <w:t>أ</w:t>
      </w:r>
      <w:r w:rsidRPr="00AA059C">
        <w:rPr>
          <w:rFonts w:ascii="Amiri" w:hAnsi="Amiri" w:cs="Amiri"/>
          <w:sz w:val="28"/>
          <w:szCs w:val="28"/>
          <w:rtl/>
        </w:rPr>
        <w:t>فكار «فال</w:t>
      </w:r>
      <w:r w:rsidR="0092175C">
        <w:rPr>
          <w:rFonts w:ascii="Amiri" w:hAnsi="Amiri" w:cs="Amiri" w:hint="cs"/>
          <w:sz w:val="28"/>
          <w:szCs w:val="28"/>
          <w:rtl/>
        </w:rPr>
        <w:t>أ</w:t>
      </w:r>
      <w:r w:rsidRPr="00AA059C">
        <w:rPr>
          <w:rFonts w:ascii="Amiri" w:hAnsi="Amiri" w:cs="Amiri"/>
          <w:sz w:val="28"/>
          <w:szCs w:val="28"/>
          <w:rtl/>
        </w:rPr>
        <w:t>سلوبية</w:t>
      </w:r>
    </w:p>
    <w:p w:rsidR="00045A77" w:rsidRPr="00AA059C" w:rsidRDefault="00045A77" w:rsidP="0092175C">
      <w:pPr>
        <w:bidi/>
        <w:jc w:val="left"/>
        <w:rPr>
          <w:rFonts w:ascii="Amiri" w:hAnsi="Amiri" w:cs="Amiri"/>
          <w:sz w:val="28"/>
          <w:szCs w:val="28"/>
          <w:rtl/>
        </w:rPr>
      </w:pPr>
      <w:proofErr w:type="gramStart"/>
      <w:r w:rsidRPr="00AA059C">
        <w:rPr>
          <w:rFonts w:ascii="Amiri" w:hAnsi="Amiri" w:cs="Amiri"/>
          <w:sz w:val="28"/>
          <w:szCs w:val="28"/>
          <w:rtl/>
        </w:rPr>
        <w:t>تقتضي</w:t>
      </w:r>
      <w:proofErr w:type="gramEnd"/>
      <w:r w:rsidRPr="00AA059C">
        <w:rPr>
          <w:rFonts w:ascii="Amiri" w:hAnsi="Amiri" w:cs="Amiri"/>
          <w:sz w:val="28"/>
          <w:szCs w:val="28"/>
          <w:rtl/>
        </w:rPr>
        <w:t xml:space="preserve"> تلك الحركة فمن</w:t>
      </w:r>
      <w:r w:rsidR="0092175C">
        <w:rPr>
          <w:rFonts w:ascii="Amiri" w:hAnsi="Amiri" w:cs="Amiri" w:hint="cs"/>
          <w:sz w:val="28"/>
          <w:szCs w:val="28"/>
          <w:rtl/>
        </w:rPr>
        <w:t xml:space="preserve"> </w:t>
      </w:r>
      <w:r w:rsidRPr="00AA059C">
        <w:rPr>
          <w:rFonts w:ascii="Amiri" w:hAnsi="Amiri" w:cs="Amiri"/>
          <w:sz w:val="28"/>
          <w:szCs w:val="28"/>
          <w:rtl/>
        </w:rPr>
        <w:t xml:space="preserve">جيئة وذهابا من سطح </w:t>
      </w:r>
      <w:r w:rsidR="0092175C">
        <w:rPr>
          <w:rFonts w:ascii="Amiri" w:hAnsi="Amiri" w:cs="Amiri"/>
          <w:sz w:val="28"/>
          <w:szCs w:val="28"/>
          <w:rtl/>
        </w:rPr>
        <w:t>ال</w:t>
      </w:r>
      <w:r w:rsidR="0092175C">
        <w:rPr>
          <w:rFonts w:ascii="Amiri" w:hAnsi="Amiri" w:cs="Amiri" w:hint="cs"/>
          <w:sz w:val="28"/>
          <w:szCs w:val="28"/>
          <w:rtl/>
        </w:rPr>
        <w:t xml:space="preserve">نص </w:t>
      </w:r>
      <w:r w:rsidR="0092175C">
        <w:rPr>
          <w:rFonts w:ascii="Amiri" w:hAnsi="Amiri" w:cs="Amiri"/>
          <w:sz w:val="28"/>
          <w:szCs w:val="28"/>
          <w:rtl/>
        </w:rPr>
        <w:t>إلى ل</w:t>
      </w:r>
      <w:r w:rsidRPr="00AA059C">
        <w:rPr>
          <w:rFonts w:ascii="Amiri" w:hAnsi="Amiri" w:cs="Amiri"/>
          <w:sz w:val="28"/>
          <w:szCs w:val="28"/>
          <w:rtl/>
        </w:rPr>
        <w:t>به من أجل الكشف عن نفسية الم</w:t>
      </w:r>
      <w:r w:rsidR="0092175C">
        <w:rPr>
          <w:rFonts w:ascii="Amiri" w:hAnsi="Amiri" w:cs="Amiri" w:hint="cs"/>
          <w:sz w:val="28"/>
          <w:szCs w:val="28"/>
          <w:rtl/>
        </w:rPr>
        <w:t>نشئ</w:t>
      </w:r>
    </w:p>
    <w:p w:rsidR="00045A77" w:rsidRPr="00AA059C" w:rsidRDefault="00045A77" w:rsidP="0092175C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AA059C">
        <w:rPr>
          <w:rFonts w:ascii="Amiri" w:hAnsi="Amiri" w:cs="Amiri"/>
          <w:sz w:val="28"/>
          <w:szCs w:val="28"/>
          <w:rtl/>
        </w:rPr>
        <w:t xml:space="preserve">خلال بناه الّلسانية في نّصه الإبداعي، وهذا يشّكل </w:t>
      </w:r>
      <w:proofErr w:type="gramStart"/>
      <w:r w:rsidRPr="00AA059C">
        <w:rPr>
          <w:rFonts w:ascii="Amiri" w:hAnsi="Amiri" w:cs="Amiri"/>
          <w:sz w:val="28"/>
          <w:szCs w:val="28"/>
          <w:rtl/>
        </w:rPr>
        <w:t>نوعا</w:t>
      </w:r>
      <w:proofErr w:type="gramEnd"/>
      <w:r w:rsidRPr="00AA059C">
        <w:rPr>
          <w:rFonts w:ascii="Amiri" w:hAnsi="Amiri" w:cs="Amiri"/>
          <w:sz w:val="28"/>
          <w:szCs w:val="28"/>
          <w:rtl/>
        </w:rPr>
        <w:t xml:space="preserve"> من الإلحاح الذي يرمي إلى غاية</w:t>
      </w:r>
      <w:r w:rsidR="0092175C">
        <w:rPr>
          <w:rFonts w:ascii="Amiri" w:hAnsi="Amiri" w:cs="Amiri" w:hint="cs"/>
          <w:sz w:val="28"/>
          <w:szCs w:val="28"/>
          <w:rtl/>
        </w:rPr>
        <w:t xml:space="preserve"> </w:t>
      </w:r>
      <w:r w:rsidRPr="00AA059C">
        <w:rPr>
          <w:rFonts w:ascii="Amiri" w:hAnsi="Amiri" w:cs="Amiri"/>
          <w:sz w:val="28"/>
          <w:szCs w:val="28"/>
          <w:rtl/>
        </w:rPr>
        <w:t>محّددة.»</w:t>
      </w:r>
    </w:p>
    <w:p w:rsidR="00045A77" w:rsidRPr="00AA059C" w:rsidRDefault="0092175C" w:rsidP="00D92B3F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-دراسته الاسلوبية للنص الادبي</w:t>
      </w:r>
      <w:r w:rsidR="00D92B3F">
        <w:rPr>
          <w:rFonts w:ascii="Amiri" w:hAnsi="Amiri" w:cs="Amiri" w:hint="cs"/>
          <w:sz w:val="28"/>
          <w:szCs w:val="28"/>
          <w:rtl/>
        </w:rPr>
        <w:t xml:space="preserve"> تتجلى في </w:t>
      </w:r>
      <w:r w:rsidR="00045A77" w:rsidRPr="00AA059C">
        <w:rPr>
          <w:rFonts w:ascii="Amiri" w:hAnsi="Amiri" w:cs="Amiri"/>
          <w:sz w:val="28"/>
          <w:szCs w:val="28"/>
          <w:rtl/>
        </w:rPr>
        <w:t>مستويين هما</w:t>
      </w:r>
      <w:r w:rsidR="00045A77" w:rsidRPr="00AA059C">
        <w:rPr>
          <w:rFonts w:ascii="Amiri" w:hAnsi="Amiri" w:cs="Amiri"/>
          <w:sz w:val="28"/>
          <w:szCs w:val="28"/>
        </w:rPr>
        <w:t>:</w:t>
      </w:r>
    </w:p>
    <w:p w:rsidR="005C79AB" w:rsidRDefault="00045A77" w:rsidP="005C79AB">
      <w:pPr>
        <w:bidi/>
        <w:jc w:val="left"/>
        <w:rPr>
          <w:rFonts w:ascii="Amiri" w:hAnsi="Amiri" w:cs="Amiri" w:hint="cs"/>
          <w:sz w:val="28"/>
          <w:szCs w:val="28"/>
          <w:rtl/>
        </w:rPr>
      </w:pPr>
      <w:proofErr w:type="gramStart"/>
      <w:r w:rsidRPr="00B152FF">
        <w:rPr>
          <w:rFonts w:ascii="Amiri" w:hAnsi="Amiri" w:cs="Amiri"/>
          <w:b/>
          <w:bCs/>
          <w:sz w:val="28"/>
          <w:szCs w:val="28"/>
          <w:rtl/>
        </w:rPr>
        <w:t>المستوى</w:t>
      </w:r>
      <w:proofErr w:type="gramEnd"/>
      <w:r w:rsidRPr="00B152FF">
        <w:rPr>
          <w:rFonts w:ascii="Amiri" w:hAnsi="Amiri" w:cs="Amiri"/>
          <w:b/>
          <w:bCs/>
          <w:sz w:val="28"/>
          <w:szCs w:val="28"/>
          <w:rtl/>
        </w:rPr>
        <w:t xml:space="preserve"> ال</w:t>
      </w:r>
      <w:r w:rsidR="00B152FF" w:rsidRPr="00B152FF">
        <w:rPr>
          <w:rFonts w:ascii="Amiri" w:hAnsi="Amiri" w:cs="Amiri" w:hint="cs"/>
          <w:b/>
          <w:bCs/>
          <w:sz w:val="28"/>
          <w:szCs w:val="28"/>
          <w:rtl/>
        </w:rPr>
        <w:t>نفسي</w:t>
      </w:r>
      <w:r w:rsidRPr="00AA059C">
        <w:rPr>
          <w:rFonts w:ascii="Amiri" w:hAnsi="Amiri" w:cs="Amiri"/>
          <w:sz w:val="28"/>
          <w:szCs w:val="28"/>
          <w:rtl/>
        </w:rPr>
        <w:t xml:space="preserve"> </w:t>
      </w:r>
    </w:p>
    <w:p w:rsidR="00B626FE" w:rsidRDefault="005C79AB" w:rsidP="00B626FE">
      <w:pPr>
        <w:bidi/>
        <w:jc w:val="left"/>
        <w:rPr>
          <w:rFonts w:ascii="Amiri" w:hAnsi="Amiri" w:cs="Amiri" w:hint="cs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 xml:space="preserve">انطلق من </w:t>
      </w:r>
      <w:r w:rsidR="00045A77" w:rsidRPr="00AA059C">
        <w:rPr>
          <w:rFonts w:ascii="Amiri" w:hAnsi="Amiri" w:cs="Amiri"/>
          <w:sz w:val="28"/>
          <w:szCs w:val="28"/>
          <w:rtl/>
        </w:rPr>
        <w:t>مقولة "</w:t>
      </w:r>
      <w:proofErr w:type="spellStart"/>
      <w:r w:rsidR="00045A77" w:rsidRPr="00AA059C">
        <w:rPr>
          <w:rFonts w:ascii="Amiri" w:hAnsi="Amiri" w:cs="Amiri"/>
          <w:sz w:val="28"/>
          <w:szCs w:val="28"/>
          <w:rtl/>
        </w:rPr>
        <w:t>بوفون</w:t>
      </w:r>
      <w:proofErr w:type="spellEnd"/>
      <w:r w:rsidR="00045A77" w:rsidRPr="00AA059C">
        <w:rPr>
          <w:rFonts w:ascii="Amiri" w:hAnsi="Amiri" w:cs="Amiri"/>
          <w:sz w:val="28"/>
          <w:szCs w:val="28"/>
          <w:rtl/>
        </w:rPr>
        <w:t>" نفسه ليحّدد من خلال ال</w:t>
      </w:r>
      <w:r w:rsidR="00B152FF">
        <w:rPr>
          <w:rFonts w:ascii="Amiri" w:hAnsi="Amiri" w:cs="Amiri" w:hint="cs"/>
          <w:sz w:val="28"/>
          <w:szCs w:val="28"/>
          <w:rtl/>
        </w:rPr>
        <w:t>أ</w:t>
      </w:r>
      <w:r w:rsidR="00045A77" w:rsidRPr="00AA059C">
        <w:rPr>
          <w:rFonts w:ascii="Amiri" w:hAnsi="Amiri" w:cs="Amiri"/>
          <w:sz w:val="28"/>
          <w:szCs w:val="28"/>
          <w:rtl/>
        </w:rPr>
        <w:t>سلوب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 w:rsidR="00045A77" w:rsidRPr="00AA059C">
        <w:rPr>
          <w:rFonts w:ascii="Amiri" w:hAnsi="Amiri" w:cs="Amiri"/>
          <w:sz w:val="28"/>
          <w:szCs w:val="28"/>
          <w:rtl/>
        </w:rPr>
        <w:t>نفسية الكاتب وميوله، والتركيبة النفسية التي جعلته يوظف أدوات لغوية تتشّكل بطريقة معّينة</w:t>
      </w:r>
      <w:r>
        <w:rPr>
          <w:rFonts w:ascii="Amiri" w:hAnsi="Amiri" w:cs="Amiri" w:hint="cs"/>
          <w:sz w:val="28"/>
          <w:szCs w:val="28"/>
          <w:rtl/>
        </w:rPr>
        <w:t>؛ لأنه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 يبحث عن روح الكاتب من خلال الظّاهرة الّلغوية </w:t>
      </w:r>
    </w:p>
    <w:p w:rsidR="00045A77" w:rsidRPr="00AA059C" w:rsidRDefault="00B626FE" w:rsidP="00B626FE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-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 يسعى إلى الّنفاذ إلى عمق ا</w:t>
      </w:r>
      <w:r w:rsidR="00D1477F">
        <w:rPr>
          <w:rFonts w:ascii="Amiri" w:hAnsi="Amiri" w:cs="Amiri" w:hint="cs"/>
          <w:sz w:val="28"/>
          <w:szCs w:val="28"/>
          <w:rtl/>
        </w:rPr>
        <w:t>لذات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 w:rsidR="00045A77" w:rsidRPr="00AA059C">
        <w:rPr>
          <w:rFonts w:ascii="Amiri" w:hAnsi="Amiri" w:cs="Amiri"/>
          <w:sz w:val="28"/>
          <w:szCs w:val="28"/>
          <w:rtl/>
        </w:rPr>
        <w:t>المنتجة بوصفها ذاتا متفّردة بتجربة نفسية خاصة أفرزت إنتاجا لغويا ممّيزا وهو ما يوّضح أبعاد</w:t>
      </w:r>
    </w:p>
    <w:p w:rsidR="00045A77" w:rsidRPr="00AA059C" w:rsidRDefault="00045A77" w:rsidP="00D1477F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AA059C">
        <w:rPr>
          <w:rFonts w:ascii="Amiri" w:hAnsi="Amiri" w:cs="Amiri"/>
          <w:sz w:val="28"/>
          <w:szCs w:val="28"/>
        </w:rPr>
        <w:t>"</w:t>
      </w:r>
      <w:r w:rsidRPr="00AA059C">
        <w:rPr>
          <w:rFonts w:ascii="Amiri" w:hAnsi="Amiri" w:cs="Amiri"/>
          <w:sz w:val="28"/>
          <w:szCs w:val="28"/>
          <w:rtl/>
        </w:rPr>
        <w:t>أسلوبية الفرد" والتي توّثق الّصلة بين ال</w:t>
      </w:r>
      <w:r w:rsidR="00D1477F">
        <w:rPr>
          <w:rFonts w:ascii="Amiri" w:hAnsi="Amiri" w:cs="Amiri" w:hint="cs"/>
          <w:sz w:val="28"/>
          <w:szCs w:val="28"/>
          <w:rtl/>
        </w:rPr>
        <w:t>نص</w:t>
      </w:r>
      <w:r w:rsidRPr="00AA059C">
        <w:rPr>
          <w:rFonts w:ascii="Amiri" w:hAnsi="Amiri" w:cs="Amiri"/>
          <w:sz w:val="28"/>
          <w:szCs w:val="28"/>
          <w:rtl/>
        </w:rPr>
        <w:t xml:space="preserve"> وصاحبه</w:t>
      </w:r>
      <w:r w:rsidRPr="00AA059C">
        <w:rPr>
          <w:rFonts w:ascii="Amiri" w:hAnsi="Amiri" w:cs="Amiri"/>
          <w:sz w:val="28"/>
          <w:szCs w:val="28"/>
        </w:rPr>
        <w:t>.</w:t>
      </w:r>
    </w:p>
    <w:p w:rsidR="00045A77" w:rsidRPr="00AA059C" w:rsidRDefault="00045A77" w:rsidP="00D1477F">
      <w:pPr>
        <w:bidi/>
        <w:ind w:left="360"/>
        <w:jc w:val="left"/>
        <w:rPr>
          <w:rFonts w:ascii="Amiri" w:hAnsi="Amiri" w:cs="Amiri"/>
          <w:sz w:val="28"/>
          <w:szCs w:val="28"/>
          <w:rtl/>
        </w:rPr>
      </w:pPr>
      <w:proofErr w:type="gramStart"/>
      <w:r w:rsidRPr="00D1477F">
        <w:rPr>
          <w:rFonts w:ascii="Amiri" w:hAnsi="Amiri" w:cs="Amiri"/>
          <w:sz w:val="28"/>
          <w:szCs w:val="28"/>
          <w:rtl/>
        </w:rPr>
        <w:t>مبدأ</w:t>
      </w:r>
      <w:proofErr w:type="gramEnd"/>
      <w:r w:rsidRPr="00D1477F">
        <w:rPr>
          <w:rFonts w:ascii="Amiri" w:hAnsi="Amiri" w:cs="Amiri"/>
          <w:sz w:val="28"/>
          <w:szCs w:val="28"/>
          <w:rtl/>
        </w:rPr>
        <w:t xml:space="preserve"> العمل هو الوقوف على المظهر الخارجي للعمل وأفكاره وجمع تفاصيله </w:t>
      </w:r>
      <w:r w:rsidR="00D1477F">
        <w:rPr>
          <w:rFonts w:ascii="Amiri" w:hAnsi="Amiri" w:cs="Amiri" w:hint="cs"/>
          <w:sz w:val="28"/>
          <w:szCs w:val="28"/>
          <w:rtl/>
        </w:rPr>
        <w:t>و</w:t>
      </w:r>
      <w:r w:rsidRPr="00AA059C">
        <w:rPr>
          <w:rFonts w:ascii="Amiri" w:hAnsi="Amiri" w:cs="Amiri"/>
          <w:sz w:val="28"/>
          <w:szCs w:val="28"/>
          <w:rtl/>
        </w:rPr>
        <w:t>جزي</w:t>
      </w:r>
      <w:r w:rsidR="00D1477F">
        <w:rPr>
          <w:rFonts w:ascii="Amiri" w:hAnsi="Amiri" w:cs="Amiri"/>
          <w:sz w:val="28"/>
          <w:szCs w:val="28"/>
          <w:rtl/>
        </w:rPr>
        <w:t>ئاته ليتبلور من خلال ذلك ميزة خ</w:t>
      </w:r>
      <w:r w:rsidRPr="00AA059C">
        <w:rPr>
          <w:rFonts w:ascii="Amiri" w:hAnsi="Amiri" w:cs="Amiri"/>
          <w:sz w:val="28"/>
          <w:szCs w:val="28"/>
          <w:rtl/>
        </w:rPr>
        <w:t>لاقة تكون نفس المبدع</w:t>
      </w:r>
      <w:r w:rsidRPr="00AA059C">
        <w:rPr>
          <w:rFonts w:ascii="Amiri" w:hAnsi="Amiri" w:cs="Amiri"/>
          <w:sz w:val="28"/>
          <w:szCs w:val="28"/>
        </w:rPr>
        <w:t>.</w:t>
      </w:r>
    </w:p>
    <w:p w:rsidR="005C79AB" w:rsidRDefault="00045A77" w:rsidP="00D1477F">
      <w:pPr>
        <w:bidi/>
        <w:jc w:val="left"/>
        <w:rPr>
          <w:rFonts w:ascii="Amiri" w:hAnsi="Amiri" w:cs="Amiri" w:hint="cs"/>
          <w:sz w:val="28"/>
          <w:szCs w:val="28"/>
          <w:rtl/>
        </w:rPr>
      </w:pPr>
      <w:r w:rsidRPr="00D92B3F">
        <w:rPr>
          <w:rFonts w:ascii="Amiri" w:hAnsi="Amiri" w:cs="Amiri"/>
          <w:b/>
          <w:bCs/>
          <w:sz w:val="28"/>
          <w:szCs w:val="28"/>
          <w:rtl/>
        </w:rPr>
        <w:t xml:space="preserve">المستوى الاجتماعي </w:t>
      </w:r>
      <w:proofErr w:type="gramStart"/>
      <w:r w:rsidRPr="00D92B3F">
        <w:rPr>
          <w:rFonts w:ascii="Amiri" w:hAnsi="Amiri" w:cs="Amiri"/>
          <w:b/>
          <w:bCs/>
          <w:sz w:val="28"/>
          <w:szCs w:val="28"/>
          <w:rtl/>
        </w:rPr>
        <w:t>والّتاريخي</w:t>
      </w:r>
      <w:proofErr w:type="gramEnd"/>
      <w:r w:rsidRPr="00D92B3F">
        <w:rPr>
          <w:rFonts w:ascii="Amiri" w:hAnsi="Amiri" w:cs="Amiri"/>
          <w:b/>
          <w:bCs/>
          <w:sz w:val="28"/>
          <w:szCs w:val="28"/>
          <w:rtl/>
        </w:rPr>
        <w:t>:</w:t>
      </w:r>
      <w:r w:rsidRPr="00AA059C">
        <w:rPr>
          <w:rFonts w:ascii="Amiri" w:hAnsi="Amiri" w:cs="Amiri"/>
          <w:sz w:val="28"/>
          <w:szCs w:val="28"/>
          <w:rtl/>
        </w:rPr>
        <w:t xml:space="preserve"> </w:t>
      </w:r>
    </w:p>
    <w:p w:rsidR="00045A77" w:rsidRPr="00AA059C" w:rsidRDefault="00045A77" w:rsidP="005C79AB">
      <w:pPr>
        <w:bidi/>
        <w:jc w:val="left"/>
        <w:rPr>
          <w:rFonts w:ascii="Amiri" w:hAnsi="Amiri" w:cs="Amiri"/>
          <w:sz w:val="28"/>
          <w:szCs w:val="28"/>
          <w:rtl/>
        </w:rPr>
      </w:pPr>
      <w:proofErr w:type="gramStart"/>
      <w:r w:rsidRPr="00AA059C">
        <w:rPr>
          <w:rFonts w:ascii="Amiri" w:hAnsi="Amiri" w:cs="Amiri"/>
          <w:sz w:val="28"/>
          <w:szCs w:val="28"/>
          <w:rtl/>
        </w:rPr>
        <w:t>يحتل</w:t>
      </w:r>
      <w:proofErr w:type="gramEnd"/>
      <w:r w:rsidRPr="00AA059C">
        <w:rPr>
          <w:rFonts w:ascii="Amiri" w:hAnsi="Amiri" w:cs="Amiri"/>
          <w:sz w:val="28"/>
          <w:szCs w:val="28"/>
          <w:rtl/>
        </w:rPr>
        <w:t xml:space="preserve"> الفرد موقعا أوسع من نفسه هو المجتمع والعصر لذلك حاول</w:t>
      </w:r>
    </w:p>
    <w:p w:rsidR="00045A77" w:rsidRPr="00AA059C" w:rsidRDefault="00045A77" w:rsidP="00D1477F">
      <w:pPr>
        <w:bidi/>
        <w:jc w:val="left"/>
        <w:rPr>
          <w:rFonts w:ascii="Amiri" w:hAnsi="Amiri" w:cs="Amiri"/>
          <w:sz w:val="28"/>
          <w:szCs w:val="28"/>
          <w:rtl/>
        </w:rPr>
      </w:pPr>
      <w:proofErr w:type="spellStart"/>
      <w:r w:rsidRPr="00AA059C">
        <w:rPr>
          <w:rFonts w:ascii="Amiri" w:hAnsi="Amiri" w:cs="Amiri"/>
          <w:sz w:val="28"/>
          <w:szCs w:val="28"/>
          <w:rtl/>
        </w:rPr>
        <w:t>ليوسبيتز</w:t>
      </w:r>
      <w:proofErr w:type="spellEnd"/>
      <w:r w:rsidRPr="00AA059C">
        <w:rPr>
          <w:rFonts w:ascii="Amiri" w:hAnsi="Amiri" w:cs="Amiri"/>
          <w:sz w:val="28"/>
          <w:szCs w:val="28"/>
          <w:rtl/>
        </w:rPr>
        <w:t xml:space="preserve"> والوقوف على تجليات المكان والزمان من خلال تحليل نفسية المبدع يقول </w:t>
      </w:r>
      <w:proofErr w:type="spellStart"/>
      <w:r w:rsidRPr="00AA059C">
        <w:rPr>
          <w:rFonts w:ascii="Amiri" w:hAnsi="Amiri" w:cs="Amiri"/>
          <w:sz w:val="28"/>
          <w:szCs w:val="28"/>
          <w:rtl/>
        </w:rPr>
        <w:t>شازوبنسكي</w:t>
      </w:r>
      <w:proofErr w:type="spellEnd"/>
      <w:r w:rsidRPr="00AA059C">
        <w:rPr>
          <w:rFonts w:ascii="Amiri" w:hAnsi="Amiri" w:cs="Amiri"/>
          <w:sz w:val="28"/>
          <w:szCs w:val="28"/>
        </w:rPr>
        <w:t>:</w:t>
      </w:r>
    </w:p>
    <w:p w:rsidR="00045A77" w:rsidRDefault="00045A77" w:rsidP="005C79AB">
      <w:pPr>
        <w:bidi/>
        <w:jc w:val="left"/>
        <w:rPr>
          <w:rFonts w:ascii="Amiri" w:hAnsi="Amiri" w:cs="Amiri" w:hint="cs"/>
          <w:sz w:val="28"/>
          <w:szCs w:val="28"/>
          <w:rtl/>
        </w:rPr>
      </w:pPr>
      <w:r w:rsidRPr="00AA059C">
        <w:rPr>
          <w:rFonts w:ascii="Amiri" w:hAnsi="Amiri" w:cs="Amiri"/>
          <w:sz w:val="28"/>
          <w:szCs w:val="28"/>
        </w:rPr>
        <w:t xml:space="preserve">« </w:t>
      </w:r>
      <w:r w:rsidRPr="00AA059C">
        <w:rPr>
          <w:rFonts w:ascii="Amiri" w:hAnsi="Amiri" w:cs="Amiri"/>
          <w:sz w:val="28"/>
          <w:szCs w:val="28"/>
          <w:rtl/>
        </w:rPr>
        <w:t>تطمح أسلوبية سبيتزر إلى إدراك الواقع النفساني وإلى تحديد الروح الجماعية أيضا فاستقراء</w:t>
      </w:r>
      <w:r w:rsidR="005C79AB">
        <w:rPr>
          <w:rFonts w:ascii="Amiri" w:hAnsi="Amiri" w:cs="Amiri" w:hint="cs"/>
          <w:sz w:val="28"/>
          <w:szCs w:val="28"/>
          <w:rtl/>
        </w:rPr>
        <w:t xml:space="preserve"> </w:t>
      </w:r>
      <w:r w:rsidRPr="00AA059C">
        <w:rPr>
          <w:rFonts w:ascii="Amiri" w:hAnsi="Amiri" w:cs="Amiri"/>
          <w:sz w:val="28"/>
          <w:szCs w:val="28"/>
          <w:rtl/>
        </w:rPr>
        <w:t>الواقع النفس ي للمبدع القائم على تحليل أسلوبه يمكن أن يتسع ليفضي بشكل أو بآخر إلى</w:t>
      </w:r>
      <w:r w:rsidR="005C79AB">
        <w:rPr>
          <w:rFonts w:ascii="Amiri" w:hAnsi="Amiri" w:cs="Amiri" w:hint="cs"/>
          <w:sz w:val="28"/>
          <w:szCs w:val="28"/>
          <w:rtl/>
        </w:rPr>
        <w:t xml:space="preserve"> </w:t>
      </w:r>
      <w:r w:rsidRPr="00AA059C">
        <w:rPr>
          <w:rFonts w:ascii="Amiri" w:hAnsi="Amiri" w:cs="Amiri"/>
          <w:sz w:val="28"/>
          <w:szCs w:val="28"/>
          <w:rtl/>
        </w:rPr>
        <w:t xml:space="preserve">تحديد الواقع التاريخي والمناخ الفني </w:t>
      </w:r>
      <w:r w:rsidR="00D1477F" w:rsidRPr="00AA059C">
        <w:rPr>
          <w:rFonts w:ascii="Amiri" w:hAnsi="Amiri" w:cs="Amiri" w:hint="cs"/>
          <w:sz w:val="28"/>
          <w:szCs w:val="28"/>
          <w:rtl/>
        </w:rPr>
        <w:t>والأخلاقي</w:t>
      </w:r>
      <w:r w:rsidRPr="00AA059C">
        <w:rPr>
          <w:rFonts w:ascii="Amiri" w:hAnsi="Amiri" w:cs="Amiri"/>
          <w:sz w:val="28"/>
          <w:szCs w:val="28"/>
          <w:rtl/>
        </w:rPr>
        <w:t xml:space="preserve"> »</w:t>
      </w:r>
    </w:p>
    <w:p w:rsidR="00B626FE" w:rsidRPr="00AA059C" w:rsidRDefault="00B626FE" w:rsidP="00B626FE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lastRenderedPageBreak/>
        <w:t>-</w:t>
      </w:r>
      <w:r w:rsidRPr="00B626FE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</w:t>
      </w:r>
      <w:proofErr w:type="gramStart"/>
      <w:r w:rsidRPr="00B626FE">
        <w:rPr>
          <w:rFonts w:ascii="Amiri" w:hAnsi="Amiri" w:cs="Amiri"/>
          <w:color w:val="000000"/>
          <w:sz w:val="28"/>
          <w:szCs w:val="28"/>
          <w:rtl/>
          <w:lang w:eastAsia="fr-FR"/>
        </w:rPr>
        <w:t>الكاتب</w:t>
      </w:r>
      <w:proofErr w:type="gramEnd"/>
      <w:r w:rsidRPr="00B626FE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حين يكتب يستعمل كلمات لها تاريخ معين، </w:t>
      </w:r>
      <w:r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>فيعتقد</w:t>
      </w:r>
      <w:r w:rsidRPr="00B626FE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أن الكلمات زيادة على كونها تحمل بصمات مستعمليها لا بد أن تكون مطبوعة بطابع الحضارة التي ينتمي إليها الفرد، </w:t>
      </w:r>
      <w:r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>كما</w:t>
      </w:r>
      <w:r w:rsidRPr="00B626FE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أن الكلمة كائن تاريخي ذو حمل معنوي هام.‏</w:t>
      </w:r>
    </w:p>
    <w:p w:rsidR="00045A77" w:rsidRPr="00AA059C" w:rsidRDefault="00D92B3F" w:rsidP="00D92B3F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-طريقته في التحليل الاسلوبي عنده عملت وفق اتجاهين في الدراسة</w:t>
      </w:r>
      <w:r w:rsidR="00045A77" w:rsidRPr="00AA059C">
        <w:rPr>
          <w:rFonts w:ascii="Amiri" w:hAnsi="Amiri" w:cs="Amiri"/>
          <w:sz w:val="28"/>
          <w:szCs w:val="28"/>
          <w:rtl/>
        </w:rPr>
        <w:t xml:space="preserve"> </w:t>
      </w:r>
      <w:r>
        <w:rPr>
          <w:rFonts w:ascii="Amiri" w:hAnsi="Amiri" w:cs="Amiri" w:hint="cs"/>
          <w:sz w:val="28"/>
          <w:szCs w:val="28"/>
          <w:rtl/>
        </w:rPr>
        <w:t xml:space="preserve">هما </w:t>
      </w:r>
      <w:r w:rsidR="00045A77" w:rsidRPr="00AA059C">
        <w:rPr>
          <w:rFonts w:ascii="Amiri" w:hAnsi="Amiri" w:cs="Amiri"/>
          <w:sz w:val="28"/>
          <w:szCs w:val="28"/>
        </w:rPr>
        <w:t>:</w:t>
      </w:r>
    </w:p>
    <w:p w:rsidR="00045A77" w:rsidRPr="00AA059C" w:rsidRDefault="00045A77" w:rsidP="00D1477F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807855">
        <w:rPr>
          <w:rFonts w:ascii="Amiri" w:hAnsi="Amiri" w:cs="Amiri"/>
          <w:b/>
          <w:bCs/>
          <w:sz w:val="28"/>
          <w:szCs w:val="28"/>
          <w:rtl/>
        </w:rPr>
        <w:t>آنية:</w:t>
      </w:r>
      <w:r w:rsidRPr="00AA059C">
        <w:rPr>
          <w:rFonts w:ascii="Amiri" w:hAnsi="Amiri" w:cs="Amiri"/>
          <w:sz w:val="28"/>
          <w:szCs w:val="28"/>
          <w:rtl/>
        </w:rPr>
        <w:t xml:space="preserve"> تتمّثل </w:t>
      </w:r>
      <w:proofErr w:type="gramStart"/>
      <w:r w:rsidRPr="00AA059C">
        <w:rPr>
          <w:rFonts w:ascii="Amiri" w:hAnsi="Amiri" w:cs="Amiri"/>
          <w:sz w:val="28"/>
          <w:szCs w:val="28"/>
          <w:rtl/>
        </w:rPr>
        <w:t>في</w:t>
      </w:r>
      <w:proofErr w:type="gramEnd"/>
      <w:r w:rsidRPr="00AA059C">
        <w:rPr>
          <w:rFonts w:ascii="Amiri" w:hAnsi="Amiri" w:cs="Amiri"/>
          <w:sz w:val="28"/>
          <w:szCs w:val="28"/>
          <w:rtl/>
        </w:rPr>
        <w:t xml:space="preserve"> رصد ال</w:t>
      </w:r>
      <w:r w:rsidR="00807855">
        <w:rPr>
          <w:rFonts w:ascii="Amiri" w:hAnsi="Amiri" w:cs="Amiri" w:hint="cs"/>
          <w:sz w:val="28"/>
          <w:szCs w:val="28"/>
          <w:rtl/>
        </w:rPr>
        <w:t>أ</w:t>
      </w:r>
      <w:r w:rsidRPr="00AA059C">
        <w:rPr>
          <w:rFonts w:ascii="Amiri" w:hAnsi="Amiri" w:cs="Amiri"/>
          <w:sz w:val="28"/>
          <w:szCs w:val="28"/>
          <w:rtl/>
        </w:rPr>
        <w:t>سلوبية الجمالية كما تتجّلى على سطح ال</w:t>
      </w:r>
      <w:r w:rsidR="00D1477F">
        <w:rPr>
          <w:rFonts w:ascii="Amiri" w:hAnsi="Amiri" w:cs="Amiri" w:hint="cs"/>
          <w:sz w:val="28"/>
          <w:szCs w:val="28"/>
          <w:rtl/>
        </w:rPr>
        <w:t>نص</w:t>
      </w:r>
      <w:r w:rsidRPr="00AA059C">
        <w:rPr>
          <w:rFonts w:ascii="Amiri" w:hAnsi="Amiri" w:cs="Amiri"/>
          <w:sz w:val="28"/>
          <w:szCs w:val="28"/>
        </w:rPr>
        <w:t>.</w:t>
      </w:r>
    </w:p>
    <w:p w:rsidR="00045A77" w:rsidRPr="00AA059C" w:rsidRDefault="00045A77" w:rsidP="00D92B3F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807855">
        <w:rPr>
          <w:rFonts w:ascii="Amiri" w:hAnsi="Amiri" w:cs="Amiri"/>
          <w:b/>
          <w:bCs/>
          <w:sz w:val="28"/>
          <w:szCs w:val="28"/>
          <w:rtl/>
        </w:rPr>
        <w:t>زمانية:</w:t>
      </w:r>
      <w:r w:rsidRPr="00AA059C">
        <w:rPr>
          <w:rFonts w:ascii="Amiri" w:hAnsi="Amiri" w:cs="Amiri"/>
          <w:sz w:val="28"/>
          <w:szCs w:val="28"/>
          <w:rtl/>
        </w:rPr>
        <w:t xml:space="preserve"> </w:t>
      </w:r>
      <w:r w:rsidR="00D92B3F">
        <w:rPr>
          <w:rFonts w:ascii="Amiri" w:hAnsi="Amiri" w:cs="Amiri" w:hint="cs"/>
          <w:sz w:val="28"/>
          <w:szCs w:val="28"/>
          <w:rtl/>
        </w:rPr>
        <w:t>تميزت</w:t>
      </w:r>
      <w:r w:rsidRPr="00AA059C">
        <w:rPr>
          <w:rFonts w:ascii="Amiri" w:hAnsi="Amiri" w:cs="Amiri"/>
          <w:sz w:val="28"/>
          <w:szCs w:val="28"/>
          <w:rtl/>
        </w:rPr>
        <w:t xml:space="preserve"> </w:t>
      </w:r>
      <w:r w:rsidR="00D92B3F">
        <w:rPr>
          <w:rFonts w:ascii="Amiri" w:hAnsi="Amiri" w:cs="Amiri" w:hint="cs"/>
          <w:sz w:val="28"/>
          <w:szCs w:val="28"/>
          <w:rtl/>
        </w:rPr>
        <w:t>ب</w:t>
      </w:r>
      <w:r w:rsidRPr="00AA059C">
        <w:rPr>
          <w:rFonts w:ascii="Amiri" w:hAnsi="Amiri" w:cs="Amiri"/>
          <w:sz w:val="28"/>
          <w:szCs w:val="28"/>
          <w:rtl/>
        </w:rPr>
        <w:t>ثلاث مراحل هي</w:t>
      </w:r>
      <w:r w:rsidRPr="00AA059C">
        <w:rPr>
          <w:rFonts w:ascii="Amiri" w:hAnsi="Amiri" w:cs="Amiri"/>
          <w:sz w:val="28"/>
          <w:szCs w:val="28"/>
        </w:rPr>
        <w:t>:</w:t>
      </w:r>
    </w:p>
    <w:p w:rsidR="00045A77" w:rsidRPr="00AA059C" w:rsidRDefault="00045A77" w:rsidP="00D1477F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AA059C">
        <w:rPr>
          <w:rFonts w:ascii="Amiri" w:hAnsi="Amiri" w:cs="Amiri"/>
          <w:sz w:val="28"/>
          <w:szCs w:val="28"/>
        </w:rPr>
        <w:t xml:space="preserve">- </w:t>
      </w:r>
      <w:r w:rsidRPr="00AA059C">
        <w:rPr>
          <w:rFonts w:ascii="Amiri" w:hAnsi="Amiri" w:cs="Amiri"/>
          <w:sz w:val="28"/>
          <w:szCs w:val="28"/>
          <w:rtl/>
        </w:rPr>
        <w:t>ربط ال</w:t>
      </w:r>
      <w:r w:rsidR="00D1477F">
        <w:rPr>
          <w:rFonts w:ascii="Amiri" w:hAnsi="Amiri" w:cs="Amiri" w:hint="cs"/>
          <w:sz w:val="28"/>
          <w:szCs w:val="28"/>
          <w:rtl/>
        </w:rPr>
        <w:t>نص</w:t>
      </w:r>
      <w:r w:rsidRPr="00AA059C">
        <w:rPr>
          <w:rFonts w:ascii="Amiri" w:hAnsi="Amiri" w:cs="Amiri"/>
          <w:sz w:val="28"/>
          <w:szCs w:val="28"/>
          <w:rtl/>
        </w:rPr>
        <w:t xml:space="preserve"> بصاحبه من خلال الخصائص </w:t>
      </w:r>
      <w:r w:rsidR="00807855" w:rsidRPr="00AA059C">
        <w:rPr>
          <w:rFonts w:ascii="Amiri" w:hAnsi="Amiri" w:cs="Amiri" w:hint="cs"/>
          <w:sz w:val="28"/>
          <w:szCs w:val="28"/>
          <w:rtl/>
        </w:rPr>
        <w:t>الأسلوبية</w:t>
      </w:r>
      <w:r w:rsidRPr="00AA059C">
        <w:rPr>
          <w:rFonts w:ascii="Amiri" w:hAnsi="Amiri" w:cs="Amiri"/>
          <w:sz w:val="28"/>
          <w:szCs w:val="28"/>
        </w:rPr>
        <w:t>.</w:t>
      </w:r>
    </w:p>
    <w:p w:rsidR="00045A77" w:rsidRPr="00AA059C" w:rsidRDefault="00045A77" w:rsidP="00D1477F">
      <w:pPr>
        <w:bidi/>
        <w:jc w:val="left"/>
        <w:rPr>
          <w:rFonts w:ascii="Amiri" w:hAnsi="Amiri" w:cs="Amiri"/>
          <w:sz w:val="28"/>
          <w:szCs w:val="28"/>
          <w:rtl/>
        </w:rPr>
      </w:pPr>
      <w:r w:rsidRPr="00AA059C">
        <w:rPr>
          <w:rFonts w:ascii="Amiri" w:hAnsi="Amiri" w:cs="Amiri"/>
          <w:sz w:val="28"/>
          <w:szCs w:val="28"/>
        </w:rPr>
        <w:t>-</w:t>
      </w:r>
      <w:r w:rsidRPr="00AA059C">
        <w:rPr>
          <w:rFonts w:ascii="Amiri" w:hAnsi="Amiri" w:cs="Amiri"/>
          <w:sz w:val="28"/>
          <w:szCs w:val="28"/>
          <w:rtl/>
        </w:rPr>
        <w:t>وضع ال</w:t>
      </w:r>
      <w:r w:rsidR="00D1477F">
        <w:rPr>
          <w:rFonts w:ascii="Amiri" w:hAnsi="Amiri" w:cs="Amiri" w:hint="cs"/>
          <w:sz w:val="28"/>
          <w:szCs w:val="28"/>
          <w:rtl/>
        </w:rPr>
        <w:t>نص</w:t>
      </w:r>
      <w:r w:rsidRPr="00AA059C">
        <w:rPr>
          <w:rFonts w:ascii="Amiri" w:hAnsi="Amiri" w:cs="Amiri"/>
          <w:sz w:val="28"/>
          <w:szCs w:val="28"/>
          <w:rtl/>
        </w:rPr>
        <w:t xml:space="preserve"> في مناخه الاجتماعي والثقافي</w:t>
      </w:r>
      <w:r w:rsidRPr="00AA059C">
        <w:rPr>
          <w:rFonts w:ascii="Amiri" w:hAnsi="Amiri" w:cs="Amiri"/>
          <w:sz w:val="28"/>
          <w:szCs w:val="28"/>
        </w:rPr>
        <w:t>.</w:t>
      </w:r>
    </w:p>
    <w:p w:rsidR="00045A77" w:rsidRDefault="00045A77" w:rsidP="00D1477F">
      <w:pPr>
        <w:bidi/>
        <w:jc w:val="left"/>
        <w:rPr>
          <w:rFonts w:ascii="Amiri" w:hAnsi="Amiri" w:cs="Amiri" w:hint="cs"/>
          <w:sz w:val="28"/>
          <w:szCs w:val="28"/>
          <w:rtl/>
        </w:rPr>
      </w:pPr>
      <w:r w:rsidRPr="00AA059C">
        <w:rPr>
          <w:rFonts w:ascii="Amiri" w:hAnsi="Amiri" w:cs="Amiri"/>
          <w:sz w:val="28"/>
          <w:szCs w:val="28"/>
        </w:rPr>
        <w:t>-</w:t>
      </w:r>
      <w:r w:rsidRPr="00AA059C">
        <w:rPr>
          <w:rFonts w:ascii="Amiri" w:hAnsi="Amiri" w:cs="Amiri"/>
          <w:sz w:val="28"/>
          <w:szCs w:val="28"/>
          <w:rtl/>
        </w:rPr>
        <w:t>الّنظر إلى ال</w:t>
      </w:r>
      <w:r w:rsidR="00807855">
        <w:rPr>
          <w:rFonts w:ascii="Amiri" w:hAnsi="Amiri" w:cs="Amiri" w:hint="cs"/>
          <w:sz w:val="28"/>
          <w:szCs w:val="28"/>
          <w:rtl/>
        </w:rPr>
        <w:t>أ</w:t>
      </w:r>
      <w:r w:rsidR="00D1477F">
        <w:rPr>
          <w:rFonts w:ascii="Amiri" w:hAnsi="Amiri" w:cs="Amiri"/>
          <w:sz w:val="28"/>
          <w:szCs w:val="28"/>
          <w:rtl/>
        </w:rPr>
        <w:t>سلوب بما هو ظاهرة أدبية في ظ</w:t>
      </w:r>
      <w:r w:rsidRPr="00AA059C">
        <w:rPr>
          <w:rFonts w:ascii="Amiri" w:hAnsi="Amiri" w:cs="Amiri"/>
          <w:sz w:val="28"/>
          <w:szCs w:val="28"/>
          <w:rtl/>
        </w:rPr>
        <w:t>ل التحولات الحضارية والفلسفية والتاريخية</w:t>
      </w:r>
    </w:p>
    <w:p w:rsidR="00B626FE" w:rsidRDefault="00B626FE" w:rsidP="00B626FE">
      <w:pPr>
        <w:bidi/>
        <w:jc w:val="left"/>
        <w:rPr>
          <w:rFonts w:ascii="Amiri" w:hAnsi="Amiri" w:cs="Amiri" w:hint="cs"/>
          <w:color w:val="000000"/>
          <w:sz w:val="28"/>
          <w:szCs w:val="28"/>
          <w:rtl/>
          <w:lang w:eastAsia="fr-FR"/>
        </w:rPr>
      </w:pPr>
      <w:r>
        <w:rPr>
          <w:rFonts w:ascii="Amiri" w:hAnsi="Amiri" w:cs="Amiri" w:hint="cs"/>
          <w:sz w:val="28"/>
          <w:szCs w:val="28"/>
          <w:rtl/>
        </w:rPr>
        <w:t>-</w:t>
      </w:r>
      <w:r w:rsidRPr="00B626FE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</w:t>
      </w:r>
      <w:r w:rsidRPr="00B626FE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الفعل اللغوي يأخذ صفاته، </w:t>
      </w:r>
      <w:r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>أ</w:t>
      </w:r>
      <w:r w:rsidRPr="00B626FE">
        <w:rPr>
          <w:rFonts w:ascii="Amiri" w:hAnsi="Amiri" w:cs="Amiri"/>
          <w:color w:val="000000"/>
          <w:sz w:val="28"/>
          <w:szCs w:val="28"/>
          <w:rtl/>
          <w:lang w:eastAsia="fr-FR"/>
        </w:rPr>
        <w:t>و</w:t>
      </w:r>
      <w:r w:rsidR="00A43CCF"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 xml:space="preserve"> </w:t>
      </w:r>
      <w:r w:rsidRPr="00B626FE">
        <w:rPr>
          <w:rFonts w:ascii="Amiri" w:hAnsi="Amiri" w:cs="Amiri"/>
          <w:color w:val="000000"/>
          <w:sz w:val="28"/>
          <w:szCs w:val="28"/>
          <w:rtl/>
          <w:lang w:eastAsia="fr-FR"/>
        </w:rPr>
        <w:t>يكتسب نوعية خاصة من الخروج على الأنماط النظرية في اللغة</w:t>
      </w:r>
      <w:r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>.</w:t>
      </w:r>
    </w:p>
    <w:p w:rsidR="00905BC6" w:rsidRDefault="00905BC6" w:rsidP="00905BC6">
      <w:pPr>
        <w:bidi/>
        <w:jc w:val="left"/>
        <w:rPr>
          <w:rFonts w:ascii="Amiri" w:hAnsi="Amiri" w:cs="Amiri"/>
          <w:color w:val="000000"/>
          <w:sz w:val="28"/>
          <w:szCs w:val="28"/>
          <w:lang w:eastAsia="fr-FR"/>
        </w:rPr>
      </w:pPr>
      <w:r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>-</w:t>
      </w:r>
      <w:r w:rsidRPr="00905BC6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الحقيقة الأسلوبية </w:t>
      </w:r>
      <w:r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>عنده هي</w:t>
      </w:r>
      <w:r w:rsidRPr="00905BC6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انزياح شخصي، لذ</w:t>
      </w:r>
      <w:r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>لك</w:t>
      </w:r>
      <w:r w:rsidRPr="00905BC6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اعتنى بتحليل هذا الانزياح، و</w:t>
      </w:r>
      <w:r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 xml:space="preserve">فق </w:t>
      </w:r>
      <w:r w:rsidRPr="00905BC6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الأسلوب الخاص الذي ينم عن شخصية الكاتب، </w:t>
      </w:r>
      <w:r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>لأنها</w:t>
      </w:r>
      <w:r w:rsidRPr="00905BC6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مرتبطة بمنظومة من الانحرافات والفوارق تقاس بالنسبة للغة السائدة كوضع ثقافي إلا أن الثقافة تحتويه أو تحاول احتواءه في اللسان المألوف بخاصة عن طريق التفسير النقدي</w:t>
      </w:r>
    </w:p>
    <w:p w:rsidR="008612B7" w:rsidRPr="00AA059C" w:rsidRDefault="008612B7" w:rsidP="008612B7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/>
          <w:color w:val="000000"/>
          <w:sz w:val="28"/>
          <w:szCs w:val="28"/>
          <w:lang w:eastAsia="fr-FR"/>
        </w:rPr>
        <w:t>-</w:t>
      </w:r>
      <w:r w:rsidRPr="008612B7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</w:t>
      </w:r>
      <w:r w:rsidRPr="008612B7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الانحراف أو التباين في </w:t>
      </w:r>
      <w:r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 xml:space="preserve">الاسلوب قد يتمثل في </w:t>
      </w:r>
      <w:r w:rsidRPr="008612B7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جزئية صغيرة في النص، قد تبدو هامشية فيه، ولكنها ذات دلالة كبيرة عنده، بشرط أن يكسبها تكرارها دلالة معينة، وهذه الجزئية تختلف </w:t>
      </w:r>
      <w:r>
        <w:rPr>
          <w:rFonts w:ascii="Amiri" w:hAnsi="Amiri" w:cs="Amiri"/>
          <w:color w:val="000000"/>
          <w:sz w:val="28"/>
          <w:szCs w:val="28"/>
          <w:rtl/>
          <w:lang w:eastAsia="fr-FR"/>
        </w:rPr>
        <w:t>باختلاف الكتاب وتتخذ أشكالا</w:t>
      </w:r>
      <w:r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 xml:space="preserve"> وصورا كتابية</w:t>
      </w:r>
      <w:r w:rsidRPr="008612B7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مختلفة</w:t>
      </w:r>
      <w:r>
        <w:rPr>
          <w:rFonts w:ascii="Amiri" w:hAnsi="Amiri" w:cs="Amiri" w:hint="cs"/>
          <w:color w:val="000000"/>
          <w:sz w:val="28"/>
          <w:szCs w:val="28"/>
          <w:rtl/>
          <w:lang w:eastAsia="fr-FR"/>
        </w:rPr>
        <w:t>.</w:t>
      </w:r>
    </w:p>
    <w:p w:rsidR="00807855" w:rsidRPr="00807855" w:rsidRDefault="00807855" w:rsidP="00807855">
      <w:pPr>
        <w:bidi/>
        <w:jc w:val="left"/>
        <w:rPr>
          <w:rFonts w:ascii="Amiri" w:hAnsi="Amiri" w:cs="Amiri"/>
          <w:b/>
          <w:bCs/>
          <w:sz w:val="28"/>
          <w:szCs w:val="28"/>
          <w:rtl/>
        </w:rPr>
      </w:pPr>
      <w:r w:rsidRPr="00807855">
        <w:rPr>
          <w:rFonts w:ascii="Amiri" w:hAnsi="Amiri" w:cs="Amiri" w:hint="cs"/>
          <w:b/>
          <w:bCs/>
          <w:sz w:val="28"/>
          <w:szCs w:val="28"/>
          <w:rtl/>
        </w:rPr>
        <w:t>المراجع</w:t>
      </w:r>
    </w:p>
    <w:p w:rsidR="00045A77" w:rsidRPr="00AA059C" w:rsidRDefault="00EB4BD3" w:rsidP="00A90FB0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-</w:t>
      </w:r>
      <w:r w:rsidR="00045A77" w:rsidRPr="00AA059C">
        <w:rPr>
          <w:rFonts w:ascii="Amiri" w:hAnsi="Amiri" w:cs="Amiri"/>
          <w:sz w:val="28"/>
          <w:szCs w:val="28"/>
          <w:rtl/>
        </w:rPr>
        <w:t>الأسلوبية (الّرؤية والتّطبيق)، يوسف أبو العّدوس</w:t>
      </w:r>
    </w:p>
    <w:p w:rsidR="00016D4F" w:rsidRPr="00AA059C" w:rsidRDefault="00EB4BD3" w:rsidP="00016D4F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-</w:t>
      </w:r>
      <w:r w:rsidR="00016D4F" w:rsidRPr="00AA059C">
        <w:rPr>
          <w:rFonts w:ascii="Amiri" w:hAnsi="Amiri" w:cs="Amiri"/>
          <w:sz w:val="28"/>
          <w:szCs w:val="28"/>
          <w:rtl/>
        </w:rPr>
        <w:t>علم الأسلوب مبادئه وإجراءاته، صلاح فضل</w:t>
      </w:r>
    </w:p>
    <w:p w:rsidR="00016D4F" w:rsidRPr="00AA059C" w:rsidRDefault="00EB4BD3" w:rsidP="00016D4F">
      <w:pPr>
        <w:bidi/>
        <w:jc w:val="left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lastRenderedPageBreak/>
        <w:t>-</w:t>
      </w:r>
      <w:bookmarkStart w:id="0" w:name="_GoBack"/>
      <w:bookmarkEnd w:id="0"/>
      <w:r w:rsidR="00016D4F" w:rsidRPr="00AA059C">
        <w:rPr>
          <w:rFonts w:ascii="Amiri" w:hAnsi="Amiri" w:cs="Amiri"/>
          <w:sz w:val="28"/>
          <w:szCs w:val="28"/>
          <w:rtl/>
        </w:rPr>
        <w:t>البنى الأسلوبية، حسن ناظم</w:t>
      </w:r>
    </w:p>
    <w:p w:rsidR="005E0A63" w:rsidRPr="005E0A63" w:rsidRDefault="005E0A63" w:rsidP="005E0A63">
      <w:pPr>
        <w:bidi/>
        <w:jc w:val="left"/>
        <w:rPr>
          <w:rFonts w:ascii="Amiri" w:hAnsi="Amiri" w:cs="Amiri"/>
          <w:color w:val="000000"/>
          <w:sz w:val="28"/>
          <w:szCs w:val="28"/>
          <w:lang w:eastAsia="fr-FR"/>
        </w:rPr>
      </w:pPr>
      <w:r w:rsidRPr="005E0A63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ـ ميشال زكريا ـ الألسنية </w:t>
      </w:r>
    </w:p>
    <w:p w:rsidR="005E0A63" w:rsidRPr="005E0A63" w:rsidRDefault="005E0A63" w:rsidP="005E0A63">
      <w:pPr>
        <w:bidi/>
        <w:jc w:val="left"/>
        <w:rPr>
          <w:rFonts w:ascii="Amiri" w:hAnsi="Amiri" w:cs="Amiri"/>
          <w:color w:val="000000"/>
          <w:sz w:val="28"/>
          <w:szCs w:val="28"/>
          <w:lang w:eastAsia="fr-FR"/>
        </w:rPr>
      </w:pPr>
      <w:r w:rsidRPr="005E0A63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ـ عدنان بن </w:t>
      </w:r>
      <w:proofErr w:type="spellStart"/>
      <w:r w:rsidRPr="005E0A63">
        <w:rPr>
          <w:rFonts w:ascii="Amiri" w:hAnsi="Amiri" w:cs="Amiri"/>
          <w:color w:val="000000"/>
          <w:sz w:val="28"/>
          <w:szCs w:val="28"/>
          <w:rtl/>
          <w:lang w:eastAsia="fr-FR"/>
        </w:rPr>
        <w:t>ذريل</w:t>
      </w:r>
      <w:proofErr w:type="spellEnd"/>
      <w:r w:rsidRPr="005E0A63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ـ اللغة والأدب </w:t>
      </w:r>
    </w:p>
    <w:p w:rsidR="005E0A63" w:rsidRPr="005E0A63" w:rsidRDefault="005E0A63" w:rsidP="005E0A63">
      <w:pPr>
        <w:bidi/>
        <w:jc w:val="left"/>
        <w:rPr>
          <w:rFonts w:ascii="Amiri" w:hAnsi="Amiri" w:cs="Amiri"/>
          <w:color w:val="000000"/>
          <w:sz w:val="28"/>
          <w:szCs w:val="28"/>
          <w:lang w:eastAsia="fr-FR"/>
        </w:rPr>
      </w:pPr>
      <w:r w:rsidRPr="005E0A63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ـ محاضرات الدكتور حمادي صمود في الأسلوبية </w:t>
      </w:r>
    </w:p>
    <w:p w:rsidR="005E0A63" w:rsidRPr="005E0A63" w:rsidRDefault="005E0A63" w:rsidP="005E0A63">
      <w:pPr>
        <w:bidi/>
        <w:jc w:val="left"/>
        <w:rPr>
          <w:rFonts w:ascii="Amiri" w:hAnsi="Amiri" w:cs="Amiri"/>
          <w:color w:val="000000"/>
          <w:sz w:val="28"/>
          <w:szCs w:val="28"/>
          <w:lang w:eastAsia="fr-FR"/>
        </w:rPr>
      </w:pPr>
      <w:r w:rsidRPr="005E0A63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ـ الدكتور موريس أبو ناضر ـ الأسلوب وعلم الأسلوب </w:t>
      </w:r>
    </w:p>
    <w:p w:rsidR="005E0A63" w:rsidRPr="005E0A63" w:rsidRDefault="005E0A63" w:rsidP="005E0A63">
      <w:pPr>
        <w:bidi/>
        <w:jc w:val="left"/>
        <w:rPr>
          <w:rFonts w:ascii="Amiri" w:hAnsi="Amiri" w:cs="Amiri"/>
          <w:color w:val="000000"/>
          <w:sz w:val="28"/>
          <w:szCs w:val="28"/>
          <w:lang w:eastAsia="fr-FR"/>
        </w:rPr>
      </w:pPr>
      <w:r w:rsidRPr="005E0A63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ـ جان </w:t>
      </w:r>
      <w:proofErr w:type="spellStart"/>
      <w:r w:rsidRPr="005E0A63">
        <w:rPr>
          <w:rFonts w:ascii="Amiri" w:hAnsi="Amiri" w:cs="Amiri"/>
          <w:color w:val="000000"/>
          <w:sz w:val="28"/>
          <w:szCs w:val="28"/>
          <w:rtl/>
          <w:lang w:eastAsia="fr-FR"/>
        </w:rPr>
        <w:t>ستاروبنسكي</w:t>
      </w:r>
      <w:proofErr w:type="spellEnd"/>
      <w:r w:rsidRPr="005E0A63">
        <w:rPr>
          <w:rFonts w:ascii="Amiri" w:hAnsi="Amiri" w:cs="Amiri"/>
          <w:color w:val="000000"/>
          <w:sz w:val="28"/>
          <w:szCs w:val="28"/>
          <w:rtl/>
          <w:lang w:eastAsia="fr-FR"/>
        </w:rPr>
        <w:t xml:space="preserve"> ـ النقد والأدب </w:t>
      </w:r>
    </w:p>
    <w:p w:rsidR="00016D4F" w:rsidRPr="005E0A63" w:rsidRDefault="00016D4F" w:rsidP="00016D4F">
      <w:pPr>
        <w:bidi/>
        <w:jc w:val="left"/>
        <w:rPr>
          <w:rFonts w:ascii="Amiri" w:hAnsi="Amiri" w:cs="Amiri"/>
          <w:sz w:val="28"/>
          <w:szCs w:val="28"/>
          <w:rtl/>
        </w:rPr>
      </w:pPr>
    </w:p>
    <w:p w:rsidR="008172A0" w:rsidRDefault="008172A0"/>
    <w:sectPr w:rsidR="0081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700C2"/>
    <w:multiLevelType w:val="hybridMultilevel"/>
    <w:tmpl w:val="133C3E3A"/>
    <w:lvl w:ilvl="0" w:tplc="20BC4AC6">
      <w:numFmt w:val="bullet"/>
      <w:lvlText w:val="-"/>
      <w:lvlJc w:val="left"/>
      <w:pPr>
        <w:ind w:left="720" w:hanging="360"/>
      </w:pPr>
      <w:rPr>
        <w:rFonts w:ascii="Amiri" w:eastAsia="Calibri" w:hAnsi="Amiri" w:cs="A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3E"/>
    <w:rsid w:val="00016D4F"/>
    <w:rsid w:val="00045A77"/>
    <w:rsid w:val="00056941"/>
    <w:rsid w:val="00153159"/>
    <w:rsid w:val="00196751"/>
    <w:rsid w:val="00197EA9"/>
    <w:rsid w:val="001D4BAA"/>
    <w:rsid w:val="002A55D2"/>
    <w:rsid w:val="004A6F1C"/>
    <w:rsid w:val="004E5A4C"/>
    <w:rsid w:val="005C79AB"/>
    <w:rsid w:val="005E0A63"/>
    <w:rsid w:val="006C4223"/>
    <w:rsid w:val="00807855"/>
    <w:rsid w:val="008172A0"/>
    <w:rsid w:val="00821077"/>
    <w:rsid w:val="008612B7"/>
    <w:rsid w:val="00905BC6"/>
    <w:rsid w:val="0092175C"/>
    <w:rsid w:val="009C073E"/>
    <w:rsid w:val="00A43CCF"/>
    <w:rsid w:val="00A90FB0"/>
    <w:rsid w:val="00B152FF"/>
    <w:rsid w:val="00B626FE"/>
    <w:rsid w:val="00BF6803"/>
    <w:rsid w:val="00CA24DC"/>
    <w:rsid w:val="00D1477F"/>
    <w:rsid w:val="00D54CAF"/>
    <w:rsid w:val="00D92B3F"/>
    <w:rsid w:val="00E216CF"/>
    <w:rsid w:val="00EB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A77"/>
    <w:pPr>
      <w:jc w:val="right"/>
    </w:pPr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4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A77"/>
    <w:pPr>
      <w:jc w:val="right"/>
    </w:pPr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4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834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dcterms:created xsi:type="dcterms:W3CDTF">2023-11-16T08:42:00Z</dcterms:created>
  <dcterms:modified xsi:type="dcterms:W3CDTF">2023-11-25T08:14:00Z</dcterms:modified>
</cp:coreProperties>
</file>