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74" w:rsidRPr="00AB0D41" w:rsidRDefault="00904D74" w:rsidP="00904D74">
      <w:pPr>
        <w:rPr>
          <w:rFonts w:ascii="Arial" w:hAnsi="Arial" w:cs="Arial"/>
          <w:b/>
          <w:bCs/>
          <w:sz w:val="40"/>
          <w:szCs w:val="40"/>
          <w:rtl/>
          <w:lang w:bidi="ar-DZ"/>
        </w:rPr>
      </w:pPr>
    </w:p>
    <w:p w:rsidR="00904D74" w:rsidRDefault="00AB0D41" w:rsidP="00904D74">
      <w:pPr>
        <w:jc w:val="right"/>
        <w:rPr>
          <w:rFonts w:ascii="Arial" w:hAnsi="Arial" w:cs="Arial"/>
          <w:sz w:val="19"/>
          <w:szCs w:val="19"/>
          <w:rtl/>
        </w:rPr>
      </w:pPr>
      <w:r w:rsidRPr="00AB0D41">
        <w:rPr>
          <w:rFonts w:ascii="Arial" w:hAnsi="Arial" w:cs="Arial" w:hint="cs"/>
          <w:b/>
          <w:bCs/>
          <w:sz w:val="40"/>
          <w:szCs w:val="40"/>
          <w:rtl/>
        </w:rPr>
        <w:t xml:space="preserve"> المجالات ذات الصلة بالاتصال </w:t>
      </w:r>
      <w:proofErr w:type="gramStart"/>
      <w:r w:rsidRPr="00AB0D41">
        <w:rPr>
          <w:rFonts w:ascii="Arial" w:hAnsi="Arial" w:cs="Arial" w:hint="cs"/>
          <w:b/>
          <w:bCs/>
          <w:sz w:val="40"/>
          <w:szCs w:val="40"/>
          <w:rtl/>
        </w:rPr>
        <w:t>العمومي :</w:t>
      </w:r>
      <w:proofErr w:type="gramEnd"/>
    </w:p>
    <w:p w:rsidR="00904D74" w:rsidRPr="000A4987" w:rsidRDefault="00904D74" w:rsidP="00904D74">
      <w:pPr>
        <w:pStyle w:val="a"/>
        <w:numPr>
          <w:ilvl w:val="0"/>
          <w:numId w:val="2"/>
        </w:numPr>
        <w:tabs>
          <w:tab w:val="right" w:pos="282"/>
          <w:tab w:val="right" w:pos="425"/>
        </w:tabs>
        <w:bidi/>
        <w:spacing w:before="0" w:beforeAutospacing="0" w:after="0" w:afterAutospacing="0"/>
        <w:ind w:left="-144" w:right="142" w:firstLine="144"/>
        <w:jc w:val="mediumKashida"/>
        <w:rPr>
          <w:rFonts w:ascii="Arabic Typesetting" w:hAnsi="Arabic Typesetting" w:cs="Traditional Arabic"/>
          <w:sz w:val="32"/>
          <w:szCs w:val="32"/>
          <w:rtl/>
          <w:lang w:bidi="ar-DZ"/>
        </w:rPr>
      </w:pPr>
      <w:r w:rsidRPr="000A4987">
        <w:rPr>
          <w:rFonts w:ascii="Traditional Arabic" w:hAnsi="Traditional Arabic" w:cs="Traditional Arabic" w:hint="cs"/>
          <w:b/>
          <w:bCs/>
          <w:sz w:val="32"/>
          <w:szCs w:val="32"/>
          <w:rtl/>
          <w:lang w:bidi="ar-DZ"/>
        </w:rPr>
        <w:t>الاتصال السياسي:</w:t>
      </w:r>
      <w:r w:rsidRPr="000A4987">
        <w:rPr>
          <w:rFonts w:ascii="Tahoma" w:hAnsi="Tahoma" w:cs="Tahoma"/>
          <w:sz w:val="32"/>
          <w:szCs w:val="32"/>
          <w:rtl/>
        </w:rPr>
        <w:t xml:space="preserve"> </w:t>
      </w:r>
      <w:r w:rsidRPr="000A4987">
        <w:rPr>
          <w:rFonts w:ascii="Traditional Arabic" w:hAnsi="Traditional Arabic" w:cs="Traditional Arabic"/>
          <w:sz w:val="32"/>
          <w:szCs w:val="32"/>
          <w:rtl/>
        </w:rPr>
        <w:t xml:space="preserve">اما الاتصال السياسي، </w:t>
      </w:r>
      <w:proofErr w:type="gramStart"/>
      <w:r w:rsidRPr="000A4987">
        <w:rPr>
          <w:rFonts w:ascii="Traditional Arabic" w:hAnsi="Traditional Arabic" w:cs="Traditional Arabic"/>
          <w:sz w:val="32"/>
          <w:szCs w:val="32"/>
          <w:rtl/>
        </w:rPr>
        <w:t>احد</w:t>
      </w:r>
      <w:proofErr w:type="gramEnd"/>
      <w:r w:rsidRPr="000A4987">
        <w:rPr>
          <w:rFonts w:ascii="Traditional Arabic" w:hAnsi="Traditional Arabic" w:cs="Traditional Arabic"/>
          <w:sz w:val="32"/>
          <w:szCs w:val="32"/>
          <w:rtl/>
        </w:rPr>
        <w:t xml:space="preserve"> نماذج علم الاتصال، فهو يعبر عن مجموعة من الرسائل المرسلة من جهة الحكام (رجال السلطة) إلى الناخبين بالاعتماد على بعض الدعائم التي هي عبارة عن حوارات، خطابات.... وهكذا بين الاتصال السياسي بان له هدف الهيمنة والتحكم بسلوك الجماعات.</w:t>
      </w:r>
      <w:r>
        <w:rPr>
          <w:rFonts w:ascii="Traditional Arabic" w:hAnsi="Traditional Arabic" w:cs="Traditional Arabic" w:hint="cs"/>
          <w:sz w:val="32"/>
          <w:szCs w:val="32"/>
          <w:rtl/>
        </w:rPr>
        <w:t>،</w:t>
      </w:r>
      <w:r w:rsidRPr="000A4987">
        <w:rPr>
          <w:rFonts w:ascii="Arabic Typesetting" w:hAnsi="Arabic Typesetting" w:cs="Traditional Arabic" w:hint="cs"/>
          <w:sz w:val="32"/>
          <w:szCs w:val="32"/>
          <w:rtl/>
          <w:lang w:bidi="ar-DZ"/>
        </w:rPr>
        <w:t xml:space="preserve">  يمثل الاتصال السياسي ظاهرة صعبة التحليل بالنظر لغموض المصطلح من ناحية، ومن ناحية  أخرى لتعددية المعاني التي يمكن أن ترتبط بشطري هذا المصطلح "الاتصال، والسياسة"، تعددية ناشئة من فهم واسع يصبح من خلاله الاتصال السياسي مجموع التقنيات المرتبطة بوسائل الإعلام من، سبر ال</w:t>
      </w:r>
      <w:r w:rsidRPr="000A4987">
        <w:rPr>
          <w:rFonts w:ascii="Traditional Arabic" w:hAnsi="Traditional Arabic" w:cs="Traditional Arabic"/>
          <w:sz w:val="32"/>
          <w:szCs w:val="32"/>
          <w:rtl/>
          <w:lang w:bidi="ar-DZ"/>
        </w:rPr>
        <w:t>آ</w:t>
      </w:r>
      <w:r w:rsidRPr="000A4987">
        <w:rPr>
          <w:rFonts w:ascii="Arabic Typesetting" w:hAnsi="Arabic Typesetting" w:cs="Traditional Arabic" w:hint="cs"/>
          <w:sz w:val="32"/>
          <w:szCs w:val="32"/>
          <w:rtl/>
          <w:lang w:bidi="ar-DZ"/>
        </w:rPr>
        <w:t>راء، الإشهار، التسويق السياسي</w:t>
      </w:r>
      <w:r w:rsidRPr="000A4987">
        <w:rPr>
          <w:rFonts w:ascii="Arabic Typesetting" w:hAnsi="Arabic Typesetting" w:cs="Traditional Arabic" w:hint="cs"/>
          <w:sz w:val="32"/>
          <w:szCs w:val="32"/>
          <w:rtl/>
          <w:lang w:val="en-US" w:bidi="ar-DZ"/>
        </w:rPr>
        <w:t>،</w:t>
      </w:r>
      <w:r w:rsidRPr="000A4987">
        <w:rPr>
          <w:rFonts w:ascii="Arabic Typesetting" w:hAnsi="Arabic Typesetting" w:cs="Traditional Arabic" w:hint="cs"/>
          <w:sz w:val="32"/>
          <w:szCs w:val="32"/>
          <w:rtl/>
          <w:lang w:bidi="ar-DZ"/>
        </w:rPr>
        <w:t xml:space="preserve"> ويرجع </w:t>
      </w:r>
      <w:proofErr w:type="spellStart"/>
      <w:r w:rsidRPr="000A4987">
        <w:rPr>
          <w:rFonts w:ascii="Arabic Typesetting" w:hAnsi="Arabic Typesetting" w:cs="Traditional Arabic" w:hint="cs"/>
          <w:sz w:val="32"/>
          <w:szCs w:val="32"/>
          <w:rtl/>
          <w:lang w:bidi="ar-DZ"/>
        </w:rPr>
        <w:t>إختلاف</w:t>
      </w:r>
      <w:proofErr w:type="spellEnd"/>
      <w:r w:rsidRPr="000A4987">
        <w:rPr>
          <w:rFonts w:ascii="Arabic Typesetting" w:hAnsi="Arabic Typesetting" w:cs="Traditional Arabic" w:hint="cs"/>
          <w:sz w:val="32"/>
          <w:szCs w:val="32"/>
          <w:rtl/>
          <w:lang w:bidi="ar-DZ"/>
        </w:rPr>
        <w:t xml:space="preserve"> تحليلات ظواهر الاتصال القائمة بين الحكام "رجال السياسة"، الناخبين المحكومين ووسائل الاتصال إلى تنوع منطلقات العلوم </w:t>
      </w:r>
      <w:proofErr w:type="spellStart"/>
      <w:r w:rsidRPr="000A4987">
        <w:rPr>
          <w:rFonts w:ascii="Arabic Typesetting" w:hAnsi="Arabic Typesetting" w:cs="Traditional Arabic" w:hint="cs"/>
          <w:sz w:val="32"/>
          <w:szCs w:val="32"/>
          <w:rtl/>
          <w:lang w:bidi="ar-DZ"/>
        </w:rPr>
        <w:t>الإجتماعية</w:t>
      </w:r>
      <w:proofErr w:type="spellEnd"/>
      <w:r w:rsidRPr="000A4987">
        <w:rPr>
          <w:rFonts w:ascii="Arabic Typesetting" w:hAnsi="Arabic Typesetting" w:cs="Traditional Arabic" w:hint="cs"/>
          <w:sz w:val="32"/>
          <w:szCs w:val="32"/>
          <w:rtl/>
          <w:lang w:bidi="ar-DZ"/>
        </w:rPr>
        <w:t xml:space="preserve"> وهو ما يجعل من تحليلات الاتصال السياسي متباينة.</w:t>
      </w:r>
      <w:r w:rsidRPr="003D35FD">
        <w:rPr>
          <w:rFonts w:ascii="Arabic Typesetting" w:hAnsi="Arabic Typesetting" w:cs="Traditional Arabic"/>
          <w:sz w:val="32"/>
          <w:szCs w:val="32"/>
          <w:vertAlign w:val="superscript"/>
          <w:rtl/>
          <w:lang w:bidi="ar-DZ"/>
        </w:rPr>
        <w:footnoteReference w:id="1"/>
      </w:r>
    </w:p>
    <w:p w:rsidR="00904D74" w:rsidRPr="00FF7C1B" w:rsidRDefault="00904D74" w:rsidP="00904D74">
      <w:pPr>
        <w:tabs>
          <w:tab w:val="right" w:pos="282"/>
          <w:tab w:val="right" w:pos="425"/>
        </w:tabs>
        <w:bidi/>
        <w:ind w:left="-1" w:right="142"/>
        <w:jc w:val="mediumKashida"/>
        <w:rPr>
          <w:rFonts w:ascii="Arabic Typesetting" w:hAnsi="Arabic Typesetting" w:cs="Traditional Arabic"/>
          <w:sz w:val="30"/>
          <w:szCs w:val="30"/>
          <w:lang w:bidi="ar-DZ"/>
        </w:rPr>
      </w:pPr>
      <w:r>
        <w:rPr>
          <w:rFonts w:ascii="Arabic Typesetting" w:hAnsi="Arabic Typesetting" w:cs="Traditional Arabic" w:hint="cs"/>
          <w:sz w:val="30"/>
          <w:szCs w:val="30"/>
          <w:rtl/>
          <w:lang w:bidi="ar-DZ"/>
        </w:rPr>
        <w:t xml:space="preserve">   "</w:t>
      </w:r>
      <w:r w:rsidRPr="00FF7C1B">
        <w:rPr>
          <w:rFonts w:ascii="Arabic Typesetting" w:hAnsi="Arabic Typesetting" w:cs="Traditional Arabic"/>
          <w:sz w:val="30"/>
          <w:szCs w:val="30"/>
          <w:rtl/>
          <w:lang w:bidi="ar-DZ"/>
        </w:rPr>
        <w:t>يعرف</w:t>
      </w:r>
      <w:r>
        <w:rPr>
          <w:rFonts w:ascii="Arabic Typesetting" w:hAnsi="Arabic Typesetting" w:cs="Traditional Arabic"/>
          <w:sz w:val="30"/>
          <w:szCs w:val="30"/>
          <w:rtl/>
          <w:lang w:bidi="ar-DZ"/>
        </w:rPr>
        <w:t xml:space="preserve"> الاتصال </w:t>
      </w:r>
      <w:r w:rsidRPr="00FF7C1B">
        <w:rPr>
          <w:rFonts w:ascii="Arabic Typesetting" w:hAnsi="Arabic Typesetting" w:cs="Traditional Arabic"/>
          <w:sz w:val="30"/>
          <w:szCs w:val="30"/>
          <w:rtl/>
          <w:lang w:bidi="ar-DZ"/>
        </w:rPr>
        <w:t>السياسي بأنه الطريقة التي تؤثر  فيها الظروف السياسية على تشكيل مضمون</w:t>
      </w:r>
      <w:r>
        <w:rPr>
          <w:rFonts w:ascii="Arabic Typesetting" w:hAnsi="Arabic Typesetting" w:cs="Traditional Arabic"/>
          <w:sz w:val="30"/>
          <w:szCs w:val="30"/>
          <w:rtl/>
          <w:lang w:bidi="ar-DZ"/>
        </w:rPr>
        <w:t xml:space="preserve"> الاتصال </w:t>
      </w:r>
      <w:r w:rsidRPr="00FF7C1B">
        <w:rPr>
          <w:rFonts w:ascii="Arabic Typesetting" w:hAnsi="Arabic Typesetting" w:cs="Traditional Arabic"/>
          <w:sz w:val="30"/>
          <w:szCs w:val="30"/>
          <w:rtl/>
          <w:lang w:bidi="ar-DZ"/>
        </w:rPr>
        <w:t>وكميته</w:t>
      </w:r>
      <w:r>
        <w:rPr>
          <w:rFonts w:ascii="Arabic Typesetting" w:hAnsi="Arabic Typesetting" w:cs="Traditional Arabic" w:hint="cs"/>
          <w:sz w:val="30"/>
          <w:szCs w:val="30"/>
          <w:rtl/>
          <w:lang w:bidi="ar-DZ"/>
        </w:rPr>
        <w:t>،</w:t>
      </w:r>
      <w:r w:rsidRPr="00FF7C1B">
        <w:rPr>
          <w:rFonts w:ascii="Arabic Typesetting" w:hAnsi="Arabic Typesetting" w:cs="Traditional Arabic"/>
          <w:sz w:val="30"/>
          <w:szCs w:val="30"/>
          <w:rtl/>
          <w:lang w:bidi="ar-DZ"/>
        </w:rPr>
        <w:t xml:space="preserve"> كما أنه يتعلق أيضا بالطريقة التي يمكن أن تقوم </w:t>
      </w:r>
      <w:r>
        <w:rPr>
          <w:rFonts w:ascii="Arabic Typesetting" w:hAnsi="Arabic Typesetting" w:cs="Traditional Arabic" w:hint="cs"/>
          <w:sz w:val="30"/>
          <w:szCs w:val="30"/>
          <w:rtl/>
          <w:lang w:bidi="ar-DZ"/>
        </w:rPr>
        <w:t xml:space="preserve">فيها </w:t>
      </w:r>
      <w:r w:rsidRPr="00FF7C1B">
        <w:rPr>
          <w:rFonts w:ascii="Arabic Typesetting" w:hAnsi="Arabic Typesetting" w:cs="Traditional Arabic"/>
          <w:sz w:val="30"/>
          <w:szCs w:val="30"/>
          <w:rtl/>
          <w:lang w:bidi="ar-DZ"/>
        </w:rPr>
        <w:t>ظروف</w:t>
      </w:r>
      <w:r>
        <w:rPr>
          <w:rFonts w:ascii="Arabic Typesetting" w:hAnsi="Arabic Typesetting" w:cs="Traditional Arabic"/>
          <w:sz w:val="30"/>
          <w:szCs w:val="30"/>
          <w:rtl/>
          <w:lang w:bidi="ar-DZ"/>
        </w:rPr>
        <w:t xml:space="preserve"> الاتصال </w:t>
      </w:r>
      <w:r w:rsidRPr="00FF7C1B">
        <w:rPr>
          <w:rFonts w:ascii="Arabic Typesetting" w:hAnsi="Arabic Typesetting" w:cs="Traditional Arabic"/>
          <w:sz w:val="30"/>
          <w:szCs w:val="30"/>
          <w:rtl/>
          <w:lang w:bidi="ar-DZ"/>
        </w:rPr>
        <w:t xml:space="preserve">بتشكيل السياسة، وبعبارة </w:t>
      </w:r>
      <w:r w:rsidRPr="005C7A7A">
        <w:rPr>
          <w:rFonts w:ascii="Arabic Typesetting" w:hAnsi="Arabic Typesetting" w:cs="Traditional Arabic"/>
          <w:color w:val="FF0000"/>
          <w:sz w:val="30"/>
          <w:szCs w:val="30"/>
          <w:rtl/>
          <w:lang w:bidi="ar-DZ"/>
        </w:rPr>
        <w:t>أخرى  يتعلق الاتصال السياسي بتبادل الرموز التي تكون قد شكلتها وأنتجتها النظم السياسية</w:t>
      </w:r>
      <w:r w:rsidRPr="00FF7C1B">
        <w:rPr>
          <w:rFonts w:ascii="Arabic Typesetting" w:hAnsi="Arabic Typesetting" w:cs="Traditional Arabic"/>
          <w:sz w:val="30"/>
          <w:szCs w:val="30"/>
          <w:vertAlign w:val="superscript"/>
          <w:rtl/>
          <w:lang w:bidi="ar-DZ"/>
        </w:rPr>
        <w:footnoteReference w:id="2"/>
      </w:r>
      <w:r w:rsidRPr="00FF7C1B">
        <w:rPr>
          <w:rFonts w:ascii="Arabic Typesetting" w:hAnsi="Arabic Typesetting" w:cs="Traditional Arabic"/>
          <w:sz w:val="30"/>
          <w:szCs w:val="30"/>
          <w:lang w:bidi="ar-DZ"/>
        </w:rPr>
        <w:t>.</w:t>
      </w:r>
      <w:r>
        <w:rPr>
          <w:rFonts w:ascii="Arabic Typesetting" w:hAnsi="Arabic Typesetting" w:cs="Traditional Arabic" w:hint="cs"/>
          <w:sz w:val="30"/>
          <w:szCs w:val="30"/>
          <w:rtl/>
          <w:lang w:bidi="ar-DZ"/>
        </w:rPr>
        <w:t>"</w:t>
      </w:r>
    </w:p>
    <w:p w:rsidR="00904D74" w:rsidRDefault="00904D74" w:rsidP="00904D74">
      <w:pPr>
        <w:tabs>
          <w:tab w:val="right" w:pos="282"/>
          <w:tab w:val="right" w:pos="425"/>
        </w:tabs>
        <w:bidi/>
        <w:ind w:left="-1" w:right="142"/>
        <w:jc w:val="mediumKashida"/>
        <w:rPr>
          <w:rFonts w:ascii="Arabic Typesetting" w:hAnsi="Arabic Typesetting" w:cs="Traditional Arabic"/>
          <w:sz w:val="30"/>
          <w:szCs w:val="30"/>
          <w:rtl/>
          <w:lang w:val="en-US" w:bidi="ar-DZ"/>
        </w:rPr>
      </w:pPr>
      <w:r>
        <w:rPr>
          <w:rFonts w:ascii="Arabic Typesetting" w:hAnsi="Arabic Typesetting" w:cs="Traditional Arabic" w:hint="cs"/>
          <w:sz w:val="30"/>
          <w:szCs w:val="30"/>
          <w:rtl/>
          <w:lang w:val="en-US" w:bidi="ar-DZ"/>
        </w:rPr>
        <w:t xml:space="preserve"> العلاقة بين الاتصال السياسي والعمومي </w:t>
      </w:r>
    </w:p>
    <w:p w:rsidR="00904D74" w:rsidRDefault="00904D74" w:rsidP="00904D74">
      <w:pPr>
        <w:tabs>
          <w:tab w:val="right" w:pos="282"/>
          <w:tab w:val="right" w:pos="425"/>
        </w:tabs>
        <w:bidi/>
        <w:ind w:left="-1" w:right="142"/>
        <w:jc w:val="mediumKashida"/>
        <w:rPr>
          <w:rFonts w:ascii="Arabic Typesetting" w:hAnsi="Arabic Typesetting" w:cs="Traditional Arabic"/>
          <w:sz w:val="30"/>
          <w:szCs w:val="30"/>
          <w:rtl/>
          <w:lang w:val="en-US" w:bidi="ar-DZ"/>
        </w:rPr>
      </w:pPr>
      <w:r>
        <w:rPr>
          <w:rFonts w:ascii="Arabic Typesetting" w:hAnsi="Arabic Typesetting" w:cs="Traditional Arabic" w:hint="cs"/>
          <w:sz w:val="30"/>
          <w:szCs w:val="30"/>
          <w:rtl/>
          <w:lang w:val="en-US" w:bidi="ar-DZ"/>
        </w:rPr>
        <w:t xml:space="preserve">الاتصال السياسي  هو الخطاب الوحيد  من نماذج الاتصال  المكرس للاتصالات العامة ، أغلب الاتصالات العمومية تقوم بها السلطات الحكومية والتي غالبا ما تكون لها توجهات سياسية  هدفها  تحقيق سيادة الدولة  وفي هذا الاطار يساهم الاتصال السياسي في  ترقية  وممارسة حق المواطنة  من خلال ممارسة الواجب </w:t>
      </w:r>
      <w:proofErr w:type="spellStart"/>
      <w:r>
        <w:rPr>
          <w:rFonts w:ascii="Arabic Typesetting" w:hAnsi="Arabic Typesetting" w:cs="Traditional Arabic" w:hint="cs"/>
          <w:sz w:val="30"/>
          <w:szCs w:val="30"/>
          <w:rtl/>
          <w:lang w:val="en-US" w:bidi="ar-DZ"/>
        </w:rPr>
        <w:t>الإنتخابي</w:t>
      </w:r>
      <w:proofErr w:type="spellEnd"/>
      <w:r>
        <w:rPr>
          <w:rFonts w:ascii="Arabic Typesetting" w:hAnsi="Arabic Typesetting" w:cs="Traditional Arabic" w:hint="cs"/>
          <w:sz w:val="30"/>
          <w:szCs w:val="30"/>
          <w:rtl/>
          <w:lang w:val="en-US" w:bidi="ar-DZ"/>
        </w:rPr>
        <w:t xml:space="preserve"> للحفاظ على المصلحة العامة  ويهدف الاتصال السياسي  لتعزيز الثقة  بين المواطن  ومؤسسات الدولة وضمان   </w:t>
      </w:r>
      <w:proofErr w:type="spellStart"/>
      <w:r>
        <w:rPr>
          <w:rFonts w:ascii="Arabic Typesetting" w:hAnsi="Arabic Typesetting" w:cs="Traditional Arabic" w:hint="cs"/>
          <w:sz w:val="30"/>
          <w:szCs w:val="30"/>
          <w:rtl/>
          <w:lang w:val="en-US" w:bidi="ar-DZ"/>
        </w:rPr>
        <w:t>مشاركنه</w:t>
      </w:r>
      <w:proofErr w:type="spellEnd"/>
      <w:r>
        <w:rPr>
          <w:rFonts w:ascii="Arabic Typesetting" w:hAnsi="Arabic Typesetting" w:cs="Traditional Arabic" w:hint="cs"/>
          <w:sz w:val="30"/>
          <w:szCs w:val="30"/>
          <w:rtl/>
          <w:lang w:val="en-US" w:bidi="ar-DZ"/>
        </w:rPr>
        <w:t xml:space="preserve"> في الحكم لتجسيد  مبادئ  الديمقراطية ،  ومن جهة أخرى يتحول الاتصال السياسي إلى اتصال عمومي في حلقات وغرف البرلمان لعرض  قضايا المصلحة العامة  حسب التوجهات والتيارات السياسية التي تخدم  الشعب، حتى وأن كان الاتصال السياسي  مغلف بمصالح شخصية  للوصول للحكم إلا أنه يستخدم شعار المصلحة العامة في رسائله لتحقيق غاياته </w:t>
      </w:r>
    </w:p>
    <w:p w:rsidR="00904D74" w:rsidRDefault="00904D74" w:rsidP="00904D74">
      <w:pPr>
        <w:tabs>
          <w:tab w:val="right" w:pos="282"/>
          <w:tab w:val="right" w:pos="425"/>
        </w:tabs>
        <w:bidi/>
        <w:ind w:left="-1" w:right="142"/>
        <w:jc w:val="mediumKashida"/>
        <w:rPr>
          <w:rFonts w:ascii="Arabic Typesetting" w:hAnsi="Arabic Typesetting" w:cs="Traditional Arabic"/>
          <w:sz w:val="30"/>
          <w:szCs w:val="30"/>
          <w:rtl/>
          <w:lang w:val="en-US" w:bidi="ar-DZ"/>
        </w:rPr>
      </w:pPr>
    </w:p>
    <w:p w:rsidR="00904D74" w:rsidRDefault="00904D74" w:rsidP="00904D74">
      <w:pPr>
        <w:tabs>
          <w:tab w:val="right" w:pos="282"/>
          <w:tab w:val="right" w:pos="425"/>
        </w:tabs>
        <w:bidi/>
        <w:ind w:left="-1" w:right="142"/>
        <w:jc w:val="mediumKashida"/>
        <w:rPr>
          <w:rFonts w:ascii="Arabic Typesetting" w:hAnsi="Arabic Typesetting" w:cs="Traditional Arabic"/>
          <w:sz w:val="30"/>
          <w:szCs w:val="30"/>
          <w:rtl/>
          <w:lang w:val="en-US" w:bidi="ar-DZ"/>
        </w:rPr>
      </w:pPr>
    </w:p>
    <w:p w:rsidR="00AB0D41" w:rsidRDefault="00AB0D41" w:rsidP="00AB0D41">
      <w:pPr>
        <w:tabs>
          <w:tab w:val="right" w:pos="282"/>
          <w:tab w:val="right" w:pos="425"/>
        </w:tabs>
        <w:bidi/>
        <w:ind w:left="-1" w:right="142"/>
        <w:jc w:val="mediumKashida"/>
        <w:rPr>
          <w:rFonts w:ascii="Arabic Typesetting" w:hAnsi="Arabic Typesetting" w:cs="Traditional Arabic"/>
          <w:sz w:val="30"/>
          <w:szCs w:val="30"/>
          <w:rtl/>
          <w:lang w:val="en-US" w:bidi="ar-DZ"/>
        </w:rPr>
      </w:pPr>
    </w:p>
    <w:p w:rsidR="00AB0D41" w:rsidRDefault="00AB0D41" w:rsidP="00AB0D41">
      <w:pPr>
        <w:tabs>
          <w:tab w:val="right" w:pos="282"/>
          <w:tab w:val="right" w:pos="425"/>
        </w:tabs>
        <w:bidi/>
        <w:ind w:left="-1" w:right="142"/>
        <w:jc w:val="mediumKashida"/>
        <w:rPr>
          <w:rFonts w:ascii="Arabic Typesetting" w:hAnsi="Arabic Typesetting" w:cs="Traditional Arabic"/>
          <w:sz w:val="30"/>
          <w:szCs w:val="30"/>
          <w:rtl/>
          <w:lang w:val="en-US" w:bidi="ar-DZ"/>
        </w:rPr>
      </w:pPr>
    </w:p>
    <w:p w:rsidR="00904D74" w:rsidRPr="00E57F3C" w:rsidRDefault="00904D74" w:rsidP="00AB0D41">
      <w:pPr>
        <w:tabs>
          <w:tab w:val="right" w:pos="0"/>
          <w:tab w:val="left" w:pos="5940"/>
        </w:tabs>
        <w:bidi/>
        <w:ind w:left="-228" w:right="142" w:hanging="56"/>
        <w:contextualSpacing/>
        <w:jc w:val="both"/>
        <w:rPr>
          <w:rFonts w:ascii="Arabic Typesetting" w:hAnsi="Arabic Typesetting" w:cs="Traditional Arabic"/>
          <w:b/>
          <w:bCs/>
          <w:sz w:val="30"/>
          <w:szCs w:val="30"/>
          <w:rtl/>
          <w:lang w:val="en-US" w:bidi="ar-DZ"/>
        </w:rPr>
      </w:pPr>
      <w:proofErr w:type="gramStart"/>
      <w:r>
        <w:rPr>
          <w:rFonts w:ascii="Arabic Typesetting" w:hAnsi="Arabic Typesetting" w:cs="Traditional Arabic" w:hint="cs"/>
          <w:b/>
          <w:bCs/>
          <w:sz w:val="30"/>
          <w:szCs w:val="30"/>
          <w:rtl/>
          <w:lang w:val="en-US" w:bidi="ar-DZ"/>
        </w:rPr>
        <w:lastRenderedPageBreak/>
        <w:t xml:space="preserve">الاتصال </w:t>
      </w:r>
      <w:r w:rsidR="00AB0D41">
        <w:rPr>
          <w:rFonts w:ascii="Arabic Typesetting" w:hAnsi="Arabic Typesetting" w:cs="Traditional Arabic" w:hint="cs"/>
          <w:b/>
          <w:bCs/>
          <w:sz w:val="30"/>
          <w:szCs w:val="30"/>
          <w:rtl/>
          <w:lang w:val="en-US" w:bidi="ar-DZ"/>
        </w:rPr>
        <w:t xml:space="preserve"> الاجتماعي</w:t>
      </w:r>
      <w:proofErr w:type="gramEnd"/>
      <w:r w:rsidR="00AB0D41">
        <w:rPr>
          <w:rFonts w:ascii="Arabic Typesetting" w:hAnsi="Arabic Typesetting" w:cs="Traditional Arabic" w:hint="cs"/>
          <w:b/>
          <w:bCs/>
          <w:sz w:val="30"/>
          <w:szCs w:val="30"/>
          <w:rtl/>
          <w:lang w:val="en-US" w:bidi="ar-DZ"/>
        </w:rPr>
        <w:t xml:space="preserve"> </w:t>
      </w:r>
      <w:r w:rsidRPr="00E57F3C">
        <w:rPr>
          <w:rFonts w:ascii="Arabic Typesetting" w:hAnsi="Arabic Typesetting" w:cs="Traditional Arabic" w:hint="cs"/>
          <w:b/>
          <w:bCs/>
          <w:sz w:val="30"/>
          <w:szCs w:val="30"/>
          <w:rtl/>
          <w:lang w:val="en-US" w:bidi="ar-DZ"/>
        </w:rPr>
        <w:t>:</w:t>
      </w:r>
    </w:p>
    <w:p w:rsidR="00904D74" w:rsidRDefault="00904D74" w:rsidP="00904D74">
      <w:pPr>
        <w:tabs>
          <w:tab w:val="right" w:pos="0"/>
          <w:tab w:val="left" w:pos="5940"/>
        </w:tabs>
        <w:bidi/>
        <w:ind w:left="-228" w:right="142" w:hanging="56"/>
        <w:contextualSpacing/>
        <w:jc w:val="both"/>
        <w:rPr>
          <w:rFonts w:ascii="Arabic Typesetting" w:hAnsi="Arabic Typesetting" w:cs="Traditional Arabic"/>
          <w:sz w:val="30"/>
          <w:szCs w:val="30"/>
          <w:rtl/>
          <w:lang w:val="en-US" w:bidi="ar-DZ"/>
        </w:rPr>
      </w:pPr>
      <w:r>
        <w:rPr>
          <w:rFonts w:ascii="Arabic Typesetting" w:hAnsi="Arabic Typesetting" w:cs="Traditional Arabic" w:hint="cs"/>
          <w:sz w:val="30"/>
          <w:szCs w:val="30"/>
          <w:rtl/>
          <w:lang w:val="en-US" w:bidi="ar-DZ"/>
        </w:rPr>
        <w:t xml:space="preserve">  </w:t>
      </w:r>
      <w:r w:rsidRPr="006D42AD">
        <w:rPr>
          <w:rFonts w:ascii="Arabic Typesetting" w:hAnsi="Arabic Typesetting" w:cs="Traditional Arabic" w:hint="cs"/>
          <w:sz w:val="30"/>
          <w:szCs w:val="30"/>
          <w:rtl/>
          <w:lang w:val="en-US" w:bidi="ar-DZ"/>
        </w:rPr>
        <w:t xml:space="preserve"> يعتبر</w:t>
      </w:r>
      <w:r>
        <w:rPr>
          <w:rFonts w:ascii="Arabic Typesetting" w:hAnsi="Arabic Typesetting" w:cs="Traditional Arabic" w:hint="cs"/>
          <w:sz w:val="30"/>
          <w:szCs w:val="30"/>
          <w:rtl/>
          <w:lang w:val="en-US" w:bidi="ar-DZ"/>
        </w:rPr>
        <w:t xml:space="preserve"> الاتصال </w:t>
      </w:r>
      <w:r w:rsidRPr="006D42AD">
        <w:rPr>
          <w:rFonts w:ascii="Arabic Typesetting" w:hAnsi="Arabic Typesetting" w:cs="Traditional Arabic"/>
          <w:sz w:val="30"/>
          <w:szCs w:val="30"/>
          <w:rtl/>
          <w:lang w:val="en-US" w:bidi="ar-DZ"/>
        </w:rPr>
        <w:t>الاجتماعي من بين العلوم التي تعتمد عليها الدول لمواجهة الآفات والمشاكل فهو يعمل على بث ونقل القيم والعادات والتقاليد وكل ما هو ذو قيمة في ثقافة أو</w:t>
      </w:r>
      <w:r>
        <w:rPr>
          <w:rFonts w:ascii="Arabic Typesetting" w:hAnsi="Arabic Typesetting" w:cs="Traditional Arabic" w:hint="cs"/>
          <w:sz w:val="30"/>
          <w:szCs w:val="30"/>
          <w:rtl/>
          <w:lang w:val="en-US" w:bidi="ar-DZ"/>
        </w:rPr>
        <w:t xml:space="preserve"> </w:t>
      </w:r>
      <w:r w:rsidRPr="006D42AD">
        <w:rPr>
          <w:rFonts w:ascii="Arabic Typesetting" w:hAnsi="Arabic Typesetting" w:cs="Traditional Arabic"/>
          <w:sz w:val="30"/>
          <w:szCs w:val="30"/>
          <w:rtl/>
          <w:lang w:val="en-US" w:bidi="ar-DZ"/>
        </w:rPr>
        <w:t xml:space="preserve">حضارة البلد، ثم العمل على المحافظة على السلوك الجيد والحرص عليه </w:t>
      </w:r>
    </w:p>
    <w:p w:rsidR="00904D74" w:rsidRPr="006D42AD" w:rsidRDefault="00904D74" w:rsidP="00904D74">
      <w:pPr>
        <w:tabs>
          <w:tab w:val="right" w:pos="0"/>
          <w:tab w:val="left" w:pos="5940"/>
        </w:tabs>
        <w:bidi/>
        <w:ind w:left="-228" w:right="142" w:hanging="56"/>
        <w:contextualSpacing/>
        <w:jc w:val="both"/>
        <w:rPr>
          <w:rFonts w:ascii="Arabic Typesetting" w:hAnsi="Arabic Typesetting" w:cs="Traditional Arabic"/>
          <w:sz w:val="30"/>
          <w:szCs w:val="30"/>
          <w:lang w:bidi="ar-BH"/>
        </w:rPr>
      </w:pPr>
      <w:r w:rsidRPr="006D42AD">
        <w:rPr>
          <w:rFonts w:ascii="Arabic Typesetting" w:hAnsi="Arabic Typesetting" w:cs="Traditional Arabic"/>
          <w:sz w:val="30"/>
          <w:szCs w:val="30"/>
          <w:rtl/>
          <w:lang w:val="en-US" w:bidi="ar-DZ"/>
        </w:rPr>
        <w:t>ودعوة المجتمع إلى التمسك به</w:t>
      </w:r>
      <w:r>
        <w:rPr>
          <w:rFonts w:ascii="Arabic Typesetting" w:hAnsi="Arabic Typesetting" w:cs="Traditional Arabic" w:hint="cs"/>
          <w:sz w:val="30"/>
          <w:szCs w:val="30"/>
          <w:rtl/>
          <w:lang w:val="en-US" w:bidi="ar-DZ"/>
        </w:rPr>
        <w:t xml:space="preserve"> </w:t>
      </w:r>
      <w:r w:rsidRPr="006D42AD">
        <w:rPr>
          <w:rFonts w:ascii="Arabic Typesetting" w:hAnsi="Arabic Typesetting" w:cs="Traditional Arabic"/>
          <w:sz w:val="30"/>
          <w:szCs w:val="30"/>
          <w:rtl/>
          <w:lang w:val="en-US" w:bidi="ar-DZ"/>
        </w:rPr>
        <w:t>بما يحافظ على هوية المجتمع وتحقيق الترابط بين أفراده</w:t>
      </w:r>
      <w:r>
        <w:rPr>
          <w:rFonts w:ascii="Arabic Typesetting" w:hAnsi="Arabic Typesetting" w:cs="Traditional Arabic" w:hint="cs"/>
          <w:sz w:val="30"/>
          <w:szCs w:val="30"/>
          <w:rtl/>
          <w:lang w:val="en-US" w:bidi="ar-DZ"/>
        </w:rPr>
        <w:t xml:space="preserve"> </w:t>
      </w:r>
      <w:r w:rsidRPr="006D42AD">
        <w:rPr>
          <w:rFonts w:ascii="Arabic Typesetting" w:hAnsi="Arabic Typesetting" w:cs="Traditional Arabic"/>
          <w:sz w:val="30"/>
          <w:szCs w:val="30"/>
          <w:rtl/>
          <w:lang w:val="en-US" w:bidi="ar-DZ"/>
        </w:rPr>
        <w:t xml:space="preserve">ونبذ السلوك السيئ المضر </w:t>
      </w:r>
      <w:r w:rsidRPr="006D42AD">
        <w:rPr>
          <w:rFonts w:ascii="Arabic Typesetting" w:hAnsi="Arabic Typesetting" w:cs="Traditional Arabic"/>
          <w:sz w:val="30"/>
          <w:szCs w:val="30"/>
          <w:rtl/>
          <w:lang w:bidi="ar-BH"/>
        </w:rPr>
        <w:t>بالمجتمع</w:t>
      </w:r>
      <w:r>
        <w:rPr>
          <w:rFonts w:ascii="Arabic Typesetting" w:hAnsi="Arabic Typesetting" w:cs="Traditional Arabic" w:hint="cs"/>
          <w:sz w:val="30"/>
          <w:szCs w:val="30"/>
          <w:rtl/>
          <w:lang w:bidi="ar-BH"/>
        </w:rPr>
        <w:t>.</w:t>
      </w:r>
    </w:p>
    <w:p w:rsidR="00904D74" w:rsidRPr="006D42AD" w:rsidRDefault="00904D74" w:rsidP="00904D74">
      <w:pPr>
        <w:tabs>
          <w:tab w:val="right" w:pos="0"/>
          <w:tab w:val="left" w:pos="5940"/>
        </w:tabs>
        <w:bidi/>
        <w:ind w:left="-228" w:right="142" w:hanging="56"/>
        <w:contextualSpacing/>
        <w:jc w:val="both"/>
        <w:rPr>
          <w:rFonts w:ascii="Arabic Typesetting" w:hAnsi="Arabic Typesetting" w:cs="Traditional Arabic"/>
          <w:b/>
          <w:bCs/>
          <w:sz w:val="30"/>
          <w:szCs w:val="30"/>
          <w:rtl/>
          <w:lang w:val="en-US" w:bidi="ar-DZ"/>
        </w:rPr>
      </w:pPr>
      <w:r>
        <w:rPr>
          <w:rFonts w:ascii="Arabic Typesetting" w:hAnsi="Arabic Typesetting" w:cs="Traditional Arabic" w:hint="cs"/>
          <w:sz w:val="30"/>
          <w:szCs w:val="30"/>
          <w:rtl/>
          <w:lang w:bidi="ar-BH"/>
        </w:rPr>
        <w:t xml:space="preserve">    </w:t>
      </w:r>
      <w:r w:rsidRPr="006D42AD">
        <w:rPr>
          <w:rFonts w:ascii="Arabic Typesetting" w:hAnsi="Arabic Typesetting" w:cs="Traditional Arabic" w:hint="cs"/>
          <w:sz w:val="30"/>
          <w:szCs w:val="30"/>
          <w:rtl/>
          <w:lang w:val="en-US" w:bidi="ar-BH"/>
        </w:rPr>
        <w:t>إن</w:t>
      </w:r>
      <w:r>
        <w:rPr>
          <w:rFonts w:ascii="Arabic Typesetting" w:hAnsi="Arabic Typesetting" w:cs="Traditional Arabic" w:hint="cs"/>
          <w:sz w:val="30"/>
          <w:szCs w:val="30"/>
          <w:rtl/>
          <w:lang w:val="en-US" w:bidi="ar-BH"/>
        </w:rPr>
        <w:t xml:space="preserve"> الاتصال </w:t>
      </w:r>
      <w:proofErr w:type="spellStart"/>
      <w:r w:rsidRPr="006D42AD">
        <w:rPr>
          <w:rFonts w:ascii="Arabic Typesetting" w:hAnsi="Arabic Typesetting" w:cs="Traditional Arabic" w:hint="cs"/>
          <w:sz w:val="30"/>
          <w:szCs w:val="30"/>
          <w:rtl/>
          <w:lang w:val="en-US" w:bidi="ar-BH"/>
        </w:rPr>
        <w:t>الإجتماعي</w:t>
      </w:r>
      <w:proofErr w:type="spellEnd"/>
      <w:r w:rsidRPr="006D42AD">
        <w:rPr>
          <w:rFonts w:ascii="Arabic Typesetting" w:hAnsi="Arabic Typesetting" w:cs="Traditional Arabic" w:hint="cs"/>
          <w:sz w:val="30"/>
          <w:szCs w:val="30"/>
          <w:rtl/>
          <w:lang w:val="en-US" w:bidi="ar-BH"/>
        </w:rPr>
        <w:t xml:space="preserve"> </w:t>
      </w:r>
      <w:proofErr w:type="spellStart"/>
      <w:r w:rsidRPr="006D42AD">
        <w:rPr>
          <w:rFonts w:ascii="Arabic Typesetting" w:hAnsi="Arabic Typesetting" w:cs="Traditional Arabic" w:hint="cs"/>
          <w:sz w:val="30"/>
          <w:szCs w:val="30"/>
          <w:rtl/>
          <w:lang w:val="en-US" w:bidi="ar-BH"/>
        </w:rPr>
        <w:t>لايعني</w:t>
      </w:r>
      <w:proofErr w:type="spellEnd"/>
      <w:r w:rsidRPr="006D42AD">
        <w:rPr>
          <w:rFonts w:ascii="Arabic Typesetting" w:hAnsi="Arabic Typesetting" w:cs="Traditional Arabic" w:hint="cs"/>
          <w:sz w:val="30"/>
          <w:szCs w:val="30"/>
          <w:rtl/>
          <w:lang w:val="en-US" w:bidi="ar-BH"/>
        </w:rPr>
        <w:t xml:space="preserve"> الإعلام </w:t>
      </w:r>
      <w:proofErr w:type="spellStart"/>
      <w:r w:rsidRPr="006D42AD">
        <w:rPr>
          <w:rFonts w:ascii="Arabic Typesetting" w:hAnsi="Arabic Typesetting" w:cs="Traditional Arabic" w:hint="cs"/>
          <w:sz w:val="30"/>
          <w:szCs w:val="30"/>
          <w:rtl/>
          <w:lang w:val="en-US" w:bidi="ar-BH"/>
        </w:rPr>
        <w:t>والإستعلام</w:t>
      </w:r>
      <w:proofErr w:type="spellEnd"/>
      <w:r w:rsidRPr="006D42AD">
        <w:rPr>
          <w:rFonts w:ascii="Arabic Typesetting" w:hAnsi="Arabic Typesetting" w:cs="Traditional Arabic" w:hint="cs"/>
          <w:sz w:val="30"/>
          <w:szCs w:val="30"/>
          <w:rtl/>
          <w:lang w:val="en-US" w:bidi="ar-BH"/>
        </w:rPr>
        <w:t xml:space="preserve"> فقط وإنما يعني تغيير أراء وسلوك الغير أي الإقناع،</w:t>
      </w:r>
      <w:r>
        <w:rPr>
          <w:rFonts w:ascii="Arabic Typesetting" w:hAnsi="Arabic Typesetting" w:cs="Traditional Arabic" w:hint="cs"/>
          <w:sz w:val="30"/>
          <w:szCs w:val="30"/>
          <w:rtl/>
          <w:lang w:val="en-US" w:bidi="ar-BH"/>
        </w:rPr>
        <w:t xml:space="preserve"> </w:t>
      </w:r>
      <w:r w:rsidRPr="006D42AD">
        <w:rPr>
          <w:rFonts w:ascii="Arabic Typesetting" w:hAnsi="Arabic Typesetting" w:cs="Traditional Arabic" w:hint="cs"/>
          <w:sz w:val="30"/>
          <w:szCs w:val="30"/>
          <w:rtl/>
          <w:lang w:val="en-US" w:bidi="ar-BH"/>
        </w:rPr>
        <w:t>ويتم اللجوء إلى</w:t>
      </w:r>
      <w:r>
        <w:rPr>
          <w:rFonts w:ascii="Arabic Typesetting" w:hAnsi="Arabic Typesetting" w:cs="Traditional Arabic" w:hint="cs"/>
          <w:sz w:val="30"/>
          <w:szCs w:val="30"/>
          <w:rtl/>
          <w:lang w:val="en-US" w:bidi="ar-BH"/>
        </w:rPr>
        <w:t xml:space="preserve"> الاتصال </w:t>
      </w:r>
      <w:proofErr w:type="spellStart"/>
      <w:r w:rsidRPr="006D42AD">
        <w:rPr>
          <w:rFonts w:ascii="Arabic Typesetting" w:hAnsi="Arabic Typesetting" w:cs="Traditional Arabic" w:hint="cs"/>
          <w:sz w:val="30"/>
          <w:szCs w:val="30"/>
          <w:rtl/>
          <w:lang w:val="en-US" w:bidi="ar-BH"/>
        </w:rPr>
        <w:t>الإجتماعي</w:t>
      </w:r>
      <w:proofErr w:type="spellEnd"/>
      <w:r w:rsidRPr="006D42AD">
        <w:rPr>
          <w:rFonts w:ascii="Arabic Typesetting" w:hAnsi="Arabic Typesetting" w:cs="Traditional Arabic" w:hint="cs"/>
          <w:sz w:val="30"/>
          <w:szCs w:val="30"/>
          <w:rtl/>
          <w:lang w:val="en-US" w:bidi="ar-BH"/>
        </w:rPr>
        <w:t xml:space="preserve"> كلما دعت الحاجة إلى البحث عن التغيير لفائدة إصلاح المجتمع ككل وتلافي نقط أو</w:t>
      </w:r>
      <w:r>
        <w:rPr>
          <w:rFonts w:ascii="Arabic Typesetting" w:hAnsi="Arabic Typesetting" w:cs="Traditional Arabic" w:hint="cs"/>
          <w:sz w:val="30"/>
          <w:szCs w:val="30"/>
          <w:rtl/>
          <w:lang w:val="en-US" w:bidi="ar-BH"/>
        </w:rPr>
        <w:t xml:space="preserve"> </w:t>
      </w:r>
      <w:r w:rsidRPr="006D42AD">
        <w:rPr>
          <w:rFonts w:ascii="Arabic Typesetting" w:hAnsi="Arabic Typesetting" w:cs="Traditional Arabic" w:hint="cs"/>
          <w:sz w:val="30"/>
          <w:szCs w:val="30"/>
          <w:rtl/>
          <w:lang w:val="en-US" w:bidi="ar-BH"/>
        </w:rPr>
        <w:t>تحوير مفهوم</w:t>
      </w:r>
      <w:r>
        <w:rPr>
          <w:rFonts w:ascii="Arabic Typesetting" w:hAnsi="Arabic Typesetting" w:cs="Traditional Arabic" w:hint="cs"/>
          <w:sz w:val="30"/>
          <w:szCs w:val="30"/>
          <w:rtl/>
          <w:lang w:val="en-US" w:bidi="ar-BH"/>
        </w:rPr>
        <w:t>،</w:t>
      </w:r>
      <w:r w:rsidRPr="006D42AD">
        <w:rPr>
          <w:rFonts w:ascii="Arabic Typesetting" w:hAnsi="Arabic Typesetting" w:cs="Traditional Arabic" w:hint="cs"/>
          <w:sz w:val="30"/>
          <w:szCs w:val="30"/>
          <w:rtl/>
          <w:lang w:val="en-US" w:bidi="ar-BH"/>
        </w:rPr>
        <w:t xml:space="preserve"> وقد يكون كذلك ال</w:t>
      </w:r>
      <w:r>
        <w:rPr>
          <w:rFonts w:ascii="Arabic Typesetting" w:hAnsi="Arabic Typesetting" w:cs="Traditional Arabic" w:hint="cs"/>
          <w:sz w:val="30"/>
          <w:szCs w:val="30"/>
          <w:rtl/>
          <w:lang w:val="en-US" w:bidi="ar-BH"/>
        </w:rPr>
        <w:t>أ</w:t>
      </w:r>
      <w:r w:rsidRPr="006D42AD">
        <w:rPr>
          <w:rFonts w:ascii="Arabic Typesetting" w:hAnsi="Arabic Typesetting" w:cs="Traditional Arabic" w:hint="cs"/>
          <w:sz w:val="30"/>
          <w:szCs w:val="30"/>
          <w:rtl/>
          <w:lang w:val="en-US" w:bidi="ar-BH"/>
        </w:rPr>
        <w:t>مر بالنسبة إلى مكافحة الأمراض، وتنمية القيم الأساسية، ومن أهداف</w:t>
      </w:r>
      <w:r>
        <w:rPr>
          <w:rFonts w:ascii="Arabic Typesetting" w:hAnsi="Arabic Typesetting" w:cs="Traditional Arabic" w:hint="cs"/>
          <w:sz w:val="30"/>
          <w:szCs w:val="30"/>
          <w:rtl/>
          <w:lang w:val="en-US" w:bidi="ar-BH"/>
        </w:rPr>
        <w:t xml:space="preserve"> الاتصال </w:t>
      </w:r>
      <w:proofErr w:type="spellStart"/>
      <w:r w:rsidRPr="006D42AD">
        <w:rPr>
          <w:rFonts w:ascii="Arabic Typesetting" w:hAnsi="Arabic Typesetting" w:cs="Traditional Arabic" w:hint="cs"/>
          <w:sz w:val="30"/>
          <w:szCs w:val="30"/>
          <w:rtl/>
          <w:lang w:val="en-US" w:bidi="ar-BH"/>
        </w:rPr>
        <w:t>الإجتماعي</w:t>
      </w:r>
      <w:proofErr w:type="spellEnd"/>
      <w:r w:rsidRPr="006D42AD">
        <w:rPr>
          <w:rFonts w:ascii="Arabic Typesetting" w:hAnsi="Arabic Typesetting" w:cs="Traditional Arabic" w:hint="cs"/>
          <w:sz w:val="30"/>
          <w:szCs w:val="30"/>
          <w:rtl/>
          <w:lang w:val="en-US" w:bidi="ar-BH"/>
        </w:rPr>
        <w:t xml:space="preserve"> أيضا الوقاية من الأمراض والحوادث</w:t>
      </w:r>
      <w:r>
        <w:rPr>
          <w:rFonts w:ascii="Arabic Typesetting" w:hAnsi="Arabic Typesetting" w:cs="Traditional Arabic" w:hint="cs"/>
          <w:sz w:val="30"/>
          <w:szCs w:val="30"/>
          <w:rtl/>
          <w:lang w:val="en-US" w:bidi="ar-BH"/>
        </w:rPr>
        <w:t>،</w:t>
      </w:r>
      <w:r w:rsidRPr="006D42AD">
        <w:rPr>
          <w:rFonts w:ascii="Arabic Typesetting" w:hAnsi="Arabic Typesetting" w:cs="Traditional Arabic" w:hint="cs"/>
          <w:sz w:val="30"/>
          <w:szCs w:val="30"/>
          <w:rtl/>
          <w:lang w:val="en-US" w:bidi="ar-BH"/>
        </w:rPr>
        <w:t xml:space="preserve"> والتربية الصحية</w:t>
      </w:r>
      <w:r>
        <w:rPr>
          <w:rFonts w:ascii="Arabic Typesetting" w:hAnsi="Arabic Typesetting" w:cs="Traditional Arabic" w:hint="cs"/>
          <w:sz w:val="30"/>
          <w:szCs w:val="30"/>
          <w:rtl/>
          <w:lang w:val="en-US" w:bidi="ar-BH"/>
        </w:rPr>
        <w:t>،</w:t>
      </w:r>
      <w:r w:rsidRPr="006D42AD">
        <w:rPr>
          <w:rFonts w:ascii="Arabic Typesetting" w:hAnsi="Arabic Typesetting" w:cs="Traditional Arabic" w:hint="cs"/>
          <w:sz w:val="30"/>
          <w:szCs w:val="30"/>
          <w:rtl/>
          <w:lang w:val="en-US" w:bidi="ar-BH"/>
        </w:rPr>
        <w:t xml:space="preserve"> وحماية البيئة</w:t>
      </w:r>
      <w:r>
        <w:rPr>
          <w:rFonts w:ascii="Arabic Typesetting" w:hAnsi="Arabic Typesetting" w:cs="Traditional Arabic" w:hint="cs"/>
          <w:sz w:val="30"/>
          <w:szCs w:val="30"/>
          <w:rtl/>
          <w:lang w:val="en-US" w:bidi="ar-BH"/>
        </w:rPr>
        <w:t>.</w:t>
      </w:r>
      <w:r w:rsidRPr="006D42AD">
        <w:rPr>
          <w:rStyle w:val="Appelnotedebasdep"/>
          <w:rFonts w:ascii="Arabic Typesetting" w:hAnsi="Arabic Typesetting" w:cs="Traditional Arabic"/>
          <w:sz w:val="30"/>
          <w:szCs w:val="30"/>
          <w:rtl/>
          <w:lang w:val="en-US" w:bidi="ar-BH"/>
        </w:rPr>
        <w:footnoteReference w:id="3"/>
      </w:r>
    </w:p>
    <w:p w:rsidR="00904D74" w:rsidRPr="006D42AD" w:rsidRDefault="00904D74" w:rsidP="00904D74">
      <w:pPr>
        <w:tabs>
          <w:tab w:val="right" w:pos="0"/>
          <w:tab w:val="left" w:pos="5940"/>
        </w:tabs>
        <w:bidi/>
        <w:ind w:left="-228" w:right="142" w:hanging="56"/>
        <w:contextualSpacing/>
        <w:jc w:val="both"/>
        <w:rPr>
          <w:rFonts w:ascii="Arabic Typesetting" w:hAnsi="Arabic Typesetting" w:cs="Traditional Arabic"/>
          <w:sz w:val="30"/>
          <w:szCs w:val="30"/>
          <w:rtl/>
          <w:lang w:bidi="ar-DZ"/>
        </w:rPr>
      </w:pPr>
      <w:r w:rsidRPr="006D42AD">
        <w:rPr>
          <w:rFonts w:ascii="Arabic Typesetting" w:hAnsi="Arabic Typesetting" w:cs="Traditional Arabic"/>
          <w:sz w:val="30"/>
          <w:szCs w:val="30"/>
          <w:rtl/>
          <w:lang w:bidi="ar-DZ"/>
        </w:rPr>
        <w:t xml:space="preserve"> يعرف</w:t>
      </w:r>
      <w:r>
        <w:rPr>
          <w:rFonts w:ascii="Arabic Typesetting" w:hAnsi="Arabic Typesetting" w:cs="Traditional Arabic"/>
          <w:sz w:val="30"/>
          <w:szCs w:val="30"/>
          <w:rtl/>
          <w:lang w:bidi="ar-DZ"/>
        </w:rPr>
        <w:t xml:space="preserve"> الاتصال </w:t>
      </w:r>
      <w:proofErr w:type="spellStart"/>
      <w:r w:rsidRPr="006D42AD">
        <w:rPr>
          <w:rFonts w:ascii="Arabic Typesetting" w:hAnsi="Arabic Typesetting" w:cs="Traditional Arabic"/>
          <w:sz w:val="30"/>
          <w:szCs w:val="30"/>
          <w:rtl/>
          <w:lang w:bidi="ar-DZ"/>
        </w:rPr>
        <w:t>الإجتماعي</w:t>
      </w:r>
      <w:proofErr w:type="spellEnd"/>
      <w:r>
        <w:rPr>
          <w:rFonts w:ascii="Arabic Typesetting" w:hAnsi="Arabic Typesetting" w:cs="Traditional Arabic" w:hint="cs"/>
          <w:sz w:val="30"/>
          <w:szCs w:val="30"/>
          <w:rtl/>
          <w:lang w:bidi="ar-DZ"/>
        </w:rPr>
        <w:t>:"</w:t>
      </w:r>
      <w:r w:rsidRPr="006D42AD">
        <w:rPr>
          <w:rFonts w:ascii="Arabic Typesetting" w:hAnsi="Arabic Typesetting" w:cs="Traditional Arabic"/>
          <w:sz w:val="30"/>
          <w:szCs w:val="30"/>
          <w:rtl/>
          <w:lang w:bidi="ar-DZ"/>
        </w:rPr>
        <w:t>بأنه ذلك</w:t>
      </w:r>
      <w:r>
        <w:rPr>
          <w:rFonts w:ascii="Arabic Typesetting" w:hAnsi="Arabic Typesetting" w:cs="Traditional Arabic"/>
          <w:sz w:val="30"/>
          <w:szCs w:val="30"/>
          <w:rtl/>
          <w:lang w:bidi="ar-DZ"/>
        </w:rPr>
        <w:t xml:space="preserve"> الاتصال </w:t>
      </w:r>
      <w:r w:rsidRPr="006D42AD">
        <w:rPr>
          <w:rFonts w:ascii="Arabic Typesetting" w:hAnsi="Arabic Typesetting" w:cs="Traditional Arabic"/>
          <w:sz w:val="30"/>
          <w:szCs w:val="30"/>
          <w:rtl/>
          <w:lang w:bidi="ar-DZ"/>
        </w:rPr>
        <w:t xml:space="preserve">الذي يهدف إلى تطوير المعارف ودفع الوعي </w:t>
      </w:r>
      <w:proofErr w:type="spellStart"/>
      <w:r w:rsidRPr="006D42AD">
        <w:rPr>
          <w:rFonts w:ascii="Arabic Typesetting" w:hAnsi="Arabic Typesetting" w:cs="Traditional Arabic"/>
          <w:sz w:val="30"/>
          <w:szCs w:val="30"/>
          <w:rtl/>
          <w:lang w:bidi="ar-DZ"/>
        </w:rPr>
        <w:t>ال</w:t>
      </w:r>
      <w:r>
        <w:rPr>
          <w:rFonts w:ascii="Arabic Typesetting" w:hAnsi="Arabic Typesetting" w:cs="Traditional Arabic" w:hint="cs"/>
          <w:sz w:val="30"/>
          <w:szCs w:val="30"/>
          <w:rtl/>
          <w:lang w:bidi="ar-DZ"/>
        </w:rPr>
        <w:t>إ</w:t>
      </w:r>
      <w:r w:rsidRPr="006D42AD">
        <w:rPr>
          <w:rFonts w:ascii="Arabic Typesetting" w:hAnsi="Arabic Typesetting" w:cs="Traditional Arabic"/>
          <w:sz w:val="30"/>
          <w:szCs w:val="30"/>
          <w:rtl/>
          <w:lang w:bidi="ar-DZ"/>
        </w:rPr>
        <w:t>جتماعي</w:t>
      </w:r>
      <w:proofErr w:type="spellEnd"/>
      <w:r w:rsidRPr="006D42AD">
        <w:rPr>
          <w:rFonts w:ascii="Arabic Typesetting" w:hAnsi="Arabic Typesetting" w:cs="Traditional Arabic"/>
          <w:sz w:val="30"/>
          <w:szCs w:val="30"/>
          <w:rtl/>
          <w:lang w:bidi="ar-DZ"/>
        </w:rPr>
        <w:t xml:space="preserve"> للطريق السليم، وتغيير السلوك المعاكس للطبيعة الإنسانية السليمة، فهو يبحث عن التغيير لصالح المجتمع في مجمله، عندما يستجيب لتطلعات ومصالح هذا المجتمع في </w:t>
      </w:r>
      <w:proofErr w:type="spellStart"/>
      <w:r w:rsidRPr="006D42AD">
        <w:rPr>
          <w:rFonts w:ascii="Arabic Typesetting" w:hAnsi="Arabic Typesetting" w:cs="Traditional Arabic"/>
          <w:sz w:val="30"/>
          <w:szCs w:val="30"/>
          <w:rtl/>
          <w:lang w:bidi="ar-DZ"/>
        </w:rPr>
        <w:t>مساءل</w:t>
      </w:r>
      <w:proofErr w:type="spellEnd"/>
      <w:r w:rsidRPr="006D42AD">
        <w:rPr>
          <w:rFonts w:ascii="Arabic Typesetting" w:hAnsi="Arabic Typesetting" w:cs="Traditional Arabic"/>
          <w:sz w:val="30"/>
          <w:szCs w:val="30"/>
          <w:rtl/>
          <w:lang w:bidi="ar-DZ"/>
        </w:rPr>
        <w:t xml:space="preserve"> تهمه مثل</w:t>
      </w:r>
      <w:r>
        <w:rPr>
          <w:rFonts w:ascii="Arabic Typesetting" w:hAnsi="Arabic Typesetting" w:cs="Traditional Arabic" w:hint="cs"/>
          <w:sz w:val="30"/>
          <w:szCs w:val="30"/>
          <w:rtl/>
          <w:lang w:bidi="ar-DZ"/>
        </w:rPr>
        <w:t>:</w:t>
      </w:r>
      <w:r w:rsidRPr="006D42AD">
        <w:rPr>
          <w:rFonts w:ascii="Arabic Typesetting" w:hAnsi="Arabic Typesetting" w:cs="Traditional Arabic"/>
          <w:sz w:val="30"/>
          <w:szCs w:val="30"/>
          <w:rtl/>
          <w:lang w:bidi="ar-DZ"/>
        </w:rPr>
        <w:t xml:space="preserve"> مكافحة المشاكل </w:t>
      </w:r>
      <w:proofErr w:type="spellStart"/>
      <w:r w:rsidRPr="006D42AD">
        <w:rPr>
          <w:rFonts w:ascii="Arabic Typesetting" w:hAnsi="Arabic Typesetting" w:cs="Traditional Arabic"/>
          <w:sz w:val="30"/>
          <w:szCs w:val="30"/>
          <w:rtl/>
          <w:lang w:bidi="ar-DZ"/>
        </w:rPr>
        <w:t>ال</w:t>
      </w:r>
      <w:r>
        <w:rPr>
          <w:rFonts w:ascii="Arabic Typesetting" w:hAnsi="Arabic Typesetting" w:cs="Traditional Arabic" w:hint="cs"/>
          <w:sz w:val="30"/>
          <w:szCs w:val="30"/>
          <w:rtl/>
          <w:lang w:bidi="ar-DZ"/>
        </w:rPr>
        <w:t>إ</w:t>
      </w:r>
      <w:r w:rsidRPr="006D42AD">
        <w:rPr>
          <w:rFonts w:ascii="Arabic Typesetting" w:hAnsi="Arabic Typesetting" w:cs="Traditional Arabic"/>
          <w:sz w:val="30"/>
          <w:szCs w:val="30"/>
          <w:rtl/>
          <w:lang w:bidi="ar-DZ"/>
        </w:rPr>
        <w:t>جتماعية</w:t>
      </w:r>
      <w:proofErr w:type="spellEnd"/>
      <w:r w:rsidRPr="006D42AD">
        <w:rPr>
          <w:rFonts w:ascii="Arabic Typesetting" w:hAnsi="Arabic Typesetting" w:cs="Traditional Arabic"/>
          <w:sz w:val="30"/>
          <w:szCs w:val="30"/>
          <w:rtl/>
          <w:lang w:bidi="ar-DZ"/>
        </w:rPr>
        <w:t xml:space="preserve">، </w:t>
      </w:r>
      <w:r>
        <w:rPr>
          <w:rFonts w:ascii="Arabic Typesetting" w:hAnsi="Arabic Typesetting" w:cs="Traditional Arabic" w:hint="cs"/>
          <w:sz w:val="30"/>
          <w:szCs w:val="30"/>
          <w:rtl/>
          <w:lang w:bidi="ar-DZ"/>
        </w:rPr>
        <w:t>و</w:t>
      </w:r>
      <w:r w:rsidRPr="006D42AD">
        <w:rPr>
          <w:rFonts w:ascii="Arabic Typesetting" w:hAnsi="Arabic Typesetting" w:cs="Traditional Arabic"/>
          <w:sz w:val="30"/>
          <w:szCs w:val="30"/>
          <w:rtl/>
          <w:lang w:bidi="ar-DZ"/>
        </w:rPr>
        <w:t>ترويج القيم الإنسانية</w:t>
      </w:r>
      <w:r>
        <w:rPr>
          <w:rFonts w:ascii="Arabic Typesetting" w:hAnsi="Arabic Typesetting" w:cs="Traditional Arabic"/>
          <w:sz w:val="30"/>
          <w:szCs w:val="30"/>
          <w:rtl/>
          <w:lang w:bidi="ar-DZ"/>
        </w:rPr>
        <w:t>.</w:t>
      </w:r>
      <w:r w:rsidRPr="006D42AD">
        <w:rPr>
          <w:rFonts w:ascii="Arabic Typesetting" w:hAnsi="Arabic Typesetting" w:cs="Traditional Arabic"/>
          <w:sz w:val="30"/>
          <w:szCs w:val="30"/>
          <w:rtl/>
          <w:lang w:bidi="ar-DZ"/>
        </w:rPr>
        <w:t>....</w:t>
      </w:r>
      <w:r>
        <w:rPr>
          <w:rFonts w:ascii="Arabic Typesetting" w:hAnsi="Arabic Typesetting" w:cs="Traditional Arabic" w:hint="cs"/>
          <w:sz w:val="30"/>
          <w:szCs w:val="30"/>
          <w:rtl/>
          <w:lang w:bidi="ar-DZ"/>
        </w:rPr>
        <w:t>"</w:t>
      </w:r>
      <w:r>
        <w:rPr>
          <w:rStyle w:val="Appelnotedebasdep"/>
          <w:rFonts w:ascii="Arabic Typesetting" w:hAnsi="Arabic Typesetting" w:cs="Traditional Arabic"/>
          <w:sz w:val="30"/>
          <w:szCs w:val="30"/>
          <w:lang w:bidi="ar-DZ"/>
        </w:rPr>
        <w:footnoteReference w:customMarkFollows="1" w:id="4"/>
        <w:t>2</w:t>
      </w:r>
    </w:p>
    <w:p w:rsidR="00904D74" w:rsidRPr="006D42AD" w:rsidRDefault="00904D74" w:rsidP="00904D74">
      <w:pPr>
        <w:tabs>
          <w:tab w:val="right" w:pos="0"/>
          <w:tab w:val="left" w:pos="5940"/>
        </w:tabs>
        <w:bidi/>
        <w:ind w:left="-228" w:right="142" w:hanging="56"/>
        <w:contextualSpacing/>
        <w:jc w:val="both"/>
        <w:rPr>
          <w:rFonts w:ascii="Arabic Typesetting" w:hAnsi="Arabic Typesetting" w:cs="Traditional Arabic"/>
          <w:sz w:val="30"/>
          <w:szCs w:val="30"/>
          <w:rtl/>
          <w:lang w:bidi="ar-DZ"/>
        </w:rPr>
      </w:pPr>
      <w:r>
        <w:rPr>
          <w:rFonts w:cs="Traditional Arabic" w:hint="cs"/>
          <w:sz w:val="30"/>
          <w:szCs w:val="30"/>
          <w:rtl/>
          <w:lang w:bidi="ar-DZ"/>
        </w:rPr>
        <w:t xml:space="preserve">  </w:t>
      </w:r>
      <w:r w:rsidRPr="006D42AD">
        <w:rPr>
          <w:rFonts w:cs="Traditional Arabic" w:hint="cs"/>
          <w:sz w:val="30"/>
          <w:szCs w:val="30"/>
          <w:rtl/>
          <w:lang w:bidi="ar-DZ"/>
        </w:rPr>
        <w:t xml:space="preserve"> كما </w:t>
      </w:r>
      <w:r w:rsidRPr="006D42AD">
        <w:rPr>
          <w:rFonts w:cs="Traditional Arabic"/>
          <w:sz w:val="30"/>
          <w:szCs w:val="30"/>
          <w:rtl/>
          <w:lang w:bidi="ar-DZ"/>
        </w:rPr>
        <w:t xml:space="preserve">يعرفه كل من عبد الحميد عطية ومحمد محمود </w:t>
      </w:r>
      <w:proofErr w:type="spellStart"/>
      <w:r w:rsidRPr="006D42AD">
        <w:rPr>
          <w:rFonts w:cs="Traditional Arabic"/>
          <w:sz w:val="30"/>
          <w:szCs w:val="30"/>
          <w:rtl/>
          <w:lang w:bidi="ar-DZ"/>
        </w:rPr>
        <w:t>مهدي</w:t>
      </w:r>
      <w:r>
        <w:rPr>
          <w:rFonts w:cs="Traditional Arabic" w:hint="cs"/>
          <w:sz w:val="30"/>
          <w:szCs w:val="30"/>
          <w:rtl/>
          <w:lang w:bidi="ar-DZ"/>
        </w:rPr>
        <w:t>:"</w:t>
      </w:r>
      <w:r w:rsidRPr="006D42AD">
        <w:rPr>
          <w:rFonts w:cs="Traditional Arabic"/>
          <w:sz w:val="30"/>
          <w:szCs w:val="30"/>
          <w:rtl/>
          <w:lang w:bidi="ar-DZ"/>
        </w:rPr>
        <w:t>بأنه</w:t>
      </w:r>
      <w:proofErr w:type="spellEnd"/>
      <w:r w:rsidRPr="006D42AD">
        <w:rPr>
          <w:rFonts w:cs="Traditional Arabic"/>
          <w:sz w:val="30"/>
          <w:szCs w:val="30"/>
          <w:rtl/>
          <w:lang w:bidi="ar-DZ"/>
        </w:rPr>
        <w:t xml:space="preserve"> من بين العلوم التي تعتمد عليها الدول لمواجهة الآفات والمشاكل فهو يعمل على بث ونقل القيم والعادات والتقاليد وكل ما هو</w:t>
      </w:r>
      <w:r>
        <w:rPr>
          <w:rFonts w:cs="Traditional Arabic" w:hint="cs"/>
          <w:sz w:val="30"/>
          <w:szCs w:val="30"/>
          <w:rtl/>
          <w:lang w:bidi="ar-DZ"/>
        </w:rPr>
        <w:t xml:space="preserve"> </w:t>
      </w:r>
      <w:r w:rsidRPr="006D42AD">
        <w:rPr>
          <w:rFonts w:cs="Traditional Arabic"/>
          <w:sz w:val="30"/>
          <w:szCs w:val="30"/>
          <w:rtl/>
          <w:lang w:bidi="ar-DZ"/>
        </w:rPr>
        <w:t>ذا قيمة في ثقافة أو</w:t>
      </w:r>
      <w:r>
        <w:rPr>
          <w:rFonts w:cs="Traditional Arabic" w:hint="cs"/>
          <w:sz w:val="30"/>
          <w:szCs w:val="30"/>
          <w:rtl/>
          <w:lang w:bidi="ar-DZ"/>
        </w:rPr>
        <w:t xml:space="preserve"> </w:t>
      </w:r>
      <w:r w:rsidRPr="006D42AD">
        <w:rPr>
          <w:rFonts w:cs="Traditional Arabic"/>
          <w:sz w:val="30"/>
          <w:szCs w:val="30"/>
          <w:rtl/>
          <w:lang w:bidi="ar-DZ"/>
        </w:rPr>
        <w:t>حضارة البلد</w:t>
      </w:r>
      <w:r>
        <w:rPr>
          <w:rFonts w:cs="Traditional Arabic" w:hint="cs"/>
          <w:sz w:val="30"/>
          <w:szCs w:val="30"/>
          <w:rtl/>
          <w:lang w:bidi="ar-DZ"/>
        </w:rPr>
        <w:t>،</w:t>
      </w:r>
      <w:r w:rsidRPr="006D42AD">
        <w:rPr>
          <w:rFonts w:cs="Traditional Arabic"/>
          <w:sz w:val="30"/>
          <w:szCs w:val="30"/>
          <w:rtl/>
          <w:lang w:bidi="ar-DZ"/>
        </w:rPr>
        <w:t xml:space="preserve"> ثم العمل على المحافظة على السلوك الجيد والحرص عليه ودعوة المجتمع </w:t>
      </w:r>
      <w:r>
        <w:rPr>
          <w:rFonts w:cs="Traditional Arabic" w:hint="cs"/>
          <w:sz w:val="30"/>
          <w:szCs w:val="30"/>
          <w:rtl/>
          <w:lang w:bidi="ar-DZ"/>
        </w:rPr>
        <w:t>إ</w:t>
      </w:r>
      <w:r w:rsidRPr="006D42AD">
        <w:rPr>
          <w:rFonts w:cs="Traditional Arabic"/>
          <w:sz w:val="30"/>
          <w:szCs w:val="30"/>
          <w:rtl/>
          <w:lang w:bidi="ar-DZ"/>
        </w:rPr>
        <w:t>لى التمسك به</w:t>
      </w:r>
      <w:r>
        <w:rPr>
          <w:rFonts w:cs="Traditional Arabic" w:hint="cs"/>
          <w:sz w:val="30"/>
          <w:szCs w:val="30"/>
          <w:rtl/>
          <w:lang w:bidi="ar-DZ"/>
        </w:rPr>
        <w:t>،</w:t>
      </w:r>
      <w:r w:rsidRPr="006D42AD">
        <w:rPr>
          <w:rFonts w:cs="Traditional Arabic"/>
          <w:sz w:val="30"/>
          <w:szCs w:val="30"/>
          <w:rtl/>
          <w:lang w:bidi="ar-DZ"/>
        </w:rPr>
        <w:t xml:space="preserve"> كما يحافظ على هوية المجتمع وتحقيق الترابط بين أفراده ونبذ السلوك السيئ المضر بالمجتمع</w:t>
      </w:r>
      <w:r w:rsidRPr="006D42AD">
        <w:rPr>
          <w:rFonts w:cs="Traditional Arabic" w:hint="cs"/>
          <w:sz w:val="30"/>
          <w:szCs w:val="30"/>
          <w:rtl/>
          <w:lang w:bidi="ar-DZ"/>
        </w:rPr>
        <w:t>.</w:t>
      </w:r>
      <w:r>
        <w:rPr>
          <w:rFonts w:cs="Traditional Arabic" w:hint="cs"/>
          <w:sz w:val="30"/>
          <w:szCs w:val="30"/>
          <w:rtl/>
          <w:lang w:bidi="ar-DZ"/>
        </w:rPr>
        <w:t>"</w:t>
      </w:r>
      <w:r>
        <w:rPr>
          <w:rStyle w:val="Appelnotedebasdep"/>
          <w:rFonts w:ascii="Arabic Typesetting" w:hAnsi="Arabic Typesetting" w:cs="Traditional Arabic"/>
          <w:sz w:val="30"/>
          <w:szCs w:val="30"/>
          <w:lang w:bidi="ar-DZ"/>
        </w:rPr>
        <w:footnoteReference w:customMarkFollows="1" w:id="5"/>
        <w:t>3</w:t>
      </w:r>
    </w:p>
    <w:p w:rsidR="00904D74" w:rsidRDefault="00904D74" w:rsidP="00904D74">
      <w:pPr>
        <w:tabs>
          <w:tab w:val="right" w:pos="-144"/>
        </w:tabs>
        <w:bidi/>
        <w:ind w:left="-144" w:right="142" w:hanging="56"/>
        <w:jc w:val="both"/>
        <w:outlineLvl w:val="0"/>
        <w:rPr>
          <w:rFonts w:ascii="Arabic Typesetting" w:hAnsi="Arabic Typesetting" w:cs="Traditional Arabic"/>
          <w:kern w:val="36"/>
          <w:sz w:val="30"/>
          <w:szCs w:val="30"/>
          <w:rtl/>
          <w:lang w:bidi="ar-DZ"/>
        </w:rPr>
      </w:pPr>
      <w:r w:rsidRPr="006D42AD">
        <w:rPr>
          <w:rFonts w:ascii="Arabic Typesetting" w:hAnsi="Arabic Typesetting" w:cs="Traditional Arabic"/>
          <w:kern w:val="36"/>
          <w:sz w:val="30"/>
          <w:szCs w:val="30"/>
          <w:rtl/>
          <w:lang w:bidi="ar-BH"/>
        </w:rPr>
        <w:t>كما يعرفه مشال لوني</w:t>
      </w:r>
      <w:r>
        <w:rPr>
          <w:rFonts w:ascii="Arabic Typesetting" w:hAnsi="Arabic Typesetting" w:cs="Traditional Arabic" w:hint="cs"/>
          <w:kern w:val="36"/>
          <w:sz w:val="30"/>
          <w:szCs w:val="30"/>
          <w:rtl/>
          <w:lang w:bidi="ar-BH"/>
        </w:rPr>
        <w:t>:</w:t>
      </w:r>
      <w:r w:rsidRPr="006D42AD">
        <w:rPr>
          <w:rFonts w:ascii="Arabic Typesetting" w:hAnsi="Arabic Typesetting" w:cs="Traditional Arabic"/>
          <w:kern w:val="36"/>
          <w:sz w:val="30"/>
          <w:szCs w:val="30"/>
          <w:rtl/>
          <w:lang w:bidi="ar-BH"/>
        </w:rPr>
        <w:t xml:space="preserve"> "بأنه ليس مجرد إعلام </w:t>
      </w:r>
      <w:proofErr w:type="spellStart"/>
      <w:r w:rsidRPr="006D42AD">
        <w:rPr>
          <w:rFonts w:ascii="Arabic Typesetting" w:hAnsi="Arabic Typesetting" w:cs="Traditional Arabic"/>
          <w:kern w:val="36"/>
          <w:sz w:val="30"/>
          <w:szCs w:val="30"/>
          <w:rtl/>
          <w:lang w:bidi="ar-BH"/>
        </w:rPr>
        <w:t>و</w:t>
      </w:r>
      <w:r>
        <w:rPr>
          <w:rFonts w:ascii="Arabic Typesetting" w:hAnsi="Arabic Typesetting" w:cs="Traditional Arabic" w:hint="cs"/>
          <w:kern w:val="36"/>
          <w:sz w:val="30"/>
          <w:szCs w:val="30"/>
          <w:rtl/>
          <w:lang w:bidi="ar-BH"/>
        </w:rPr>
        <w:t>إ</w:t>
      </w:r>
      <w:r w:rsidRPr="006D42AD">
        <w:rPr>
          <w:rFonts w:ascii="Arabic Typesetting" w:hAnsi="Arabic Typesetting" w:cs="Traditional Arabic"/>
          <w:kern w:val="36"/>
          <w:sz w:val="30"/>
          <w:szCs w:val="30"/>
          <w:rtl/>
          <w:lang w:bidi="ar-BH"/>
        </w:rPr>
        <w:t>ستعلام</w:t>
      </w:r>
      <w:proofErr w:type="spellEnd"/>
      <w:r w:rsidRPr="006D42AD">
        <w:rPr>
          <w:rFonts w:ascii="Arabic Typesetting" w:hAnsi="Arabic Typesetting" w:cs="Traditional Arabic"/>
          <w:kern w:val="36"/>
          <w:sz w:val="30"/>
          <w:szCs w:val="30"/>
          <w:rtl/>
          <w:lang w:bidi="ar-BH"/>
        </w:rPr>
        <w:t xml:space="preserve"> فقط وإنما يعني أيضا تقويم أراء وسلوكيات الغير، بحيث يتم اللجوء إلى</w:t>
      </w:r>
      <w:r>
        <w:rPr>
          <w:rFonts w:ascii="Arabic Typesetting" w:hAnsi="Arabic Typesetting" w:cs="Traditional Arabic"/>
          <w:kern w:val="36"/>
          <w:sz w:val="30"/>
          <w:szCs w:val="30"/>
          <w:rtl/>
          <w:lang w:bidi="ar-BH"/>
        </w:rPr>
        <w:t xml:space="preserve"> الاتصال </w:t>
      </w:r>
      <w:r w:rsidRPr="006D42AD">
        <w:rPr>
          <w:rFonts w:ascii="Arabic Typesetting" w:hAnsi="Arabic Typesetting" w:cs="Traditional Arabic"/>
          <w:kern w:val="36"/>
          <w:sz w:val="30"/>
          <w:szCs w:val="30"/>
          <w:rtl/>
          <w:lang w:bidi="ar-BH"/>
        </w:rPr>
        <w:t>الاجتماعي كلما دعت الحاجة للبحث عن التغيير لفائدة إصلاح المجتمع</w:t>
      </w:r>
      <w:r>
        <w:rPr>
          <w:rFonts w:ascii="Arabic Typesetting" w:hAnsi="Arabic Typesetting" w:cs="Traditional Arabic" w:hint="cs"/>
          <w:kern w:val="36"/>
          <w:sz w:val="30"/>
          <w:szCs w:val="30"/>
          <w:rtl/>
          <w:lang w:bidi="ar-BH"/>
        </w:rPr>
        <w:t xml:space="preserve"> </w:t>
      </w:r>
      <w:r w:rsidRPr="006D42AD">
        <w:rPr>
          <w:rFonts w:ascii="Arabic Typesetting" w:hAnsi="Arabic Typesetting" w:cs="Traditional Arabic"/>
          <w:kern w:val="36"/>
          <w:sz w:val="30"/>
          <w:szCs w:val="30"/>
          <w:rtl/>
          <w:lang w:bidi="ar-BH"/>
        </w:rPr>
        <w:t xml:space="preserve">ككل، وقد يكون الأهم بالنسبة لمكافحة الأمراض، وتنمية القيم الأساسية، </w:t>
      </w:r>
      <w:r>
        <w:rPr>
          <w:rFonts w:ascii="Arabic Typesetting" w:hAnsi="Arabic Typesetting" w:cs="Traditional Arabic" w:hint="cs"/>
          <w:kern w:val="36"/>
          <w:sz w:val="30"/>
          <w:szCs w:val="30"/>
          <w:rtl/>
          <w:lang w:bidi="ar-BH"/>
        </w:rPr>
        <w:t>وهو أيضا</w:t>
      </w:r>
      <w:r w:rsidRPr="006D42AD">
        <w:rPr>
          <w:rFonts w:ascii="Arabic Typesetting" w:hAnsi="Arabic Typesetting" w:cs="Traditional Arabic"/>
          <w:kern w:val="36"/>
          <w:sz w:val="30"/>
          <w:szCs w:val="30"/>
          <w:rtl/>
          <w:lang w:bidi="ar-BH"/>
        </w:rPr>
        <w:t xml:space="preserve"> ركيزة أساسية لتغيير الآراء إلى الأفضل و</w:t>
      </w:r>
      <w:r w:rsidRPr="006D42AD">
        <w:rPr>
          <w:rFonts w:ascii="Arabic Typesetting" w:hAnsi="Arabic Typesetting" w:cs="Traditional Arabic"/>
          <w:kern w:val="36"/>
          <w:sz w:val="30"/>
          <w:szCs w:val="30"/>
          <w:rtl/>
          <w:lang w:bidi="ar-DZ"/>
        </w:rPr>
        <w:t>تعديل السلوكيات المعاكسة</w:t>
      </w:r>
      <w:r>
        <w:rPr>
          <w:rFonts w:ascii="Arabic Typesetting" w:hAnsi="Arabic Typesetting" w:cs="Traditional Arabic" w:hint="cs"/>
          <w:kern w:val="36"/>
          <w:sz w:val="30"/>
          <w:szCs w:val="30"/>
          <w:rtl/>
          <w:lang w:bidi="ar-DZ"/>
        </w:rPr>
        <w:t>."</w:t>
      </w:r>
      <w:r>
        <w:rPr>
          <w:rStyle w:val="Appelnotedebasdep"/>
          <w:rFonts w:ascii="Arabic Typesetting" w:hAnsi="Arabic Typesetting" w:cs="Traditional Arabic"/>
          <w:kern w:val="36"/>
          <w:sz w:val="30"/>
          <w:szCs w:val="30"/>
          <w:lang w:bidi="ar-DZ"/>
        </w:rPr>
        <w:t xml:space="preserve"> </w:t>
      </w:r>
      <w:r>
        <w:rPr>
          <w:rStyle w:val="Appelnotedebasdep"/>
          <w:rFonts w:ascii="Arabic Typesetting" w:hAnsi="Arabic Typesetting" w:cs="Traditional Arabic"/>
          <w:kern w:val="36"/>
          <w:sz w:val="30"/>
          <w:szCs w:val="30"/>
          <w:lang w:bidi="ar-DZ"/>
        </w:rPr>
        <w:footnoteReference w:customMarkFollows="1" w:id="6"/>
        <w:t>4</w:t>
      </w:r>
    </w:p>
    <w:p w:rsidR="00904D74" w:rsidRDefault="00904D74" w:rsidP="00904D74">
      <w:pPr>
        <w:tabs>
          <w:tab w:val="right" w:pos="-144"/>
        </w:tabs>
        <w:bidi/>
        <w:ind w:left="-144" w:right="142" w:hanging="56"/>
        <w:jc w:val="both"/>
        <w:outlineLvl w:val="0"/>
        <w:rPr>
          <w:rFonts w:cs="Traditional Arabic"/>
          <w:sz w:val="30"/>
          <w:szCs w:val="30"/>
          <w:rtl/>
          <w:lang w:bidi="ar-DZ"/>
        </w:rPr>
      </w:pPr>
      <w:r>
        <w:rPr>
          <w:rFonts w:ascii="Arabic Typesetting" w:hAnsi="Arabic Typesetting" w:cs="Traditional Arabic" w:hint="cs"/>
          <w:kern w:val="36"/>
          <w:sz w:val="30"/>
          <w:szCs w:val="30"/>
          <w:rtl/>
          <w:lang w:bidi="ar-DZ"/>
        </w:rPr>
        <w:t xml:space="preserve">     </w:t>
      </w:r>
      <w:r w:rsidRPr="006D42AD">
        <w:rPr>
          <w:rFonts w:cs="Traditional Arabic"/>
          <w:sz w:val="30"/>
          <w:szCs w:val="30"/>
          <w:rtl/>
          <w:lang w:bidi="ar-DZ"/>
        </w:rPr>
        <w:t xml:space="preserve">ومن خلال هذه التعاريف المذكورة </w:t>
      </w:r>
      <w:r>
        <w:rPr>
          <w:rFonts w:cs="Traditional Arabic" w:hint="cs"/>
          <w:sz w:val="30"/>
          <w:szCs w:val="30"/>
          <w:rtl/>
          <w:lang w:bidi="ar-DZ"/>
        </w:rPr>
        <w:t>نستنتج</w:t>
      </w:r>
      <w:r w:rsidRPr="006D42AD">
        <w:rPr>
          <w:rFonts w:cs="Traditional Arabic" w:hint="cs"/>
          <w:sz w:val="30"/>
          <w:szCs w:val="30"/>
          <w:rtl/>
          <w:lang w:bidi="ar-DZ"/>
        </w:rPr>
        <w:t xml:space="preserve"> أنها كلها تؤكد على</w:t>
      </w:r>
      <w:r w:rsidRPr="006D42AD">
        <w:rPr>
          <w:rFonts w:cs="Traditional Arabic"/>
          <w:sz w:val="30"/>
          <w:szCs w:val="30"/>
          <w:rtl/>
          <w:lang w:bidi="ar-DZ"/>
        </w:rPr>
        <w:t xml:space="preserve"> </w:t>
      </w:r>
      <w:r>
        <w:rPr>
          <w:rFonts w:cs="Traditional Arabic" w:hint="cs"/>
          <w:sz w:val="30"/>
          <w:szCs w:val="30"/>
          <w:rtl/>
          <w:lang w:bidi="ar-DZ"/>
        </w:rPr>
        <w:t>م</w:t>
      </w:r>
      <w:r w:rsidRPr="006D42AD">
        <w:rPr>
          <w:rFonts w:cs="Traditional Arabic"/>
          <w:sz w:val="30"/>
          <w:szCs w:val="30"/>
          <w:rtl/>
          <w:lang w:bidi="ar-DZ"/>
        </w:rPr>
        <w:t>ساهمة</w:t>
      </w:r>
      <w:r>
        <w:rPr>
          <w:rFonts w:cs="Traditional Arabic" w:hint="cs"/>
          <w:sz w:val="30"/>
          <w:szCs w:val="30"/>
          <w:rtl/>
          <w:lang w:bidi="ar-DZ"/>
        </w:rPr>
        <w:t xml:space="preserve"> الاتصال</w:t>
      </w:r>
      <w:r w:rsidRPr="006D42AD">
        <w:rPr>
          <w:rFonts w:cs="Traditional Arabic"/>
          <w:sz w:val="30"/>
          <w:szCs w:val="30"/>
          <w:rtl/>
          <w:lang w:bidi="ar-DZ"/>
        </w:rPr>
        <w:t xml:space="preserve"> في مواجهة </w:t>
      </w:r>
      <w:r>
        <w:rPr>
          <w:rFonts w:cs="Traditional Arabic" w:hint="cs"/>
          <w:sz w:val="30"/>
          <w:szCs w:val="30"/>
          <w:rtl/>
          <w:lang w:bidi="ar-DZ"/>
        </w:rPr>
        <w:t>م</w:t>
      </w:r>
      <w:r w:rsidRPr="006D42AD">
        <w:rPr>
          <w:rFonts w:cs="Traditional Arabic"/>
          <w:sz w:val="30"/>
          <w:szCs w:val="30"/>
          <w:rtl/>
          <w:lang w:bidi="ar-DZ"/>
        </w:rPr>
        <w:t>شكلات المجتمع</w:t>
      </w:r>
      <w:r w:rsidRPr="006D42AD">
        <w:rPr>
          <w:rFonts w:cs="Traditional Arabic" w:hint="cs"/>
          <w:sz w:val="30"/>
          <w:szCs w:val="30"/>
          <w:rtl/>
          <w:lang w:bidi="ar-DZ"/>
        </w:rPr>
        <w:t xml:space="preserve"> </w:t>
      </w:r>
      <w:r w:rsidRPr="006D42AD">
        <w:rPr>
          <w:rFonts w:cs="Traditional Arabic"/>
          <w:sz w:val="30"/>
          <w:szCs w:val="30"/>
          <w:rtl/>
          <w:lang w:bidi="ar-DZ"/>
        </w:rPr>
        <w:t xml:space="preserve">التي تحتاج </w:t>
      </w:r>
      <w:r>
        <w:rPr>
          <w:rFonts w:cs="Traditional Arabic" w:hint="cs"/>
          <w:sz w:val="30"/>
          <w:szCs w:val="30"/>
          <w:rtl/>
          <w:lang w:bidi="ar-DZ"/>
        </w:rPr>
        <w:t>إ</w:t>
      </w:r>
      <w:r w:rsidRPr="006D42AD">
        <w:rPr>
          <w:rFonts w:cs="Traditional Arabic"/>
          <w:sz w:val="30"/>
          <w:szCs w:val="30"/>
          <w:rtl/>
          <w:lang w:bidi="ar-DZ"/>
        </w:rPr>
        <w:t>لى حلول</w:t>
      </w:r>
      <w:r w:rsidRPr="006D42AD">
        <w:rPr>
          <w:rFonts w:cs="Traditional Arabic" w:hint="cs"/>
          <w:sz w:val="30"/>
          <w:szCs w:val="30"/>
          <w:rtl/>
          <w:lang w:bidi="ar-DZ"/>
        </w:rPr>
        <w:t xml:space="preserve"> عاجلة</w:t>
      </w:r>
      <w:r>
        <w:rPr>
          <w:rFonts w:cs="Traditional Arabic" w:hint="cs"/>
          <w:sz w:val="30"/>
          <w:szCs w:val="30"/>
          <w:rtl/>
          <w:lang w:bidi="ar-DZ"/>
        </w:rPr>
        <w:t>،</w:t>
      </w:r>
      <w:r w:rsidRPr="006D42AD">
        <w:rPr>
          <w:rFonts w:cs="Traditional Arabic"/>
          <w:sz w:val="30"/>
          <w:szCs w:val="30"/>
          <w:rtl/>
          <w:lang w:bidi="ar-DZ"/>
        </w:rPr>
        <w:t xml:space="preserve"> تنطلق </w:t>
      </w:r>
      <w:r>
        <w:rPr>
          <w:rFonts w:cs="Traditional Arabic" w:hint="cs"/>
          <w:sz w:val="30"/>
          <w:szCs w:val="30"/>
          <w:rtl/>
          <w:lang w:bidi="ar-DZ"/>
        </w:rPr>
        <w:t xml:space="preserve">من </w:t>
      </w:r>
      <w:r w:rsidRPr="006D42AD">
        <w:rPr>
          <w:rFonts w:cs="Traditional Arabic" w:hint="cs"/>
          <w:sz w:val="30"/>
          <w:szCs w:val="30"/>
          <w:rtl/>
          <w:lang w:bidi="ar-DZ"/>
        </w:rPr>
        <w:t xml:space="preserve">ركيزة </w:t>
      </w:r>
      <w:r>
        <w:rPr>
          <w:rFonts w:cs="Traditional Arabic" w:hint="cs"/>
          <w:sz w:val="30"/>
          <w:szCs w:val="30"/>
          <w:rtl/>
          <w:lang w:bidi="ar-DZ"/>
        </w:rPr>
        <w:t>أ</w:t>
      </w:r>
      <w:r w:rsidRPr="006D42AD">
        <w:rPr>
          <w:rFonts w:cs="Traditional Arabic" w:hint="cs"/>
          <w:sz w:val="30"/>
          <w:szCs w:val="30"/>
          <w:rtl/>
          <w:lang w:bidi="ar-DZ"/>
        </w:rPr>
        <w:t xml:space="preserve">ساسية ألا وهي </w:t>
      </w:r>
      <w:r w:rsidRPr="006D42AD">
        <w:rPr>
          <w:rFonts w:cs="Traditional Arabic"/>
          <w:sz w:val="30"/>
          <w:szCs w:val="30"/>
          <w:rtl/>
          <w:lang w:bidi="ar-DZ"/>
        </w:rPr>
        <w:t>سلوك</w:t>
      </w:r>
      <w:r>
        <w:rPr>
          <w:rFonts w:cs="Traditional Arabic" w:hint="cs"/>
          <w:sz w:val="30"/>
          <w:szCs w:val="30"/>
          <w:rtl/>
          <w:lang w:bidi="ar-DZ"/>
        </w:rPr>
        <w:t>ي</w:t>
      </w:r>
      <w:r w:rsidRPr="006D42AD">
        <w:rPr>
          <w:rFonts w:cs="Traditional Arabic"/>
          <w:sz w:val="30"/>
          <w:szCs w:val="30"/>
          <w:rtl/>
          <w:lang w:bidi="ar-DZ"/>
        </w:rPr>
        <w:t xml:space="preserve">ات </w:t>
      </w:r>
      <w:proofErr w:type="spellStart"/>
      <w:r w:rsidRPr="006D42AD">
        <w:rPr>
          <w:rFonts w:cs="Traditional Arabic"/>
          <w:sz w:val="30"/>
          <w:szCs w:val="30"/>
          <w:rtl/>
          <w:lang w:bidi="ar-DZ"/>
        </w:rPr>
        <w:t>و</w:t>
      </w:r>
      <w:r>
        <w:rPr>
          <w:rFonts w:cs="Traditional Arabic" w:hint="cs"/>
          <w:sz w:val="30"/>
          <w:szCs w:val="30"/>
          <w:rtl/>
          <w:lang w:bidi="ar-DZ"/>
        </w:rPr>
        <w:t>إ</w:t>
      </w:r>
      <w:r w:rsidRPr="006D42AD">
        <w:rPr>
          <w:rFonts w:cs="Traditional Arabic"/>
          <w:sz w:val="30"/>
          <w:szCs w:val="30"/>
          <w:rtl/>
          <w:lang w:bidi="ar-DZ"/>
        </w:rPr>
        <w:t>تجاهات</w:t>
      </w:r>
      <w:proofErr w:type="spellEnd"/>
      <w:r w:rsidRPr="006D42AD">
        <w:rPr>
          <w:rFonts w:cs="Traditional Arabic"/>
          <w:sz w:val="30"/>
          <w:szCs w:val="30"/>
          <w:rtl/>
          <w:lang w:bidi="ar-DZ"/>
        </w:rPr>
        <w:t xml:space="preserve"> الأفراد التي يجب تعديلها أو</w:t>
      </w:r>
      <w:r>
        <w:rPr>
          <w:rFonts w:cs="Traditional Arabic" w:hint="cs"/>
          <w:sz w:val="30"/>
          <w:szCs w:val="30"/>
          <w:rtl/>
          <w:lang w:bidi="ar-DZ"/>
        </w:rPr>
        <w:t xml:space="preserve"> </w:t>
      </w:r>
      <w:r w:rsidRPr="006D42AD">
        <w:rPr>
          <w:rFonts w:cs="Traditional Arabic"/>
          <w:sz w:val="30"/>
          <w:szCs w:val="30"/>
          <w:rtl/>
          <w:lang w:bidi="ar-DZ"/>
        </w:rPr>
        <w:t>تغيرها</w:t>
      </w:r>
      <w:r>
        <w:rPr>
          <w:rFonts w:cs="Traditional Arabic" w:hint="cs"/>
          <w:sz w:val="30"/>
          <w:szCs w:val="30"/>
          <w:rtl/>
          <w:lang w:bidi="ar-DZ"/>
        </w:rPr>
        <w:t>،</w:t>
      </w:r>
      <w:r w:rsidRPr="006D42AD">
        <w:rPr>
          <w:rFonts w:cs="Traditional Arabic"/>
          <w:sz w:val="30"/>
          <w:szCs w:val="30"/>
          <w:rtl/>
          <w:lang w:bidi="ar-DZ"/>
        </w:rPr>
        <w:t xml:space="preserve"> وذلك من </w:t>
      </w:r>
      <w:proofErr w:type="gramStart"/>
      <w:r w:rsidRPr="006D42AD">
        <w:rPr>
          <w:rFonts w:cs="Traditional Arabic"/>
          <w:sz w:val="30"/>
          <w:szCs w:val="30"/>
          <w:rtl/>
          <w:lang w:bidi="ar-DZ"/>
        </w:rPr>
        <w:t>خلال  تعريض</w:t>
      </w:r>
      <w:r w:rsidRPr="006D42AD">
        <w:rPr>
          <w:rFonts w:cs="Traditional Arabic" w:hint="cs"/>
          <w:sz w:val="30"/>
          <w:szCs w:val="30"/>
          <w:rtl/>
          <w:lang w:bidi="ar-DZ"/>
        </w:rPr>
        <w:t>هم</w:t>
      </w:r>
      <w:proofErr w:type="gramEnd"/>
      <w:r w:rsidRPr="006D42AD">
        <w:rPr>
          <w:rFonts w:cs="Traditional Arabic" w:hint="cs"/>
          <w:sz w:val="30"/>
          <w:szCs w:val="30"/>
          <w:rtl/>
          <w:lang w:bidi="ar-DZ"/>
        </w:rPr>
        <w:t xml:space="preserve"> </w:t>
      </w:r>
      <w:r w:rsidRPr="006D42AD">
        <w:rPr>
          <w:rFonts w:cs="Traditional Arabic"/>
          <w:sz w:val="30"/>
          <w:szCs w:val="30"/>
          <w:rtl/>
          <w:lang w:bidi="ar-DZ"/>
        </w:rPr>
        <w:t>لمضامين اتصالية ل</w:t>
      </w:r>
      <w:r>
        <w:rPr>
          <w:rFonts w:cs="Traditional Arabic" w:hint="cs"/>
          <w:sz w:val="30"/>
          <w:szCs w:val="30"/>
          <w:rtl/>
          <w:lang w:bidi="ar-DZ"/>
        </w:rPr>
        <w:t>إ</w:t>
      </w:r>
      <w:r w:rsidRPr="006D42AD">
        <w:rPr>
          <w:rFonts w:cs="Traditional Arabic"/>
          <w:sz w:val="30"/>
          <w:szCs w:val="30"/>
          <w:rtl/>
          <w:lang w:bidi="ar-DZ"/>
        </w:rPr>
        <w:t>قناعهم بضرورة التخلي عن سلوك</w:t>
      </w:r>
      <w:r>
        <w:rPr>
          <w:rFonts w:cs="Traditional Arabic" w:hint="cs"/>
          <w:sz w:val="30"/>
          <w:szCs w:val="30"/>
          <w:rtl/>
          <w:lang w:bidi="ar-DZ"/>
        </w:rPr>
        <w:t>ي</w:t>
      </w:r>
      <w:r w:rsidRPr="006D42AD">
        <w:rPr>
          <w:rFonts w:cs="Traditional Arabic"/>
          <w:sz w:val="30"/>
          <w:szCs w:val="30"/>
          <w:rtl/>
          <w:lang w:bidi="ar-DZ"/>
        </w:rPr>
        <w:t xml:space="preserve">اتهم الحالية وتعويضها </w:t>
      </w:r>
      <w:r w:rsidRPr="006D42AD">
        <w:rPr>
          <w:rFonts w:cs="Traditional Arabic" w:hint="cs"/>
          <w:sz w:val="30"/>
          <w:szCs w:val="30"/>
          <w:rtl/>
          <w:lang w:bidi="ar-DZ"/>
        </w:rPr>
        <w:t>ب</w:t>
      </w:r>
      <w:r w:rsidRPr="006D42AD">
        <w:rPr>
          <w:rFonts w:cs="Traditional Arabic"/>
          <w:sz w:val="30"/>
          <w:szCs w:val="30"/>
          <w:rtl/>
          <w:lang w:bidi="ar-DZ"/>
        </w:rPr>
        <w:t>سلوك</w:t>
      </w:r>
      <w:r>
        <w:rPr>
          <w:rFonts w:cs="Traditional Arabic" w:hint="cs"/>
          <w:sz w:val="30"/>
          <w:szCs w:val="30"/>
          <w:rtl/>
          <w:lang w:bidi="ar-DZ"/>
        </w:rPr>
        <w:t>ي</w:t>
      </w:r>
      <w:r w:rsidRPr="006D42AD">
        <w:rPr>
          <w:rFonts w:cs="Traditional Arabic"/>
          <w:sz w:val="30"/>
          <w:szCs w:val="30"/>
          <w:rtl/>
          <w:lang w:bidi="ar-DZ"/>
        </w:rPr>
        <w:t>ات أخرى أكثر وعيا</w:t>
      </w:r>
      <w:r>
        <w:rPr>
          <w:rFonts w:cs="Traditional Arabic" w:hint="cs"/>
          <w:sz w:val="30"/>
          <w:szCs w:val="30"/>
          <w:rtl/>
          <w:lang w:bidi="ar-DZ"/>
        </w:rPr>
        <w:t>.</w:t>
      </w:r>
      <w:r w:rsidRPr="006D42AD">
        <w:rPr>
          <w:rFonts w:cs="Traditional Arabic"/>
          <w:sz w:val="30"/>
          <w:szCs w:val="30"/>
          <w:rtl/>
          <w:lang w:bidi="ar-DZ"/>
        </w:rPr>
        <w:t xml:space="preserve"> </w:t>
      </w:r>
    </w:p>
    <w:p w:rsidR="00904D74" w:rsidRDefault="00904D74" w:rsidP="00904D74">
      <w:pPr>
        <w:jc w:val="right"/>
        <w:rPr>
          <w:rFonts w:ascii="Arabic Typesetting" w:hAnsi="Arabic Typesetting" w:cs="Traditional Arabic"/>
          <w:sz w:val="32"/>
          <w:szCs w:val="32"/>
          <w:rtl/>
          <w:lang w:val="en-US" w:bidi="ar-DZ"/>
        </w:rPr>
      </w:pPr>
      <w:r>
        <w:rPr>
          <w:rFonts w:ascii="Arabic Typesetting" w:hAnsi="Arabic Typesetting" w:cs="Traditional Arabic" w:hint="cs"/>
          <w:sz w:val="32"/>
          <w:szCs w:val="32"/>
          <w:rtl/>
          <w:lang w:val="en-US" w:bidi="ar-DZ"/>
        </w:rPr>
        <w:t xml:space="preserve">علاقة بين الاتصال العمومي و </w:t>
      </w:r>
      <w:proofErr w:type="spellStart"/>
      <w:r>
        <w:rPr>
          <w:rFonts w:ascii="Arabic Typesetting" w:hAnsi="Arabic Typesetting" w:cs="Traditional Arabic" w:hint="cs"/>
          <w:sz w:val="32"/>
          <w:szCs w:val="32"/>
          <w:rtl/>
          <w:lang w:val="en-US" w:bidi="ar-DZ"/>
        </w:rPr>
        <w:t>الإجتماعي</w:t>
      </w:r>
      <w:proofErr w:type="spellEnd"/>
      <w:r>
        <w:rPr>
          <w:rFonts w:ascii="Arabic Typesetting" w:hAnsi="Arabic Typesetting" w:cs="Traditional Arabic" w:hint="cs"/>
          <w:sz w:val="32"/>
          <w:szCs w:val="32"/>
          <w:rtl/>
          <w:lang w:val="en-US" w:bidi="ar-DZ"/>
        </w:rPr>
        <w:t xml:space="preserve">: يتشابه الاتصال الاجتماعي  والاتصال العمومي فالبعض يعتبرهما  نفس </w:t>
      </w:r>
      <w:proofErr w:type="spellStart"/>
      <w:r>
        <w:rPr>
          <w:rFonts w:ascii="Arabic Typesetting" w:hAnsi="Arabic Typesetting" w:cs="Traditional Arabic" w:hint="cs"/>
          <w:sz w:val="32"/>
          <w:szCs w:val="32"/>
          <w:rtl/>
          <w:lang w:val="en-US" w:bidi="ar-DZ"/>
        </w:rPr>
        <w:t>الشيئ</w:t>
      </w:r>
      <w:proofErr w:type="spellEnd"/>
      <w:r>
        <w:rPr>
          <w:rFonts w:ascii="Arabic Typesetting" w:hAnsi="Arabic Typesetting" w:cs="Traditional Arabic" w:hint="cs"/>
          <w:sz w:val="32"/>
          <w:szCs w:val="32"/>
          <w:rtl/>
          <w:lang w:val="en-US" w:bidi="ar-DZ"/>
        </w:rPr>
        <w:t xml:space="preserve">  ولا يمكن التميز بينهما ، ويستخدم الاتصال </w:t>
      </w:r>
      <w:proofErr w:type="spellStart"/>
      <w:r>
        <w:rPr>
          <w:rFonts w:ascii="Arabic Typesetting" w:hAnsi="Arabic Typesetting" w:cs="Traditional Arabic" w:hint="cs"/>
          <w:sz w:val="32"/>
          <w:szCs w:val="32"/>
          <w:rtl/>
          <w:lang w:val="en-US" w:bidi="ar-DZ"/>
        </w:rPr>
        <w:t>الإجتماعي</w:t>
      </w:r>
      <w:proofErr w:type="spellEnd"/>
      <w:r>
        <w:rPr>
          <w:rFonts w:ascii="Arabic Typesetting" w:hAnsi="Arabic Typesetting" w:cs="Traditional Arabic" w:hint="cs"/>
          <w:sz w:val="32"/>
          <w:szCs w:val="32"/>
          <w:rtl/>
          <w:lang w:val="en-US" w:bidi="ar-DZ"/>
        </w:rPr>
        <w:t xml:space="preserve"> كمرادف للاتصال العمومي عندما يتعلق الأمر بحملات التوعية العمومية  وهو الوجه الحديث للاتصال العمومي ـ الذي أضاف مهام التغيير لأجل الصالح </w:t>
      </w:r>
      <w:r>
        <w:rPr>
          <w:rFonts w:ascii="Arabic Typesetting" w:hAnsi="Arabic Typesetting" w:cs="Traditional Arabic" w:hint="cs"/>
          <w:sz w:val="32"/>
          <w:szCs w:val="32"/>
          <w:rtl/>
          <w:lang w:val="en-US" w:bidi="ar-DZ"/>
        </w:rPr>
        <w:lastRenderedPageBreak/>
        <w:t xml:space="preserve">العام  كمهمة من مهامه الأساسية المتمثلة في عرض السياسات  وتثمين الخدمات العموميةـ يمكن </w:t>
      </w:r>
      <w:proofErr w:type="spellStart"/>
      <w:r>
        <w:rPr>
          <w:rFonts w:ascii="Arabic Typesetting" w:hAnsi="Arabic Typesetting" w:cs="Traditional Arabic" w:hint="cs"/>
          <w:sz w:val="32"/>
          <w:szCs w:val="32"/>
          <w:rtl/>
          <w:lang w:val="en-US" w:bidi="ar-DZ"/>
        </w:rPr>
        <w:t>إعتبار</w:t>
      </w:r>
      <w:proofErr w:type="spellEnd"/>
      <w:r>
        <w:rPr>
          <w:rFonts w:ascii="Arabic Typesetting" w:hAnsi="Arabic Typesetting" w:cs="Traditional Arabic" w:hint="cs"/>
          <w:sz w:val="32"/>
          <w:szCs w:val="32"/>
          <w:rtl/>
          <w:lang w:val="en-US" w:bidi="ar-DZ"/>
        </w:rPr>
        <w:t xml:space="preserve"> جميع اشكال الاتصال </w:t>
      </w:r>
      <w:proofErr w:type="spellStart"/>
      <w:r>
        <w:rPr>
          <w:rFonts w:ascii="Arabic Typesetting" w:hAnsi="Arabic Typesetting" w:cs="Traditional Arabic" w:hint="cs"/>
          <w:sz w:val="32"/>
          <w:szCs w:val="32"/>
          <w:rtl/>
          <w:lang w:val="en-US" w:bidi="ar-DZ"/>
        </w:rPr>
        <w:t>الإجتماعي</w:t>
      </w:r>
      <w:proofErr w:type="spellEnd"/>
      <w:r>
        <w:rPr>
          <w:rFonts w:ascii="Arabic Typesetting" w:hAnsi="Arabic Typesetting" w:cs="Traditional Arabic" w:hint="cs"/>
          <w:sz w:val="32"/>
          <w:szCs w:val="32"/>
          <w:rtl/>
          <w:lang w:val="en-US" w:bidi="ar-DZ"/>
        </w:rPr>
        <w:t xml:space="preserve"> الممارسة من قبل السلطة في مجال حملات التوعية  الصحية والمرورية والبيئية والامنية ، </w:t>
      </w:r>
      <w:proofErr w:type="spellStart"/>
      <w:r>
        <w:rPr>
          <w:rFonts w:ascii="Arabic Typesetting" w:hAnsi="Arabic Typesetting" w:cs="Traditional Arabic" w:hint="cs"/>
          <w:sz w:val="32"/>
          <w:szCs w:val="32"/>
          <w:rtl/>
          <w:lang w:val="en-US" w:bidi="ar-DZ"/>
        </w:rPr>
        <w:t>إتصالا</w:t>
      </w:r>
      <w:proofErr w:type="spellEnd"/>
      <w:r>
        <w:rPr>
          <w:rFonts w:ascii="Arabic Typesetting" w:hAnsi="Arabic Typesetting" w:cs="Traditional Arabic" w:hint="cs"/>
          <w:sz w:val="32"/>
          <w:szCs w:val="32"/>
          <w:rtl/>
          <w:lang w:val="en-US" w:bidi="ar-DZ"/>
        </w:rPr>
        <w:t xml:space="preserve"> عموميا ذو طابع </w:t>
      </w:r>
      <w:proofErr w:type="spellStart"/>
      <w:r>
        <w:rPr>
          <w:rFonts w:ascii="Arabic Typesetting" w:hAnsi="Arabic Typesetting" w:cs="Traditional Arabic" w:hint="cs"/>
          <w:sz w:val="32"/>
          <w:szCs w:val="32"/>
          <w:rtl/>
          <w:lang w:val="en-US" w:bidi="ar-DZ"/>
        </w:rPr>
        <w:t>إجتماعي</w:t>
      </w:r>
      <w:proofErr w:type="spellEnd"/>
      <w:r>
        <w:rPr>
          <w:rFonts w:ascii="Arabic Typesetting" w:hAnsi="Arabic Typesetting" w:cs="Traditional Arabic" w:hint="cs"/>
          <w:sz w:val="32"/>
          <w:szCs w:val="32"/>
          <w:rtl/>
          <w:lang w:val="en-US" w:bidi="ar-DZ"/>
        </w:rPr>
        <w:t xml:space="preserve">   </w:t>
      </w:r>
    </w:p>
    <w:p w:rsidR="00904D74" w:rsidRDefault="00904D74" w:rsidP="00904D74">
      <w:pPr>
        <w:jc w:val="right"/>
        <w:rPr>
          <w:rFonts w:ascii="Arabic Typesetting" w:hAnsi="Arabic Typesetting" w:cs="Traditional Arabic"/>
          <w:sz w:val="32"/>
          <w:szCs w:val="32"/>
          <w:rtl/>
          <w:lang w:val="en-US" w:bidi="ar-DZ"/>
        </w:rPr>
      </w:pPr>
      <w:r>
        <w:rPr>
          <w:rFonts w:ascii="Arabic Typesetting" w:hAnsi="Arabic Typesetting" w:cs="Traditional Arabic" w:hint="cs"/>
          <w:sz w:val="32"/>
          <w:szCs w:val="32"/>
          <w:rtl/>
          <w:lang w:val="en-US" w:bidi="ar-DZ"/>
        </w:rPr>
        <w:t xml:space="preserve">نقاط التداخل </w:t>
      </w:r>
      <w:proofErr w:type="gramStart"/>
      <w:r>
        <w:rPr>
          <w:rFonts w:ascii="Arabic Typesetting" w:hAnsi="Arabic Typesetting" w:cs="Traditional Arabic" w:hint="cs"/>
          <w:sz w:val="32"/>
          <w:szCs w:val="32"/>
          <w:rtl/>
          <w:lang w:val="en-US" w:bidi="ar-DZ"/>
        </w:rPr>
        <w:t>الهدف  المصلحة</w:t>
      </w:r>
      <w:proofErr w:type="gramEnd"/>
      <w:r>
        <w:rPr>
          <w:rFonts w:ascii="Arabic Typesetting" w:hAnsi="Arabic Typesetting" w:cs="Traditional Arabic" w:hint="cs"/>
          <w:sz w:val="32"/>
          <w:szCs w:val="32"/>
          <w:rtl/>
          <w:lang w:val="en-US" w:bidi="ar-DZ"/>
        </w:rPr>
        <w:t xml:space="preserve"> العامة  </w:t>
      </w:r>
    </w:p>
    <w:p w:rsidR="00904D74" w:rsidRPr="00AB0D41" w:rsidRDefault="00904D74" w:rsidP="00AB0D41">
      <w:pPr>
        <w:bidi/>
        <w:jc w:val="both"/>
        <w:rPr>
          <w:rFonts w:ascii="Traditional Arabic" w:hAnsi="Traditional Arabic" w:cs="Traditional Arabic"/>
          <w:b/>
          <w:bCs/>
          <w:sz w:val="32"/>
          <w:szCs w:val="32"/>
          <w:rtl/>
          <w:lang w:bidi="ar-DZ"/>
        </w:rPr>
      </w:pPr>
      <w:r w:rsidRPr="00AB0D41">
        <w:rPr>
          <w:rFonts w:ascii="Traditional Arabic" w:hAnsi="Traditional Arabic" w:cs="Traditional Arabic" w:hint="cs"/>
          <w:b/>
          <w:bCs/>
          <w:sz w:val="32"/>
          <w:szCs w:val="32"/>
          <w:rtl/>
          <w:lang w:bidi="ar-DZ"/>
        </w:rPr>
        <w:t xml:space="preserve">     </w:t>
      </w:r>
      <w:r w:rsidR="00AB0D41" w:rsidRPr="00AB0D41">
        <w:rPr>
          <w:rFonts w:ascii="Traditional Arabic" w:hAnsi="Traditional Arabic" w:cs="Traditional Arabic" w:hint="cs"/>
          <w:b/>
          <w:bCs/>
          <w:sz w:val="32"/>
          <w:szCs w:val="32"/>
          <w:rtl/>
          <w:lang w:bidi="ar-DZ"/>
        </w:rPr>
        <w:t>الاتصال البيئي:</w:t>
      </w:r>
    </w:p>
    <w:p w:rsidR="00904D74" w:rsidRDefault="00904D74" w:rsidP="00904D74">
      <w:pPr>
        <w:tabs>
          <w:tab w:val="right" w:pos="281"/>
          <w:tab w:val="right" w:pos="9638"/>
        </w:tabs>
        <w:bidi/>
        <w:ind w:left="-144" w:right="-851"/>
        <w:jc w:val="both"/>
        <w:rPr>
          <w:rFonts w:ascii="Traditional Arabic" w:hAnsi="Traditional Arabic" w:cs="Traditional Arabic"/>
          <w:sz w:val="30"/>
          <w:szCs w:val="30"/>
          <w:rtl/>
          <w:lang w:bidi="ar-DZ"/>
        </w:rPr>
      </w:pP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تعددت التعاريف المتعلقة ب</w:t>
      </w:r>
      <w:r>
        <w:rPr>
          <w:rFonts w:ascii="Traditional Arabic" w:hAnsi="Traditional Arabic" w:cs="Traditional Arabic"/>
          <w:sz w:val="30"/>
          <w:szCs w:val="30"/>
          <w:rtl/>
          <w:lang w:bidi="ar-DZ"/>
        </w:rPr>
        <w:t xml:space="preserve">الاتصال </w:t>
      </w:r>
      <w:r w:rsidRPr="005654E7">
        <w:rPr>
          <w:rFonts w:ascii="Traditional Arabic" w:hAnsi="Traditional Arabic" w:cs="Traditional Arabic"/>
          <w:sz w:val="30"/>
          <w:szCs w:val="30"/>
          <w:rtl/>
          <w:lang w:bidi="ar-DZ"/>
        </w:rPr>
        <w:t>البيئي لكن إجمالا هو نقل المعلومات المتعلقة بالبيئة من قبل الوكالات المعنية والمنظمات غير الحكومية</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إلى عامة المواطنين من أجل توسيع دائرة معارفهم</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 xml:space="preserve">والتأثير على آرائهم وسلوكهم </w:t>
      </w:r>
      <w:proofErr w:type="spellStart"/>
      <w:r>
        <w:rPr>
          <w:rFonts w:ascii="Traditional Arabic" w:hAnsi="Traditional Arabic" w:cs="Traditional Arabic" w:hint="cs"/>
          <w:sz w:val="30"/>
          <w:szCs w:val="30"/>
          <w:rtl/>
          <w:lang w:bidi="ar-DZ"/>
        </w:rPr>
        <w:t>إ</w:t>
      </w:r>
      <w:r w:rsidRPr="005654E7">
        <w:rPr>
          <w:rFonts w:ascii="Traditional Arabic" w:hAnsi="Traditional Arabic" w:cs="Traditional Arabic"/>
          <w:sz w:val="30"/>
          <w:szCs w:val="30"/>
          <w:rtl/>
          <w:lang w:bidi="ar-DZ"/>
        </w:rPr>
        <w:t>تجاه</w:t>
      </w:r>
      <w:proofErr w:type="spellEnd"/>
      <w:r w:rsidRPr="005654E7">
        <w:rPr>
          <w:rFonts w:ascii="Traditional Arabic" w:hAnsi="Traditional Arabic" w:cs="Traditional Arabic"/>
          <w:sz w:val="30"/>
          <w:szCs w:val="30"/>
          <w:rtl/>
          <w:lang w:bidi="ar-DZ"/>
        </w:rPr>
        <w:t xml:space="preserve"> البيئة.</w:t>
      </w:r>
    </w:p>
    <w:p w:rsidR="00904D74" w:rsidRPr="005654E7" w:rsidRDefault="00904D74" w:rsidP="00AB0D41">
      <w:pPr>
        <w:tabs>
          <w:tab w:val="right" w:pos="281"/>
          <w:tab w:val="left" w:pos="5940"/>
          <w:tab w:val="right" w:pos="9638"/>
        </w:tabs>
        <w:bidi/>
        <w:ind w:left="-2" w:right="-426"/>
        <w:contextualSpacing/>
        <w:jc w:val="both"/>
        <w:rPr>
          <w:rFonts w:ascii="Traditional Arabic" w:hAnsi="Traditional Arabic" w:cs="Traditional Arabic"/>
          <w:sz w:val="30"/>
          <w:szCs w:val="30"/>
          <w:rtl/>
          <w:lang w:bidi="ar-DZ"/>
        </w:rPr>
      </w:pPr>
      <w:r w:rsidRPr="005654E7">
        <w:rPr>
          <w:rFonts w:ascii="Traditional Arabic" w:hAnsi="Traditional Arabic" w:cs="Traditional Arabic"/>
          <w:sz w:val="30"/>
          <w:szCs w:val="30"/>
          <w:rtl/>
          <w:lang w:bidi="ar-DZ"/>
        </w:rPr>
        <w:tab/>
      </w:r>
      <w:r>
        <w:rPr>
          <w:rFonts w:ascii="Traditional Arabic" w:hAnsi="Traditional Arabic" w:cs="Traditional Arabic" w:hint="cs"/>
          <w:sz w:val="30"/>
          <w:szCs w:val="30"/>
          <w:rtl/>
          <w:lang w:bidi="ar-DZ"/>
        </w:rPr>
        <w:t xml:space="preserve"> "</w:t>
      </w:r>
    </w:p>
    <w:p w:rsidR="00904D74" w:rsidRDefault="00904D74" w:rsidP="00904D74">
      <w:pPr>
        <w:tabs>
          <w:tab w:val="right" w:pos="281"/>
          <w:tab w:val="right" w:pos="9638"/>
        </w:tabs>
        <w:bidi/>
        <w:ind w:left="-2" w:right="-426"/>
        <w:contextualSpacing/>
        <w:jc w:val="both"/>
        <w:rPr>
          <w:rFonts w:ascii="Traditional Arabic" w:hAnsi="Traditional Arabic" w:cs="Traditional Arabic"/>
          <w:sz w:val="30"/>
          <w:szCs w:val="30"/>
          <w:rtl/>
          <w:lang w:bidi="ar-DZ"/>
        </w:rPr>
      </w:pPr>
      <w:r>
        <w:rPr>
          <w:rFonts w:ascii="Traditional Arabic" w:hAnsi="Traditional Arabic" w:cs="Traditional Arabic" w:hint="cs"/>
          <w:sz w:val="30"/>
          <w:szCs w:val="30"/>
          <w:rtl/>
          <w:lang w:bidi="ar-DZ"/>
        </w:rPr>
        <w:t>"</w:t>
      </w:r>
      <w:r>
        <w:rPr>
          <w:rFonts w:ascii="Traditional Arabic" w:hAnsi="Traditional Arabic" w:cs="Traditional Arabic"/>
          <w:sz w:val="30"/>
          <w:szCs w:val="30"/>
          <w:rtl/>
          <w:lang w:bidi="ar-DZ"/>
        </w:rPr>
        <w:t xml:space="preserve">الاتصال </w:t>
      </w:r>
      <w:r w:rsidRPr="005654E7">
        <w:rPr>
          <w:rFonts w:ascii="Traditional Arabic" w:hAnsi="Traditional Arabic" w:cs="Traditional Arabic"/>
          <w:sz w:val="30"/>
          <w:szCs w:val="30"/>
          <w:rtl/>
          <w:lang w:bidi="ar-DZ"/>
        </w:rPr>
        <w:t xml:space="preserve">البيئي هو عملية </w:t>
      </w:r>
      <w:proofErr w:type="spellStart"/>
      <w:r>
        <w:rPr>
          <w:rFonts w:ascii="Traditional Arabic" w:hAnsi="Traditional Arabic" w:cs="Traditional Arabic" w:hint="cs"/>
          <w:sz w:val="30"/>
          <w:szCs w:val="30"/>
          <w:rtl/>
          <w:lang w:bidi="ar-DZ"/>
        </w:rPr>
        <w:t>إ</w:t>
      </w:r>
      <w:r w:rsidRPr="005654E7">
        <w:rPr>
          <w:rFonts w:ascii="Traditional Arabic" w:hAnsi="Traditional Arabic" w:cs="Traditional Arabic"/>
          <w:sz w:val="30"/>
          <w:szCs w:val="30"/>
          <w:rtl/>
          <w:lang w:bidi="ar-DZ"/>
        </w:rPr>
        <w:t>نتقال</w:t>
      </w:r>
      <w:proofErr w:type="spellEnd"/>
      <w:r w:rsidRPr="005654E7">
        <w:rPr>
          <w:rFonts w:ascii="Traditional Arabic" w:hAnsi="Traditional Arabic" w:cs="Traditional Arabic"/>
          <w:sz w:val="30"/>
          <w:szCs w:val="30"/>
          <w:rtl/>
          <w:lang w:bidi="ar-DZ"/>
        </w:rPr>
        <w:t xml:space="preserve"> البيانات والمعلومات البيئية إلى المتلقين</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 بيانات متعلقة بأنظمة القياس مثل: الهواء، تلوث المياه، الأرصاد الجوية</w:t>
      </w:r>
      <w:r>
        <w:rPr>
          <w:rFonts w:ascii="Traditional Arabic" w:hAnsi="Traditional Arabic" w:cs="Traditional Arabic"/>
          <w:sz w:val="30"/>
          <w:szCs w:val="30"/>
          <w:rtl/>
          <w:lang w:bidi="ar-DZ"/>
        </w:rPr>
        <w:t>.</w:t>
      </w:r>
      <w:r w:rsidRPr="005654E7">
        <w:rPr>
          <w:rFonts w:ascii="Traditional Arabic" w:hAnsi="Traditional Arabic" w:cs="Traditional Arabic"/>
          <w:sz w:val="30"/>
          <w:szCs w:val="30"/>
          <w:rtl/>
          <w:lang w:bidi="ar-DZ"/>
        </w:rPr>
        <w:t>.. الخ، وكذا حول البيئة</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الإحصاءات</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المنشورات</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الخرائط</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برامج الحكومات</w:t>
      </w:r>
      <w:r>
        <w:rPr>
          <w:rFonts w:ascii="Traditional Arabic" w:hAnsi="Traditional Arabic" w:cs="Traditional Arabic" w:hint="cs"/>
          <w:sz w:val="30"/>
          <w:szCs w:val="30"/>
          <w:rtl/>
          <w:lang w:bidi="ar-DZ"/>
        </w:rPr>
        <w:t>،</w:t>
      </w:r>
      <w:r w:rsidRPr="005654E7">
        <w:rPr>
          <w:rFonts w:ascii="Traditional Arabic" w:hAnsi="Traditional Arabic" w:cs="Traditional Arabic"/>
          <w:sz w:val="30"/>
          <w:szCs w:val="30"/>
          <w:rtl/>
          <w:lang w:bidi="ar-DZ"/>
        </w:rPr>
        <w:t xml:space="preserve"> الأحزاب السياسية</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وكذا التعليم البيئي وما إلى ذلك</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 xml:space="preserve">ويتم </w:t>
      </w:r>
      <w:proofErr w:type="spellStart"/>
      <w:r w:rsidRPr="005654E7">
        <w:rPr>
          <w:rFonts w:ascii="Traditional Arabic" w:hAnsi="Traditional Arabic" w:cs="Traditional Arabic"/>
          <w:sz w:val="30"/>
          <w:szCs w:val="30"/>
          <w:rtl/>
          <w:lang w:bidi="ar-DZ"/>
        </w:rPr>
        <w:t>تنظيمهاجزئيا</w:t>
      </w:r>
      <w:proofErr w:type="spellEnd"/>
      <w:r w:rsidRPr="005654E7">
        <w:rPr>
          <w:rFonts w:ascii="Traditional Arabic" w:hAnsi="Traditional Arabic" w:cs="Traditional Arabic"/>
          <w:sz w:val="30"/>
          <w:szCs w:val="30"/>
          <w:rtl/>
          <w:lang w:bidi="ar-DZ"/>
        </w:rPr>
        <w:t>،</w:t>
      </w:r>
      <w:r>
        <w:rPr>
          <w:rFonts w:ascii="Traditional Arabic" w:hAnsi="Traditional Arabic" w:cs="Traditional Arabic" w:hint="cs"/>
          <w:sz w:val="30"/>
          <w:szCs w:val="30"/>
          <w:rtl/>
          <w:lang w:bidi="ar-DZ"/>
        </w:rPr>
        <w:t xml:space="preserve"> </w:t>
      </w:r>
      <w:r w:rsidRPr="005654E7">
        <w:rPr>
          <w:rFonts w:ascii="Traditional Arabic" w:hAnsi="Traditional Arabic" w:cs="Traditional Arabic"/>
          <w:sz w:val="30"/>
          <w:szCs w:val="30"/>
          <w:rtl/>
          <w:lang w:bidi="ar-DZ"/>
        </w:rPr>
        <w:t xml:space="preserve">ويوجد مصادر أخرى هي : </w:t>
      </w:r>
      <w:proofErr w:type="spellStart"/>
      <w:r w:rsidRPr="005654E7">
        <w:rPr>
          <w:rFonts w:ascii="Traditional Arabic" w:hAnsi="Traditional Arabic" w:cs="Traditional Arabic"/>
          <w:sz w:val="30"/>
          <w:szCs w:val="30"/>
          <w:rtl/>
          <w:lang w:bidi="ar-DZ"/>
        </w:rPr>
        <w:t>البحوث،جلسات</w:t>
      </w:r>
      <w:proofErr w:type="spellEnd"/>
      <w:r w:rsidRPr="005654E7">
        <w:rPr>
          <w:rFonts w:ascii="Traditional Arabic" w:hAnsi="Traditional Arabic" w:cs="Traditional Arabic"/>
          <w:sz w:val="30"/>
          <w:szCs w:val="30"/>
          <w:rtl/>
          <w:lang w:bidi="ar-DZ"/>
        </w:rPr>
        <w:t xml:space="preserve"> </w:t>
      </w:r>
      <w:proofErr w:type="spellStart"/>
      <w:r w:rsidRPr="005654E7">
        <w:rPr>
          <w:rFonts w:ascii="Traditional Arabic" w:hAnsi="Traditional Arabic" w:cs="Traditional Arabic"/>
          <w:sz w:val="30"/>
          <w:szCs w:val="30"/>
          <w:rtl/>
          <w:lang w:bidi="ar-DZ"/>
        </w:rPr>
        <w:t>ال</w:t>
      </w:r>
      <w:r>
        <w:rPr>
          <w:rFonts w:ascii="Traditional Arabic" w:hAnsi="Traditional Arabic" w:cs="Traditional Arabic" w:hint="cs"/>
          <w:sz w:val="30"/>
          <w:szCs w:val="30"/>
          <w:rtl/>
          <w:lang w:bidi="ar-DZ"/>
        </w:rPr>
        <w:t>إ</w:t>
      </w:r>
      <w:r w:rsidRPr="005654E7">
        <w:rPr>
          <w:rFonts w:ascii="Traditional Arabic" w:hAnsi="Traditional Arabic" w:cs="Traditional Arabic"/>
          <w:sz w:val="30"/>
          <w:szCs w:val="30"/>
          <w:rtl/>
          <w:lang w:bidi="ar-DZ"/>
        </w:rPr>
        <w:t>ستماع</w:t>
      </w:r>
      <w:proofErr w:type="spellEnd"/>
      <w:r w:rsidRPr="005654E7">
        <w:rPr>
          <w:rFonts w:ascii="Traditional Arabic" w:hAnsi="Traditional Arabic" w:cs="Traditional Arabic"/>
          <w:sz w:val="30"/>
          <w:szCs w:val="30"/>
          <w:rtl/>
          <w:lang w:bidi="ar-DZ"/>
        </w:rPr>
        <w:t>، علم البيئة</w:t>
      </w:r>
      <w:r>
        <w:rPr>
          <w:rFonts w:ascii="Traditional Arabic" w:hAnsi="Traditional Arabic" w:cs="Traditional Arabic" w:hint="cs"/>
          <w:sz w:val="30"/>
          <w:szCs w:val="30"/>
          <w:rtl/>
          <w:lang w:bidi="ar-DZ"/>
        </w:rPr>
        <w:t>،</w:t>
      </w:r>
      <w:r w:rsidRPr="005654E7">
        <w:rPr>
          <w:rFonts w:ascii="Traditional Arabic" w:hAnsi="Traditional Arabic" w:cs="Traditional Arabic"/>
          <w:sz w:val="30"/>
          <w:szCs w:val="30"/>
          <w:rtl/>
          <w:lang w:bidi="ar-DZ"/>
        </w:rPr>
        <w:t xml:space="preserve"> وغيرها من المجالات</w:t>
      </w:r>
      <w:r>
        <w:rPr>
          <w:rStyle w:val="Appelnotedebasdep"/>
          <w:rFonts w:ascii="Traditional Arabic" w:hAnsi="Traditional Arabic"/>
          <w:sz w:val="30"/>
          <w:szCs w:val="30"/>
          <w:lang w:bidi="ar-DZ"/>
        </w:rPr>
        <w:footnoteReference w:customMarkFollows="1" w:id="7"/>
        <w:t>4</w:t>
      </w:r>
      <w:r w:rsidRPr="005654E7">
        <w:rPr>
          <w:rFonts w:ascii="Traditional Arabic" w:hAnsi="Traditional Arabic" w:cs="Traditional Arabic"/>
          <w:sz w:val="30"/>
          <w:szCs w:val="30"/>
          <w:rtl/>
          <w:lang w:bidi="ar-DZ"/>
        </w:rPr>
        <w:t>.</w:t>
      </w:r>
      <w:r>
        <w:rPr>
          <w:rFonts w:ascii="Traditional Arabic" w:hAnsi="Traditional Arabic" w:cs="Traditional Arabic" w:hint="cs"/>
          <w:sz w:val="30"/>
          <w:szCs w:val="30"/>
          <w:rtl/>
          <w:lang w:bidi="ar-DZ"/>
        </w:rPr>
        <w:t>"</w:t>
      </w:r>
    </w:p>
    <w:p w:rsidR="00904D74" w:rsidRPr="00433976" w:rsidRDefault="00904D74" w:rsidP="00904D74">
      <w:pPr>
        <w:bidi/>
        <w:spacing w:line="216" w:lineRule="auto"/>
        <w:ind w:left="-142"/>
        <w:jc w:val="both"/>
        <w:rPr>
          <w:rFonts w:ascii="Calibri" w:hAnsi="Calibri" w:cs="Traditional Arabic"/>
          <w:sz w:val="30"/>
          <w:szCs w:val="30"/>
        </w:rPr>
      </w:pPr>
      <w:r>
        <w:rPr>
          <w:rFonts w:ascii="Calibri" w:hAnsi="Calibri" w:cs="Traditional Arabic"/>
          <w:sz w:val="30"/>
          <w:szCs w:val="30"/>
        </w:rPr>
        <w:t xml:space="preserve"> </w:t>
      </w:r>
      <w:r>
        <w:rPr>
          <w:rFonts w:ascii="Calibri" w:hAnsi="Calibri" w:cs="Traditional Arabic" w:hint="cs"/>
          <w:sz w:val="30"/>
          <w:szCs w:val="30"/>
          <w:rtl/>
        </w:rPr>
        <w:t xml:space="preserve">   </w:t>
      </w:r>
      <w:r w:rsidRPr="00433976">
        <w:rPr>
          <w:rFonts w:ascii="Calibri" w:hAnsi="Calibri" w:cs="Traditional Arabic" w:hint="cs"/>
          <w:sz w:val="30"/>
          <w:szCs w:val="30"/>
          <w:rtl/>
        </w:rPr>
        <w:t xml:space="preserve">منذ زيادة </w:t>
      </w:r>
      <w:proofErr w:type="spellStart"/>
      <w:r w:rsidRPr="00433976">
        <w:rPr>
          <w:rFonts w:ascii="Calibri" w:hAnsi="Calibri" w:cs="Traditional Arabic" w:hint="cs"/>
          <w:sz w:val="30"/>
          <w:szCs w:val="30"/>
          <w:rtl/>
        </w:rPr>
        <w:t>الإهتمام</w:t>
      </w:r>
      <w:proofErr w:type="spellEnd"/>
      <w:r w:rsidRPr="00433976">
        <w:rPr>
          <w:rFonts w:ascii="Calibri" w:hAnsi="Calibri" w:cs="Traditional Arabic" w:hint="cs"/>
          <w:sz w:val="30"/>
          <w:szCs w:val="30"/>
          <w:rtl/>
        </w:rPr>
        <w:t xml:space="preserve"> المتنامي </w:t>
      </w:r>
      <w:proofErr w:type="spellStart"/>
      <w:r w:rsidRPr="00433976">
        <w:rPr>
          <w:rFonts w:ascii="Calibri" w:hAnsi="Calibri" w:cs="Traditional Arabic" w:hint="cs"/>
          <w:sz w:val="30"/>
          <w:szCs w:val="30"/>
          <w:rtl/>
        </w:rPr>
        <w:t>بالإنشغالات</w:t>
      </w:r>
      <w:proofErr w:type="spellEnd"/>
      <w:r w:rsidRPr="00433976">
        <w:rPr>
          <w:rFonts w:ascii="Calibri" w:hAnsi="Calibri" w:cs="Traditional Arabic" w:hint="cs"/>
          <w:sz w:val="30"/>
          <w:szCs w:val="30"/>
          <w:rtl/>
        </w:rPr>
        <w:t xml:space="preserve"> البيئية </w:t>
      </w:r>
      <w:r>
        <w:rPr>
          <w:rFonts w:ascii="Calibri" w:hAnsi="Calibri" w:cs="Traditional Arabic" w:hint="cs"/>
          <w:sz w:val="30"/>
          <w:szCs w:val="30"/>
          <w:rtl/>
        </w:rPr>
        <w:t>أ</w:t>
      </w:r>
      <w:r w:rsidRPr="00433976">
        <w:rPr>
          <w:rFonts w:ascii="Calibri" w:hAnsi="Calibri" w:cs="Traditional Arabic" w:hint="cs"/>
          <w:sz w:val="30"/>
          <w:szCs w:val="30"/>
          <w:rtl/>
        </w:rPr>
        <w:t>صبح</w:t>
      </w:r>
      <w:r>
        <w:rPr>
          <w:rFonts w:ascii="Calibri" w:hAnsi="Calibri" w:cs="Traditional Arabic" w:hint="cs"/>
          <w:sz w:val="30"/>
          <w:szCs w:val="30"/>
          <w:rtl/>
        </w:rPr>
        <w:t xml:space="preserve"> الاتصال </w:t>
      </w:r>
      <w:r w:rsidRPr="00433976">
        <w:rPr>
          <w:rFonts w:ascii="Calibri" w:hAnsi="Calibri" w:cs="Traditional Arabic" w:hint="cs"/>
          <w:sz w:val="30"/>
          <w:szCs w:val="30"/>
          <w:rtl/>
        </w:rPr>
        <w:t>العمومي يتولى</w:t>
      </w:r>
      <w:r>
        <w:rPr>
          <w:rFonts w:ascii="Calibri" w:hAnsi="Calibri" w:cs="Traditional Arabic" w:hint="cs"/>
          <w:sz w:val="30"/>
          <w:szCs w:val="30"/>
          <w:rtl/>
        </w:rPr>
        <w:t xml:space="preserve"> </w:t>
      </w:r>
      <w:r w:rsidRPr="00433976">
        <w:rPr>
          <w:rFonts w:ascii="Calibri" w:hAnsi="Calibri" w:cs="Traditional Arabic" w:hint="cs"/>
          <w:sz w:val="30"/>
          <w:szCs w:val="30"/>
          <w:rtl/>
        </w:rPr>
        <w:t xml:space="preserve">مسؤولية جديدة وهدف جديد وعلى غاية من الأهمية الحالية وهو </w:t>
      </w:r>
      <w:proofErr w:type="spellStart"/>
      <w:r w:rsidRPr="00433976">
        <w:rPr>
          <w:rFonts w:ascii="Calibri" w:hAnsi="Calibri" w:cs="Traditional Arabic" w:hint="cs"/>
          <w:sz w:val="30"/>
          <w:szCs w:val="30"/>
          <w:rtl/>
        </w:rPr>
        <w:t>الإهتمام</w:t>
      </w:r>
      <w:proofErr w:type="spellEnd"/>
      <w:r w:rsidRPr="00433976">
        <w:rPr>
          <w:rFonts w:ascii="Calibri" w:hAnsi="Calibri" w:cs="Traditional Arabic" w:hint="cs"/>
          <w:sz w:val="30"/>
          <w:szCs w:val="30"/>
          <w:rtl/>
        </w:rPr>
        <w:t xml:space="preserve"> بال</w:t>
      </w:r>
      <w:r>
        <w:rPr>
          <w:rFonts w:ascii="Calibri" w:hAnsi="Calibri" w:cs="Traditional Arabic" w:hint="cs"/>
          <w:sz w:val="30"/>
          <w:szCs w:val="30"/>
          <w:rtl/>
        </w:rPr>
        <w:t>ا</w:t>
      </w:r>
      <w:r w:rsidRPr="00433976">
        <w:rPr>
          <w:rFonts w:ascii="Calibri" w:hAnsi="Calibri" w:cs="Traditional Arabic" w:hint="cs"/>
          <w:sz w:val="30"/>
          <w:szCs w:val="30"/>
          <w:rtl/>
        </w:rPr>
        <w:t>تصال البيئي، فال</w:t>
      </w:r>
      <w:r>
        <w:rPr>
          <w:rFonts w:ascii="Calibri" w:hAnsi="Calibri" w:cs="Traditional Arabic" w:hint="cs"/>
          <w:sz w:val="30"/>
          <w:szCs w:val="30"/>
          <w:rtl/>
        </w:rPr>
        <w:t>ا</w:t>
      </w:r>
      <w:r w:rsidRPr="00433976">
        <w:rPr>
          <w:rFonts w:ascii="Calibri" w:hAnsi="Calibri" w:cs="Traditional Arabic" w:hint="cs"/>
          <w:sz w:val="30"/>
          <w:szCs w:val="30"/>
          <w:rtl/>
        </w:rPr>
        <w:t xml:space="preserve">تصال العمومي منذ السنوات الأخيرة </w:t>
      </w:r>
      <w:proofErr w:type="spellStart"/>
      <w:r w:rsidRPr="00433976">
        <w:rPr>
          <w:rFonts w:ascii="Calibri" w:hAnsi="Calibri" w:cs="Traditional Arabic" w:hint="cs"/>
          <w:sz w:val="30"/>
          <w:szCs w:val="30"/>
          <w:rtl/>
        </w:rPr>
        <w:t>إحتضن</w:t>
      </w:r>
      <w:proofErr w:type="spellEnd"/>
      <w:r w:rsidRPr="00433976">
        <w:rPr>
          <w:rFonts w:ascii="Calibri" w:hAnsi="Calibri" w:cs="Traditional Arabic" w:hint="cs"/>
          <w:sz w:val="30"/>
          <w:szCs w:val="30"/>
          <w:rtl/>
        </w:rPr>
        <w:t xml:space="preserve"> هذه القضية لدرجة أن أصبح المتحدث عنها، </w:t>
      </w:r>
      <w:r>
        <w:rPr>
          <w:rFonts w:ascii="Calibri" w:hAnsi="Calibri" w:cs="Traditional Arabic" w:hint="cs"/>
          <w:sz w:val="30"/>
          <w:szCs w:val="30"/>
          <w:rtl/>
          <w:lang w:val="en-US" w:bidi="ar-DZ"/>
        </w:rPr>
        <w:t>حيث ي</w:t>
      </w:r>
      <w:r w:rsidRPr="00433976">
        <w:rPr>
          <w:rFonts w:ascii="Calibri" w:hAnsi="Calibri" w:cs="Traditional Arabic" w:hint="cs"/>
          <w:sz w:val="30"/>
          <w:szCs w:val="30"/>
          <w:rtl/>
        </w:rPr>
        <w:t>هدف</w:t>
      </w:r>
      <w:r>
        <w:rPr>
          <w:rFonts w:ascii="Calibri" w:hAnsi="Calibri" w:cs="Traditional Arabic" w:hint="cs"/>
          <w:sz w:val="30"/>
          <w:szCs w:val="30"/>
          <w:rtl/>
        </w:rPr>
        <w:t xml:space="preserve"> الاتصال </w:t>
      </w:r>
      <w:r w:rsidRPr="00433976">
        <w:rPr>
          <w:rFonts w:ascii="Calibri" w:hAnsi="Calibri" w:cs="Traditional Arabic" w:hint="cs"/>
          <w:sz w:val="30"/>
          <w:szCs w:val="30"/>
          <w:rtl/>
        </w:rPr>
        <w:t>البيئي إلى التوعية بمجال البيئة وهو</w:t>
      </w:r>
      <w:r>
        <w:rPr>
          <w:rFonts w:ascii="Calibri" w:hAnsi="Calibri" w:cs="Traditional Arabic" w:hint="cs"/>
          <w:sz w:val="30"/>
          <w:szCs w:val="30"/>
          <w:rtl/>
        </w:rPr>
        <w:t xml:space="preserve"> </w:t>
      </w:r>
      <w:r w:rsidRPr="00433976">
        <w:rPr>
          <w:rFonts w:ascii="Calibri" w:hAnsi="Calibri" w:cs="Traditional Arabic" w:hint="cs"/>
          <w:sz w:val="30"/>
          <w:szCs w:val="30"/>
          <w:rtl/>
        </w:rPr>
        <w:t>يعني إله</w:t>
      </w:r>
      <w:r>
        <w:rPr>
          <w:rFonts w:ascii="Calibri" w:hAnsi="Calibri" w:cs="Traditional Arabic" w:hint="cs"/>
          <w:sz w:val="30"/>
          <w:szCs w:val="30"/>
          <w:rtl/>
        </w:rPr>
        <w:t>ا</w:t>
      </w:r>
      <w:r w:rsidRPr="00433976">
        <w:rPr>
          <w:rFonts w:ascii="Calibri" w:hAnsi="Calibri" w:cs="Traditional Arabic" w:hint="cs"/>
          <w:sz w:val="30"/>
          <w:szCs w:val="30"/>
          <w:rtl/>
        </w:rPr>
        <w:t xml:space="preserve">مها وإعطاء حيز كبير للمسائل البيئة وطرحها في الممارسات التي تحترم البيئة لاسيما </w:t>
      </w:r>
      <w:r w:rsidRPr="00433976">
        <w:rPr>
          <w:rFonts w:ascii="Calibri" w:hAnsi="Calibri" w:cs="Traditional Arabic" w:hint="eastAsia"/>
          <w:sz w:val="30"/>
          <w:szCs w:val="30"/>
          <w:rtl/>
        </w:rPr>
        <w:t>في</w:t>
      </w:r>
      <w:r>
        <w:rPr>
          <w:rFonts w:ascii="Calibri" w:hAnsi="Calibri" w:cs="Traditional Arabic" w:hint="cs"/>
          <w:sz w:val="30"/>
          <w:szCs w:val="30"/>
          <w:rtl/>
        </w:rPr>
        <w:t xml:space="preserve"> </w:t>
      </w:r>
      <w:r w:rsidRPr="00433976">
        <w:rPr>
          <w:rFonts w:ascii="Calibri" w:hAnsi="Calibri" w:cs="Traditional Arabic" w:hint="eastAsia"/>
          <w:sz w:val="30"/>
          <w:szCs w:val="30"/>
          <w:rtl/>
        </w:rPr>
        <w:t>العادات</w:t>
      </w:r>
      <w:r>
        <w:rPr>
          <w:rFonts w:ascii="Calibri" w:hAnsi="Calibri" w:cs="Traditional Arabic" w:hint="cs"/>
          <w:sz w:val="30"/>
          <w:szCs w:val="30"/>
          <w:rtl/>
        </w:rPr>
        <w:t xml:space="preserve"> </w:t>
      </w:r>
      <w:proofErr w:type="spellStart"/>
      <w:r w:rsidRPr="00433976">
        <w:rPr>
          <w:rFonts w:ascii="Calibri" w:hAnsi="Calibri" w:cs="Traditional Arabic" w:hint="eastAsia"/>
          <w:sz w:val="30"/>
          <w:szCs w:val="30"/>
          <w:rtl/>
        </w:rPr>
        <w:t>ال</w:t>
      </w:r>
      <w:r>
        <w:rPr>
          <w:rFonts w:ascii="Calibri" w:hAnsi="Calibri" w:cs="Traditional Arabic" w:hint="cs"/>
          <w:sz w:val="30"/>
          <w:szCs w:val="30"/>
          <w:rtl/>
        </w:rPr>
        <w:t>إ</w:t>
      </w:r>
      <w:r w:rsidRPr="00433976">
        <w:rPr>
          <w:rFonts w:ascii="Calibri" w:hAnsi="Calibri" w:cs="Traditional Arabic" w:hint="eastAsia"/>
          <w:sz w:val="30"/>
          <w:szCs w:val="30"/>
          <w:rtl/>
        </w:rPr>
        <w:t>ستهلاكية</w:t>
      </w:r>
      <w:proofErr w:type="spellEnd"/>
      <w:r w:rsidRPr="00433976">
        <w:rPr>
          <w:rFonts w:ascii="Calibri" w:hAnsi="Calibri" w:cs="Traditional Arabic" w:hint="cs"/>
          <w:sz w:val="30"/>
          <w:szCs w:val="30"/>
          <w:rtl/>
        </w:rPr>
        <w:t>، وهو ما يجعل من</w:t>
      </w:r>
      <w:r>
        <w:rPr>
          <w:rFonts w:ascii="Calibri" w:hAnsi="Calibri" w:cs="Traditional Arabic" w:hint="cs"/>
          <w:sz w:val="30"/>
          <w:szCs w:val="30"/>
          <w:rtl/>
        </w:rPr>
        <w:t xml:space="preserve"> الاتصال </w:t>
      </w:r>
      <w:r w:rsidRPr="00433976">
        <w:rPr>
          <w:rFonts w:ascii="Calibri" w:hAnsi="Calibri" w:cs="Traditional Arabic" w:hint="cs"/>
          <w:sz w:val="30"/>
          <w:szCs w:val="30"/>
          <w:rtl/>
        </w:rPr>
        <w:t xml:space="preserve">العمومي </w:t>
      </w:r>
      <w:r w:rsidRPr="00433976">
        <w:rPr>
          <w:rFonts w:ascii="Calibri" w:hAnsi="Calibri" w:cs="Traditional Arabic" w:hint="eastAsia"/>
          <w:sz w:val="30"/>
          <w:szCs w:val="30"/>
          <w:rtl/>
        </w:rPr>
        <w:t>البيئي</w:t>
      </w:r>
      <w:r>
        <w:rPr>
          <w:rFonts w:ascii="Calibri" w:hAnsi="Calibri" w:cs="Traditional Arabic" w:hint="cs"/>
          <w:sz w:val="30"/>
          <w:szCs w:val="30"/>
          <w:rtl/>
        </w:rPr>
        <w:t xml:space="preserve"> </w:t>
      </w:r>
      <w:r w:rsidRPr="00433976">
        <w:rPr>
          <w:rFonts w:ascii="Calibri" w:hAnsi="Calibri" w:cs="Traditional Arabic" w:hint="eastAsia"/>
          <w:sz w:val="30"/>
          <w:szCs w:val="30"/>
          <w:rtl/>
        </w:rPr>
        <w:t>أكثر</w:t>
      </w:r>
      <w:r>
        <w:rPr>
          <w:rFonts w:ascii="Calibri" w:hAnsi="Calibri" w:cs="Traditional Arabic" w:hint="cs"/>
          <w:sz w:val="30"/>
          <w:szCs w:val="30"/>
          <w:rtl/>
        </w:rPr>
        <w:t xml:space="preserve"> </w:t>
      </w:r>
      <w:r w:rsidRPr="00433976">
        <w:rPr>
          <w:rFonts w:ascii="Calibri" w:hAnsi="Calibri" w:cs="Traditional Arabic" w:hint="eastAsia"/>
          <w:sz w:val="30"/>
          <w:szCs w:val="30"/>
          <w:rtl/>
        </w:rPr>
        <w:t>بكثير</w:t>
      </w:r>
      <w:r>
        <w:rPr>
          <w:rFonts w:ascii="Calibri" w:hAnsi="Calibri" w:cs="Traditional Arabic" w:hint="cs"/>
          <w:sz w:val="30"/>
          <w:szCs w:val="30"/>
          <w:rtl/>
        </w:rPr>
        <w:t xml:space="preserve"> </w:t>
      </w:r>
      <w:r w:rsidRPr="00433976">
        <w:rPr>
          <w:rFonts w:ascii="Calibri" w:hAnsi="Calibri" w:cs="Traditional Arabic" w:hint="eastAsia"/>
          <w:sz w:val="30"/>
          <w:szCs w:val="30"/>
          <w:rtl/>
        </w:rPr>
        <w:t>من</w:t>
      </w:r>
      <w:r>
        <w:rPr>
          <w:rFonts w:ascii="Calibri" w:hAnsi="Calibri" w:cs="Traditional Arabic" w:hint="cs"/>
          <w:sz w:val="30"/>
          <w:szCs w:val="30"/>
          <w:rtl/>
        </w:rPr>
        <w:t xml:space="preserve"> </w:t>
      </w:r>
      <w:r w:rsidRPr="00433976">
        <w:rPr>
          <w:rFonts w:ascii="Calibri" w:hAnsi="Calibri" w:cs="Traditional Arabic" w:hint="eastAsia"/>
          <w:sz w:val="30"/>
          <w:szCs w:val="30"/>
          <w:rtl/>
        </w:rPr>
        <w:t>مجرد</w:t>
      </w:r>
      <w:r>
        <w:rPr>
          <w:rFonts w:ascii="Calibri" w:hAnsi="Calibri" w:cs="Traditional Arabic" w:hint="cs"/>
          <w:sz w:val="30"/>
          <w:szCs w:val="30"/>
          <w:rtl/>
        </w:rPr>
        <w:t xml:space="preserve"> </w:t>
      </w:r>
      <w:r w:rsidRPr="00433976">
        <w:rPr>
          <w:rFonts w:ascii="Calibri" w:hAnsi="Calibri" w:cs="Traditional Arabic" w:hint="eastAsia"/>
          <w:sz w:val="30"/>
          <w:szCs w:val="30"/>
          <w:rtl/>
        </w:rPr>
        <w:t>أداة</w:t>
      </w:r>
      <w:r>
        <w:rPr>
          <w:rFonts w:ascii="Calibri" w:hAnsi="Calibri" w:cs="Traditional Arabic" w:hint="cs"/>
          <w:sz w:val="30"/>
          <w:szCs w:val="30"/>
          <w:rtl/>
        </w:rPr>
        <w:t xml:space="preserve"> </w:t>
      </w:r>
      <w:r w:rsidRPr="00433976">
        <w:rPr>
          <w:rFonts w:ascii="Calibri" w:hAnsi="Calibri" w:cs="Traditional Arabic" w:hint="cs"/>
          <w:sz w:val="30"/>
          <w:szCs w:val="30"/>
          <w:rtl/>
        </w:rPr>
        <w:t>لل</w:t>
      </w:r>
      <w:r w:rsidRPr="00433976">
        <w:rPr>
          <w:rFonts w:ascii="Calibri" w:hAnsi="Calibri" w:cs="Traditional Arabic" w:hint="eastAsia"/>
          <w:sz w:val="30"/>
          <w:szCs w:val="30"/>
          <w:rtl/>
        </w:rPr>
        <w:t>توعية</w:t>
      </w:r>
      <w:r w:rsidRPr="00433976">
        <w:rPr>
          <w:rFonts w:ascii="Calibri" w:hAnsi="Calibri" w:cs="Traditional Arabic" w:hint="cs"/>
          <w:sz w:val="30"/>
          <w:szCs w:val="30"/>
          <w:rtl/>
        </w:rPr>
        <w:t xml:space="preserve"> في هذا السياق</w:t>
      </w:r>
      <w:r>
        <w:rPr>
          <w:rFonts w:ascii="Calibri" w:hAnsi="Calibri" w:cs="Traditional Arabic" w:hint="cs"/>
          <w:sz w:val="30"/>
          <w:szCs w:val="30"/>
          <w:rtl/>
        </w:rPr>
        <w:t>.</w:t>
      </w:r>
    </w:p>
    <w:p w:rsidR="00904D74" w:rsidRPr="00433976" w:rsidRDefault="00904D74" w:rsidP="00904D74">
      <w:pPr>
        <w:bidi/>
        <w:spacing w:line="216" w:lineRule="auto"/>
        <w:ind w:left="-142"/>
        <w:jc w:val="both"/>
        <w:rPr>
          <w:rFonts w:ascii="Calibri" w:hAnsi="Calibri" w:cs="Traditional Arabic"/>
          <w:sz w:val="30"/>
          <w:szCs w:val="30"/>
          <w:rtl/>
        </w:rPr>
      </w:pPr>
      <w:r w:rsidRPr="00433976">
        <w:rPr>
          <w:rFonts w:ascii="Calibri" w:hAnsi="Calibri" w:cs="Traditional Arabic" w:hint="eastAsia"/>
          <w:sz w:val="30"/>
          <w:szCs w:val="30"/>
        </w:rPr>
        <w:t> </w:t>
      </w:r>
      <w:r>
        <w:rPr>
          <w:rFonts w:ascii="Calibri" w:hAnsi="Calibri" w:cs="Traditional Arabic" w:hint="cs"/>
          <w:sz w:val="30"/>
          <w:szCs w:val="30"/>
          <w:rtl/>
        </w:rPr>
        <w:t xml:space="preserve">" </w:t>
      </w:r>
      <w:r w:rsidRPr="00433976">
        <w:rPr>
          <w:rFonts w:ascii="Calibri" w:hAnsi="Calibri" w:cs="Traditional Arabic" w:hint="cs"/>
          <w:sz w:val="30"/>
          <w:szCs w:val="30"/>
          <w:rtl/>
        </w:rPr>
        <w:t>فال</w:t>
      </w:r>
      <w:r>
        <w:rPr>
          <w:rFonts w:ascii="Calibri" w:hAnsi="Calibri" w:cs="Traditional Arabic" w:hint="cs"/>
          <w:sz w:val="30"/>
          <w:szCs w:val="30"/>
          <w:rtl/>
        </w:rPr>
        <w:t>ا</w:t>
      </w:r>
      <w:r w:rsidRPr="00433976">
        <w:rPr>
          <w:rFonts w:ascii="Calibri" w:hAnsi="Calibri" w:cs="Traditional Arabic" w:hint="cs"/>
          <w:sz w:val="30"/>
          <w:szCs w:val="30"/>
          <w:rtl/>
        </w:rPr>
        <w:t>تصال البيئي يتضمن</w:t>
      </w:r>
      <w:r w:rsidRPr="00433976">
        <w:rPr>
          <w:rFonts w:ascii="Calibri" w:hAnsi="Calibri" w:cs="Traditional Arabic"/>
          <w:sz w:val="30"/>
          <w:szCs w:val="30"/>
          <w:rtl/>
        </w:rPr>
        <w:t xml:space="preserve"> "</w:t>
      </w:r>
      <w:r w:rsidRPr="00433976">
        <w:rPr>
          <w:rFonts w:ascii="Calibri" w:hAnsi="Calibri" w:cs="Traditional Arabic" w:hint="eastAsia"/>
          <w:sz w:val="30"/>
          <w:szCs w:val="30"/>
          <w:rtl/>
        </w:rPr>
        <w:t>ممارسات</w:t>
      </w:r>
      <w:r>
        <w:rPr>
          <w:rFonts w:ascii="Calibri" w:hAnsi="Calibri" w:cs="Traditional Arabic" w:hint="cs"/>
          <w:sz w:val="30"/>
          <w:szCs w:val="30"/>
          <w:rtl/>
        </w:rPr>
        <w:t xml:space="preserve"> الاتصال </w:t>
      </w:r>
      <w:r w:rsidRPr="00433976">
        <w:rPr>
          <w:rFonts w:ascii="Calibri" w:hAnsi="Calibri" w:cs="Traditional Arabic" w:hint="eastAsia"/>
          <w:sz w:val="30"/>
          <w:szCs w:val="30"/>
          <w:rtl/>
        </w:rPr>
        <w:t>التي</w:t>
      </w:r>
      <w:r>
        <w:rPr>
          <w:rFonts w:ascii="Calibri" w:hAnsi="Calibri" w:cs="Traditional Arabic" w:hint="cs"/>
          <w:sz w:val="30"/>
          <w:szCs w:val="30"/>
          <w:rtl/>
        </w:rPr>
        <w:t xml:space="preserve"> </w:t>
      </w:r>
      <w:r w:rsidRPr="00433976">
        <w:rPr>
          <w:rFonts w:ascii="Calibri" w:hAnsi="Calibri" w:cs="Traditional Arabic" w:hint="eastAsia"/>
          <w:sz w:val="30"/>
          <w:szCs w:val="30"/>
          <w:rtl/>
        </w:rPr>
        <w:t>تقوم</w:t>
      </w:r>
      <w:r>
        <w:rPr>
          <w:rFonts w:ascii="Calibri" w:hAnsi="Calibri" w:cs="Traditional Arabic" w:hint="cs"/>
          <w:sz w:val="30"/>
          <w:szCs w:val="30"/>
          <w:rtl/>
        </w:rPr>
        <w:t xml:space="preserve"> </w:t>
      </w:r>
      <w:r w:rsidRPr="00433976">
        <w:rPr>
          <w:rFonts w:ascii="Calibri" w:hAnsi="Calibri" w:cs="Traditional Arabic" w:hint="eastAsia"/>
          <w:sz w:val="30"/>
          <w:szCs w:val="30"/>
          <w:rtl/>
        </w:rPr>
        <w:t>بها</w:t>
      </w:r>
      <w:r>
        <w:rPr>
          <w:rFonts w:ascii="Calibri" w:hAnsi="Calibri" w:cs="Traditional Arabic" w:hint="cs"/>
          <w:sz w:val="30"/>
          <w:szCs w:val="30"/>
          <w:rtl/>
        </w:rPr>
        <w:t xml:space="preserve"> </w:t>
      </w:r>
      <w:r w:rsidRPr="00433976">
        <w:rPr>
          <w:rFonts w:ascii="Calibri" w:hAnsi="Calibri" w:cs="Traditional Arabic" w:hint="eastAsia"/>
          <w:sz w:val="30"/>
          <w:szCs w:val="30"/>
          <w:rtl/>
        </w:rPr>
        <w:t>وسائل</w:t>
      </w:r>
      <w:r>
        <w:rPr>
          <w:rFonts w:ascii="Calibri" w:hAnsi="Calibri" w:cs="Traditional Arabic" w:hint="cs"/>
          <w:sz w:val="30"/>
          <w:szCs w:val="30"/>
          <w:rtl/>
        </w:rPr>
        <w:t xml:space="preserve"> </w:t>
      </w:r>
      <w:r w:rsidRPr="00433976">
        <w:rPr>
          <w:rFonts w:ascii="Calibri" w:hAnsi="Calibri" w:cs="Traditional Arabic" w:hint="eastAsia"/>
          <w:sz w:val="30"/>
          <w:szCs w:val="30"/>
          <w:rtl/>
        </w:rPr>
        <w:t>الإعلام</w:t>
      </w:r>
      <w:r>
        <w:rPr>
          <w:rFonts w:ascii="Calibri" w:hAnsi="Calibri" w:cs="Traditional Arabic" w:hint="cs"/>
          <w:sz w:val="30"/>
          <w:szCs w:val="30"/>
          <w:rtl/>
        </w:rPr>
        <w:t xml:space="preserve">، </w:t>
      </w:r>
      <w:r w:rsidRPr="00433976">
        <w:rPr>
          <w:rFonts w:ascii="Calibri" w:hAnsi="Calibri" w:cs="Traditional Arabic" w:hint="eastAsia"/>
          <w:sz w:val="30"/>
          <w:szCs w:val="30"/>
          <w:rtl/>
        </w:rPr>
        <w:t>المنظمات</w:t>
      </w:r>
      <w:r>
        <w:rPr>
          <w:rFonts w:ascii="Calibri" w:hAnsi="Calibri" w:cs="Traditional Arabic" w:hint="cs"/>
          <w:sz w:val="30"/>
          <w:szCs w:val="30"/>
          <w:rtl/>
        </w:rPr>
        <w:t xml:space="preserve">، </w:t>
      </w:r>
      <w:r w:rsidRPr="00433976">
        <w:rPr>
          <w:rFonts w:ascii="Calibri" w:hAnsi="Calibri" w:cs="Traditional Arabic" w:hint="eastAsia"/>
          <w:sz w:val="30"/>
          <w:szCs w:val="30"/>
          <w:rtl/>
        </w:rPr>
        <w:t>والأحزاب</w:t>
      </w:r>
      <w:r>
        <w:rPr>
          <w:rFonts w:ascii="Calibri" w:hAnsi="Calibri" w:cs="Traditional Arabic" w:hint="cs"/>
          <w:sz w:val="30"/>
          <w:szCs w:val="30"/>
          <w:rtl/>
        </w:rPr>
        <w:t xml:space="preserve"> </w:t>
      </w:r>
      <w:r w:rsidRPr="00433976">
        <w:rPr>
          <w:rFonts w:ascii="Calibri" w:hAnsi="Calibri" w:cs="Traditional Arabic" w:hint="eastAsia"/>
          <w:sz w:val="30"/>
          <w:szCs w:val="30"/>
          <w:rtl/>
        </w:rPr>
        <w:t>السياسية</w:t>
      </w:r>
      <w:r>
        <w:rPr>
          <w:rFonts w:ascii="Calibri" w:hAnsi="Calibri" w:cs="Traditional Arabic" w:hint="cs"/>
          <w:sz w:val="30"/>
          <w:szCs w:val="30"/>
          <w:rtl/>
        </w:rPr>
        <w:t xml:space="preserve">، </w:t>
      </w:r>
      <w:r w:rsidRPr="00433976">
        <w:rPr>
          <w:rFonts w:ascii="Calibri" w:hAnsi="Calibri" w:cs="Traditional Arabic" w:hint="eastAsia"/>
          <w:sz w:val="30"/>
          <w:szCs w:val="30"/>
          <w:rtl/>
        </w:rPr>
        <w:t>أو</w:t>
      </w:r>
      <w:r>
        <w:rPr>
          <w:rFonts w:ascii="Calibri" w:hAnsi="Calibri" w:cs="Traditional Arabic" w:hint="cs"/>
          <w:sz w:val="30"/>
          <w:szCs w:val="30"/>
          <w:rtl/>
        </w:rPr>
        <w:t xml:space="preserve"> </w:t>
      </w:r>
      <w:r w:rsidRPr="00433976">
        <w:rPr>
          <w:rFonts w:ascii="Calibri" w:hAnsi="Calibri" w:cs="Traditional Arabic" w:hint="eastAsia"/>
          <w:sz w:val="30"/>
          <w:szCs w:val="30"/>
          <w:rtl/>
        </w:rPr>
        <w:t>أي</w:t>
      </w:r>
      <w:r>
        <w:rPr>
          <w:rFonts w:ascii="Calibri" w:hAnsi="Calibri" w:cs="Traditional Arabic" w:hint="cs"/>
          <w:sz w:val="30"/>
          <w:szCs w:val="30"/>
          <w:rtl/>
        </w:rPr>
        <w:t xml:space="preserve"> </w:t>
      </w:r>
      <w:r w:rsidRPr="00433976">
        <w:rPr>
          <w:rFonts w:ascii="Calibri" w:hAnsi="Calibri" w:cs="Traditional Arabic" w:hint="eastAsia"/>
          <w:sz w:val="30"/>
          <w:szCs w:val="30"/>
          <w:rtl/>
        </w:rPr>
        <w:t>طرف</w:t>
      </w:r>
      <w:r>
        <w:rPr>
          <w:rFonts w:ascii="Calibri" w:hAnsi="Calibri" w:cs="Traditional Arabic" w:hint="cs"/>
          <w:sz w:val="30"/>
          <w:szCs w:val="30"/>
          <w:rtl/>
        </w:rPr>
        <w:t xml:space="preserve"> </w:t>
      </w:r>
      <w:r w:rsidRPr="00433976">
        <w:rPr>
          <w:rFonts w:ascii="Calibri" w:hAnsi="Calibri" w:cs="Traditional Arabic" w:hint="eastAsia"/>
          <w:sz w:val="30"/>
          <w:szCs w:val="30"/>
          <w:rtl/>
        </w:rPr>
        <w:t>آخر</w:t>
      </w:r>
      <w:r>
        <w:rPr>
          <w:rFonts w:ascii="Calibri" w:hAnsi="Calibri" w:cs="Traditional Arabic" w:hint="cs"/>
          <w:sz w:val="30"/>
          <w:szCs w:val="30"/>
          <w:rtl/>
        </w:rPr>
        <w:t xml:space="preserve"> </w:t>
      </w:r>
      <w:r w:rsidRPr="00433976">
        <w:rPr>
          <w:rFonts w:ascii="Calibri" w:hAnsi="Calibri" w:cs="Traditional Arabic" w:hint="eastAsia"/>
          <w:sz w:val="30"/>
          <w:szCs w:val="30"/>
          <w:rtl/>
        </w:rPr>
        <w:t>في</w:t>
      </w:r>
      <w:r>
        <w:rPr>
          <w:rFonts w:ascii="Calibri" w:hAnsi="Calibri" w:cs="Traditional Arabic" w:hint="cs"/>
          <w:sz w:val="30"/>
          <w:szCs w:val="30"/>
          <w:rtl/>
        </w:rPr>
        <w:t xml:space="preserve"> </w:t>
      </w:r>
      <w:r w:rsidRPr="00433976">
        <w:rPr>
          <w:rFonts w:ascii="Calibri" w:hAnsi="Calibri" w:cs="Traditional Arabic" w:hint="eastAsia"/>
          <w:sz w:val="30"/>
          <w:szCs w:val="30"/>
          <w:rtl/>
        </w:rPr>
        <w:t>الساحة</w:t>
      </w:r>
      <w:r>
        <w:rPr>
          <w:rFonts w:ascii="Calibri" w:hAnsi="Calibri" w:cs="Traditional Arabic" w:hint="cs"/>
          <w:sz w:val="30"/>
          <w:szCs w:val="30"/>
          <w:rtl/>
        </w:rPr>
        <w:t xml:space="preserve"> </w:t>
      </w:r>
      <w:r w:rsidRPr="00433976">
        <w:rPr>
          <w:rFonts w:ascii="Calibri" w:hAnsi="Calibri" w:cs="Traditional Arabic" w:hint="eastAsia"/>
          <w:sz w:val="30"/>
          <w:szCs w:val="30"/>
          <w:rtl/>
        </w:rPr>
        <w:t>العامة</w:t>
      </w:r>
      <w:r>
        <w:rPr>
          <w:rFonts w:ascii="Calibri" w:hAnsi="Calibri" w:cs="Traditional Arabic" w:hint="cs"/>
          <w:sz w:val="30"/>
          <w:szCs w:val="30"/>
          <w:rtl/>
        </w:rPr>
        <w:t xml:space="preserve"> </w:t>
      </w:r>
      <w:r w:rsidRPr="00433976">
        <w:rPr>
          <w:rFonts w:ascii="Calibri" w:hAnsi="Calibri" w:cs="Traditional Arabic" w:hint="eastAsia"/>
          <w:sz w:val="30"/>
          <w:szCs w:val="30"/>
          <w:rtl/>
        </w:rPr>
        <w:t>حول</w:t>
      </w:r>
      <w:r>
        <w:rPr>
          <w:rFonts w:ascii="Calibri" w:hAnsi="Calibri" w:cs="Traditional Arabic" w:hint="cs"/>
          <w:sz w:val="30"/>
          <w:szCs w:val="30"/>
          <w:rtl/>
        </w:rPr>
        <w:t xml:space="preserve"> </w:t>
      </w:r>
      <w:r w:rsidRPr="00433976">
        <w:rPr>
          <w:rFonts w:ascii="Calibri" w:hAnsi="Calibri" w:cs="Traditional Arabic" w:hint="eastAsia"/>
          <w:sz w:val="30"/>
          <w:szCs w:val="30"/>
          <w:rtl/>
        </w:rPr>
        <w:t>موضوع</w:t>
      </w:r>
      <w:r>
        <w:rPr>
          <w:rFonts w:ascii="Calibri" w:hAnsi="Calibri" w:cs="Traditional Arabic" w:hint="cs"/>
          <w:sz w:val="30"/>
          <w:szCs w:val="30"/>
          <w:rtl/>
        </w:rPr>
        <w:t xml:space="preserve"> </w:t>
      </w:r>
      <w:r w:rsidRPr="00433976">
        <w:rPr>
          <w:rFonts w:ascii="Calibri" w:hAnsi="Calibri" w:cs="Traditional Arabic" w:hint="eastAsia"/>
          <w:sz w:val="30"/>
          <w:szCs w:val="30"/>
          <w:rtl/>
        </w:rPr>
        <w:t>البيئة</w:t>
      </w:r>
      <w:r>
        <w:rPr>
          <w:rFonts w:ascii="Calibri" w:hAnsi="Calibri" w:cs="Traditional Arabic" w:hint="cs"/>
          <w:sz w:val="30"/>
          <w:szCs w:val="30"/>
          <w:rtl/>
        </w:rPr>
        <w:t xml:space="preserve">، </w:t>
      </w:r>
      <w:r w:rsidRPr="00433976">
        <w:rPr>
          <w:rFonts w:ascii="Calibri" w:hAnsi="Calibri" w:cs="Traditional Arabic" w:hint="eastAsia"/>
          <w:sz w:val="30"/>
          <w:szCs w:val="30"/>
          <w:rtl/>
        </w:rPr>
        <w:t>هذا</w:t>
      </w:r>
      <w:r>
        <w:rPr>
          <w:rFonts w:ascii="Calibri" w:hAnsi="Calibri" w:cs="Traditional Arabic" w:hint="cs"/>
          <w:sz w:val="30"/>
          <w:szCs w:val="30"/>
          <w:rtl/>
        </w:rPr>
        <w:t xml:space="preserve"> </w:t>
      </w:r>
      <w:r w:rsidRPr="00433976">
        <w:rPr>
          <w:rFonts w:ascii="Calibri" w:hAnsi="Calibri" w:cs="Traditional Arabic" w:hint="eastAsia"/>
          <w:sz w:val="30"/>
          <w:szCs w:val="30"/>
          <w:rtl/>
        </w:rPr>
        <w:t>الموضوع</w:t>
      </w:r>
      <w:r w:rsidRPr="00433976">
        <w:rPr>
          <w:rFonts w:ascii="Calibri" w:hAnsi="Calibri" w:cs="Traditional Arabic" w:hint="cs"/>
          <w:sz w:val="30"/>
          <w:szCs w:val="30"/>
          <w:rtl/>
        </w:rPr>
        <w:t xml:space="preserve"> هو</w:t>
      </w:r>
      <w:r>
        <w:rPr>
          <w:rFonts w:ascii="Calibri" w:hAnsi="Calibri" w:cs="Traditional Arabic" w:hint="cs"/>
          <w:sz w:val="30"/>
          <w:szCs w:val="30"/>
          <w:rtl/>
        </w:rPr>
        <w:t xml:space="preserve"> </w:t>
      </w:r>
      <w:r w:rsidRPr="00433976">
        <w:rPr>
          <w:rFonts w:ascii="Calibri" w:hAnsi="Calibri" w:cs="Traditional Arabic" w:hint="eastAsia"/>
          <w:sz w:val="30"/>
          <w:szCs w:val="30"/>
          <w:rtl/>
        </w:rPr>
        <w:t>تعبير</w:t>
      </w:r>
      <w:r>
        <w:rPr>
          <w:rFonts w:ascii="Calibri" w:hAnsi="Calibri" w:cs="Traditional Arabic" w:hint="cs"/>
          <w:sz w:val="30"/>
          <w:szCs w:val="30"/>
          <w:rtl/>
        </w:rPr>
        <w:t xml:space="preserve"> </w:t>
      </w:r>
      <w:r w:rsidRPr="00433976">
        <w:rPr>
          <w:rFonts w:ascii="Calibri" w:hAnsi="Calibri" w:cs="Traditional Arabic" w:hint="cs"/>
          <w:sz w:val="30"/>
          <w:szCs w:val="30"/>
          <w:rtl/>
        </w:rPr>
        <w:t>ل</w:t>
      </w:r>
      <w:r w:rsidRPr="00433976">
        <w:rPr>
          <w:rFonts w:ascii="Calibri" w:hAnsi="Calibri" w:cs="Traditional Arabic" w:hint="eastAsia"/>
          <w:sz w:val="30"/>
          <w:szCs w:val="30"/>
          <w:rtl/>
        </w:rPr>
        <w:t>مستويات</w:t>
      </w:r>
      <w:r>
        <w:rPr>
          <w:rFonts w:ascii="Calibri" w:hAnsi="Calibri" w:cs="Traditional Arabic" w:hint="cs"/>
          <w:sz w:val="30"/>
          <w:szCs w:val="30"/>
          <w:rtl/>
        </w:rPr>
        <w:t xml:space="preserve"> </w:t>
      </w:r>
      <w:r w:rsidRPr="00433976">
        <w:rPr>
          <w:rFonts w:ascii="Calibri" w:hAnsi="Calibri" w:cs="Traditional Arabic" w:hint="eastAsia"/>
          <w:sz w:val="30"/>
          <w:szCs w:val="30"/>
          <w:rtl/>
        </w:rPr>
        <w:t>مختلفة</w:t>
      </w:r>
      <w:r>
        <w:rPr>
          <w:rFonts w:ascii="Calibri" w:hAnsi="Calibri" w:cs="Traditional Arabic" w:hint="cs"/>
          <w:sz w:val="30"/>
          <w:szCs w:val="30"/>
          <w:rtl/>
        </w:rPr>
        <w:t xml:space="preserve"> </w:t>
      </w:r>
      <w:r w:rsidRPr="00433976">
        <w:rPr>
          <w:rFonts w:ascii="Calibri" w:hAnsi="Calibri" w:cs="Traditional Arabic" w:hint="eastAsia"/>
          <w:sz w:val="30"/>
          <w:szCs w:val="30"/>
          <w:rtl/>
        </w:rPr>
        <w:t>من</w:t>
      </w:r>
      <w:r>
        <w:rPr>
          <w:rFonts w:ascii="Calibri" w:hAnsi="Calibri" w:cs="Traditional Arabic" w:hint="cs"/>
          <w:sz w:val="30"/>
          <w:szCs w:val="30"/>
          <w:rtl/>
        </w:rPr>
        <w:t xml:space="preserve"> </w:t>
      </w:r>
      <w:r w:rsidRPr="00433976">
        <w:rPr>
          <w:rFonts w:ascii="Calibri" w:hAnsi="Calibri" w:cs="Traditional Arabic" w:hint="eastAsia"/>
          <w:sz w:val="30"/>
          <w:szCs w:val="30"/>
          <w:rtl/>
        </w:rPr>
        <w:t>الواقع</w:t>
      </w:r>
      <w:r>
        <w:rPr>
          <w:rFonts w:ascii="Calibri" w:hAnsi="Calibri" w:cs="Traditional Arabic" w:hint="cs"/>
          <w:sz w:val="30"/>
          <w:szCs w:val="30"/>
          <w:rtl/>
        </w:rPr>
        <w:t xml:space="preserve"> التي </w:t>
      </w:r>
      <w:proofErr w:type="gramStart"/>
      <w:r w:rsidRPr="00433976">
        <w:rPr>
          <w:rFonts w:ascii="Calibri" w:hAnsi="Calibri" w:cs="Traditional Arabic" w:hint="cs"/>
          <w:sz w:val="30"/>
          <w:szCs w:val="30"/>
          <w:rtl/>
        </w:rPr>
        <w:t xml:space="preserve">تتضمن </w:t>
      </w:r>
      <w:r w:rsidRPr="00433976">
        <w:rPr>
          <w:rFonts w:ascii="Calibri" w:hAnsi="Calibri" w:cs="Traditional Arabic"/>
          <w:sz w:val="30"/>
          <w:szCs w:val="30"/>
          <w:rtl/>
        </w:rPr>
        <w:t>:</w:t>
      </w:r>
      <w:proofErr w:type="gramEnd"/>
    </w:p>
    <w:p w:rsidR="00904D74" w:rsidRPr="00433976" w:rsidRDefault="00904D74" w:rsidP="00904D74">
      <w:pPr>
        <w:pStyle w:val="Paragraphedeliste"/>
        <w:numPr>
          <w:ilvl w:val="0"/>
          <w:numId w:val="1"/>
        </w:numPr>
        <w:bidi/>
        <w:spacing w:after="0" w:line="216" w:lineRule="auto"/>
        <w:ind w:left="-142" w:firstLine="0"/>
        <w:jc w:val="both"/>
        <w:rPr>
          <w:rFonts w:eastAsia="Times New Roman" w:cs="Traditional Arabic"/>
          <w:sz w:val="30"/>
          <w:szCs w:val="30"/>
          <w:rtl/>
        </w:rPr>
      </w:pPr>
      <w:r w:rsidRPr="00433976">
        <w:rPr>
          <w:rFonts w:eastAsia="Times New Roman" w:cs="Traditional Arabic" w:hint="cs"/>
          <w:sz w:val="30"/>
          <w:szCs w:val="30"/>
          <w:rtl/>
        </w:rPr>
        <w:t>ال</w:t>
      </w:r>
      <w:r w:rsidRPr="00433976">
        <w:rPr>
          <w:rFonts w:eastAsia="Times New Roman" w:cs="Traditional Arabic" w:hint="eastAsia"/>
          <w:sz w:val="30"/>
          <w:szCs w:val="30"/>
          <w:rtl/>
        </w:rPr>
        <w:t>حقائق</w:t>
      </w:r>
      <w:r>
        <w:rPr>
          <w:rFonts w:eastAsia="Times New Roman" w:cs="Traditional Arabic" w:hint="cs"/>
          <w:sz w:val="30"/>
          <w:szCs w:val="30"/>
          <w:rtl/>
        </w:rPr>
        <w:t xml:space="preserve"> </w:t>
      </w:r>
      <w:r w:rsidRPr="00433976">
        <w:rPr>
          <w:rFonts w:eastAsia="Times New Roman" w:cs="Traditional Arabic" w:hint="eastAsia"/>
          <w:sz w:val="30"/>
          <w:szCs w:val="30"/>
          <w:rtl/>
        </w:rPr>
        <w:t>المادية</w:t>
      </w:r>
      <w:r w:rsidRPr="00433976">
        <w:rPr>
          <w:rFonts w:eastAsia="Times New Roman" w:cs="Traditional Arabic"/>
          <w:sz w:val="30"/>
          <w:szCs w:val="30"/>
          <w:rtl/>
        </w:rPr>
        <w:t xml:space="preserve"> (</w:t>
      </w:r>
      <w:r w:rsidRPr="00433976">
        <w:rPr>
          <w:rFonts w:eastAsia="Times New Roman" w:cs="Traditional Arabic" w:hint="eastAsia"/>
          <w:sz w:val="30"/>
          <w:szCs w:val="30"/>
          <w:rtl/>
        </w:rPr>
        <w:t>الهواء،</w:t>
      </w:r>
      <w:r>
        <w:rPr>
          <w:rFonts w:eastAsia="Times New Roman" w:cs="Traditional Arabic" w:hint="cs"/>
          <w:sz w:val="30"/>
          <w:szCs w:val="30"/>
          <w:rtl/>
        </w:rPr>
        <w:t xml:space="preserve"> </w:t>
      </w:r>
      <w:r w:rsidRPr="00433976">
        <w:rPr>
          <w:rFonts w:eastAsia="Times New Roman" w:cs="Traditional Arabic" w:hint="eastAsia"/>
          <w:sz w:val="30"/>
          <w:szCs w:val="30"/>
          <w:rtl/>
        </w:rPr>
        <w:t>الماء،</w:t>
      </w:r>
      <w:r>
        <w:rPr>
          <w:rFonts w:eastAsia="Times New Roman" w:cs="Traditional Arabic" w:hint="cs"/>
          <w:sz w:val="30"/>
          <w:szCs w:val="30"/>
          <w:rtl/>
        </w:rPr>
        <w:t xml:space="preserve"> </w:t>
      </w:r>
      <w:r w:rsidRPr="00433976">
        <w:rPr>
          <w:rFonts w:eastAsia="Times New Roman" w:cs="Traditional Arabic" w:hint="eastAsia"/>
          <w:sz w:val="30"/>
          <w:szCs w:val="30"/>
          <w:rtl/>
        </w:rPr>
        <w:t>الحيوانات،</w:t>
      </w:r>
      <w:r>
        <w:rPr>
          <w:rFonts w:eastAsia="Times New Roman" w:cs="Traditional Arabic" w:hint="cs"/>
          <w:sz w:val="30"/>
          <w:szCs w:val="30"/>
          <w:rtl/>
        </w:rPr>
        <w:t xml:space="preserve"> </w:t>
      </w:r>
      <w:proofErr w:type="gramStart"/>
      <w:r w:rsidRPr="00433976">
        <w:rPr>
          <w:rFonts w:eastAsia="Times New Roman" w:cs="Traditional Arabic" w:hint="eastAsia"/>
          <w:sz w:val="30"/>
          <w:szCs w:val="30"/>
          <w:rtl/>
        </w:rPr>
        <w:t>النباتات،</w:t>
      </w:r>
      <w:r>
        <w:rPr>
          <w:rFonts w:eastAsia="Times New Roman" w:cs="Traditional Arabic" w:hint="cs"/>
          <w:sz w:val="30"/>
          <w:szCs w:val="30"/>
          <w:rtl/>
        </w:rPr>
        <w:t>...</w:t>
      </w:r>
      <w:proofErr w:type="gramEnd"/>
      <w:r w:rsidRPr="00433976">
        <w:rPr>
          <w:rFonts w:eastAsia="Times New Roman" w:cs="Traditional Arabic" w:hint="eastAsia"/>
          <w:sz w:val="30"/>
          <w:szCs w:val="30"/>
          <w:rtl/>
        </w:rPr>
        <w:t>الخ</w:t>
      </w:r>
      <w:r w:rsidRPr="00433976">
        <w:rPr>
          <w:rFonts w:eastAsia="Times New Roman" w:cs="Traditional Arabic"/>
          <w:sz w:val="30"/>
          <w:szCs w:val="30"/>
          <w:rtl/>
        </w:rPr>
        <w:t>)</w:t>
      </w:r>
      <w:r>
        <w:rPr>
          <w:rFonts w:eastAsia="Times New Roman" w:cs="Traditional Arabic" w:hint="cs"/>
          <w:sz w:val="30"/>
          <w:szCs w:val="30"/>
          <w:rtl/>
        </w:rPr>
        <w:t>.</w:t>
      </w:r>
    </w:p>
    <w:p w:rsidR="00904D74" w:rsidRPr="00433976" w:rsidRDefault="00904D74" w:rsidP="00904D74">
      <w:pPr>
        <w:pStyle w:val="Paragraphedeliste"/>
        <w:numPr>
          <w:ilvl w:val="0"/>
          <w:numId w:val="1"/>
        </w:numPr>
        <w:bidi/>
        <w:spacing w:after="0" w:line="216" w:lineRule="auto"/>
        <w:ind w:left="-142" w:firstLine="0"/>
        <w:jc w:val="both"/>
        <w:rPr>
          <w:rFonts w:eastAsia="Times New Roman" w:cs="Traditional Arabic"/>
          <w:sz w:val="30"/>
          <w:szCs w:val="30"/>
        </w:rPr>
      </w:pPr>
      <w:r w:rsidRPr="00433976">
        <w:rPr>
          <w:rFonts w:eastAsia="Times New Roman" w:cs="Traditional Arabic" w:hint="eastAsia"/>
          <w:sz w:val="30"/>
          <w:szCs w:val="30"/>
          <w:rtl/>
        </w:rPr>
        <w:t>الوقائع</w:t>
      </w:r>
      <w:r>
        <w:rPr>
          <w:rFonts w:eastAsia="Times New Roman" w:cs="Traditional Arabic" w:hint="cs"/>
          <w:sz w:val="30"/>
          <w:szCs w:val="30"/>
          <w:rtl/>
        </w:rPr>
        <w:t xml:space="preserve"> </w:t>
      </w:r>
      <w:proofErr w:type="spellStart"/>
      <w:r w:rsidRPr="00433976">
        <w:rPr>
          <w:rFonts w:eastAsia="Times New Roman" w:cs="Traditional Arabic" w:hint="eastAsia"/>
          <w:sz w:val="30"/>
          <w:szCs w:val="30"/>
          <w:rtl/>
        </w:rPr>
        <w:t>ال</w:t>
      </w:r>
      <w:r>
        <w:rPr>
          <w:rFonts w:eastAsia="Times New Roman" w:cs="Traditional Arabic" w:hint="cs"/>
          <w:sz w:val="30"/>
          <w:szCs w:val="30"/>
          <w:rtl/>
        </w:rPr>
        <w:t>إ</w:t>
      </w:r>
      <w:r w:rsidRPr="00433976">
        <w:rPr>
          <w:rFonts w:eastAsia="Times New Roman" w:cs="Traditional Arabic" w:hint="eastAsia"/>
          <w:sz w:val="30"/>
          <w:szCs w:val="30"/>
          <w:rtl/>
        </w:rPr>
        <w:t>جتماعية</w:t>
      </w:r>
      <w:proofErr w:type="spellEnd"/>
      <w:r w:rsidRPr="00433976">
        <w:rPr>
          <w:rFonts w:eastAsia="Times New Roman" w:cs="Traditional Arabic"/>
          <w:sz w:val="30"/>
          <w:szCs w:val="30"/>
          <w:rtl/>
        </w:rPr>
        <w:t xml:space="preserve"> (</w:t>
      </w:r>
      <w:r w:rsidRPr="00433976">
        <w:rPr>
          <w:rFonts w:eastAsia="Times New Roman" w:cs="Traditional Arabic" w:hint="eastAsia"/>
          <w:sz w:val="30"/>
          <w:szCs w:val="30"/>
          <w:rtl/>
        </w:rPr>
        <w:t>التنمية</w:t>
      </w:r>
      <w:r>
        <w:rPr>
          <w:rFonts w:eastAsia="Times New Roman" w:cs="Traditional Arabic" w:hint="cs"/>
          <w:sz w:val="30"/>
          <w:szCs w:val="30"/>
          <w:rtl/>
        </w:rPr>
        <w:t xml:space="preserve"> </w:t>
      </w:r>
      <w:r w:rsidRPr="00433976">
        <w:rPr>
          <w:rFonts w:eastAsia="Times New Roman" w:cs="Traditional Arabic" w:hint="eastAsia"/>
          <w:sz w:val="30"/>
          <w:szCs w:val="30"/>
          <w:rtl/>
        </w:rPr>
        <w:t>المستدامة،</w:t>
      </w:r>
      <w:r>
        <w:rPr>
          <w:rFonts w:eastAsia="Times New Roman" w:cs="Traditional Arabic" w:hint="cs"/>
          <w:sz w:val="30"/>
          <w:szCs w:val="30"/>
          <w:rtl/>
        </w:rPr>
        <w:t xml:space="preserve"> </w:t>
      </w:r>
      <w:r w:rsidRPr="00433976">
        <w:rPr>
          <w:rFonts w:eastAsia="Times New Roman" w:cs="Traditional Arabic" w:hint="eastAsia"/>
          <w:sz w:val="30"/>
          <w:szCs w:val="30"/>
          <w:rtl/>
        </w:rPr>
        <w:t>المواطنة</w:t>
      </w:r>
      <w:r>
        <w:rPr>
          <w:rFonts w:eastAsia="Times New Roman" w:cs="Traditional Arabic" w:hint="cs"/>
          <w:sz w:val="30"/>
          <w:szCs w:val="30"/>
          <w:rtl/>
        </w:rPr>
        <w:t xml:space="preserve"> </w:t>
      </w:r>
      <w:r w:rsidRPr="00433976">
        <w:rPr>
          <w:rFonts w:eastAsia="Times New Roman" w:cs="Traditional Arabic" w:hint="eastAsia"/>
          <w:sz w:val="30"/>
          <w:szCs w:val="30"/>
          <w:rtl/>
        </w:rPr>
        <w:t>البيئية،</w:t>
      </w:r>
      <w:r>
        <w:rPr>
          <w:rFonts w:eastAsia="Times New Roman" w:cs="Traditional Arabic" w:hint="cs"/>
          <w:sz w:val="30"/>
          <w:szCs w:val="30"/>
          <w:rtl/>
        </w:rPr>
        <w:t xml:space="preserve"> </w:t>
      </w:r>
      <w:r w:rsidRPr="00433976">
        <w:rPr>
          <w:rFonts w:eastAsia="Times New Roman" w:cs="Traditional Arabic" w:hint="eastAsia"/>
          <w:sz w:val="30"/>
          <w:szCs w:val="30"/>
          <w:rtl/>
        </w:rPr>
        <w:t>والبيئة</w:t>
      </w:r>
      <w:r>
        <w:rPr>
          <w:rFonts w:eastAsia="Times New Roman" w:cs="Traditional Arabic" w:hint="cs"/>
          <w:sz w:val="30"/>
          <w:szCs w:val="30"/>
          <w:rtl/>
        </w:rPr>
        <w:t xml:space="preserve"> </w:t>
      </w:r>
      <w:proofErr w:type="gramStart"/>
      <w:r w:rsidRPr="00433976">
        <w:rPr>
          <w:rFonts w:eastAsia="Times New Roman" w:cs="Traditional Arabic" w:hint="eastAsia"/>
          <w:sz w:val="30"/>
          <w:szCs w:val="30"/>
          <w:rtl/>
        </w:rPr>
        <w:t>المعيشية،</w:t>
      </w:r>
      <w:r>
        <w:rPr>
          <w:rFonts w:eastAsia="Times New Roman" w:cs="Traditional Arabic" w:hint="cs"/>
          <w:sz w:val="30"/>
          <w:szCs w:val="30"/>
          <w:rtl/>
        </w:rPr>
        <w:t>...</w:t>
      </w:r>
      <w:proofErr w:type="gramEnd"/>
      <w:r w:rsidRPr="00433976">
        <w:rPr>
          <w:rFonts w:eastAsia="Times New Roman" w:cs="Traditional Arabic" w:hint="eastAsia"/>
          <w:sz w:val="30"/>
          <w:szCs w:val="30"/>
          <w:rtl/>
        </w:rPr>
        <w:t>وما</w:t>
      </w:r>
      <w:r>
        <w:rPr>
          <w:rFonts w:eastAsia="Times New Roman" w:cs="Traditional Arabic" w:hint="cs"/>
          <w:sz w:val="30"/>
          <w:szCs w:val="30"/>
          <w:rtl/>
        </w:rPr>
        <w:t xml:space="preserve"> </w:t>
      </w:r>
      <w:r w:rsidRPr="00433976">
        <w:rPr>
          <w:rFonts w:eastAsia="Times New Roman" w:cs="Traditional Arabic" w:hint="eastAsia"/>
          <w:sz w:val="30"/>
          <w:szCs w:val="30"/>
          <w:rtl/>
        </w:rPr>
        <w:t>إلى</w:t>
      </w:r>
      <w:r>
        <w:rPr>
          <w:rFonts w:eastAsia="Times New Roman" w:cs="Traditional Arabic" w:hint="cs"/>
          <w:sz w:val="30"/>
          <w:szCs w:val="30"/>
          <w:rtl/>
        </w:rPr>
        <w:t xml:space="preserve"> </w:t>
      </w:r>
      <w:r w:rsidRPr="00433976">
        <w:rPr>
          <w:rFonts w:eastAsia="Times New Roman" w:cs="Traditional Arabic" w:hint="eastAsia"/>
          <w:sz w:val="30"/>
          <w:szCs w:val="30"/>
          <w:rtl/>
        </w:rPr>
        <w:t>ذلك</w:t>
      </w:r>
      <w:r w:rsidRPr="00433976">
        <w:rPr>
          <w:rFonts w:eastAsia="Times New Roman" w:cs="Traditional Arabic" w:hint="cs"/>
          <w:sz w:val="30"/>
          <w:szCs w:val="30"/>
          <w:rtl/>
        </w:rPr>
        <w:t xml:space="preserve"> من خصائص</w:t>
      </w:r>
      <w:r>
        <w:rPr>
          <w:rFonts w:eastAsia="Times New Roman" w:cs="Traditional Arabic" w:hint="cs"/>
          <w:sz w:val="30"/>
          <w:szCs w:val="30"/>
          <w:rtl/>
        </w:rPr>
        <w:t>".</w:t>
      </w:r>
    </w:p>
    <w:p w:rsidR="00904D74" w:rsidRDefault="00904D74" w:rsidP="00904D74">
      <w:pPr>
        <w:bidi/>
        <w:spacing w:line="216" w:lineRule="auto"/>
        <w:ind w:left="-142"/>
        <w:jc w:val="both"/>
        <w:rPr>
          <w:rFonts w:cs="Traditional Arabic"/>
          <w:sz w:val="30"/>
          <w:szCs w:val="30"/>
          <w:rtl/>
        </w:rPr>
      </w:pPr>
      <w:r>
        <w:rPr>
          <w:rFonts w:cs="Traditional Arabic" w:hint="cs"/>
          <w:sz w:val="30"/>
          <w:szCs w:val="30"/>
          <w:rtl/>
        </w:rPr>
        <w:t>فحسب تعريف الاتصال البيئي أعلاه</w:t>
      </w:r>
      <w:r w:rsidRPr="00433976">
        <w:rPr>
          <w:rFonts w:cs="Traditional Arabic" w:hint="cs"/>
          <w:sz w:val="30"/>
          <w:szCs w:val="30"/>
          <w:rtl/>
        </w:rPr>
        <w:t xml:space="preserve"> </w:t>
      </w:r>
      <w:r>
        <w:rPr>
          <w:rFonts w:cs="Traditional Arabic" w:hint="cs"/>
          <w:sz w:val="30"/>
          <w:szCs w:val="30"/>
          <w:rtl/>
        </w:rPr>
        <w:t>نستنتج</w:t>
      </w:r>
      <w:r w:rsidRPr="00433976">
        <w:rPr>
          <w:rFonts w:cs="Traditional Arabic" w:hint="cs"/>
          <w:sz w:val="30"/>
          <w:szCs w:val="30"/>
          <w:rtl/>
        </w:rPr>
        <w:t xml:space="preserve"> أهمية المجال العمومي والفاعلين فيه في </w:t>
      </w:r>
      <w:r>
        <w:rPr>
          <w:rFonts w:cs="Traditional Arabic" w:hint="cs"/>
          <w:sz w:val="30"/>
          <w:szCs w:val="30"/>
          <w:rtl/>
        </w:rPr>
        <w:t>ال</w:t>
      </w:r>
      <w:r w:rsidRPr="00433976">
        <w:rPr>
          <w:rFonts w:cs="Traditional Arabic" w:hint="cs"/>
          <w:sz w:val="30"/>
          <w:szCs w:val="30"/>
          <w:rtl/>
        </w:rPr>
        <w:t>ممارسات</w:t>
      </w:r>
      <w:r>
        <w:rPr>
          <w:rFonts w:cs="Traditional Arabic" w:hint="cs"/>
          <w:sz w:val="30"/>
          <w:szCs w:val="30"/>
          <w:rtl/>
        </w:rPr>
        <w:t xml:space="preserve"> الاتصالية </w:t>
      </w:r>
      <w:r w:rsidRPr="00433976">
        <w:rPr>
          <w:rFonts w:cs="Traditional Arabic" w:hint="cs"/>
          <w:sz w:val="30"/>
          <w:szCs w:val="30"/>
          <w:rtl/>
        </w:rPr>
        <w:t xml:space="preserve">التي تتم </w:t>
      </w:r>
      <w:r>
        <w:rPr>
          <w:rFonts w:cs="Traditional Arabic" w:hint="cs"/>
          <w:sz w:val="30"/>
          <w:szCs w:val="30"/>
          <w:rtl/>
        </w:rPr>
        <w:t>أ</w:t>
      </w:r>
      <w:r w:rsidRPr="00433976">
        <w:rPr>
          <w:rFonts w:cs="Traditional Arabic" w:hint="cs"/>
          <w:sz w:val="30"/>
          <w:szCs w:val="30"/>
          <w:rtl/>
        </w:rPr>
        <w:t xml:space="preserve">صلا ضمن فضاء </w:t>
      </w:r>
      <w:r>
        <w:rPr>
          <w:rFonts w:cs="Traditional Arabic" w:hint="cs"/>
          <w:sz w:val="30"/>
          <w:szCs w:val="30"/>
          <w:rtl/>
        </w:rPr>
        <w:t>ا</w:t>
      </w:r>
      <w:r w:rsidRPr="00433976">
        <w:rPr>
          <w:rFonts w:cs="Traditional Arabic" w:hint="cs"/>
          <w:sz w:val="30"/>
          <w:szCs w:val="30"/>
          <w:rtl/>
        </w:rPr>
        <w:t>تصالي عمومي يهتم بالمصلحة العامة للمجتمع، فالبيئة اليوم تعتبر أهم قضية ذات شأن عام</w:t>
      </w:r>
      <w:r>
        <w:rPr>
          <w:rFonts w:cs="Traditional Arabic" w:hint="cs"/>
          <w:sz w:val="30"/>
          <w:szCs w:val="30"/>
          <w:rtl/>
        </w:rPr>
        <w:t xml:space="preserve"> لدى مختلف الدول.</w:t>
      </w:r>
      <w:r w:rsidRPr="00433976">
        <w:rPr>
          <w:rFonts w:asciiTheme="majorBidi" w:hAnsiTheme="majorBidi" w:cs="Traditional Arabic"/>
          <w:sz w:val="30"/>
          <w:szCs w:val="30"/>
          <w:vertAlign w:val="superscript"/>
        </w:rPr>
        <w:footnoteReference w:id="8"/>
      </w:r>
      <w:r>
        <w:rPr>
          <w:rFonts w:cs="Traditional Arabic" w:hint="cs"/>
          <w:sz w:val="30"/>
          <w:szCs w:val="30"/>
          <w:rtl/>
        </w:rPr>
        <w:t xml:space="preserve"> </w:t>
      </w:r>
    </w:p>
    <w:p w:rsidR="00904D74" w:rsidRDefault="00904D74" w:rsidP="00904D74">
      <w:pPr>
        <w:bidi/>
        <w:spacing w:line="216" w:lineRule="auto"/>
        <w:ind w:left="-142"/>
        <w:jc w:val="both"/>
        <w:rPr>
          <w:rFonts w:cs="Traditional Arabic"/>
          <w:sz w:val="30"/>
          <w:szCs w:val="30"/>
          <w:rtl/>
        </w:rPr>
      </w:pPr>
      <w:r>
        <w:rPr>
          <w:rFonts w:cs="Traditional Arabic" w:hint="cs"/>
          <w:sz w:val="30"/>
          <w:szCs w:val="30"/>
          <w:rtl/>
        </w:rPr>
        <w:t xml:space="preserve">فالمستوى </w:t>
      </w:r>
      <w:proofErr w:type="spellStart"/>
      <w:r>
        <w:rPr>
          <w:rFonts w:cs="Traditional Arabic" w:hint="cs"/>
          <w:sz w:val="30"/>
          <w:szCs w:val="30"/>
          <w:rtl/>
        </w:rPr>
        <w:t>الإجتماعي</w:t>
      </w:r>
      <w:proofErr w:type="spellEnd"/>
      <w:r>
        <w:rPr>
          <w:rFonts w:cs="Traditional Arabic" w:hint="cs"/>
          <w:sz w:val="30"/>
          <w:szCs w:val="30"/>
          <w:rtl/>
        </w:rPr>
        <w:t xml:space="preserve"> للاتصال البيئي هو المجال العمومي التي تناقش فيه السياسة الحكومية البيئية العامة وقضايا البيئة.</w:t>
      </w:r>
    </w:p>
    <w:p w:rsidR="00904D74" w:rsidRDefault="00904D74" w:rsidP="00904D74">
      <w:pPr>
        <w:bidi/>
        <w:spacing w:line="216" w:lineRule="auto"/>
        <w:ind w:left="-142"/>
        <w:jc w:val="both"/>
        <w:rPr>
          <w:rFonts w:cs="Traditional Arabic"/>
          <w:sz w:val="30"/>
          <w:szCs w:val="30"/>
          <w:rtl/>
        </w:rPr>
      </w:pPr>
    </w:p>
    <w:p w:rsidR="00904D74" w:rsidRDefault="00904D74" w:rsidP="00904D74">
      <w:pPr>
        <w:bidi/>
        <w:spacing w:line="216" w:lineRule="auto"/>
        <w:ind w:left="-142"/>
        <w:jc w:val="both"/>
        <w:rPr>
          <w:rFonts w:cs="Traditional Arabic"/>
          <w:sz w:val="30"/>
          <w:szCs w:val="30"/>
          <w:rtl/>
        </w:rPr>
      </w:pPr>
    </w:p>
    <w:p w:rsidR="00904D74" w:rsidRDefault="00904D74" w:rsidP="00904D74">
      <w:pPr>
        <w:bidi/>
        <w:spacing w:line="216" w:lineRule="auto"/>
        <w:ind w:left="-142"/>
        <w:jc w:val="both"/>
        <w:rPr>
          <w:rFonts w:cs="Traditional Arabic"/>
          <w:sz w:val="30"/>
          <w:szCs w:val="30"/>
        </w:rPr>
      </w:pPr>
    </w:p>
    <w:p w:rsidR="00904D74" w:rsidRPr="00CE372B" w:rsidRDefault="00904D74" w:rsidP="00AB0D41">
      <w:pPr>
        <w:bidi/>
        <w:spacing w:line="216" w:lineRule="auto"/>
        <w:ind w:left="-142"/>
        <w:jc w:val="center"/>
        <w:rPr>
          <w:rFonts w:ascii="Traditional Arabic" w:hAnsi="Traditional Arabic" w:cs="Traditional Arabic"/>
          <w:b/>
          <w:bCs/>
          <w:sz w:val="32"/>
          <w:szCs w:val="32"/>
          <w:rtl/>
        </w:rPr>
      </w:pPr>
      <w:r w:rsidRPr="00CE372B">
        <w:rPr>
          <w:rFonts w:ascii="Traditional Arabic" w:hAnsi="Traditional Arabic" w:cs="Traditional Arabic"/>
          <w:b/>
          <w:bCs/>
          <w:sz w:val="30"/>
          <w:szCs w:val="30"/>
          <w:rtl/>
        </w:rPr>
        <w:lastRenderedPageBreak/>
        <w:t xml:space="preserve">شكل بياني يوضح العلاقة بين البيئة  والمجال العام </w:t>
      </w:r>
      <w:r w:rsidRPr="00CE372B">
        <w:rPr>
          <w:rFonts w:ascii="Traditional Arabic" w:hAnsi="Traditional Arabic" w:cs="Traditional Arabic"/>
          <w:b/>
          <w:bCs/>
          <w:noProof/>
          <w:sz w:val="32"/>
          <w:szCs w:val="32"/>
          <w:rtl/>
        </w:rPr>
        <mc:AlternateContent>
          <mc:Choice Requires="wps">
            <w:drawing>
              <wp:anchor distT="0" distB="0" distL="114300" distR="114300" simplePos="0" relativeHeight="251659264" behindDoc="0" locked="0" layoutInCell="1" allowOverlap="1" wp14:anchorId="19FFF08F" wp14:editId="0ABC5267">
                <wp:simplePos x="0" y="0"/>
                <wp:positionH relativeFrom="column">
                  <wp:posOffset>4742815</wp:posOffset>
                </wp:positionH>
                <wp:positionV relativeFrom="paragraph">
                  <wp:posOffset>1516380</wp:posOffset>
                </wp:positionV>
                <wp:extent cx="586740" cy="543560"/>
                <wp:effectExtent l="38100" t="38100" r="22860" b="27940"/>
                <wp:wrapNone/>
                <wp:docPr id="450"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740" cy="543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FBD40" id="AutoShape 314" o:spid="_x0000_s1026" type="#_x0000_t32" style="position:absolute;margin-left:373.45pt;margin-top:119.4pt;width:46.2pt;height:42.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">
                <v:stroke endarrow="block"/>
              </v:shape>
            </w:pict>
          </mc:Fallback>
        </mc:AlternateContent>
      </w:r>
    </w:p>
    <w:p w:rsidR="00904D74" w:rsidRDefault="00904D74" w:rsidP="00904D74">
      <w:pPr>
        <w:bidi/>
        <w:ind w:left="-284"/>
        <w:jc w:val="both"/>
        <w:rPr>
          <w:rFonts w:cs="Traditional Arabic"/>
          <w:sz w:val="32"/>
          <w:szCs w:val="32"/>
          <w:rtl/>
        </w:rPr>
      </w:pPr>
      <w:r>
        <w:rPr>
          <w:rFonts w:cs="Traditional Arabic"/>
          <w:noProof/>
          <w:sz w:val="32"/>
          <w:szCs w:val="32"/>
          <w:rtl/>
        </w:rPr>
        <mc:AlternateContent>
          <mc:Choice Requires="wpg">
            <w:drawing>
              <wp:anchor distT="0" distB="0" distL="114300" distR="114300" simplePos="0" relativeHeight="251661312" behindDoc="0" locked="0" layoutInCell="1" allowOverlap="1" wp14:anchorId="75B1F296" wp14:editId="46B45509">
                <wp:simplePos x="0" y="0"/>
                <wp:positionH relativeFrom="column">
                  <wp:posOffset>688711</wp:posOffset>
                </wp:positionH>
                <wp:positionV relativeFrom="paragraph">
                  <wp:posOffset>423001</wp:posOffset>
                </wp:positionV>
                <wp:extent cx="4579620" cy="2073275"/>
                <wp:effectExtent l="0" t="38100" r="11430" b="22225"/>
                <wp:wrapNone/>
                <wp:docPr id="474" name="Group 474"/>
                <wp:cNvGraphicFramePr/>
                <a:graphic xmlns:a="http://schemas.openxmlformats.org/drawingml/2006/main">
                  <a:graphicData uri="http://schemas.microsoft.com/office/word/2010/wordprocessingGroup">
                    <wpg:wgp>
                      <wpg:cNvGrpSpPr/>
                      <wpg:grpSpPr>
                        <a:xfrm>
                          <a:off x="0" y="0"/>
                          <a:ext cx="4579620" cy="2073275"/>
                          <a:chOff x="0" y="0"/>
                          <a:chExt cx="4579620" cy="2073275"/>
                        </a:xfrm>
                      </wpg:grpSpPr>
                      <wps:wsp>
                        <wps:cNvPr id="453" name="AutoShape 309"/>
                        <wps:cNvCnPr>
                          <a:cxnSpLocks noChangeShapeType="1"/>
                        </wps:cNvCnPr>
                        <wps:spPr bwMode="auto">
                          <a:xfrm flipH="1">
                            <a:off x="1095375" y="0"/>
                            <a:ext cx="542290" cy="386715"/>
                          </a:xfrm>
                          <a:prstGeom prst="straightConnector1">
                            <a:avLst/>
                          </a:prstGeom>
                          <a:noFill/>
                          <a:ln w="12700">
                            <a:solidFill>
                              <a:schemeClr val="dk1">
                                <a:lumMod val="100000"/>
                                <a:lumOff val="0"/>
                              </a:scheme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4" name="AutoShape 310"/>
                        <wps:cNvCnPr>
                          <a:cxnSpLocks noChangeShapeType="1"/>
                        </wps:cNvCnPr>
                        <wps:spPr bwMode="auto">
                          <a:xfrm>
                            <a:off x="2933700" y="0"/>
                            <a:ext cx="436245" cy="386715"/>
                          </a:xfrm>
                          <a:prstGeom prst="straightConnector1">
                            <a:avLst/>
                          </a:prstGeom>
                          <a:noFill/>
                          <a:ln w="12700">
                            <a:solidFill>
                              <a:schemeClr val="dk1">
                                <a:lumMod val="100000"/>
                                <a:lumOff val="0"/>
                              </a:scheme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5" name="Rectangle 311"/>
                        <wps:cNvSpPr>
                          <a:spLocks noChangeArrowheads="1"/>
                        </wps:cNvSpPr>
                        <wps:spPr bwMode="auto">
                          <a:xfrm>
                            <a:off x="0" y="495300"/>
                            <a:ext cx="1975485" cy="50816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D74" w:rsidRPr="00BA51C1" w:rsidRDefault="00904D74" w:rsidP="00904D74">
                              <w:pPr>
                                <w:ind w:left="-142"/>
                                <w:jc w:val="center"/>
                                <w:rPr>
                                  <w:rFonts w:ascii="Traditional Arabic" w:hAnsi="Traditional Arabic" w:cs="Traditional Arabic"/>
                                  <w:b/>
                                  <w:bCs/>
                                  <w:rtl/>
                                </w:rPr>
                              </w:pPr>
                              <w:proofErr w:type="spellStart"/>
                              <w:r w:rsidRPr="00BA51C1">
                                <w:rPr>
                                  <w:rFonts w:ascii="Traditional Arabic" w:hAnsi="Traditional Arabic" w:cs="Traditional Arabic"/>
                                  <w:b/>
                                  <w:bCs/>
                                </w:rPr>
                                <w:t>Mediates</w:t>
                              </w:r>
                              <w:proofErr w:type="spellEnd"/>
                              <w:r w:rsidRPr="00BA51C1">
                                <w:rPr>
                                  <w:rFonts w:ascii="Traditional Arabic" w:hAnsi="Traditional Arabic" w:cs="Traditional Arabic"/>
                                  <w:b/>
                                  <w:bCs/>
                                </w:rPr>
                                <w:t xml:space="preserve"> perceptions of</w:t>
                              </w:r>
                              <w:proofErr w:type="gramStart"/>
                              <w:r w:rsidRPr="00BA51C1">
                                <w:rPr>
                                  <w:rFonts w:ascii="Traditional Arabic" w:hAnsi="Traditional Arabic" w:cs="Traditional Arabic"/>
                                  <w:b/>
                                  <w:bCs/>
                                </w:rPr>
                                <w:t>…….</w:t>
                              </w:r>
                              <w:proofErr w:type="gramEnd"/>
                              <w:r w:rsidRPr="00BA51C1">
                                <w:rPr>
                                  <w:rFonts w:ascii="Traditional Arabic" w:hAnsi="Traditional Arabic" w:cs="Traditional Arabic"/>
                                  <w:b/>
                                  <w:bCs/>
                                </w:rPr>
                                <w:t>.</w:t>
                              </w:r>
                            </w:p>
                            <w:p w:rsidR="00904D74" w:rsidRPr="00BA51C1" w:rsidRDefault="00904D74" w:rsidP="00904D74">
                              <w:pPr>
                                <w:jc w:val="center"/>
                                <w:rPr>
                                  <w:rFonts w:ascii="Traditional Arabic" w:hAnsi="Traditional Arabic" w:cs="Traditional Arabic"/>
                                  <w:b/>
                                  <w:bCs/>
                                </w:rPr>
                              </w:pPr>
                              <w:r w:rsidRPr="00BA51C1">
                                <w:rPr>
                                  <w:rFonts w:ascii="Traditional Arabic" w:hAnsi="Traditional Arabic" w:cs="Traditional Arabic"/>
                                  <w:b/>
                                  <w:bCs/>
                                  <w:rtl/>
                                </w:rPr>
                                <w:t>توسط الإدراك الخاص ب</w:t>
                              </w:r>
                            </w:p>
                          </w:txbxContent>
                        </wps:txbx>
                        <wps:bodyPr rot="0" vert="horz" wrap="square" lIns="91440" tIns="45720" rIns="91440" bIns="45720" anchor="t" anchorCtr="0" upright="1">
                          <a:noAutofit/>
                        </wps:bodyPr>
                      </wps:wsp>
                      <wps:wsp>
                        <wps:cNvPr id="456" name="Rectangle 312"/>
                        <wps:cNvSpPr>
                          <a:spLocks noChangeArrowheads="1"/>
                        </wps:cNvSpPr>
                        <wps:spPr bwMode="auto">
                          <a:xfrm>
                            <a:off x="2419350" y="495300"/>
                            <a:ext cx="2061210" cy="50816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D74" w:rsidRPr="00BA51C1" w:rsidRDefault="00904D74" w:rsidP="00904D74">
                              <w:pPr>
                                <w:rPr>
                                  <w:rFonts w:ascii="Traditional Arabic" w:hAnsi="Traditional Arabic" w:cs="Traditional Arabic"/>
                                  <w:b/>
                                  <w:bCs/>
                                  <w:rtl/>
                                </w:rPr>
                              </w:pPr>
                              <w:proofErr w:type="spellStart"/>
                              <w:r w:rsidRPr="00BA51C1">
                                <w:rPr>
                                  <w:rFonts w:ascii="Traditional Arabic" w:hAnsi="Traditional Arabic" w:cs="Traditional Arabic"/>
                                  <w:b/>
                                  <w:bCs/>
                                </w:rPr>
                                <w:t>Mediates</w:t>
                              </w:r>
                              <w:proofErr w:type="spellEnd"/>
                              <w:r w:rsidRPr="00BA51C1">
                                <w:rPr>
                                  <w:rFonts w:ascii="Traditional Arabic" w:hAnsi="Traditional Arabic" w:cs="Traditional Arabic"/>
                                  <w:b/>
                                  <w:bCs/>
                                </w:rPr>
                                <w:t xml:space="preserve"> </w:t>
                              </w:r>
                              <w:proofErr w:type="spellStart"/>
                              <w:r w:rsidRPr="00BA51C1">
                                <w:rPr>
                                  <w:rFonts w:ascii="Traditional Arabic" w:hAnsi="Traditional Arabic" w:cs="Traditional Arabic"/>
                                  <w:b/>
                                  <w:bCs/>
                                </w:rPr>
                                <w:t>behavior</w:t>
                              </w:r>
                              <w:proofErr w:type="spellEnd"/>
                              <w:r w:rsidRPr="00BA51C1">
                                <w:rPr>
                                  <w:rFonts w:ascii="Traditional Arabic" w:hAnsi="Traditional Arabic" w:cs="Traditional Arabic"/>
                                  <w:b/>
                                  <w:bCs/>
                                </w:rPr>
                                <w:t xml:space="preserve"> </w:t>
                              </w:r>
                              <w:proofErr w:type="spellStart"/>
                              <w:proofErr w:type="gramStart"/>
                              <w:r w:rsidRPr="00BA51C1">
                                <w:rPr>
                                  <w:rFonts w:ascii="Traditional Arabic" w:hAnsi="Traditional Arabic" w:cs="Traditional Arabic"/>
                                  <w:b/>
                                  <w:bCs/>
                                </w:rPr>
                                <w:t>toward</w:t>
                              </w:r>
                              <w:proofErr w:type="spellEnd"/>
                              <w:r w:rsidRPr="00BA51C1">
                                <w:rPr>
                                  <w:rFonts w:ascii="Traditional Arabic" w:hAnsi="Traditional Arabic" w:cs="Traditional Arabic"/>
                                  <w:b/>
                                  <w:bCs/>
                                </w:rPr>
                                <w:t>….</w:t>
                              </w:r>
                              <w:proofErr w:type="gramEnd"/>
                              <w:r w:rsidRPr="00BA51C1">
                                <w:rPr>
                                  <w:rFonts w:ascii="Traditional Arabic" w:hAnsi="Traditional Arabic" w:cs="Traditional Arabic"/>
                                  <w:b/>
                                  <w:bCs/>
                                </w:rPr>
                                <w:t>.</w:t>
                              </w:r>
                            </w:p>
                            <w:p w:rsidR="00904D74" w:rsidRDefault="00904D74" w:rsidP="00904D74">
                              <w:pPr>
                                <w:jc w:val="center"/>
                              </w:pPr>
                              <w:r w:rsidRPr="00BA51C1">
                                <w:rPr>
                                  <w:rFonts w:ascii="Traditional Arabic" w:hAnsi="Traditional Arabic" w:cs="Traditional Arabic"/>
                                  <w:b/>
                                  <w:bCs/>
                                  <w:rtl/>
                                </w:rPr>
                                <w:t>توسط السلوك نحو</w:t>
                              </w:r>
                            </w:p>
                          </w:txbxContent>
                        </wps:txbx>
                        <wps:bodyPr rot="0" vert="horz" wrap="square" lIns="91440" tIns="45720" rIns="91440" bIns="45720" anchor="t" anchorCtr="0" upright="1">
                          <a:noAutofit/>
                        </wps:bodyPr>
                      </wps:wsp>
                      <wps:wsp>
                        <wps:cNvPr id="457" name="AutoShape 313"/>
                        <wps:cNvCnPr>
                          <a:cxnSpLocks noChangeShapeType="1"/>
                        </wps:cNvCnPr>
                        <wps:spPr bwMode="auto">
                          <a:xfrm flipV="1">
                            <a:off x="571500" y="962025"/>
                            <a:ext cx="474345" cy="50292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8" name="Rectangle 315"/>
                        <wps:cNvSpPr>
                          <a:spLocks noChangeArrowheads="1"/>
                        </wps:cNvSpPr>
                        <wps:spPr bwMode="auto">
                          <a:xfrm>
                            <a:off x="0" y="1466849"/>
                            <a:ext cx="1259205" cy="55308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D74" w:rsidRPr="0085641B" w:rsidRDefault="00904D74" w:rsidP="00904D74">
                              <w:pPr>
                                <w:jc w:val="center"/>
                                <w:rPr>
                                  <w:rFonts w:ascii="Traditional Arabic" w:hAnsi="Traditional Arabic" w:cs="Traditional Arabic"/>
                                  <w:b/>
                                  <w:bCs/>
                                  <w:rtl/>
                                </w:rPr>
                              </w:pPr>
                              <w:r w:rsidRPr="0085641B">
                                <w:rPr>
                                  <w:rFonts w:ascii="Traditional Arabic" w:hAnsi="Traditional Arabic" w:cs="Traditional Arabic"/>
                                  <w:b/>
                                  <w:bCs/>
                                </w:rPr>
                                <w:t>Communication</w:t>
                              </w:r>
                            </w:p>
                            <w:p w:rsidR="00904D74" w:rsidRPr="0085641B" w:rsidRDefault="00904D74" w:rsidP="00904D74">
                              <w:pPr>
                                <w:jc w:val="center"/>
                                <w:rPr>
                                  <w:rFonts w:ascii="Traditional Arabic" w:hAnsi="Traditional Arabic" w:cs="Traditional Arabic"/>
                                  <w:b/>
                                  <w:bCs/>
                                </w:rPr>
                              </w:pPr>
                              <w:r w:rsidRPr="0085641B">
                                <w:rPr>
                                  <w:rFonts w:ascii="Traditional Arabic" w:hAnsi="Traditional Arabic" w:cs="Traditional Arabic"/>
                                  <w:b/>
                                  <w:bCs/>
                                  <w:rtl/>
                                </w:rPr>
                                <w:t>الاتصال</w:t>
                              </w:r>
                            </w:p>
                          </w:txbxContent>
                        </wps:txbx>
                        <wps:bodyPr rot="0" vert="horz" wrap="square" lIns="91440" tIns="45720" rIns="91440" bIns="45720" anchor="t" anchorCtr="0" upright="1">
                          <a:noAutofit/>
                        </wps:bodyPr>
                      </wps:wsp>
                      <wps:wsp>
                        <wps:cNvPr id="459" name="Rectangle 316"/>
                        <wps:cNvSpPr>
                          <a:spLocks noChangeArrowheads="1"/>
                        </wps:cNvSpPr>
                        <wps:spPr bwMode="auto">
                          <a:xfrm>
                            <a:off x="3190875" y="1466850"/>
                            <a:ext cx="1388745" cy="55308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D74" w:rsidRPr="0085641B" w:rsidRDefault="00904D74" w:rsidP="00904D74">
                              <w:pPr>
                                <w:jc w:val="center"/>
                                <w:rPr>
                                  <w:rFonts w:ascii="Traditional Arabic" w:hAnsi="Traditional Arabic" w:cs="Traditional Arabic"/>
                                  <w:b/>
                                  <w:bCs/>
                                  <w:rtl/>
                                </w:rPr>
                              </w:pPr>
                              <w:r w:rsidRPr="0085641B">
                                <w:rPr>
                                  <w:rFonts w:ascii="Traditional Arabic" w:hAnsi="Traditional Arabic" w:cs="Traditional Arabic"/>
                                  <w:b/>
                                  <w:bCs/>
                                </w:rPr>
                                <w:t xml:space="preserve">Public </w:t>
                              </w:r>
                              <w:proofErr w:type="spellStart"/>
                              <w:r w:rsidRPr="0085641B">
                                <w:rPr>
                                  <w:rFonts w:ascii="Traditional Arabic" w:hAnsi="Traditional Arabic" w:cs="Traditional Arabic"/>
                                  <w:b/>
                                  <w:bCs/>
                                </w:rPr>
                                <w:t>sphére</w:t>
                              </w:r>
                              <w:proofErr w:type="spellEnd"/>
                            </w:p>
                            <w:p w:rsidR="00904D74" w:rsidRDefault="00904D74" w:rsidP="00904D74">
                              <w:pPr>
                                <w:jc w:val="center"/>
                              </w:pPr>
                              <w:r w:rsidRPr="0085641B">
                                <w:rPr>
                                  <w:rFonts w:ascii="Traditional Arabic" w:hAnsi="Traditional Arabic" w:cs="Traditional Arabic"/>
                                  <w:b/>
                                  <w:bCs/>
                                  <w:rtl/>
                                </w:rPr>
                                <w:t>المجال العمومي</w:t>
                              </w:r>
                            </w:p>
                          </w:txbxContent>
                        </wps:txbx>
                        <wps:bodyPr rot="0" vert="horz" wrap="square" lIns="91440" tIns="45720" rIns="91440" bIns="45720" anchor="t" anchorCtr="0" upright="1">
                          <a:noAutofit/>
                        </wps:bodyPr>
                      </wps:wsp>
                      <wps:wsp>
                        <wps:cNvPr id="460" name="AutoShape 317"/>
                        <wps:cNvCnPr>
                          <a:cxnSpLocks noChangeShapeType="1"/>
                        </wps:cNvCnPr>
                        <wps:spPr bwMode="auto">
                          <a:xfrm flipH="1">
                            <a:off x="2933700" y="1800225"/>
                            <a:ext cx="250190" cy="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1" name="AutoShape 318"/>
                        <wps:cNvCnPr>
                          <a:cxnSpLocks noChangeShapeType="1"/>
                        </wps:cNvCnPr>
                        <wps:spPr bwMode="auto">
                          <a:xfrm>
                            <a:off x="1285875" y="1800225"/>
                            <a:ext cx="215900" cy="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1" name="Text Box 319"/>
                        <wps:cNvSpPr txBox="1">
                          <a:spLocks noChangeArrowheads="1"/>
                        </wps:cNvSpPr>
                        <wps:spPr bwMode="auto">
                          <a:xfrm>
                            <a:off x="1495425" y="1151906"/>
                            <a:ext cx="1440180" cy="921369"/>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D74" w:rsidRPr="0085641B" w:rsidRDefault="00904D74" w:rsidP="00904D74">
                              <w:pPr>
                                <w:ind w:left="-142" w:right="-164"/>
                                <w:jc w:val="center"/>
                                <w:rPr>
                                  <w:rFonts w:ascii="Traditional Arabic" w:hAnsi="Traditional Arabic" w:cs="Traditional Arabic"/>
                                  <w:b/>
                                  <w:bCs/>
                                  <w:sz w:val="20"/>
                                  <w:szCs w:val="20"/>
                                </w:rPr>
                              </w:pPr>
                              <w:proofErr w:type="spellStart"/>
                              <w:r w:rsidRPr="0085641B">
                                <w:rPr>
                                  <w:rFonts w:ascii="Traditional Arabic" w:hAnsi="Traditional Arabic" w:cs="Traditional Arabic"/>
                                  <w:b/>
                                  <w:bCs/>
                                  <w:sz w:val="20"/>
                                  <w:szCs w:val="20"/>
                                </w:rPr>
                                <w:t>Individuals</w:t>
                              </w:r>
                              <w:proofErr w:type="spellEnd"/>
                              <w:r w:rsidRPr="0085641B">
                                <w:rPr>
                                  <w:rFonts w:ascii="Traditional Arabic" w:hAnsi="Traditional Arabic" w:cs="Traditional Arabic"/>
                                  <w:b/>
                                  <w:bCs/>
                                  <w:sz w:val="20"/>
                                  <w:szCs w:val="20"/>
                                </w:rPr>
                                <w:t xml:space="preserve"> engage</w:t>
                              </w:r>
                            </w:p>
                            <w:p w:rsidR="00904D74" w:rsidRPr="0085641B" w:rsidRDefault="00904D74" w:rsidP="00904D74">
                              <w:pPr>
                                <w:ind w:left="-142" w:right="-164"/>
                                <w:jc w:val="center"/>
                                <w:rPr>
                                  <w:rFonts w:ascii="Traditional Arabic" w:hAnsi="Traditional Arabic" w:cs="Traditional Arabic"/>
                                  <w:b/>
                                  <w:bCs/>
                                  <w:sz w:val="20"/>
                                  <w:szCs w:val="20"/>
                                </w:rPr>
                              </w:pPr>
                              <w:proofErr w:type="spellStart"/>
                              <w:r w:rsidRPr="0085641B">
                                <w:rPr>
                                  <w:rFonts w:ascii="Traditional Arabic" w:hAnsi="Traditional Arabic" w:cs="Traditional Arabic"/>
                                  <w:b/>
                                  <w:bCs/>
                                  <w:sz w:val="20"/>
                                  <w:szCs w:val="20"/>
                                </w:rPr>
                                <w:t>Others</w:t>
                              </w:r>
                              <w:proofErr w:type="spellEnd"/>
                              <w:r w:rsidRPr="0085641B">
                                <w:rPr>
                                  <w:rFonts w:ascii="Traditional Arabic" w:hAnsi="Traditional Arabic" w:cs="Traditional Arabic"/>
                                  <w:b/>
                                  <w:bCs/>
                                  <w:sz w:val="20"/>
                                  <w:szCs w:val="20"/>
                                </w:rPr>
                                <w:t xml:space="preserve"> </w:t>
                              </w:r>
                              <w:proofErr w:type="spellStart"/>
                              <w:r w:rsidRPr="0085641B">
                                <w:rPr>
                                  <w:rFonts w:ascii="Traditional Arabic" w:hAnsi="Traditional Arabic" w:cs="Traditional Arabic"/>
                                  <w:b/>
                                  <w:bCs/>
                                  <w:sz w:val="20"/>
                                  <w:szCs w:val="20"/>
                                </w:rPr>
                                <w:t>discursively</w:t>
                              </w:r>
                              <w:proofErr w:type="spellEnd"/>
                              <w:r w:rsidRPr="0085641B">
                                <w:rPr>
                                  <w:rFonts w:ascii="Traditional Arabic" w:hAnsi="Traditional Arabic" w:cs="Traditional Arabic"/>
                                  <w:b/>
                                  <w:bCs/>
                                  <w:sz w:val="20"/>
                                  <w:szCs w:val="20"/>
                                </w:rPr>
                                <w:t xml:space="preserve"> about</w:t>
                              </w:r>
                              <w:r w:rsidRPr="0085641B">
                                <w:rPr>
                                  <w:rFonts w:ascii="Traditional Arabic" w:hAnsi="Traditional Arabic" w:cs="Traditional Arabic"/>
                                  <w:b/>
                                  <w:bCs/>
                                  <w:sz w:val="20"/>
                                  <w:szCs w:val="20"/>
                                  <w:rtl/>
                                </w:rPr>
                                <w:t xml:space="preserve">مشاركة </w:t>
                              </w:r>
                              <w:proofErr w:type="gramStart"/>
                              <w:r w:rsidRPr="0085641B">
                                <w:rPr>
                                  <w:rFonts w:ascii="Traditional Arabic" w:hAnsi="Traditional Arabic" w:cs="Traditional Arabic"/>
                                  <w:b/>
                                  <w:bCs/>
                                  <w:sz w:val="20"/>
                                  <w:szCs w:val="20"/>
                                  <w:rtl/>
                                </w:rPr>
                                <w:t>الأفراد  ومناقشة</w:t>
                              </w:r>
                              <w:proofErr w:type="gramEnd"/>
                              <w:r w:rsidRPr="0085641B">
                                <w:rPr>
                                  <w:rFonts w:ascii="Traditional Arabic" w:hAnsi="Traditional Arabic" w:cs="Traditional Arabic"/>
                                  <w:b/>
                                  <w:bCs/>
                                  <w:sz w:val="20"/>
                                  <w:szCs w:val="20"/>
                                  <w:rtl/>
                                </w:rPr>
                                <w:t xml:space="preserve"> الأخرين حول</w:t>
                              </w:r>
                            </w:p>
                          </w:txbxContent>
                        </wps:txbx>
                        <wps:bodyPr rot="0" vert="horz" wrap="square" lIns="91440" tIns="45720" rIns="91440" bIns="45720" anchor="t" anchorCtr="0" upright="1">
                          <a:noAutofit/>
                        </wps:bodyPr>
                      </wps:wsp>
                      <wps:wsp>
                        <wps:cNvPr id="52" name="AutoShape 322"/>
                        <wps:cNvCnPr>
                          <a:cxnSpLocks noChangeShapeType="1"/>
                        </wps:cNvCnPr>
                        <wps:spPr bwMode="auto">
                          <a:xfrm flipH="1" flipV="1">
                            <a:off x="3581400" y="962025"/>
                            <a:ext cx="353060" cy="50292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anchor>
            </w:drawing>
          </mc:Choice>
          <mc:Fallback>
            <w:pict>
              <v:group w14:anchorId="75B1F296" id="Group 474" o:spid="_x0000_s1034" style="position:absolute;left:0;text-align:left;margin-left:54.25pt;margin-top:33.3pt;width:360.6pt;height:163.25pt;z-index:251661312" coordsize="45796,2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">
                <v:shape id="AutoShape 309" o:spid="_x0000_s1035" type="#_x0000_t32" style="position:absolute;left:10953;width:5423;height:38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" strokecolor="black [3200]" strokeweight="1pt">
                  <v:stroke dashstyle="dash" startarrow="block" endarrow="block"/>
                  <v:shadow color="#868686"/>
                </v:shape>
                <v:shape id="AutoShape 310" o:spid="_x0000_s1036" type="#_x0000_t32" style="position:absolute;left:29337;width:4362;height:3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" strokecolor="black [3200]" strokeweight="1pt">
                  <v:stroke dashstyle="dash" startarrow="block" endarrow="block"/>
                  <v:shadow color="#868686"/>
                </v:shape>
                <v:rect id="Rectangle 311" o:spid="_x0000_s1037" style="position:absolute;top:4953;width:19754;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" fillcolor="white [3201]" strokecolor="black [3200]" strokeweight="1pt">
                  <v:stroke dashstyle="dash"/>
                  <v:shadow color="#868686"/>
                  <v:textbox>
                    <w:txbxContent>
                      <w:p w:rsidR="00904D74" w:rsidRPr="00BA51C1" w:rsidRDefault="00904D74" w:rsidP="00904D74">
                        <w:pPr>
                          <w:ind w:left="-142"/>
                          <w:jc w:val="center"/>
                          <w:rPr>
                            <w:rFonts w:ascii="Traditional Arabic" w:hAnsi="Traditional Arabic" w:cs="Traditional Arabic"/>
                            <w:b/>
                            <w:bCs/>
                            <w:rtl/>
                          </w:rPr>
                        </w:pPr>
                        <w:r w:rsidRPr="00BA51C1">
                          <w:rPr>
                            <w:rFonts w:ascii="Traditional Arabic" w:hAnsi="Traditional Arabic" w:cs="Traditional Arabic"/>
                            <w:b/>
                            <w:bCs/>
                          </w:rPr>
                          <w:t>Mediates perceptions of……..</w:t>
                        </w:r>
                      </w:p>
                      <w:p w:rsidR="00904D74" w:rsidRPr="00BA51C1" w:rsidRDefault="00904D74" w:rsidP="00904D74">
                        <w:pPr>
                          <w:jc w:val="center"/>
                          <w:rPr>
                            <w:rFonts w:ascii="Traditional Arabic" w:hAnsi="Traditional Arabic" w:cs="Traditional Arabic"/>
                            <w:b/>
                            <w:bCs/>
                          </w:rPr>
                        </w:pPr>
                        <w:r w:rsidRPr="00BA51C1">
                          <w:rPr>
                            <w:rFonts w:ascii="Traditional Arabic" w:hAnsi="Traditional Arabic" w:cs="Traditional Arabic"/>
                            <w:b/>
                            <w:bCs/>
                            <w:rtl/>
                          </w:rPr>
                          <w:t>توسط الإدراك الخاص ب</w:t>
                        </w:r>
                      </w:p>
                    </w:txbxContent>
                  </v:textbox>
                </v:rect>
                <v:rect id="Rectangle 312" o:spid="_x0000_s1038" style="position:absolute;left:24193;top:4953;width:20612;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" fillcolor="white [3201]" strokecolor="black [3200]" strokeweight="1pt">
                  <v:stroke dashstyle="dash"/>
                  <v:shadow color="#868686"/>
                  <v:textbox>
                    <w:txbxContent>
                      <w:p w:rsidR="00904D74" w:rsidRPr="00BA51C1" w:rsidRDefault="00904D74" w:rsidP="00904D74">
                        <w:pPr>
                          <w:rPr>
                            <w:rFonts w:ascii="Traditional Arabic" w:hAnsi="Traditional Arabic" w:cs="Traditional Arabic"/>
                            <w:b/>
                            <w:bCs/>
                            <w:rtl/>
                          </w:rPr>
                        </w:pPr>
                        <w:r w:rsidRPr="00BA51C1">
                          <w:rPr>
                            <w:rFonts w:ascii="Traditional Arabic" w:hAnsi="Traditional Arabic" w:cs="Traditional Arabic"/>
                            <w:b/>
                            <w:bCs/>
                          </w:rPr>
                          <w:t>Mediates behavior toward…..</w:t>
                        </w:r>
                      </w:p>
                      <w:p w:rsidR="00904D74" w:rsidRDefault="00904D74" w:rsidP="00904D74">
                        <w:pPr>
                          <w:jc w:val="center"/>
                        </w:pPr>
                        <w:r w:rsidRPr="00BA51C1">
                          <w:rPr>
                            <w:rFonts w:ascii="Traditional Arabic" w:hAnsi="Traditional Arabic" w:cs="Traditional Arabic"/>
                            <w:b/>
                            <w:bCs/>
                            <w:rtl/>
                          </w:rPr>
                          <w:t>توسط السلوك نحو</w:t>
                        </w:r>
                      </w:p>
                    </w:txbxContent>
                  </v:textbox>
                </v:rect>
                <v:shape id="AutoShape 313" o:spid="_x0000_s1039" type="#_x0000_t32" style="position:absolute;left:5715;top:9620;width:4743;height:5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" strokecolor="black [3200]" strokeweight="1pt">
                  <v:stroke dashstyle="dash" endarrow="block"/>
                  <v:shadow color="#868686"/>
                </v:shape>
                <v:rect id="Rectangle 315" o:spid="_x0000_s1040" style="position:absolute;top:14668;width:1259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" fillcolor="white [3201]" strokecolor="black [3200]" strokeweight="1pt">
                  <v:stroke dashstyle="dash"/>
                  <v:shadow color="#868686"/>
                  <v:textbox>
                    <w:txbxContent>
                      <w:p w:rsidR="00904D74" w:rsidRPr="0085641B" w:rsidRDefault="00904D74" w:rsidP="00904D74">
                        <w:pPr>
                          <w:jc w:val="center"/>
                          <w:rPr>
                            <w:rFonts w:ascii="Traditional Arabic" w:hAnsi="Traditional Arabic" w:cs="Traditional Arabic"/>
                            <w:b/>
                            <w:bCs/>
                            <w:rtl/>
                          </w:rPr>
                        </w:pPr>
                        <w:r w:rsidRPr="0085641B">
                          <w:rPr>
                            <w:rFonts w:ascii="Traditional Arabic" w:hAnsi="Traditional Arabic" w:cs="Traditional Arabic"/>
                            <w:b/>
                            <w:bCs/>
                          </w:rPr>
                          <w:t>Communication</w:t>
                        </w:r>
                      </w:p>
                      <w:p w:rsidR="00904D74" w:rsidRPr="0085641B" w:rsidRDefault="00904D74" w:rsidP="00904D74">
                        <w:pPr>
                          <w:jc w:val="center"/>
                          <w:rPr>
                            <w:rFonts w:ascii="Traditional Arabic" w:hAnsi="Traditional Arabic" w:cs="Traditional Arabic"/>
                            <w:b/>
                            <w:bCs/>
                          </w:rPr>
                        </w:pPr>
                        <w:r w:rsidRPr="0085641B">
                          <w:rPr>
                            <w:rFonts w:ascii="Traditional Arabic" w:hAnsi="Traditional Arabic" w:cs="Traditional Arabic"/>
                            <w:b/>
                            <w:bCs/>
                            <w:rtl/>
                          </w:rPr>
                          <w:t>الاتصال</w:t>
                        </w:r>
                      </w:p>
                    </w:txbxContent>
                  </v:textbox>
                </v:rect>
                <v:rect id="Rectangle 316" o:spid="_x0000_s1041" style="position:absolute;left:31908;top:14668;width:13888;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" fillcolor="white [3201]" strokecolor="black [3200]" strokeweight="1pt">
                  <v:stroke dashstyle="dash"/>
                  <v:shadow color="#868686"/>
                  <v:textbox>
                    <w:txbxContent>
                      <w:p w:rsidR="00904D74" w:rsidRPr="0085641B" w:rsidRDefault="00904D74" w:rsidP="00904D74">
                        <w:pPr>
                          <w:jc w:val="center"/>
                          <w:rPr>
                            <w:rFonts w:ascii="Traditional Arabic" w:hAnsi="Traditional Arabic" w:cs="Traditional Arabic"/>
                            <w:b/>
                            <w:bCs/>
                            <w:rtl/>
                          </w:rPr>
                        </w:pPr>
                        <w:r w:rsidRPr="0085641B">
                          <w:rPr>
                            <w:rFonts w:ascii="Traditional Arabic" w:hAnsi="Traditional Arabic" w:cs="Traditional Arabic"/>
                            <w:b/>
                            <w:bCs/>
                          </w:rPr>
                          <w:t>Public sphére</w:t>
                        </w:r>
                      </w:p>
                      <w:p w:rsidR="00904D74" w:rsidRDefault="00904D74" w:rsidP="00904D74">
                        <w:pPr>
                          <w:jc w:val="center"/>
                        </w:pPr>
                        <w:r w:rsidRPr="0085641B">
                          <w:rPr>
                            <w:rFonts w:ascii="Traditional Arabic" w:hAnsi="Traditional Arabic" w:cs="Traditional Arabic"/>
                            <w:b/>
                            <w:bCs/>
                            <w:rtl/>
                          </w:rPr>
                          <w:t>المجال العمومي</w:t>
                        </w:r>
                      </w:p>
                    </w:txbxContent>
                  </v:textbox>
                </v:rect>
                <v:shape id="AutoShape 317" o:spid="_x0000_s1042" type="#_x0000_t32" style="position:absolute;left:29337;top:18002;width:25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" strokecolor="black [3200]" strokeweight="1pt">
                  <v:stroke dashstyle="dash" endarrow="block"/>
                  <v:shadow color="#868686"/>
                </v:shape>
                <v:shape id="AutoShape 318" o:spid="_x0000_s1043" type="#_x0000_t32" style="position:absolute;left:12858;top:18002;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" strokecolor="black [3200]" strokeweight="1pt">
                  <v:stroke dashstyle="dash" endarrow="block"/>
                  <v:shadow color="#868686"/>
                </v:shape>
                <v:shapetype id="_x0000_t202" coordsize="21600,21600" o:spt="202" path="m,l,21600r21600,l21600,xe">
                  <v:stroke joinstyle="miter"/>
                  <v:path gradientshapeok="t" o:connecttype="rect"/>
                </v:shapetype>
                <v:shape id="Text Box 319" o:spid="_x0000_s1044" type="#_x0000_t202" style="position:absolute;left:14954;top:11519;width:14402;height:9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" fillcolor="white [3201]" strokecolor="black [3200]" strokeweight="1pt">
                  <v:stroke dashstyle="dash"/>
                  <v:shadow color="#868686"/>
                  <v:textbox>
                    <w:txbxContent>
                      <w:p w:rsidR="00904D74" w:rsidRPr="0085641B" w:rsidRDefault="00904D74" w:rsidP="00904D74">
                        <w:pPr>
                          <w:ind w:left="-142" w:right="-164"/>
                          <w:jc w:val="center"/>
                          <w:rPr>
                            <w:rFonts w:ascii="Traditional Arabic" w:hAnsi="Traditional Arabic" w:cs="Traditional Arabic"/>
                            <w:b/>
                            <w:bCs/>
                            <w:sz w:val="20"/>
                            <w:szCs w:val="20"/>
                          </w:rPr>
                        </w:pPr>
                        <w:r w:rsidRPr="0085641B">
                          <w:rPr>
                            <w:rFonts w:ascii="Traditional Arabic" w:hAnsi="Traditional Arabic" w:cs="Traditional Arabic"/>
                            <w:b/>
                            <w:bCs/>
                            <w:sz w:val="20"/>
                            <w:szCs w:val="20"/>
                          </w:rPr>
                          <w:t>Individuals engage</w:t>
                        </w:r>
                      </w:p>
                      <w:p w:rsidR="00904D74" w:rsidRPr="0085641B" w:rsidRDefault="00904D74" w:rsidP="00904D74">
                        <w:pPr>
                          <w:ind w:left="-142" w:right="-164"/>
                          <w:jc w:val="center"/>
                          <w:rPr>
                            <w:rFonts w:ascii="Traditional Arabic" w:hAnsi="Traditional Arabic" w:cs="Traditional Arabic"/>
                            <w:b/>
                            <w:bCs/>
                            <w:sz w:val="20"/>
                            <w:szCs w:val="20"/>
                          </w:rPr>
                        </w:pPr>
                        <w:r w:rsidRPr="0085641B">
                          <w:rPr>
                            <w:rFonts w:ascii="Traditional Arabic" w:hAnsi="Traditional Arabic" w:cs="Traditional Arabic"/>
                            <w:b/>
                            <w:bCs/>
                            <w:sz w:val="20"/>
                            <w:szCs w:val="20"/>
                          </w:rPr>
                          <w:t>Others discursively about</w:t>
                        </w:r>
                        <w:r w:rsidRPr="0085641B">
                          <w:rPr>
                            <w:rFonts w:ascii="Traditional Arabic" w:hAnsi="Traditional Arabic" w:cs="Traditional Arabic"/>
                            <w:b/>
                            <w:bCs/>
                            <w:sz w:val="20"/>
                            <w:szCs w:val="20"/>
                            <w:rtl/>
                          </w:rPr>
                          <w:t>مشاركة الأفراد  ومناقشة الأخرين حول</w:t>
                        </w:r>
                      </w:p>
                    </w:txbxContent>
                  </v:textbox>
                </v:shape>
                <v:shape id="AutoShape 322" o:spid="_x0000_s1045" type="#_x0000_t32" style="position:absolute;left:35814;top:9620;width:3530;height:50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" strokecolor="black [3200]" strokeweight="1pt">
                  <v:stroke dashstyle="dash" endarrow="block"/>
                  <v:shadow color="#868686"/>
                </v:shape>
              </v:group>
            </w:pict>
          </mc:Fallback>
        </mc:AlternateContent>
      </w:r>
      <w:r>
        <w:rPr>
          <w:rFonts w:cs="Traditional Arabic" w:hint="cs"/>
          <w:noProof/>
          <w:sz w:val="30"/>
          <w:szCs w:val="30"/>
          <w:rtl/>
        </w:rPr>
        <mc:AlternateContent>
          <mc:Choice Requires="wps">
            <w:drawing>
              <wp:anchor distT="0" distB="0" distL="114300" distR="114300" simplePos="0" relativeHeight="251660288" behindDoc="0" locked="0" layoutInCell="1" allowOverlap="1" wp14:anchorId="0F2F0D85" wp14:editId="1B26533A">
                <wp:simplePos x="0" y="0"/>
                <wp:positionH relativeFrom="column">
                  <wp:posOffset>554990</wp:posOffset>
                </wp:positionH>
                <wp:positionV relativeFrom="paragraph">
                  <wp:posOffset>46990</wp:posOffset>
                </wp:positionV>
                <wp:extent cx="4908550" cy="2543175"/>
                <wp:effectExtent l="0" t="0" r="25400" b="28575"/>
                <wp:wrapNone/>
                <wp:docPr id="452"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54317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D74" w:rsidRPr="00BA51C1" w:rsidRDefault="00904D74" w:rsidP="00904D74">
                            <w:pPr>
                              <w:jc w:val="center"/>
                              <w:rPr>
                                <w:rFonts w:ascii="Traditional Arabic" w:hAnsi="Traditional Arabic" w:cs="Traditional Arabic"/>
                                <w:b/>
                                <w:bCs/>
                                <w:sz w:val="28"/>
                                <w:szCs w:val="28"/>
                                <w:rtl/>
                                <w:lang w:val="en-US" w:bidi="ar-DZ"/>
                              </w:rPr>
                            </w:pPr>
                            <w:r w:rsidRPr="00BA51C1">
                              <w:rPr>
                                <w:rFonts w:ascii="Traditional Arabic" w:hAnsi="Traditional Arabic" w:cs="Traditional Arabic"/>
                                <w:b/>
                                <w:bCs/>
                                <w:sz w:val="28"/>
                                <w:szCs w:val="28"/>
                                <w:rtl/>
                              </w:rPr>
                              <w:t xml:space="preserve">الطبيعة – البيئة </w:t>
                            </w:r>
                          </w:p>
                          <w:p w:rsidR="00904D74" w:rsidRDefault="00904D74" w:rsidP="00904D74">
                            <w:pPr>
                              <w:jc w:val="center"/>
                            </w:pPr>
                            <w:r>
                              <w:t>Nature</w:t>
                            </w:r>
                            <w:r>
                              <w:rPr>
                                <w:rFonts w:cstheme="minorHAnsi"/>
                              </w:rPr>
                              <w:t>∕</w:t>
                            </w:r>
                            <w:r>
                              <w:t xml:space="preserve"> </w:t>
                            </w:r>
                            <w:proofErr w:type="spellStart"/>
                            <w:r>
                              <w:t>Environment</w:t>
                            </w:r>
                            <w:proofErr w:type="spellEnd"/>
                            <w: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F2F0D85" id="Rectangle 308" o:spid="_x0000_s1046" style="position:absolute;left:0;text-align:left;margin-left:43.7pt;margin-top:3.7pt;width:386.5pt;height:20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" fillcolor="white [3201]" strokecolor="black [3200]" strokeweight="1pt">
                <v:stroke dashstyle="dash"/>
                <v:shadow color="#868686"/>
                <v:textbox>
                  <w:txbxContent>
                    <w:p w:rsidR="00904D74" w:rsidRPr="00BA51C1" w:rsidRDefault="00904D74" w:rsidP="00904D74">
                      <w:pPr>
                        <w:jc w:val="center"/>
                        <w:rPr>
                          <w:rFonts w:ascii="Traditional Arabic" w:hAnsi="Traditional Arabic" w:cs="Traditional Arabic"/>
                          <w:b/>
                          <w:bCs/>
                          <w:sz w:val="28"/>
                          <w:szCs w:val="28"/>
                          <w:rtl/>
                          <w:lang w:val="en-US" w:bidi="ar-DZ"/>
                        </w:rPr>
                      </w:pPr>
                      <w:r w:rsidRPr="00BA51C1">
                        <w:rPr>
                          <w:rFonts w:ascii="Traditional Arabic" w:hAnsi="Traditional Arabic" w:cs="Traditional Arabic"/>
                          <w:b/>
                          <w:bCs/>
                          <w:sz w:val="28"/>
                          <w:szCs w:val="28"/>
                          <w:rtl/>
                        </w:rPr>
                        <w:t xml:space="preserve">الطبيعة – البيئة </w:t>
                      </w:r>
                    </w:p>
                    <w:p w:rsidR="00904D74" w:rsidRDefault="00904D74" w:rsidP="00904D74">
                      <w:pPr>
                        <w:jc w:val="center"/>
                      </w:pPr>
                      <w:r>
                        <w:t>Nature</w:t>
                      </w:r>
                      <w:r>
                        <w:rPr>
                          <w:rFonts w:cstheme="minorHAnsi"/>
                        </w:rPr>
                        <w:t>∕</w:t>
                      </w:r>
                      <w:r>
                        <w:t xml:space="preserve"> Environment </w:t>
                      </w:r>
                    </w:p>
                  </w:txbxContent>
                </v:textbox>
              </v:rect>
            </w:pict>
          </mc:Fallback>
        </mc:AlternateContent>
      </w:r>
    </w:p>
    <w:p w:rsidR="00904D74" w:rsidRDefault="00904D74" w:rsidP="00904D74">
      <w:pPr>
        <w:bidi/>
        <w:ind w:left="-284"/>
        <w:jc w:val="both"/>
        <w:rPr>
          <w:rFonts w:cs="Traditional Arabic"/>
          <w:sz w:val="32"/>
          <w:szCs w:val="32"/>
          <w:rtl/>
        </w:rPr>
      </w:pPr>
    </w:p>
    <w:p w:rsidR="00904D74" w:rsidRDefault="00904D74" w:rsidP="00904D74">
      <w:pPr>
        <w:bidi/>
        <w:jc w:val="both"/>
        <w:rPr>
          <w:rFonts w:cs="Traditional Arabic"/>
          <w:sz w:val="32"/>
          <w:szCs w:val="32"/>
          <w:rtl/>
        </w:rPr>
      </w:pPr>
    </w:p>
    <w:p w:rsidR="00904D74" w:rsidRDefault="00904D74" w:rsidP="00904D74">
      <w:pPr>
        <w:bidi/>
        <w:jc w:val="both"/>
        <w:rPr>
          <w:rFonts w:cs="Traditional Arabic"/>
          <w:sz w:val="32"/>
          <w:szCs w:val="32"/>
          <w:rtl/>
        </w:rPr>
      </w:pPr>
    </w:p>
    <w:p w:rsidR="00904D74" w:rsidRDefault="00904D74" w:rsidP="00904D74">
      <w:pPr>
        <w:tabs>
          <w:tab w:val="left" w:pos="1872"/>
        </w:tabs>
        <w:bidi/>
        <w:jc w:val="both"/>
        <w:rPr>
          <w:rFonts w:cs="Traditional Arabic"/>
          <w:sz w:val="32"/>
          <w:szCs w:val="32"/>
          <w:rtl/>
        </w:rPr>
      </w:pPr>
    </w:p>
    <w:p w:rsidR="00904D74" w:rsidRDefault="00904D74" w:rsidP="00904D74">
      <w:pPr>
        <w:tabs>
          <w:tab w:val="left" w:pos="1872"/>
        </w:tabs>
        <w:bidi/>
        <w:jc w:val="both"/>
        <w:rPr>
          <w:rFonts w:cs="Traditional Arabic"/>
          <w:sz w:val="32"/>
          <w:szCs w:val="32"/>
          <w:rtl/>
        </w:rPr>
      </w:pPr>
    </w:p>
    <w:p w:rsidR="00904D74" w:rsidRDefault="00904D74" w:rsidP="00904D74">
      <w:pPr>
        <w:tabs>
          <w:tab w:val="left" w:pos="1872"/>
        </w:tabs>
        <w:bidi/>
        <w:jc w:val="both"/>
        <w:rPr>
          <w:rFonts w:cs="Traditional Arabic"/>
          <w:sz w:val="32"/>
          <w:szCs w:val="32"/>
          <w:rtl/>
        </w:rPr>
      </w:pPr>
    </w:p>
    <w:p w:rsidR="00904D74" w:rsidRDefault="00904D74" w:rsidP="00904D74">
      <w:pPr>
        <w:tabs>
          <w:tab w:val="left" w:pos="1872"/>
        </w:tabs>
        <w:bidi/>
        <w:jc w:val="both"/>
        <w:rPr>
          <w:rFonts w:cs="Traditional Arabic"/>
          <w:sz w:val="32"/>
          <w:szCs w:val="32"/>
          <w:rtl/>
        </w:rPr>
      </w:pPr>
    </w:p>
    <w:p w:rsidR="00904D74" w:rsidRDefault="00904D74" w:rsidP="00904D74">
      <w:pPr>
        <w:tabs>
          <w:tab w:val="left" w:pos="1872"/>
        </w:tabs>
        <w:bidi/>
        <w:jc w:val="both"/>
        <w:rPr>
          <w:rFonts w:cs="Traditional Arabic"/>
          <w:sz w:val="32"/>
          <w:szCs w:val="32"/>
          <w:rtl/>
        </w:rPr>
      </w:pPr>
    </w:p>
    <w:p w:rsidR="00904D74" w:rsidRPr="003B0F48" w:rsidRDefault="00904D74" w:rsidP="00904D74">
      <w:pPr>
        <w:tabs>
          <w:tab w:val="left" w:pos="1872"/>
        </w:tabs>
        <w:bidi/>
        <w:jc w:val="both"/>
        <w:rPr>
          <w:lang w:val="en-US" w:bidi="ar"/>
        </w:rPr>
      </w:pPr>
      <w:r>
        <w:rPr>
          <w:rFonts w:cs="Traditional Arabic"/>
          <w:sz w:val="32"/>
          <w:szCs w:val="32"/>
          <w:rtl/>
        </w:rPr>
        <w:tab/>
      </w:r>
      <w:proofErr w:type="gramStart"/>
      <w:r w:rsidRPr="00A66B75">
        <w:rPr>
          <w:rFonts w:ascii="Traditional Arabic" w:hAnsi="Traditional Arabic" w:cs="Traditional Arabic"/>
          <w:lang w:val="en-US"/>
        </w:rPr>
        <w:t>Source :</w:t>
      </w:r>
      <w:proofErr w:type="gramEnd"/>
      <w:r w:rsidRPr="00A66B75">
        <w:rPr>
          <w:rFonts w:ascii="Traditional Arabic" w:hAnsi="Traditional Arabic" w:cs="Traditional Arabic"/>
          <w:lang w:val="en-US"/>
        </w:rPr>
        <w:t xml:space="preserve"> </w:t>
      </w:r>
      <w:r w:rsidRPr="002D7DBB">
        <w:rPr>
          <w:rFonts w:ascii="Traditional Arabic" w:hAnsi="Traditional Arabic" w:cs="Traditional Arabic"/>
          <w:b/>
          <w:bCs/>
          <w:lang w:val="en-US"/>
        </w:rPr>
        <w:t xml:space="preserve">study and practice of </w:t>
      </w:r>
      <w:proofErr w:type="spellStart"/>
      <w:r w:rsidRPr="002D7DBB">
        <w:rPr>
          <w:rFonts w:ascii="Traditional Arabic" w:hAnsi="Traditional Arabic" w:cs="Traditional Arabic"/>
          <w:b/>
          <w:bCs/>
          <w:lang w:val="en-US"/>
        </w:rPr>
        <w:t>environmentale</w:t>
      </w:r>
      <w:proofErr w:type="spellEnd"/>
      <w:r w:rsidRPr="002D7DBB">
        <w:rPr>
          <w:rFonts w:ascii="Traditional Arabic" w:hAnsi="Traditional Arabic" w:cs="Traditional Arabic"/>
          <w:b/>
          <w:bCs/>
          <w:lang w:val="en-US"/>
        </w:rPr>
        <w:t xml:space="preserve"> </w:t>
      </w:r>
      <w:proofErr w:type="spellStart"/>
      <w:r w:rsidRPr="002D7DBB">
        <w:rPr>
          <w:rFonts w:ascii="Traditional Arabic" w:hAnsi="Traditional Arabic" w:cs="Traditional Arabic"/>
          <w:b/>
          <w:bCs/>
          <w:lang w:val="en-US"/>
        </w:rPr>
        <w:t>communication</w:t>
      </w:r>
      <w:r w:rsidRPr="00A66B75">
        <w:rPr>
          <w:rFonts w:ascii="Traditional Arabic" w:hAnsi="Traditional Arabic" w:cs="Traditional Arabic"/>
          <w:lang w:val="en-US"/>
        </w:rPr>
        <w:t>,op</w:t>
      </w:r>
      <w:proofErr w:type="spellEnd"/>
      <w:r w:rsidRPr="00A66B75">
        <w:rPr>
          <w:rFonts w:ascii="Traditional Arabic" w:hAnsi="Traditional Arabic" w:cs="Traditional Arabic"/>
          <w:lang w:val="en-US"/>
        </w:rPr>
        <w:t xml:space="preserve"> , </w:t>
      </w:r>
      <w:proofErr w:type="spellStart"/>
      <w:r w:rsidRPr="00A66B75">
        <w:rPr>
          <w:rFonts w:ascii="Traditional Arabic" w:hAnsi="Traditional Arabic" w:cs="Traditional Arabic"/>
          <w:lang w:val="en-US"/>
        </w:rPr>
        <w:t>cit</w:t>
      </w:r>
      <w:proofErr w:type="spellEnd"/>
      <w:r w:rsidRPr="00A66B75">
        <w:rPr>
          <w:rFonts w:ascii="Traditional Arabic" w:hAnsi="Traditional Arabic" w:cs="Traditional Arabic"/>
          <w:lang w:val="en-US"/>
        </w:rPr>
        <w:t xml:space="preserve"> , page 20</w:t>
      </w:r>
      <w:r w:rsidRPr="003B0F48">
        <w:rPr>
          <w:lang w:val="en-US" w:bidi="ar"/>
        </w:rPr>
        <w:t xml:space="preserve"> </w:t>
      </w:r>
    </w:p>
    <w:p w:rsidR="00904D74" w:rsidRDefault="00904D74" w:rsidP="00904D74">
      <w:pPr>
        <w:bidi/>
        <w:ind w:left="-1"/>
        <w:jc w:val="mediumKashida"/>
        <w:rPr>
          <w:rFonts w:ascii="Arabic Typesetting" w:hAnsi="Arabic Typesetting" w:cs="Arabic Typesetting"/>
          <w:sz w:val="32"/>
          <w:szCs w:val="32"/>
          <w:rtl/>
          <w:lang w:bidi="ar-DZ"/>
        </w:rPr>
      </w:pPr>
    </w:p>
    <w:p w:rsidR="00904D74" w:rsidRDefault="00904D74" w:rsidP="00AB0D41">
      <w:pPr>
        <w:tabs>
          <w:tab w:val="right" w:pos="423"/>
        </w:tabs>
        <w:bidi/>
        <w:ind w:left="139" w:right="-284" w:hanging="2"/>
        <w:jc w:val="lowKashida"/>
        <w:rPr>
          <w:rFonts w:ascii="Simplified Arabic" w:hAnsi="Simplified Arabic" w:cs="Traditional Arabic"/>
          <w:sz w:val="32"/>
          <w:szCs w:val="32"/>
          <w:rtl/>
          <w:lang w:val="en-US"/>
        </w:rPr>
      </w:pPr>
      <w:r w:rsidRPr="00AF2104">
        <w:rPr>
          <w:rFonts w:ascii="Simplified Arabic" w:hAnsi="Simplified Arabic" w:cs="Traditional Arabic" w:hint="cs"/>
          <w:b/>
          <w:bCs/>
          <w:sz w:val="32"/>
          <w:szCs w:val="32"/>
          <w:rtl/>
          <w:lang w:val="en-US"/>
        </w:rPr>
        <w:t xml:space="preserve">التنمية </w:t>
      </w:r>
      <w:proofErr w:type="gramStart"/>
      <w:r w:rsidRPr="00AF2104">
        <w:rPr>
          <w:rFonts w:ascii="Simplified Arabic" w:hAnsi="Simplified Arabic" w:cs="Traditional Arabic" w:hint="cs"/>
          <w:b/>
          <w:bCs/>
          <w:sz w:val="32"/>
          <w:szCs w:val="32"/>
          <w:rtl/>
          <w:lang w:val="en-US"/>
        </w:rPr>
        <w:t xml:space="preserve">المستدامة </w:t>
      </w:r>
      <w:r w:rsidR="00AB0D41">
        <w:rPr>
          <w:rFonts w:ascii="Simplified Arabic" w:hAnsi="Simplified Arabic" w:cs="Traditional Arabic" w:hint="cs"/>
          <w:b/>
          <w:bCs/>
          <w:sz w:val="32"/>
          <w:szCs w:val="32"/>
          <w:rtl/>
          <w:lang w:val="en-US"/>
        </w:rPr>
        <w:t>:</w:t>
      </w:r>
      <w:proofErr w:type="gramEnd"/>
      <w:r>
        <w:rPr>
          <w:rFonts w:ascii="Simplified Arabic" w:hAnsi="Simplified Arabic" w:cs="Traditional Arabic" w:hint="cs"/>
          <w:sz w:val="32"/>
          <w:szCs w:val="32"/>
          <w:rtl/>
          <w:lang w:val="en-US"/>
        </w:rPr>
        <w:t xml:space="preserve"> </w:t>
      </w:r>
    </w:p>
    <w:p w:rsidR="00904D74" w:rsidRPr="00204D09" w:rsidRDefault="00904D74" w:rsidP="00AB0D41">
      <w:pPr>
        <w:tabs>
          <w:tab w:val="left" w:pos="9639"/>
        </w:tabs>
        <w:bidi/>
        <w:ind w:left="141" w:right="-230"/>
        <w:jc w:val="both"/>
        <w:rPr>
          <w:rFonts w:ascii="Traditional Arabic" w:hAnsi="Traditional Arabic" w:cs="Traditional Arabic"/>
          <w:sz w:val="30"/>
          <w:szCs w:val="30"/>
          <w:rtl/>
        </w:rPr>
      </w:pP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لقد</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تعددت</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التعاريف</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المتعلقة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بالتنمية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المستدامة</w:t>
      </w:r>
      <w:r>
        <w:rPr>
          <w:rFonts w:ascii="Traditional Arabic" w:eastAsia="Calibri" w:hAnsi="Traditional Arabic" w:cs="Traditional Arabic" w:hint="cs"/>
          <w:sz w:val="30"/>
          <w:szCs w:val="30"/>
          <w:rtl/>
        </w:rPr>
        <w:t xml:space="preserve"> </w:t>
      </w:r>
      <w:proofErr w:type="spellStart"/>
      <w:r w:rsidRPr="00204D09">
        <w:rPr>
          <w:rFonts w:ascii="Traditional Arabic" w:eastAsia="Calibri" w:hAnsi="Traditional Arabic" w:cs="Traditional Arabic"/>
          <w:sz w:val="30"/>
          <w:szCs w:val="30"/>
          <w:rtl/>
        </w:rPr>
        <w:t>و</w:t>
      </w:r>
      <w:r>
        <w:rPr>
          <w:rFonts w:ascii="Traditional Arabic" w:eastAsia="Calibri" w:hAnsi="Traditional Arabic" w:cs="Traditional Arabic" w:hint="cs"/>
          <w:sz w:val="30"/>
          <w:szCs w:val="30"/>
          <w:rtl/>
        </w:rPr>
        <w:t>إ</w:t>
      </w:r>
      <w:r w:rsidRPr="00204D09">
        <w:rPr>
          <w:rFonts w:ascii="Traditional Arabic" w:eastAsia="Calibri" w:hAnsi="Traditional Arabic" w:cs="Traditional Arabic"/>
          <w:sz w:val="30"/>
          <w:szCs w:val="30"/>
          <w:rtl/>
        </w:rPr>
        <w:t>ختلفت</w:t>
      </w:r>
      <w:proofErr w:type="spellEnd"/>
      <w:r>
        <w:rPr>
          <w:rFonts w:ascii="Traditional Arabic" w:eastAsia="Calibri" w:hAnsi="Traditional Arabic" w:cs="Traditional Arabic" w:hint="cs"/>
          <w:sz w:val="30"/>
          <w:szCs w:val="30"/>
          <w:rtl/>
        </w:rPr>
        <w:t xml:space="preserve"> </w:t>
      </w:r>
      <w:proofErr w:type="spellStart"/>
      <w:r w:rsidRPr="00204D09">
        <w:rPr>
          <w:rFonts w:ascii="Traditional Arabic" w:eastAsia="Calibri" w:hAnsi="Traditional Arabic" w:cs="Traditional Arabic"/>
          <w:sz w:val="30"/>
          <w:szCs w:val="30"/>
          <w:rtl/>
        </w:rPr>
        <w:t>ب</w:t>
      </w:r>
      <w:r>
        <w:rPr>
          <w:rFonts w:ascii="Traditional Arabic" w:eastAsia="Calibri" w:hAnsi="Traditional Arabic" w:cs="Traditional Arabic" w:hint="cs"/>
          <w:sz w:val="30"/>
          <w:szCs w:val="30"/>
          <w:rtl/>
        </w:rPr>
        <w:t>إ</w:t>
      </w:r>
      <w:r w:rsidRPr="00204D09">
        <w:rPr>
          <w:rFonts w:ascii="Traditional Arabic" w:eastAsia="Calibri" w:hAnsi="Traditional Arabic" w:cs="Traditional Arabic"/>
          <w:sz w:val="30"/>
          <w:szCs w:val="30"/>
          <w:rtl/>
        </w:rPr>
        <w:t>ختلاف</w:t>
      </w:r>
      <w:proofErr w:type="spellEnd"/>
      <w:r w:rsidRPr="00204D09">
        <w:rPr>
          <w:rFonts w:ascii="Traditional Arabic" w:eastAsia="Calibri" w:hAnsi="Traditional Arabic" w:cs="Traditional Arabic"/>
          <w:sz w:val="30"/>
          <w:szCs w:val="30"/>
          <w:rtl/>
        </w:rPr>
        <w:t xml:space="preserve"> الفترات الزمنية</w:t>
      </w:r>
      <w:r>
        <w:rPr>
          <w:rFonts w:ascii="Traditional Arabic" w:eastAsia="Calibri" w:hAnsi="Traditional Arabic" w:cs="Traditional Arabic" w:hint="cs"/>
          <w:sz w:val="30"/>
          <w:szCs w:val="30"/>
          <w:rtl/>
        </w:rPr>
        <w:t xml:space="preserve"> </w:t>
      </w:r>
      <w:proofErr w:type="spellStart"/>
      <w:r w:rsidRPr="00204D09">
        <w:rPr>
          <w:rFonts w:ascii="Traditional Arabic" w:eastAsia="Calibri" w:hAnsi="Traditional Arabic" w:cs="Traditional Arabic"/>
          <w:sz w:val="30"/>
          <w:szCs w:val="30"/>
          <w:rtl/>
        </w:rPr>
        <w:t>وال</w:t>
      </w:r>
      <w:r>
        <w:rPr>
          <w:rFonts w:ascii="Traditional Arabic" w:eastAsia="Calibri" w:hAnsi="Traditional Arabic" w:cs="Traditional Arabic" w:hint="cs"/>
          <w:sz w:val="30"/>
          <w:szCs w:val="30"/>
          <w:rtl/>
        </w:rPr>
        <w:t>إ</w:t>
      </w:r>
      <w:r w:rsidRPr="00204D09">
        <w:rPr>
          <w:rFonts w:ascii="Traditional Arabic" w:eastAsia="Calibri" w:hAnsi="Traditional Arabic" w:cs="Traditional Arabic"/>
          <w:sz w:val="30"/>
          <w:szCs w:val="30"/>
          <w:rtl/>
        </w:rPr>
        <w:t>نتماءات</w:t>
      </w:r>
      <w:proofErr w:type="spellEnd"/>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الفكرية،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فأصبحت</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المشكلة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ليست في</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غياب</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التعاريف</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وإنما</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في</w:t>
      </w:r>
      <w:r>
        <w:rPr>
          <w:rFonts w:ascii="Traditional Arabic" w:eastAsia="Calibri" w:hAnsi="Traditional Arabic" w:cs="Traditional Arabic" w:hint="cs"/>
          <w:sz w:val="30"/>
          <w:szCs w:val="30"/>
          <w:rtl/>
        </w:rPr>
        <w:t xml:space="preserve"> </w:t>
      </w:r>
      <w:r>
        <w:rPr>
          <w:rFonts w:ascii="Traditional Arabic" w:eastAsia="Calibri" w:hAnsi="Traditional Arabic" w:cs="Traditional Arabic"/>
          <w:sz w:val="30"/>
          <w:szCs w:val="30"/>
          <w:rtl/>
        </w:rPr>
        <w:t>تعدده</w:t>
      </w:r>
      <w:r>
        <w:rPr>
          <w:rFonts w:ascii="Traditional Arabic" w:eastAsia="Calibri" w:hAnsi="Traditional Arabic" w:cs="Traditional Arabic" w:hint="cs"/>
          <w:sz w:val="30"/>
          <w:szCs w:val="30"/>
          <w:rtl/>
          <w:lang w:val="en-US" w:bidi="ar-DZ"/>
        </w:rPr>
        <w:t>ا،</w:t>
      </w:r>
      <w:r>
        <w:rPr>
          <w:rFonts w:ascii="Traditional Arabic" w:eastAsia="Calibri" w:hAnsi="Traditional Arabic" w:cs="Traditional Arabic" w:hint="cs"/>
          <w:sz w:val="30"/>
          <w:szCs w:val="30"/>
          <w:rtl/>
        </w:rPr>
        <w:t xml:space="preserve"> فقد عرفت بأنها التنمية المتجددة والقابلة </w:t>
      </w:r>
      <w:proofErr w:type="spellStart"/>
      <w:r>
        <w:rPr>
          <w:rFonts w:ascii="Traditional Arabic" w:eastAsia="Calibri" w:hAnsi="Traditional Arabic" w:cs="Traditional Arabic" w:hint="cs"/>
          <w:sz w:val="30"/>
          <w:szCs w:val="30"/>
          <w:rtl/>
        </w:rPr>
        <w:t>للإستمرار</w:t>
      </w:r>
      <w:proofErr w:type="spellEnd"/>
      <w:r>
        <w:rPr>
          <w:rFonts w:ascii="Traditional Arabic" w:eastAsia="Calibri" w:hAnsi="Traditional Arabic" w:cs="Traditional Arabic" w:hint="cs"/>
          <w:sz w:val="30"/>
          <w:szCs w:val="30"/>
          <w:rtl/>
        </w:rPr>
        <w:t xml:space="preserve"> </w:t>
      </w:r>
    </w:p>
    <w:p w:rsidR="00904D74" w:rsidRPr="00204D09" w:rsidRDefault="00904D74" w:rsidP="00AB0D41">
      <w:pPr>
        <w:tabs>
          <w:tab w:val="left" w:pos="9639"/>
        </w:tabs>
        <w:autoSpaceDE w:val="0"/>
        <w:autoSpaceDN w:val="0"/>
        <w:bidi/>
        <w:adjustRightInd w:val="0"/>
        <w:ind w:left="141" w:right="-230"/>
        <w:jc w:val="both"/>
        <w:rPr>
          <w:rFonts w:ascii="Traditional Arabic" w:eastAsia="Calibri" w:hAnsi="Traditional Arabic" w:cs="Traditional Arabic"/>
          <w:sz w:val="30"/>
          <w:szCs w:val="30"/>
          <w:rtl/>
        </w:rPr>
      </w:pP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وقد</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عرف</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المبدأ</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الثالث</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الذي</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تقرر</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في</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مؤتمر</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الأمم</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المتحدة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للبيئة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والتنمية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الذي</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عقد</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في</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ريو</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دي جانيرو عام 1992</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التنمية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المستدامة</w:t>
      </w:r>
      <w:r>
        <w:rPr>
          <w:rFonts w:ascii="Traditional Arabic" w:eastAsia="Calibri" w:hAnsi="Traditional Arabic" w:cs="Traditional Arabic" w:hint="cs"/>
          <w:sz w:val="30"/>
          <w:szCs w:val="30"/>
          <w:rtl/>
        </w:rPr>
        <w:t xml:space="preserve"> </w:t>
      </w:r>
      <w:proofErr w:type="spellStart"/>
      <w:r>
        <w:rPr>
          <w:rFonts w:ascii="Traditional Arabic" w:eastAsia="Calibri" w:hAnsi="Traditional Arabic" w:cs="Traditional Arabic"/>
          <w:sz w:val="30"/>
          <w:szCs w:val="30"/>
          <w:rtl/>
        </w:rPr>
        <w:t>بأنه</w:t>
      </w:r>
      <w:r>
        <w:rPr>
          <w:rFonts w:ascii="Traditional Arabic" w:eastAsia="Calibri" w:hAnsi="Traditional Arabic" w:cs="Traditional Arabic" w:hint="cs"/>
          <w:sz w:val="30"/>
          <w:szCs w:val="30"/>
          <w:rtl/>
        </w:rPr>
        <w:t>ا:"</w:t>
      </w:r>
      <w:r w:rsidRPr="00204D09">
        <w:rPr>
          <w:rFonts w:ascii="Traditional Arabic" w:eastAsia="Calibri" w:hAnsi="Traditional Arabic" w:cs="Traditional Arabic"/>
          <w:sz w:val="30"/>
          <w:szCs w:val="30"/>
          <w:rtl/>
        </w:rPr>
        <w:t>ضرورة</w:t>
      </w:r>
      <w:proofErr w:type="spellEnd"/>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إنجاز</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الحق</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في</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التنمية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بحيث</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تتحقق</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على</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نحو</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متساوي</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الحاجات</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التنموية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والبيئية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لأجيال</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الحاضر</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والمستقبل"</w:t>
      </w:r>
      <w:r>
        <w:rPr>
          <w:rFonts w:ascii="Traditional Arabic" w:eastAsia="Calibri" w:hAnsi="Traditional Arabic" w:cs="Traditional Arabic" w:hint="cs"/>
          <w:sz w:val="30"/>
          <w:szCs w:val="30"/>
          <w:rtl/>
        </w:rPr>
        <w:t>،</w:t>
      </w:r>
      <w:r>
        <w:rPr>
          <w:rFonts w:ascii="Traditional Arabic" w:eastAsia="Calibri" w:hAnsi="Traditional Arabic" w:cs="Traditional Arabic"/>
          <w:sz w:val="30"/>
          <w:szCs w:val="30"/>
        </w:rPr>
        <w:t xml:space="preserve"> </w:t>
      </w:r>
    </w:p>
    <w:p w:rsidR="00904D74" w:rsidRDefault="00904D74" w:rsidP="00904D74">
      <w:pPr>
        <w:tabs>
          <w:tab w:val="left" w:pos="9639"/>
        </w:tabs>
        <w:autoSpaceDE w:val="0"/>
        <w:autoSpaceDN w:val="0"/>
        <w:bidi/>
        <w:adjustRightInd w:val="0"/>
        <w:ind w:left="141" w:right="-230"/>
        <w:jc w:val="both"/>
        <w:rPr>
          <w:rFonts w:ascii="Traditional Arabic" w:eastAsia="Calibri" w:hAnsi="Traditional Arabic" w:cs="Traditional Arabic"/>
          <w:sz w:val="30"/>
          <w:szCs w:val="30"/>
          <w:rtl/>
        </w:rPr>
      </w:pP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 xml:space="preserve">  أما</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الذي</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رسخ</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هذا المفهوم</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وحدد</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ملامحه</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الكبرى</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فهي</w:t>
      </w:r>
      <w:r>
        <w:rPr>
          <w:rFonts w:ascii="Traditional Arabic" w:eastAsia="Calibri" w:hAnsi="Traditional Arabic" w:cs="Traditional Arabic" w:hint="cs"/>
          <w:sz w:val="30"/>
          <w:szCs w:val="30"/>
          <w:rtl/>
        </w:rPr>
        <w:t xml:space="preserve"> </w:t>
      </w:r>
      <w:proofErr w:type="spellStart"/>
      <w:r>
        <w:rPr>
          <w:rFonts w:ascii="Traditional Arabic" w:eastAsia="Calibri" w:hAnsi="Traditional Arabic" w:cs="Traditional Arabic" w:hint="cs"/>
          <w:sz w:val="30"/>
          <w:szCs w:val="30"/>
          <w:rtl/>
        </w:rPr>
        <w:t>جروهاليم</w:t>
      </w:r>
      <w:proofErr w:type="spellEnd"/>
      <w:r>
        <w:rPr>
          <w:rFonts w:ascii="Traditional Arabic" w:eastAsia="Calibri" w:hAnsi="Traditional Arabic" w:cs="Traditional Arabic" w:hint="cs"/>
          <w:sz w:val="30"/>
          <w:szCs w:val="30"/>
          <w:rtl/>
        </w:rPr>
        <w:t xml:space="preserve"> </w:t>
      </w:r>
      <w:proofErr w:type="spellStart"/>
      <w:r>
        <w:rPr>
          <w:rFonts w:ascii="Traditional Arabic" w:eastAsia="Calibri" w:hAnsi="Traditional Arabic" w:cs="Traditional Arabic" w:hint="cs"/>
          <w:sz w:val="30"/>
          <w:szCs w:val="30"/>
          <w:rtl/>
        </w:rPr>
        <w:t>برونتلاند</w:t>
      </w:r>
      <w:proofErr w:type="spellEnd"/>
      <w:r>
        <w:rPr>
          <w:rFonts w:ascii="Traditional Arabic" w:eastAsia="Calibri" w:hAnsi="Traditional Arabic" w:cs="Traditional Arabic" w:hint="cs"/>
          <w:sz w:val="30"/>
          <w:szCs w:val="30"/>
          <w:rtl/>
        </w:rPr>
        <w:t xml:space="preserve"> </w:t>
      </w:r>
      <w:r w:rsidRPr="00204D09">
        <w:rPr>
          <w:rFonts w:ascii="Traditional Arabic" w:hAnsi="Traditional Arabic" w:cs="Traditional Arabic"/>
          <w:sz w:val="30"/>
          <w:szCs w:val="30"/>
        </w:rPr>
        <w:t xml:space="preserve"> Gro Harlem Brundtland</w:t>
      </w:r>
      <w:r w:rsidRPr="00204D09">
        <w:rPr>
          <w:rFonts w:ascii="Traditional Arabic" w:eastAsia="Calibri" w:hAnsi="Traditional Arabic" w:cs="Traditional Arabic"/>
          <w:sz w:val="30"/>
          <w:szCs w:val="30"/>
          <w:rtl/>
        </w:rPr>
        <w:t>رئيسة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وزراء</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النرويج،</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حيث</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لعبت</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دورا</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هاما في ت</w:t>
      </w:r>
      <w:r>
        <w:rPr>
          <w:rFonts w:ascii="Traditional Arabic" w:eastAsia="Calibri" w:hAnsi="Traditional Arabic" w:cs="Traditional Arabic" w:hint="cs"/>
          <w:sz w:val="30"/>
          <w:szCs w:val="30"/>
          <w:rtl/>
          <w:lang w:val="en-US" w:bidi="ar-DZ"/>
        </w:rPr>
        <w:t>حديده</w:t>
      </w:r>
      <w:r w:rsidRPr="00204D09">
        <w:rPr>
          <w:rFonts w:ascii="Traditional Arabic" w:eastAsia="Calibri" w:hAnsi="Traditional Arabic" w:cs="Traditional Arabic"/>
          <w:sz w:val="30"/>
          <w:szCs w:val="30"/>
          <w:rtl/>
        </w:rPr>
        <w:t xml:space="preserve"> في تقرير </w:t>
      </w:r>
      <w:r>
        <w:rPr>
          <w:rFonts w:ascii="Traditional Arabic" w:eastAsia="Calibri" w:hAnsi="Traditional Arabic" w:cs="Traditional Arabic" w:hint="cs"/>
          <w:sz w:val="30"/>
          <w:szCs w:val="30"/>
          <w:rtl/>
        </w:rPr>
        <w:t>"</w:t>
      </w:r>
      <w:r w:rsidRPr="00204D09">
        <w:rPr>
          <w:rFonts w:ascii="Traditional Arabic" w:eastAsia="Calibri" w:hAnsi="Traditional Arabic" w:cs="Traditional Arabic"/>
          <w:sz w:val="30"/>
          <w:szCs w:val="30"/>
          <w:rtl/>
        </w:rPr>
        <w:t>مستقبلنا</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المشترك</w:t>
      </w:r>
      <w:r w:rsidRPr="00204D09">
        <w:rPr>
          <w:rFonts w:ascii="Traditional Arabic" w:eastAsia="Calibri" w:hAnsi="Traditional Arabic" w:cs="Traditional Arabic"/>
          <w:sz w:val="30"/>
          <w:szCs w:val="30"/>
        </w:rPr>
        <w:t xml:space="preserve">" </w:t>
      </w:r>
      <w:r w:rsidRPr="00204D09">
        <w:rPr>
          <w:rFonts w:ascii="Traditional Arabic" w:eastAsia="Calibri" w:hAnsi="Traditional Arabic" w:cs="Traditional Arabic"/>
          <w:sz w:val="30"/>
          <w:szCs w:val="30"/>
          <w:rtl/>
        </w:rPr>
        <w:t>الصادر</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عن</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اللجنة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العالمية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للتنمية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والبيئة</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التي كانت</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تترأسها</w:t>
      </w:r>
      <w:r>
        <w:rPr>
          <w:rFonts w:ascii="Traditional Arabic" w:eastAsia="Calibri" w:hAnsi="Traditional Arabic" w:cs="Traditional Arabic" w:hint="cs"/>
          <w:sz w:val="30"/>
          <w:szCs w:val="30"/>
          <w:rtl/>
        </w:rPr>
        <w:t xml:space="preserve"> عام1987</w:t>
      </w:r>
      <w:r w:rsidRPr="00204D09">
        <w:rPr>
          <w:rFonts w:ascii="Traditional Arabic" w:eastAsia="Calibri" w:hAnsi="Traditional Arabic" w:cs="Traditional Arabic"/>
          <w:sz w:val="30"/>
          <w:szCs w:val="30"/>
          <w:rtl/>
        </w:rPr>
        <w:t>،</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وأصبح هذا</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التقرير</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فيما</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بعد</w:t>
      </w:r>
      <w:r>
        <w:rPr>
          <w:rFonts w:ascii="Traditional Arabic" w:eastAsia="Calibri" w:hAnsi="Traditional Arabic" w:cs="Traditional Arabic" w:hint="cs"/>
          <w:sz w:val="30"/>
          <w:szCs w:val="30"/>
          <w:rtl/>
        </w:rPr>
        <w:t xml:space="preserve"> </w:t>
      </w:r>
      <w:r w:rsidRPr="00204D09">
        <w:rPr>
          <w:rFonts w:ascii="Traditional Arabic" w:eastAsia="Calibri" w:hAnsi="Traditional Arabic" w:cs="Traditional Arabic"/>
          <w:sz w:val="30"/>
          <w:szCs w:val="30"/>
          <w:rtl/>
        </w:rPr>
        <w:t>حاملا</w:t>
      </w:r>
      <w:r>
        <w:rPr>
          <w:rFonts w:ascii="Traditional Arabic" w:eastAsia="Calibri" w:hAnsi="Traditional Arabic" w:cs="Traditional Arabic" w:hint="cs"/>
          <w:sz w:val="30"/>
          <w:szCs w:val="30"/>
          <w:rtl/>
        </w:rPr>
        <w:t xml:space="preserve"> </w:t>
      </w:r>
      <w:proofErr w:type="spellStart"/>
      <w:r w:rsidRPr="00204D09">
        <w:rPr>
          <w:rFonts w:ascii="Traditional Arabic" w:eastAsia="Calibri" w:hAnsi="Traditional Arabic" w:cs="Traditional Arabic"/>
          <w:sz w:val="30"/>
          <w:szCs w:val="30"/>
          <w:rtl/>
        </w:rPr>
        <w:t>ل</w:t>
      </w:r>
      <w:r>
        <w:rPr>
          <w:rFonts w:ascii="Traditional Arabic" w:eastAsia="Calibri" w:hAnsi="Traditional Arabic" w:cs="Traditional Arabic" w:hint="cs"/>
          <w:sz w:val="30"/>
          <w:szCs w:val="30"/>
          <w:rtl/>
        </w:rPr>
        <w:t>إ</w:t>
      </w:r>
      <w:r w:rsidRPr="00204D09">
        <w:rPr>
          <w:rFonts w:ascii="Traditional Arabic" w:eastAsia="Calibri" w:hAnsi="Traditional Arabic" w:cs="Traditional Arabic"/>
          <w:sz w:val="30"/>
          <w:szCs w:val="30"/>
          <w:rtl/>
        </w:rPr>
        <w:t>سمها</w:t>
      </w:r>
      <w:proofErr w:type="spellEnd"/>
      <w:r w:rsidRPr="00204D09">
        <w:rPr>
          <w:rFonts w:ascii="Traditional Arabic" w:eastAsia="Calibri" w:hAnsi="Traditional Arabic" w:cs="Traditional Arabic"/>
          <w:sz w:val="30"/>
          <w:szCs w:val="30"/>
          <w:rtl/>
        </w:rPr>
        <w:t xml:space="preserve"> في أول التعار</w:t>
      </w:r>
      <w:r>
        <w:rPr>
          <w:rFonts w:ascii="Traditional Arabic" w:eastAsia="Calibri" w:hAnsi="Traditional Arabic" w:cs="Traditional Arabic" w:hint="cs"/>
          <w:sz w:val="30"/>
          <w:szCs w:val="30"/>
          <w:rtl/>
        </w:rPr>
        <w:t>ي</w:t>
      </w:r>
      <w:r w:rsidRPr="00204D09">
        <w:rPr>
          <w:rFonts w:ascii="Traditional Arabic" w:eastAsia="Calibri" w:hAnsi="Traditional Arabic" w:cs="Traditional Arabic"/>
          <w:sz w:val="30"/>
          <w:szCs w:val="30"/>
          <w:rtl/>
        </w:rPr>
        <w:t>ف الرسمية للتنمية المستدامة</w:t>
      </w:r>
      <w:r>
        <w:rPr>
          <w:rFonts w:ascii="Traditional Arabic" w:eastAsia="Calibri" w:hAnsi="Traditional Arabic" w:cs="Traditional Arabic" w:hint="cs"/>
          <w:sz w:val="30"/>
          <w:szCs w:val="30"/>
          <w:rtl/>
        </w:rPr>
        <w:t xml:space="preserve"> </w:t>
      </w:r>
      <w:r w:rsidRPr="00204D09">
        <w:rPr>
          <w:rStyle w:val="Appelnotedebasdep"/>
          <w:rFonts w:ascii="Traditional Arabic" w:eastAsia="Calibri" w:hAnsi="Traditional Arabic" w:cs="Traditional Arabic"/>
          <w:sz w:val="30"/>
          <w:szCs w:val="30"/>
          <w:rtl/>
        </w:rPr>
        <w:footnoteReference w:id="9"/>
      </w:r>
      <w:r w:rsidRPr="00204D09">
        <w:rPr>
          <w:rFonts w:ascii="Traditional Arabic" w:eastAsia="Calibri" w:hAnsi="Traditional Arabic" w:cs="Traditional Arabic"/>
          <w:sz w:val="30"/>
          <w:szCs w:val="30"/>
          <w:rtl/>
        </w:rPr>
        <w:t>.</w:t>
      </w:r>
    </w:p>
    <w:p w:rsidR="00904D74" w:rsidRPr="00204D09" w:rsidRDefault="00904D74" w:rsidP="00904D74">
      <w:pPr>
        <w:tabs>
          <w:tab w:val="left" w:pos="9639"/>
        </w:tabs>
        <w:autoSpaceDE w:val="0"/>
        <w:autoSpaceDN w:val="0"/>
        <w:bidi/>
        <w:adjustRightInd w:val="0"/>
        <w:ind w:right="-230" w:hanging="1"/>
        <w:jc w:val="both"/>
        <w:rPr>
          <w:rFonts w:ascii="Traditional Arabic" w:eastAsia="Calibri" w:hAnsi="Traditional Arabic" w:cs="Traditional Arabic"/>
          <w:sz w:val="30"/>
          <w:szCs w:val="30"/>
          <w:rtl/>
        </w:rPr>
      </w:pPr>
      <w:r>
        <w:rPr>
          <w:rFonts w:ascii="Traditional Arabic" w:eastAsia="Calibri" w:hAnsi="Traditional Arabic" w:cs="Traditional Arabic" w:hint="cs"/>
          <w:sz w:val="30"/>
          <w:szCs w:val="30"/>
          <w:rtl/>
        </w:rPr>
        <w:t xml:space="preserve">    حيث عرفها هذا التقرير:" بأنها  السعي لتلبية </w:t>
      </w:r>
      <w:proofErr w:type="spellStart"/>
      <w:r>
        <w:rPr>
          <w:rFonts w:ascii="Traditional Arabic" w:eastAsia="Calibri" w:hAnsi="Traditional Arabic" w:cs="Traditional Arabic" w:hint="cs"/>
          <w:sz w:val="30"/>
          <w:szCs w:val="30"/>
          <w:rtl/>
        </w:rPr>
        <w:t>إحتياجات</w:t>
      </w:r>
      <w:proofErr w:type="spellEnd"/>
      <w:r>
        <w:rPr>
          <w:rFonts w:ascii="Traditional Arabic" w:eastAsia="Calibri" w:hAnsi="Traditional Arabic" w:cs="Traditional Arabic" w:hint="cs"/>
          <w:sz w:val="30"/>
          <w:szCs w:val="30"/>
          <w:rtl/>
        </w:rPr>
        <w:t xml:space="preserve"> الحاضر دون المساس بالقدرة على تلبية الحاجيات القادمة" </w:t>
      </w:r>
      <w:r>
        <w:rPr>
          <w:rStyle w:val="Appelnotedebasdep"/>
          <w:rFonts w:ascii="Traditional Arabic" w:eastAsia="Calibri" w:hAnsi="Traditional Arabic" w:cs="Traditional Arabic"/>
          <w:sz w:val="30"/>
          <w:szCs w:val="30"/>
          <w:rtl/>
        </w:rPr>
        <w:footnoteReference w:id="10"/>
      </w:r>
      <w:r>
        <w:rPr>
          <w:rFonts w:ascii="Traditional Arabic" w:eastAsia="Calibri" w:hAnsi="Traditional Arabic" w:cs="Traditional Arabic" w:hint="cs"/>
          <w:sz w:val="30"/>
          <w:szCs w:val="30"/>
          <w:rtl/>
        </w:rPr>
        <w:t>.</w:t>
      </w:r>
    </w:p>
    <w:p w:rsidR="00904D74" w:rsidRDefault="00904D74" w:rsidP="00904D74">
      <w:pPr>
        <w:tabs>
          <w:tab w:val="right" w:pos="423"/>
        </w:tabs>
        <w:bidi/>
        <w:ind w:left="139" w:right="-284" w:hanging="1"/>
        <w:jc w:val="lowKashida"/>
        <w:rPr>
          <w:rFonts w:ascii="Simplified Arabic" w:hAnsi="Simplified Arabic" w:cs="Traditional Arabic"/>
          <w:sz w:val="32"/>
          <w:szCs w:val="32"/>
          <w:rtl/>
          <w:lang w:val="en-US" w:bidi="ar-DZ"/>
        </w:rPr>
      </w:pPr>
      <w:r>
        <w:rPr>
          <w:rFonts w:ascii="Simplified Arabic" w:hAnsi="Simplified Arabic" w:cs="Traditional Arabic" w:hint="cs"/>
          <w:sz w:val="32"/>
          <w:szCs w:val="32"/>
          <w:rtl/>
          <w:lang w:val="en-US" w:bidi="ar-DZ"/>
        </w:rPr>
        <w:t xml:space="preserve">أسئلة للوصول إلى عملية تغطية المفهوم عمليا، الجملة التي تلي هذا التعريف ركزت على مفهوم الحاجة وبشكل خاص الحاجات الأساسية الأكثر تقلصا، التي توافق على أولوية  قصوى لفكرة  محدودية </w:t>
      </w:r>
      <w:proofErr w:type="spellStart"/>
      <w:r>
        <w:rPr>
          <w:rFonts w:ascii="Simplified Arabic" w:hAnsi="Simplified Arabic" w:cs="Traditional Arabic" w:hint="cs"/>
          <w:sz w:val="32"/>
          <w:szCs w:val="32"/>
          <w:rtl/>
          <w:lang w:val="en-US" w:bidi="ar-DZ"/>
        </w:rPr>
        <w:t>الموراد</w:t>
      </w:r>
      <w:proofErr w:type="spellEnd"/>
      <w:r>
        <w:rPr>
          <w:rFonts w:ascii="Simplified Arabic" w:hAnsi="Simplified Arabic" w:cs="Traditional Arabic" w:hint="cs"/>
          <w:sz w:val="32"/>
          <w:szCs w:val="32"/>
          <w:rtl/>
          <w:lang w:val="en-US" w:bidi="ar-DZ"/>
        </w:rPr>
        <w:t xml:space="preserve"> مع مرور الزمن.</w:t>
      </w:r>
      <w:r>
        <w:rPr>
          <w:rStyle w:val="Appelnotedebasdep"/>
          <w:rFonts w:ascii="Simplified Arabic" w:hAnsi="Simplified Arabic" w:cs="Traditional Arabic"/>
          <w:sz w:val="32"/>
          <w:szCs w:val="32"/>
          <w:rtl/>
          <w:lang w:val="en-US" w:bidi="ar-DZ"/>
        </w:rPr>
        <w:footnoteReference w:id="11"/>
      </w:r>
      <w:r>
        <w:rPr>
          <w:rFonts w:ascii="Simplified Arabic" w:hAnsi="Simplified Arabic" w:cs="Traditional Arabic" w:hint="cs"/>
          <w:sz w:val="32"/>
          <w:szCs w:val="32"/>
          <w:rtl/>
          <w:lang w:val="en-US" w:bidi="ar-DZ"/>
        </w:rPr>
        <w:t xml:space="preserve"> </w:t>
      </w:r>
    </w:p>
    <w:p w:rsidR="00904D74" w:rsidRPr="00987F55" w:rsidRDefault="00904D74" w:rsidP="00AB0D41">
      <w:pPr>
        <w:tabs>
          <w:tab w:val="right" w:pos="423"/>
        </w:tabs>
        <w:bidi/>
        <w:ind w:left="139" w:right="-284" w:hanging="1"/>
        <w:jc w:val="lowKashida"/>
        <w:rPr>
          <w:rFonts w:ascii="Simplified Arabic" w:hAnsi="Simplified Arabic" w:cs="Traditional Arabic"/>
          <w:b/>
          <w:bCs/>
          <w:sz w:val="32"/>
          <w:szCs w:val="32"/>
          <w:rtl/>
          <w:lang w:val="en-US" w:bidi="ar-DZ"/>
        </w:rPr>
      </w:pPr>
      <w:r>
        <w:rPr>
          <w:rFonts w:ascii="Simplified Arabic" w:hAnsi="Simplified Arabic" w:cs="Traditional Arabic" w:hint="cs"/>
          <w:b/>
          <w:bCs/>
          <w:sz w:val="32"/>
          <w:szCs w:val="32"/>
          <w:rtl/>
          <w:lang w:val="en-US" w:bidi="ar-DZ"/>
        </w:rPr>
        <w:lastRenderedPageBreak/>
        <w:t xml:space="preserve">الاتصال </w:t>
      </w:r>
      <w:r w:rsidRPr="00987F55">
        <w:rPr>
          <w:rFonts w:ascii="Simplified Arabic" w:hAnsi="Simplified Arabic" w:cs="Traditional Arabic" w:hint="cs"/>
          <w:b/>
          <w:bCs/>
          <w:sz w:val="32"/>
          <w:szCs w:val="32"/>
          <w:rtl/>
          <w:lang w:val="en-US" w:bidi="ar-DZ"/>
        </w:rPr>
        <w:t xml:space="preserve">والتنمية </w:t>
      </w:r>
      <w:proofErr w:type="gramStart"/>
      <w:r w:rsidRPr="00987F55">
        <w:rPr>
          <w:rFonts w:ascii="Simplified Arabic" w:hAnsi="Simplified Arabic" w:cs="Traditional Arabic" w:hint="cs"/>
          <w:b/>
          <w:bCs/>
          <w:sz w:val="32"/>
          <w:szCs w:val="32"/>
          <w:rtl/>
          <w:lang w:val="en-US" w:bidi="ar-DZ"/>
        </w:rPr>
        <w:t>المستدامة :</w:t>
      </w:r>
      <w:proofErr w:type="gramEnd"/>
      <w:r w:rsidRPr="00987F55">
        <w:rPr>
          <w:rFonts w:ascii="Simplified Arabic" w:hAnsi="Simplified Arabic" w:cs="Traditional Arabic"/>
          <w:b/>
          <w:bCs/>
          <w:sz w:val="32"/>
          <w:szCs w:val="32"/>
          <w:lang w:val="en-US" w:bidi="ar-DZ"/>
        </w:rPr>
        <w:t xml:space="preserve"> </w:t>
      </w:r>
    </w:p>
    <w:p w:rsidR="00904D74" w:rsidRDefault="00904D74" w:rsidP="00904D74">
      <w:pPr>
        <w:tabs>
          <w:tab w:val="right" w:pos="423"/>
        </w:tabs>
        <w:bidi/>
        <w:ind w:left="139" w:right="-284" w:hanging="2"/>
        <w:jc w:val="lowKashida"/>
        <w:rPr>
          <w:rFonts w:ascii="Simplified Arabic" w:hAnsi="Simplified Arabic" w:cs="Traditional Arabic"/>
          <w:sz w:val="32"/>
          <w:szCs w:val="32"/>
          <w:rtl/>
          <w:lang w:val="en-US" w:bidi="ar-DZ"/>
        </w:rPr>
      </w:pPr>
      <w:r>
        <w:rPr>
          <w:rFonts w:ascii="Simplified Arabic" w:hAnsi="Simplified Arabic" w:cs="Traditional Arabic" w:hint="cs"/>
          <w:sz w:val="32"/>
          <w:szCs w:val="32"/>
          <w:rtl/>
          <w:lang w:val="en-US" w:bidi="ar-DZ"/>
        </w:rPr>
        <w:t xml:space="preserve">يؤكد الأخصائيون في مجال التنمية أن الاتصال هو أحد موارد التنمية وقاعدة معلومات رئيسية لتحديد </w:t>
      </w:r>
      <w:proofErr w:type="spellStart"/>
      <w:r>
        <w:rPr>
          <w:rFonts w:ascii="Simplified Arabic" w:hAnsi="Simplified Arabic" w:cs="Traditional Arabic" w:hint="cs"/>
          <w:sz w:val="32"/>
          <w:szCs w:val="32"/>
          <w:rtl/>
          <w:lang w:val="en-US" w:bidi="ar-DZ"/>
        </w:rPr>
        <w:t>الإحتياجات</w:t>
      </w:r>
      <w:proofErr w:type="spellEnd"/>
      <w:r>
        <w:rPr>
          <w:rFonts w:ascii="Simplified Arabic" w:hAnsi="Simplified Arabic" w:cs="Traditional Arabic" w:hint="cs"/>
          <w:sz w:val="32"/>
          <w:szCs w:val="32"/>
          <w:rtl/>
          <w:lang w:val="en-US" w:bidi="ar-DZ"/>
        </w:rPr>
        <w:t xml:space="preserve"> الأساسية، وأداة لخلق الوعي </w:t>
      </w:r>
      <w:proofErr w:type="spellStart"/>
      <w:r>
        <w:rPr>
          <w:rFonts w:ascii="Simplified Arabic" w:hAnsi="Simplified Arabic" w:cs="Traditional Arabic" w:hint="cs"/>
          <w:sz w:val="32"/>
          <w:szCs w:val="32"/>
          <w:rtl/>
          <w:lang w:val="en-US" w:bidi="ar-DZ"/>
        </w:rPr>
        <w:t>بإعتباره</w:t>
      </w:r>
      <w:proofErr w:type="spellEnd"/>
      <w:r>
        <w:rPr>
          <w:rFonts w:ascii="Simplified Arabic" w:hAnsi="Simplified Arabic" w:cs="Traditional Arabic" w:hint="cs"/>
          <w:sz w:val="32"/>
          <w:szCs w:val="32"/>
          <w:rtl/>
          <w:lang w:val="en-US" w:bidi="ar-DZ"/>
        </w:rPr>
        <w:t xml:space="preserve"> عنصرا هاما في سياسات الاتصال والتنمية </w:t>
      </w:r>
      <w:r>
        <w:rPr>
          <w:rStyle w:val="Appelnotedebasdep"/>
          <w:rFonts w:ascii="Simplified Arabic" w:hAnsi="Simplified Arabic" w:cs="Traditional Arabic"/>
          <w:sz w:val="32"/>
          <w:szCs w:val="32"/>
          <w:rtl/>
          <w:lang w:val="en-US" w:bidi="ar-DZ"/>
        </w:rPr>
        <w:footnoteReference w:id="12"/>
      </w:r>
      <w:r>
        <w:rPr>
          <w:rFonts w:ascii="Simplified Arabic" w:hAnsi="Simplified Arabic" w:cs="Traditional Arabic" w:hint="cs"/>
          <w:sz w:val="32"/>
          <w:szCs w:val="32"/>
          <w:rtl/>
          <w:lang w:val="en-US" w:bidi="ar-DZ"/>
        </w:rPr>
        <w:t>.</w:t>
      </w:r>
    </w:p>
    <w:p w:rsidR="00904D74" w:rsidRPr="001E7F3C" w:rsidRDefault="00904D74" w:rsidP="00904D74">
      <w:pPr>
        <w:tabs>
          <w:tab w:val="left" w:pos="7513"/>
          <w:tab w:val="left" w:pos="9639"/>
        </w:tabs>
        <w:bidi/>
        <w:ind w:right="-230"/>
        <w:jc w:val="both"/>
        <w:rPr>
          <w:rFonts w:ascii="Traditional Arabic" w:hAnsi="Traditional Arabic" w:cs="Traditional Arabic"/>
          <w:sz w:val="30"/>
          <w:szCs w:val="30"/>
          <w:rtl/>
          <w:lang w:val="en-US" w:bidi="ar-DZ"/>
        </w:rPr>
      </w:pPr>
      <w:r>
        <w:rPr>
          <w:rFonts w:ascii="Traditional Arabic" w:hAnsi="Traditional Arabic" w:cs="Traditional Arabic" w:hint="cs"/>
          <w:sz w:val="30"/>
          <w:szCs w:val="30"/>
          <w:rtl/>
          <w:lang w:val="en-US" w:bidi="ar-DZ"/>
        </w:rPr>
        <w:t xml:space="preserve">   حيث تستطيع السياسات الإعلامية  تحقيق التنمية الشاملة المستدامة عن طريق إدماج مبدأ الإعلام والاتصال في خطط التنمية  وإعطائها دورا هاما عن طريق توعية أفراد المجتمع بأهمية خدمة المجتمع المحلي، وأهمية العمل التطوعي كقيمة </w:t>
      </w:r>
      <w:proofErr w:type="spellStart"/>
      <w:r>
        <w:rPr>
          <w:rFonts w:ascii="Traditional Arabic" w:hAnsi="Traditional Arabic" w:cs="Traditional Arabic" w:hint="cs"/>
          <w:sz w:val="30"/>
          <w:szCs w:val="30"/>
          <w:rtl/>
          <w:lang w:val="en-US" w:bidi="ar-DZ"/>
        </w:rPr>
        <w:t>إجتماعية</w:t>
      </w:r>
      <w:proofErr w:type="spellEnd"/>
      <w:r>
        <w:rPr>
          <w:rFonts w:ascii="Traditional Arabic" w:hAnsi="Traditional Arabic" w:cs="Traditional Arabic" w:hint="cs"/>
          <w:sz w:val="30"/>
          <w:szCs w:val="30"/>
          <w:rtl/>
          <w:lang w:val="en-US" w:bidi="ar-DZ"/>
        </w:rPr>
        <w:t xml:space="preserve"> وتوعية الجمهور بالحفاظ على البيئة وحمايتها وترشيد </w:t>
      </w:r>
      <w:proofErr w:type="spellStart"/>
      <w:r>
        <w:rPr>
          <w:rFonts w:ascii="Traditional Arabic" w:hAnsi="Traditional Arabic" w:cs="Traditional Arabic" w:hint="cs"/>
          <w:sz w:val="30"/>
          <w:szCs w:val="30"/>
          <w:rtl/>
          <w:lang w:val="en-US" w:bidi="ar-DZ"/>
        </w:rPr>
        <w:t>إستخدام</w:t>
      </w:r>
      <w:proofErr w:type="spellEnd"/>
      <w:r>
        <w:rPr>
          <w:rFonts w:ascii="Traditional Arabic" w:hAnsi="Traditional Arabic" w:cs="Traditional Arabic" w:hint="cs"/>
          <w:sz w:val="30"/>
          <w:szCs w:val="30"/>
          <w:rtl/>
          <w:lang w:val="en-US" w:bidi="ar-DZ"/>
        </w:rPr>
        <w:t xml:space="preserve"> المياه والطاقة والمنتجات النظيفة.</w:t>
      </w:r>
      <w:r>
        <w:rPr>
          <w:rStyle w:val="Appelnotedebasdep"/>
          <w:rFonts w:ascii="Traditional Arabic" w:hAnsi="Traditional Arabic" w:cs="Traditional Arabic"/>
          <w:sz w:val="30"/>
          <w:szCs w:val="30"/>
          <w:rtl/>
          <w:lang w:bidi="ar-DZ"/>
        </w:rPr>
        <w:footnoteReference w:id="13"/>
      </w:r>
    </w:p>
    <w:p w:rsidR="00904D74" w:rsidRDefault="00904D74" w:rsidP="00904D74">
      <w:pPr>
        <w:tabs>
          <w:tab w:val="right" w:pos="423"/>
        </w:tabs>
        <w:bidi/>
        <w:ind w:left="139" w:right="-284" w:hanging="2"/>
        <w:jc w:val="lowKashida"/>
        <w:rPr>
          <w:rFonts w:ascii="Simplified Arabic" w:hAnsi="Simplified Arabic" w:cs="Traditional Arabic"/>
          <w:sz w:val="32"/>
          <w:szCs w:val="32"/>
          <w:rtl/>
          <w:lang w:val="en-US" w:bidi="ar-DZ"/>
        </w:rPr>
      </w:pPr>
      <w:r>
        <w:rPr>
          <w:rFonts w:ascii="Simplified Arabic" w:hAnsi="Simplified Arabic" w:cs="Traditional Arabic" w:hint="cs"/>
          <w:sz w:val="32"/>
          <w:szCs w:val="32"/>
          <w:rtl/>
          <w:lang w:val="en-US" w:bidi="ar-DZ"/>
        </w:rPr>
        <w:t xml:space="preserve">  "حيث أن الاتصال في الألفية الثالثة لم يصبح يعنى بموضوع التنمية فقط وإنما يعنى ببعد أخر للتنمية أكثر عمقا إنها التنمية المستدامة، التي تتركز على محور حماية البيئة والحفاظ على توازن النظام البيئي والموارد الطبيعية للأجيال القادمة." </w:t>
      </w:r>
    </w:p>
    <w:p w:rsidR="00904D74" w:rsidRDefault="00904D74" w:rsidP="00904D74">
      <w:pPr>
        <w:bidi/>
        <w:ind w:right="142"/>
        <w:jc w:val="both"/>
        <w:rPr>
          <w:rFonts w:ascii="Traditional Arabic" w:hAnsi="Traditional Arabic" w:cs="Traditional Arabic"/>
          <w:sz w:val="30"/>
          <w:szCs w:val="30"/>
          <w:lang w:val="en-US" w:bidi="ar-DZ"/>
        </w:rPr>
      </w:pPr>
      <w:r>
        <w:rPr>
          <w:rFonts w:ascii="Traditional Arabic" w:hAnsi="Traditional Arabic" w:cs="Traditional Arabic" w:hint="cs"/>
          <w:b/>
          <w:bCs/>
          <w:sz w:val="30"/>
          <w:szCs w:val="30"/>
          <w:rtl/>
          <w:lang w:val="en-US" w:bidi="ar-DZ"/>
        </w:rPr>
        <w:t>-</w:t>
      </w:r>
      <w:r w:rsidRPr="0095514B">
        <w:rPr>
          <w:rFonts w:ascii="Traditional Arabic" w:hAnsi="Traditional Arabic" w:cs="Traditional Arabic"/>
          <w:b/>
          <w:bCs/>
          <w:sz w:val="30"/>
          <w:szCs w:val="30"/>
          <w:rtl/>
          <w:lang w:val="en-US" w:bidi="ar-DZ"/>
        </w:rPr>
        <w:t>ال</w:t>
      </w:r>
      <w:r>
        <w:rPr>
          <w:rFonts w:ascii="Traditional Arabic" w:hAnsi="Traditional Arabic" w:cs="Traditional Arabic" w:hint="cs"/>
          <w:b/>
          <w:bCs/>
          <w:sz w:val="30"/>
          <w:szCs w:val="30"/>
          <w:rtl/>
          <w:lang w:val="en-US" w:bidi="ar-DZ"/>
        </w:rPr>
        <w:t>ا</w:t>
      </w:r>
      <w:r w:rsidRPr="0095514B">
        <w:rPr>
          <w:rFonts w:ascii="Traditional Arabic" w:hAnsi="Traditional Arabic" w:cs="Traditional Arabic"/>
          <w:b/>
          <w:bCs/>
          <w:sz w:val="30"/>
          <w:szCs w:val="30"/>
          <w:rtl/>
          <w:lang w:val="en-US" w:bidi="ar-DZ"/>
        </w:rPr>
        <w:t xml:space="preserve">تصال المسؤول </w:t>
      </w:r>
      <w:r>
        <w:rPr>
          <w:rFonts w:ascii="Traditional Arabic" w:hAnsi="Traditional Arabic" w:cs="Traditional Arabic" w:hint="cs"/>
          <w:sz w:val="30"/>
          <w:szCs w:val="30"/>
          <w:rtl/>
          <w:lang w:val="en-US" w:bidi="ar-DZ"/>
        </w:rPr>
        <w:t>:</w:t>
      </w:r>
      <w:r w:rsidRPr="005D3860">
        <w:rPr>
          <w:rFonts w:ascii="Traditional Arabic" w:hAnsi="Traditional Arabic" w:cs="Traditional Arabic"/>
          <w:sz w:val="30"/>
          <w:szCs w:val="30"/>
          <w:rtl/>
          <w:lang w:val="en-US" w:bidi="ar-DZ"/>
        </w:rPr>
        <w:t xml:space="preserve"> هو </w:t>
      </w:r>
      <w:r>
        <w:rPr>
          <w:rFonts w:ascii="Traditional Arabic" w:hAnsi="Traditional Arabic" w:cs="Traditional Arabic" w:hint="cs"/>
          <w:sz w:val="30"/>
          <w:szCs w:val="30"/>
          <w:rtl/>
          <w:lang w:val="en-US" w:bidi="ar-DZ"/>
        </w:rPr>
        <w:t>أ</w:t>
      </w:r>
      <w:r w:rsidRPr="005D3860">
        <w:rPr>
          <w:rFonts w:ascii="Traditional Arabic" w:hAnsi="Traditional Arabic" w:cs="Traditional Arabic"/>
          <w:sz w:val="30"/>
          <w:szCs w:val="30"/>
          <w:rtl/>
          <w:lang w:val="en-US" w:bidi="ar-DZ"/>
        </w:rPr>
        <w:t>شمل من</w:t>
      </w:r>
      <w:r>
        <w:rPr>
          <w:rFonts w:ascii="Traditional Arabic" w:hAnsi="Traditional Arabic" w:cs="Traditional Arabic"/>
          <w:sz w:val="30"/>
          <w:szCs w:val="30"/>
          <w:rtl/>
          <w:lang w:val="en-US" w:bidi="ar-DZ"/>
        </w:rPr>
        <w:t xml:space="preserve"> الاتصال </w:t>
      </w:r>
      <w:r w:rsidRPr="005D3860">
        <w:rPr>
          <w:rFonts w:ascii="Traditional Arabic" w:hAnsi="Traditional Arabic" w:cs="Traditional Arabic"/>
          <w:sz w:val="30"/>
          <w:szCs w:val="30"/>
          <w:rtl/>
          <w:lang w:val="en-US" w:bidi="ar-DZ"/>
        </w:rPr>
        <w:t>ال</w:t>
      </w:r>
      <w:r>
        <w:rPr>
          <w:rFonts w:ascii="Traditional Arabic" w:hAnsi="Traditional Arabic" w:cs="Traditional Arabic" w:hint="cs"/>
          <w:sz w:val="30"/>
          <w:szCs w:val="30"/>
          <w:rtl/>
          <w:lang w:val="en-US" w:bidi="ar-DZ"/>
        </w:rPr>
        <w:t>أ</w:t>
      </w:r>
      <w:r w:rsidRPr="005D3860">
        <w:rPr>
          <w:rFonts w:ascii="Traditional Arabic" w:hAnsi="Traditional Arabic" w:cs="Traditional Arabic"/>
          <w:sz w:val="30"/>
          <w:szCs w:val="30"/>
          <w:rtl/>
          <w:lang w:val="en-US" w:bidi="ar-DZ"/>
        </w:rPr>
        <w:t>خضر ل</w:t>
      </w:r>
      <w:r>
        <w:rPr>
          <w:rFonts w:ascii="Traditional Arabic" w:hAnsi="Traditional Arabic" w:cs="Traditional Arabic" w:hint="cs"/>
          <w:sz w:val="30"/>
          <w:szCs w:val="30"/>
          <w:rtl/>
          <w:lang w:val="en-US" w:bidi="ar-DZ"/>
        </w:rPr>
        <w:t>أ</w:t>
      </w:r>
      <w:r w:rsidRPr="005D3860">
        <w:rPr>
          <w:rFonts w:ascii="Traditional Arabic" w:hAnsi="Traditional Arabic" w:cs="Traditional Arabic"/>
          <w:sz w:val="30"/>
          <w:szCs w:val="30"/>
          <w:rtl/>
          <w:lang w:val="en-US" w:bidi="ar-DZ"/>
        </w:rPr>
        <w:t xml:space="preserve">نه </w:t>
      </w:r>
      <w:r>
        <w:rPr>
          <w:rFonts w:ascii="Traditional Arabic" w:hAnsi="Traditional Arabic" w:cs="Traditional Arabic" w:hint="cs"/>
          <w:sz w:val="30"/>
          <w:szCs w:val="30"/>
          <w:rtl/>
          <w:lang w:val="en-US" w:bidi="ar-DZ"/>
        </w:rPr>
        <w:t>ا</w:t>
      </w:r>
      <w:r w:rsidRPr="005D3860">
        <w:rPr>
          <w:rFonts w:ascii="Traditional Arabic" w:hAnsi="Traditional Arabic" w:cs="Traditional Arabic"/>
          <w:sz w:val="30"/>
          <w:szCs w:val="30"/>
          <w:rtl/>
          <w:lang w:val="en-US" w:bidi="ar-DZ"/>
        </w:rPr>
        <w:t>تصال يخفض ال</w:t>
      </w:r>
      <w:r>
        <w:rPr>
          <w:rFonts w:ascii="Traditional Arabic" w:hAnsi="Traditional Arabic" w:cs="Traditional Arabic" w:hint="cs"/>
          <w:sz w:val="30"/>
          <w:szCs w:val="30"/>
          <w:rtl/>
          <w:lang w:val="en-US" w:bidi="ar-DZ"/>
        </w:rPr>
        <w:t>أ</w:t>
      </w:r>
      <w:r w:rsidRPr="005D3860">
        <w:rPr>
          <w:rFonts w:ascii="Traditional Arabic" w:hAnsi="Traditional Arabic" w:cs="Traditional Arabic"/>
          <w:sz w:val="30"/>
          <w:szCs w:val="30"/>
          <w:rtl/>
          <w:lang w:val="en-US" w:bidi="ar-DZ"/>
        </w:rPr>
        <w:t xml:space="preserve">ثار البيئية </w:t>
      </w:r>
      <w:proofErr w:type="spellStart"/>
      <w:r w:rsidRPr="005D3860">
        <w:rPr>
          <w:rFonts w:ascii="Traditional Arabic" w:hAnsi="Traditional Arabic" w:cs="Traditional Arabic"/>
          <w:sz w:val="30"/>
          <w:szCs w:val="30"/>
          <w:rtl/>
          <w:lang w:val="en-US" w:bidi="ar-DZ"/>
        </w:rPr>
        <w:t>والإجتماعية</w:t>
      </w:r>
      <w:proofErr w:type="spellEnd"/>
      <w:r w:rsidRPr="005D3860">
        <w:rPr>
          <w:rFonts w:ascii="Traditional Arabic" w:hAnsi="Traditional Arabic" w:cs="Traditional Arabic"/>
          <w:sz w:val="30"/>
          <w:szCs w:val="30"/>
          <w:rtl/>
          <w:lang w:val="en-US" w:bidi="ar-DZ"/>
        </w:rPr>
        <w:t xml:space="preserve"> والمجتمعية لل</w:t>
      </w:r>
      <w:r>
        <w:rPr>
          <w:rFonts w:ascii="Traditional Arabic" w:hAnsi="Traditional Arabic" w:cs="Traditional Arabic" w:hint="cs"/>
          <w:sz w:val="30"/>
          <w:szCs w:val="30"/>
          <w:rtl/>
          <w:lang w:val="en-US" w:bidi="ar-DZ"/>
        </w:rPr>
        <w:t>ا</w:t>
      </w:r>
      <w:r w:rsidRPr="005D3860">
        <w:rPr>
          <w:rFonts w:ascii="Traditional Arabic" w:hAnsi="Traditional Arabic" w:cs="Traditional Arabic"/>
          <w:sz w:val="30"/>
          <w:szCs w:val="30"/>
          <w:rtl/>
          <w:lang w:val="en-US" w:bidi="ar-DZ"/>
        </w:rPr>
        <w:t xml:space="preserve">تصال، فهو يقترب بشكل كبير من تحقيق مختلف أبعاد </w:t>
      </w:r>
      <w:proofErr w:type="spellStart"/>
      <w:r w:rsidRPr="005D3860">
        <w:rPr>
          <w:rFonts w:ascii="Traditional Arabic" w:hAnsi="Traditional Arabic" w:cs="Traditional Arabic"/>
          <w:sz w:val="30"/>
          <w:szCs w:val="30"/>
          <w:rtl/>
          <w:lang w:val="en-US" w:bidi="ar-DZ"/>
        </w:rPr>
        <w:t>الإستدامة</w:t>
      </w:r>
      <w:proofErr w:type="spellEnd"/>
      <w:r w:rsidRPr="005D3860">
        <w:rPr>
          <w:rFonts w:ascii="Traditional Arabic" w:hAnsi="Traditional Arabic" w:cs="Traditional Arabic"/>
          <w:sz w:val="30"/>
          <w:szCs w:val="30"/>
          <w:rtl/>
          <w:lang w:val="en-US" w:bidi="ar-DZ"/>
        </w:rPr>
        <w:t>،</w:t>
      </w:r>
      <w:r>
        <w:rPr>
          <w:rFonts w:ascii="Traditional Arabic" w:hAnsi="Traditional Arabic" w:cs="Traditional Arabic" w:hint="cs"/>
          <w:sz w:val="30"/>
          <w:szCs w:val="30"/>
          <w:rtl/>
          <w:lang w:val="en-US" w:bidi="ar-DZ"/>
        </w:rPr>
        <w:t xml:space="preserve"> </w:t>
      </w:r>
      <w:r w:rsidRPr="005D3860">
        <w:rPr>
          <w:rFonts w:ascii="Traditional Arabic" w:hAnsi="Traditional Arabic" w:cs="Traditional Arabic"/>
          <w:sz w:val="30"/>
          <w:szCs w:val="30"/>
          <w:rtl/>
          <w:lang w:val="en-US" w:bidi="ar-DZ"/>
        </w:rPr>
        <w:t xml:space="preserve">يرتبط هذا النمط </w:t>
      </w:r>
      <w:proofErr w:type="spellStart"/>
      <w:r w:rsidRPr="005D3860">
        <w:rPr>
          <w:rFonts w:ascii="Traditional Arabic" w:hAnsi="Traditional Arabic" w:cs="Traditional Arabic"/>
          <w:sz w:val="30"/>
          <w:szCs w:val="30"/>
          <w:rtl/>
          <w:lang w:val="en-US" w:bidi="ar-DZ"/>
        </w:rPr>
        <w:t>ال</w:t>
      </w:r>
      <w:r>
        <w:rPr>
          <w:rFonts w:ascii="Traditional Arabic" w:hAnsi="Traditional Arabic" w:cs="Traditional Arabic" w:hint="cs"/>
          <w:sz w:val="30"/>
          <w:szCs w:val="30"/>
          <w:rtl/>
          <w:lang w:val="en-US" w:bidi="ar-DZ"/>
        </w:rPr>
        <w:t>ا</w:t>
      </w:r>
      <w:r w:rsidRPr="005D3860">
        <w:rPr>
          <w:rFonts w:ascii="Traditional Arabic" w:hAnsi="Traditional Arabic" w:cs="Traditional Arabic"/>
          <w:sz w:val="30"/>
          <w:szCs w:val="30"/>
          <w:rtl/>
          <w:lang w:val="en-US" w:bidi="ar-DZ"/>
        </w:rPr>
        <w:t>تصالي</w:t>
      </w:r>
      <w:proofErr w:type="spellEnd"/>
      <w:r w:rsidRPr="005D3860">
        <w:rPr>
          <w:rFonts w:ascii="Traditional Arabic" w:hAnsi="Traditional Arabic" w:cs="Traditional Arabic"/>
          <w:sz w:val="30"/>
          <w:szCs w:val="30"/>
          <w:rtl/>
          <w:lang w:val="en-US" w:bidi="ar-DZ"/>
        </w:rPr>
        <w:t xml:space="preserve"> بمفهوم المسؤولية </w:t>
      </w:r>
      <w:proofErr w:type="spellStart"/>
      <w:r w:rsidRPr="005D3860">
        <w:rPr>
          <w:rFonts w:ascii="Traditional Arabic" w:hAnsi="Traditional Arabic" w:cs="Traditional Arabic"/>
          <w:sz w:val="30"/>
          <w:szCs w:val="30"/>
          <w:rtl/>
          <w:lang w:val="en-US" w:bidi="ar-DZ"/>
        </w:rPr>
        <w:t>الإجتماعية</w:t>
      </w:r>
      <w:proofErr w:type="spellEnd"/>
      <w:r w:rsidRPr="005D3860">
        <w:rPr>
          <w:rFonts w:ascii="Traditional Arabic" w:hAnsi="Traditional Arabic" w:cs="Traditional Arabic"/>
          <w:sz w:val="30"/>
          <w:szCs w:val="30"/>
          <w:rtl/>
          <w:lang w:val="en-US" w:bidi="ar-DZ"/>
        </w:rPr>
        <w:t xml:space="preserve"> والبيئية للمؤسسات، نلاحظ أن</w:t>
      </w:r>
      <w:r>
        <w:rPr>
          <w:rFonts w:ascii="Traditional Arabic" w:hAnsi="Traditional Arabic" w:cs="Traditional Arabic"/>
          <w:sz w:val="30"/>
          <w:szCs w:val="30"/>
          <w:rtl/>
          <w:lang w:val="en-US" w:bidi="ar-DZ"/>
        </w:rPr>
        <w:t xml:space="preserve"> الاتصال </w:t>
      </w:r>
      <w:r w:rsidRPr="005D3860">
        <w:rPr>
          <w:rFonts w:ascii="Traditional Arabic" w:hAnsi="Traditional Arabic" w:cs="Traditional Arabic"/>
          <w:sz w:val="30"/>
          <w:szCs w:val="30"/>
          <w:rtl/>
          <w:lang w:val="en-US" w:bidi="ar-DZ"/>
        </w:rPr>
        <w:t xml:space="preserve">المسؤول يركز على بعدين أساسيين من </w:t>
      </w:r>
      <w:r>
        <w:rPr>
          <w:rFonts w:ascii="Traditional Arabic" w:hAnsi="Traditional Arabic" w:cs="Traditional Arabic" w:hint="cs"/>
          <w:sz w:val="30"/>
          <w:szCs w:val="30"/>
          <w:rtl/>
          <w:lang w:val="en-US" w:bidi="ar-DZ"/>
        </w:rPr>
        <w:t>أ</w:t>
      </w:r>
      <w:r w:rsidRPr="005D3860">
        <w:rPr>
          <w:rFonts w:ascii="Traditional Arabic" w:hAnsi="Traditional Arabic" w:cs="Traditional Arabic"/>
          <w:sz w:val="30"/>
          <w:szCs w:val="30"/>
          <w:rtl/>
          <w:lang w:val="en-US" w:bidi="ar-DZ"/>
        </w:rPr>
        <w:t>بعاد التنمية المستدامة</w:t>
      </w:r>
      <w:r>
        <w:rPr>
          <w:rFonts w:ascii="Traditional Arabic" w:hAnsi="Traditional Arabic" w:cs="Traditional Arabic" w:hint="cs"/>
          <w:sz w:val="30"/>
          <w:szCs w:val="30"/>
          <w:rtl/>
          <w:lang w:val="en-US" w:bidi="ar-DZ"/>
        </w:rPr>
        <w:t>،</w:t>
      </w:r>
      <w:r w:rsidRPr="005D3860">
        <w:rPr>
          <w:rFonts w:ascii="Traditional Arabic" w:hAnsi="Traditional Arabic" w:cs="Traditional Arabic"/>
          <w:sz w:val="30"/>
          <w:szCs w:val="30"/>
          <w:rtl/>
          <w:lang w:val="en-US" w:bidi="ar-DZ"/>
        </w:rPr>
        <w:t xml:space="preserve"> بينما مجال تطبيقه هو قطاع </w:t>
      </w:r>
      <w:proofErr w:type="spellStart"/>
      <w:r w:rsidRPr="005D3860">
        <w:rPr>
          <w:rFonts w:ascii="Traditional Arabic" w:hAnsi="Traditional Arabic" w:cs="Traditional Arabic"/>
          <w:sz w:val="30"/>
          <w:szCs w:val="30"/>
          <w:rtl/>
          <w:lang w:val="en-US" w:bidi="ar-DZ"/>
        </w:rPr>
        <w:t>المؤسسات،</w:t>
      </w:r>
      <w:r>
        <w:rPr>
          <w:rFonts w:ascii="Traditional Arabic" w:hAnsi="Traditional Arabic" w:cs="Traditional Arabic" w:hint="cs"/>
          <w:sz w:val="30"/>
          <w:szCs w:val="30"/>
          <w:rtl/>
          <w:lang w:val="en-US" w:bidi="ar-DZ"/>
        </w:rPr>
        <w:t>"الاتصال</w:t>
      </w:r>
      <w:proofErr w:type="spellEnd"/>
      <w:r>
        <w:rPr>
          <w:rFonts w:ascii="Traditional Arabic" w:hAnsi="Traditional Arabic" w:cs="Traditional Arabic" w:hint="cs"/>
          <w:sz w:val="30"/>
          <w:szCs w:val="30"/>
          <w:rtl/>
          <w:lang w:val="en-US" w:bidi="ar-DZ"/>
        </w:rPr>
        <w:t xml:space="preserve"> المسؤول أيضا يتوقف على وزن كلماته ليكون واضح صادق وشفاف ويأخذ بقوة الوعي </w:t>
      </w:r>
      <w:proofErr w:type="spellStart"/>
      <w:r>
        <w:rPr>
          <w:rFonts w:ascii="Traditional Arabic" w:hAnsi="Traditional Arabic" w:cs="Traditional Arabic" w:hint="cs"/>
          <w:sz w:val="30"/>
          <w:szCs w:val="30"/>
          <w:rtl/>
          <w:lang w:val="en-US" w:bidi="ar-DZ"/>
        </w:rPr>
        <w:t>بالإلتزام</w:t>
      </w:r>
      <w:proofErr w:type="spellEnd"/>
      <w:r>
        <w:rPr>
          <w:rFonts w:ascii="Traditional Arabic" w:hAnsi="Traditional Arabic" w:cs="Traditional Arabic" w:hint="cs"/>
          <w:sz w:val="30"/>
          <w:szCs w:val="30"/>
          <w:rtl/>
          <w:lang w:val="en-US" w:bidi="ar-DZ"/>
        </w:rPr>
        <w:t xml:space="preserve"> في الأنشطة المستدامة، بحيث تكون </w:t>
      </w:r>
      <w:proofErr w:type="spellStart"/>
      <w:r>
        <w:rPr>
          <w:rFonts w:ascii="Traditional Arabic" w:hAnsi="Traditional Arabic" w:cs="Traditional Arabic" w:hint="cs"/>
          <w:sz w:val="30"/>
          <w:szCs w:val="30"/>
          <w:rtl/>
          <w:lang w:val="en-US" w:bidi="ar-DZ"/>
        </w:rPr>
        <w:t>مثبة</w:t>
      </w:r>
      <w:proofErr w:type="spellEnd"/>
      <w:r>
        <w:rPr>
          <w:rFonts w:ascii="Traditional Arabic" w:hAnsi="Traditional Arabic" w:cs="Traditional Arabic" w:hint="cs"/>
          <w:sz w:val="30"/>
          <w:szCs w:val="30"/>
          <w:rtl/>
          <w:lang w:val="en-US" w:bidi="ar-DZ"/>
        </w:rPr>
        <w:t xml:space="preserve"> بحجج منفذة فعليا مثل الإشهار عن المنتج البيئي</w:t>
      </w:r>
      <w:r>
        <w:rPr>
          <w:rFonts w:ascii="Traditional Arabic" w:hAnsi="Traditional Arabic" w:cs="Traditional Arabic"/>
          <w:sz w:val="30"/>
          <w:szCs w:val="30"/>
          <w:lang w:val="en-US" w:bidi="ar-DZ"/>
        </w:rPr>
        <w:t xml:space="preserve"> </w:t>
      </w:r>
      <w:r>
        <w:rPr>
          <w:rFonts w:ascii="Traditional Arabic" w:hAnsi="Traditional Arabic" w:cs="Traditional Arabic" w:hint="cs"/>
          <w:sz w:val="30"/>
          <w:szCs w:val="30"/>
          <w:rtl/>
          <w:lang w:val="en-US" w:bidi="ar-DZ"/>
        </w:rPr>
        <w:t>الذي يجب أن يكون كما أعلن عنه فعلا"</w:t>
      </w:r>
      <w:r>
        <w:rPr>
          <w:rStyle w:val="Appelnotedebasdep"/>
          <w:rFonts w:ascii="Traditional Arabic" w:hAnsi="Traditional Arabic" w:cs="Traditional Arabic"/>
          <w:sz w:val="30"/>
          <w:szCs w:val="30"/>
          <w:rtl/>
          <w:lang w:val="en-US" w:bidi="ar-DZ"/>
        </w:rPr>
        <w:footnoteReference w:id="14"/>
      </w:r>
      <w:r>
        <w:rPr>
          <w:rFonts w:ascii="Traditional Arabic" w:hAnsi="Traditional Arabic" w:cs="Traditional Arabic" w:hint="cs"/>
          <w:sz w:val="30"/>
          <w:szCs w:val="30"/>
          <w:rtl/>
          <w:lang w:val="en-US" w:bidi="ar-DZ"/>
        </w:rPr>
        <w:t xml:space="preserve">، إذن نستنتج أن الاتصال </w:t>
      </w:r>
      <w:r w:rsidRPr="005D3860">
        <w:rPr>
          <w:rFonts w:ascii="Traditional Arabic" w:hAnsi="Traditional Arabic" w:cs="Traditional Arabic"/>
          <w:sz w:val="30"/>
          <w:szCs w:val="30"/>
          <w:rtl/>
          <w:lang w:val="en-US" w:bidi="ar-DZ"/>
        </w:rPr>
        <w:t xml:space="preserve">المستدام أشمل نمط </w:t>
      </w:r>
      <w:r>
        <w:rPr>
          <w:rFonts w:ascii="Traditional Arabic" w:hAnsi="Traditional Arabic" w:cs="Traditional Arabic" w:hint="cs"/>
          <w:sz w:val="30"/>
          <w:szCs w:val="30"/>
          <w:rtl/>
          <w:lang w:val="en-US" w:bidi="ar-DZ"/>
        </w:rPr>
        <w:t>ا</w:t>
      </w:r>
      <w:r w:rsidRPr="005D3860">
        <w:rPr>
          <w:rFonts w:ascii="Traditional Arabic" w:hAnsi="Traditional Arabic" w:cs="Traditional Arabic"/>
          <w:sz w:val="30"/>
          <w:szCs w:val="30"/>
          <w:rtl/>
          <w:lang w:val="en-US" w:bidi="ar-DZ"/>
        </w:rPr>
        <w:t>تصالي يحقق أبعاد التنمية المستدامة الثلاثة</w:t>
      </w:r>
      <w:r>
        <w:rPr>
          <w:rFonts w:ascii="Traditional Arabic" w:hAnsi="Traditional Arabic" w:cs="Traditional Arabic" w:hint="cs"/>
          <w:sz w:val="30"/>
          <w:szCs w:val="30"/>
          <w:rtl/>
          <w:lang w:val="en-US" w:bidi="ar-DZ"/>
        </w:rPr>
        <w:t>:"</w:t>
      </w:r>
      <w:r w:rsidRPr="005D3860">
        <w:rPr>
          <w:rFonts w:ascii="Traditional Arabic" w:hAnsi="Traditional Arabic" w:cs="Traditional Arabic"/>
          <w:sz w:val="30"/>
          <w:szCs w:val="30"/>
          <w:rtl/>
          <w:lang w:val="en-US" w:bidi="ar-DZ"/>
        </w:rPr>
        <w:t xml:space="preserve"> بعد </w:t>
      </w:r>
      <w:proofErr w:type="spellStart"/>
      <w:r>
        <w:rPr>
          <w:rFonts w:ascii="Traditional Arabic" w:hAnsi="Traditional Arabic" w:cs="Traditional Arabic" w:hint="cs"/>
          <w:sz w:val="30"/>
          <w:szCs w:val="30"/>
          <w:rtl/>
          <w:lang w:val="en-US" w:bidi="ar-DZ"/>
        </w:rPr>
        <w:t>إ</w:t>
      </w:r>
      <w:r w:rsidRPr="005D3860">
        <w:rPr>
          <w:rFonts w:ascii="Traditional Arabic" w:hAnsi="Traditional Arabic" w:cs="Traditional Arabic"/>
          <w:sz w:val="30"/>
          <w:szCs w:val="30"/>
          <w:rtl/>
          <w:lang w:val="en-US" w:bidi="ar-DZ"/>
        </w:rPr>
        <w:t>قتص</w:t>
      </w:r>
      <w:r>
        <w:rPr>
          <w:rFonts w:ascii="Traditional Arabic" w:hAnsi="Traditional Arabic" w:cs="Traditional Arabic" w:hint="cs"/>
          <w:sz w:val="30"/>
          <w:szCs w:val="30"/>
          <w:rtl/>
          <w:lang w:val="en-US" w:bidi="ar-DZ"/>
        </w:rPr>
        <w:t>ا</w:t>
      </w:r>
      <w:r w:rsidRPr="005D3860">
        <w:rPr>
          <w:rFonts w:ascii="Traditional Arabic" w:hAnsi="Traditional Arabic" w:cs="Traditional Arabic"/>
          <w:sz w:val="30"/>
          <w:szCs w:val="30"/>
          <w:rtl/>
          <w:lang w:val="en-US" w:bidi="ar-DZ"/>
        </w:rPr>
        <w:t>دي</w:t>
      </w:r>
      <w:proofErr w:type="spellEnd"/>
      <w:r w:rsidRPr="005D3860">
        <w:rPr>
          <w:rFonts w:ascii="Traditional Arabic" w:hAnsi="Traditional Arabic" w:cs="Traditional Arabic"/>
          <w:sz w:val="30"/>
          <w:szCs w:val="30"/>
          <w:rtl/>
          <w:lang w:val="en-US" w:bidi="ar-DZ"/>
        </w:rPr>
        <w:t xml:space="preserve">، </w:t>
      </w:r>
      <w:r>
        <w:rPr>
          <w:rFonts w:ascii="Traditional Arabic" w:hAnsi="Traditional Arabic" w:cs="Traditional Arabic" w:hint="cs"/>
          <w:sz w:val="30"/>
          <w:szCs w:val="30"/>
          <w:rtl/>
          <w:lang w:val="en-US" w:bidi="ar-DZ"/>
        </w:rPr>
        <w:t xml:space="preserve">بعد </w:t>
      </w:r>
      <w:proofErr w:type="spellStart"/>
      <w:r w:rsidRPr="005D3860">
        <w:rPr>
          <w:rFonts w:ascii="Traditional Arabic" w:hAnsi="Traditional Arabic" w:cs="Traditional Arabic"/>
          <w:sz w:val="30"/>
          <w:szCs w:val="30"/>
          <w:rtl/>
          <w:lang w:val="en-US" w:bidi="ar-DZ"/>
        </w:rPr>
        <w:t>إجتماعي</w:t>
      </w:r>
      <w:proofErr w:type="spellEnd"/>
      <w:r w:rsidRPr="005D3860">
        <w:rPr>
          <w:rFonts w:ascii="Traditional Arabic" w:hAnsi="Traditional Arabic" w:cs="Traditional Arabic"/>
          <w:sz w:val="30"/>
          <w:szCs w:val="30"/>
          <w:rtl/>
          <w:lang w:val="en-US" w:bidi="ar-DZ"/>
        </w:rPr>
        <w:t>، و</w:t>
      </w:r>
      <w:r>
        <w:rPr>
          <w:rFonts w:ascii="Traditional Arabic" w:hAnsi="Traditional Arabic" w:cs="Traditional Arabic" w:hint="cs"/>
          <w:sz w:val="30"/>
          <w:szCs w:val="30"/>
          <w:rtl/>
          <w:lang w:val="en-US" w:bidi="ar-DZ"/>
        </w:rPr>
        <w:t xml:space="preserve">بعد </w:t>
      </w:r>
      <w:r w:rsidRPr="005D3860">
        <w:rPr>
          <w:rFonts w:ascii="Traditional Arabic" w:hAnsi="Traditional Arabic" w:cs="Traditional Arabic"/>
          <w:sz w:val="30"/>
          <w:szCs w:val="30"/>
          <w:rtl/>
          <w:lang w:val="en-US" w:bidi="ar-DZ"/>
        </w:rPr>
        <w:t>بيئي"</w:t>
      </w:r>
      <w:r>
        <w:rPr>
          <w:rFonts w:ascii="Traditional Arabic" w:hAnsi="Traditional Arabic" w:cs="Traditional Arabic" w:hint="cs"/>
          <w:sz w:val="30"/>
          <w:szCs w:val="30"/>
          <w:rtl/>
          <w:lang w:val="en-US" w:bidi="ar-DZ"/>
        </w:rPr>
        <w:t>،</w:t>
      </w:r>
      <w:r w:rsidRPr="005D3860">
        <w:rPr>
          <w:rFonts w:ascii="Traditional Arabic" w:hAnsi="Traditional Arabic" w:cs="Traditional Arabic"/>
          <w:sz w:val="30"/>
          <w:szCs w:val="30"/>
          <w:rtl/>
          <w:lang w:val="en-US" w:bidi="ar-DZ"/>
        </w:rPr>
        <w:t xml:space="preserve"> ومجال تطبيقه كل القطاعات وكل الأطراف الفاعلة في تحقيق التنمية المستدامة من دول، ومؤسسات </w:t>
      </w:r>
      <w:proofErr w:type="spellStart"/>
      <w:r w:rsidRPr="005D3860">
        <w:rPr>
          <w:rFonts w:ascii="Traditional Arabic" w:hAnsi="Traditional Arabic" w:cs="Traditional Arabic"/>
          <w:sz w:val="30"/>
          <w:szCs w:val="30"/>
          <w:rtl/>
          <w:lang w:val="en-US" w:bidi="ar-DZ"/>
        </w:rPr>
        <w:t>إقتصادية</w:t>
      </w:r>
      <w:proofErr w:type="spellEnd"/>
      <w:r w:rsidRPr="005D3860">
        <w:rPr>
          <w:rFonts w:ascii="Traditional Arabic" w:hAnsi="Traditional Arabic" w:cs="Traditional Arabic"/>
          <w:sz w:val="30"/>
          <w:szCs w:val="30"/>
          <w:rtl/>
          <w:lang w:val="en-US" w:bidi="ar-DZ"/>
        </w:rPr>
        <w:t xml:space="preserve">، وتربوية </w:t>
      </w:r>
      <w:proofErr w:type="spellStart"/>
      <w:r w:rsidRPr="005D3860">
        <w:rPr>
          <w:rFonts w:ascii="Traditional Arabic" w:hAnsi="Traditional Arabic" w:cs="Traditional Arabic"/>
          <w:sz w:val="30"/>
          <w:szCs w:val="30"/>
          <w:rtl/>
          <w:lang w:val="en-US" w:bidi="ar-DZ"/>
        </w:rPr>
        <w:t>وإجتماعية</w:t>
      </w:r>
      <w:proofErr w:type="spellEnd"/>
      <w:r w:rsidRPr="005D3860">
        <w:rPr>
          <w:rFonts w:ascii="Traditional Arabic" w:hAnsi="Traditional Arabic" w:cs="Traditional Arabic"/>
          <w:sz w:val="30"/>
          <w:szCs w:val="30"/>
          <w:rtl/>
          <w:lang w:val="en-US" w:bidi="ar-DZ"/>
        </w:rPr>
        <w:t>، ومنظمات غير ربحية، وأفراد</w:t>
      </w:r>
      <w:r>
        <w:rPr>
          <w:rFonts w:ascii="Traditional Arabic" w:hAnsi="Traditional Arabic" w:cs="Traditional Arabic"/>
          <w:sz w:val="30"/>
          <w:szCs w:val="30"/>
          <w:rtl/>
          <w:lang w:val="en-US" w:bidi="ar-DZ"/>
        </w:rPr>
        <w:t>.</w:t>
      </w:r>
      <w:r w:rsidRPr="005D3860">
        <w:rPr>
          <w:rFonts w:ascii="Traditional Arabic" w:hAnsi="Traditional Arabic" w:cs="Traditional Arabic"/>
          <w:sz w:val="30"/>
          <w:szCs w:val="30"/>
          <w:rtl/>
          <w:lang w:val="en-US" w:bidi="ar-DZ"/>
        </w:rPr>
        <w:t>..</w:t>
      </w:r>
    </w:p>
    <w:p w:rsidR="00904D74" w:rsidRDefault="00904D74" w:rsidP="00904D74">
      <w:pPr>
        <w:bidi/>
        <w:ind w:right="142"/>
        <w:jc w:val="both"/>
        <w:rPr>
          <w:rFonts w:ascii="Traditional Arabic" w:hAnsi="Traditional Arabic" w:cs="Traditional Arabic"/>
          <w:sz w:val="30"/>
          <w:szCs w:val="30"/>
          <w:lang w:val="en-US" w:bidi="ar-DZ"/>
        </w:rPr>
      </w:pPr>
    </w:p>
    <w:p w:rsidR="00904D74" w:rsidRPr="00AF1679" w:rsidRDefault="00904D74" w:rsidP="00904D74">
      <w:pPr>
        <w:bidi/>
        <w:ind w:right="142"/>
        <w:jc w:val="both"/>
        <w:rPr>
          <w:rFonts w:ascii="Traditional Arabic" w:hAnsi="Traditional Arabic" w:cs="Traditional Arabic"/>
          <w:sz w:val="30"/>
          <w:szCs w:val="30"/>
          <w:lang w:val="en-US" w:bidi="ar-DZ"/>
        </w:rPr>
      </w:pPr>
    </w:p>
    <w:p w:rsidR="00904D74" w:rsidRDefault="00904D74" w:rsidP="00904D74">
      <w:pPr>
        <w:bidi/>
        <w:ind w:right="142"/>
        <w:jc w:val="both"/>
        <w:rPr>
          <w:rFonts w:ascii="Traditional Arabic" w:hAnsi="Traditional Arabic" w:cs="Traditional Arabic"/>
          <w:sz w:val="30"/>
          <w:szCs w:val="30"/>
          <w:lang w:val="en-US" w:bidi="ar-DZ"/>
        </w:rPr>
      </w:pPr>
    </w:p>
    <w:p w:rsidR="00904D74" w:rsidRDefault="00904D74" w:rsidP="00904D74">
      <w:pPr>
        <w:bidi/>
        <w:ind w:right="142"/>
        <w:jc w:val="both"/>
        <w:rPr>
          <w:rFonts w:ascii="Traditional Arabic" w:hAnsi="Traditional Arabic" w:cs="Traditional Arabic"/>
          <w:sz w:val="30"/>
          <w:szCs w:val="30"/>
          <w:lang w:val="en-US" w:bidi="ar-DZ"/>
        </w:rPr>
      </w:pPr>
    </w:p>
    <w:p w:rsidR="00904D74" w:rsidRDefault="00904D74" w:rsidP="00904D74">
      <w:pPr>
        <w:bidi/>
        <w:ind w:right="142"/>
        <w:jc w:val="both"/>
        <w:rPr>
          <w:rFonts w:ascii="Traditional Arabic" w:hAnsi="Traditional Arabic" w:cs="Traditional Arabic"/>
          <w:sz w:val="30"/>
          <w:szCs w:val="30"/>
          <w:lang w:val="en-US" w:bidi="ar-DZ"/>
        </w:rPr>
      </w:pPr>
    </w:p>
    <w:p w:rsidR="00904D74" w:rsidRDefault="00904D74" w:rsidP="00904D74">
      <w:pPr>
        <w:bidi/>
        <w:ind w:right="142"/>
        <w:jc w:val="both"/>
        <w:rPr>
          <w:rFonts w:ascii="Traditional Arabic" w:hAnsi="Traditional Arabic" w:cs="Traditional Arabic"/>
          <w:sz w:val="30"/>
          <w:szCs w:val="30"/>
          <w:lang w:val="en-US" w:bidi="ar-DZ"/>
        </w:rPr>
      </w:pPr>
    </w:p>
    <w:p w:rsidR="00904D74" w:rsidRDefault="00904D74" w:rsidP="00904D74">
      <w:pPr>
        <w:bidi/>
        <w:ind w:right="142"/>
        <w:jc w:val="both"/>
        <w:rPr>
          <w:rFonts w:ascii="Traditional Arabic" w:hAnsi="Traditional Arabic" w:cs="Traditional Arabic"/>
          <w:sz w:val="30"/>
          <w:szCs w:val="30"/>
          <w:lang w:val="en-US" w:bidi="ar-DZ"/>
        </w:rPr>
      </w:pPr>
    </w:p>
    <w:p w:rsidR="00904D74" w:rsidRDefault="00904D74" w:rsidP="00904D74">
      <w:pPr>
        <w:bidi/>
        <w:ind w:right="142"/>
        <w:jc w:val="both"/>
        <w:rPr>
          <w:rFonts w:ascii="Traditional Arabic" w:hAnsi="Traditional Arabic" w:cs="Traditional Arabic"/>
          <w:sz w:val="30"/>
          <w:szCs w:val="30"/>
          <w:lang w:val="en-US" w:bidi="ar-DZ"/>
        </w:rPr>
      </w:pPr>
    </w:p>
    <w:p w:rsidR="00904D74" w:rsidRDefault="00904D74" w:rsidP="00904D74">
      <w:pPr>
        <w:bidi/>
        <w:ind w:right="142"/>
        <w:jc w:val="both"/>
        <w:rPr>
          <w:rFonts w:ascii="Traditional Arabic" w:hAnsi="Traditional Arabic" w:cs="Traditional Arabic"/>
          <w:sz w:val="30"/>
          <w:szCs w:val="30"/>
          <w:lang w:val="en-US" w:bidi="ar-DZ"/>
        </w:rPr>
      </w:pPr>
    </w:p>
    <w:p w:rsidR="00904D74" w:rsidRPr="006B3A17" w:rsidRDefault="00904D74" w:rsidP="00904D74">
      <w:pPr>
        <w:tabs>
          <w:tab w:val="left" w:pos="7759"/>
        </w:tabs>
        <w:bidi/>
        <w:rPr>
          <w:rFonts w:ascii="Arabic Typesetting" w:hAnsi="Arabic Typesetting" w:cs="Traditional Arabic"/>
          <w:sz w:val="32"/>
          <w:szCs w:val="32"/>
          <w:rtl/>
          <w:lang w:bidi="ar-DZ"/>
        </w:rPr>
      </w:pPr>
    </w:p>
    <w:p w:rsidR="00F85C87" w:rsidRDefault="00F85C87">
      <w:pPr>
        <w:rPr>
          <w:lang w:bidi="ar-DZ"/>
        </w:rPr>
      </w:pPr>
    </w:p>
    <w:sectPr w:rsidR="00F85C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91" w:rsidRDefault="00A75091" w:rsidP="00904D74">
      <w:r>
        <w:separator/>
      </w:r>
    </w:p>
  </w:endnote>
  <w:endnote w:type="continuationSeparator" w:id="0">
    <w:p w:rsidR="00A75091" w:rsidRDefault="00A75091" w:rsidP="0090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91" w:rsidRDefault="00A75091" w:rsidP="00904D74">
      <w:r>
        <w:separator/>
      </w:r>
    </w:p>
  </w:footnote>
  <w:footnote w:type="continuationSeparator" w:id="0">
    <w:p w:rsidR="00A75091" w:rsidRDefault="00A75091" w:rsidP="00904D74">
      <w:r>
        <w:continuationSeparator/>
      </w:r>
    </w:p>
  </w:footnote>
  <w:footnote w:id="1">
    <w:p w:rsidR="00904D74" w:rsidRPr="00C545A4" w:rsidRDefault="00904D74" w:rsidP="00904D74">
      <w:pPr>
        <w:pStyle w:val="Notedebasdepage"/>
        <w:bidi/>
        <w:rPr>
          <w:rFonts w:ascii="Traditional Arabic" w:hAnsi="Traditional Arabic" w:cs="Traditional Arabic"/>
          <w:sz w:val="24"/>
          <w:szCs w:val="24"/>
          <w:rtl/>
          <w:lang w:val="en-US" w:bidi="ar-DZ"/>
        </w:rPr>
      </w:pPr>
      <w:r w:rsidRPr="00C545A4">
        <w:rPr>
          <w:rStyle w:val="Appelnotedebasdep"/>
          <w:rFonts w:ascii="Traditional Arabic" w:hAnsi="Traditional Arabic" w:cs="Traditional Arabic"/>
          <w:sz w:val="24"/>
          <w:szCs w:val="24"/>
        </w:rPr>
        <w:footnoteRef/>
      </w:r>
      <w:r w:rsidRPr="00C545A4">
        <w:rPr>
          <w:rFonts w:ascii="Traditional Arabic" w:hAnsi="Traditional Arabic" w:cs="Traditional Arabic"/>
          <w:sz w:val="24"/>
          <w:szCs w:val="24"/>
          <w:rtl/>
        </w:rPr>
        <w:t xml:space="preserve">- </w:t>
      </w:r>
      <w:proofErr w:type="spellStart"/>
      <w:r w:rsidRPr="00C545A4">
        <w:rPr>
          <w:rFonts w:ascii="Traditional Arabic" w:hAnsi="Traditional Arabic" w:cs="Traditional Arabic"/>
          <w:sz w:val="24"/>
          <w:szCs w:val="24"/>
          <w:rtl/>
        </w:rPr>
        <w:t>هوق</w:t>
      </w:r>
      <w:proofErr w:type="spellEnd"/>
      <w:r w:rsidRPr="00C545A4">
        <w:rPr>
          <w:rFonts w:ascii="Traditional Arabic" w:hAnsi="Traditional Arabic" w:cs="Traditional Arabic"/>
          <w:sz w:val="24"/>
          <w:szCs w:val="24"/>
          <w:rtl/>
        </w:rPr>
        <w:t xml:space="preserve"> </w:t>
      </w:r>
      <w:proofErr w:type="spellStart"/>
      <w:proofErr w:type="gramStart"/>
      <w:r w:rsidRPr="00C545A4">
        <w:rPr>
          <w:rFonts w:ascii="Traditional Arabic" w:hAnsi="Traditional Arabic" w:cs="Traditional Arabic"/>
          <w:sz w:val="24"/>
          <w:szCs w:val="24"/>
          <w:rtl/>
        </w:rPr>
        <w:t>كازناف:تعريب</w:t>
      </w:r>
      <w:proofErr w:type="spellEnd"/>
      <w:proofErr w:type="gramEnd"/>
      <w:r w:rsidRPr="00C545A4">
        <w:rPr>
          <w:rFonts w:ascii="Traditional Arabic" w:hAnsi="Traditional Arabic" w:cs="Traditional Arabic"/>
          <w:sz w:val="24"/>
          <w:szCs w:val="24"/>
          <w:rtl/>
        </w:rPr>
        <w:t xml:space="preserve"> فايزة يخلف:</w:t>
      </w:r>
      <w:r w:rsidRPr="00C545A4">
        <w:rPr>
          <w:rFonts w:ascii="Traditional Arabic" w:hAnsi="Traditional Arabic" w:cs="Traditional Arabic"/>
          <w:b/>
          <w:bCs/>
          <w:sz w:val="24"/>
          <w:szCs w:val="24"/>
          <w:rtl/>
        </w:rPr>
        <w:t xml:space="preserve"> نماذج </w:t>
      </w:r>
      <w:proofErr w:type="spellStart"/>
      <w:r w:rsidRPr="00C545A4">
        <w:rPr>
          <w:rFonts w:ascii="Traditional Arabic" w:hAnsi="Traditional Arabic" w:cs="Traditional Arabic"/>
          <w:b/>
          <w:bCs/>
          <w:sz w:val="24"/>
          <w:szCs w:val="24"/>
          <w:rtl/>
        </w:rPr>
        <w:t>للإتصال</w:t>
      </w:r>
      <w:proofErr w:type="spellEnd"/>
      <w:r w:rsidRPr="00C545A4">
        <w:rPr>
          <w:rFonts w:ascii="Traditional Arabic" w:hAnsi="Traditional Arabic" w:cs="Traditional Arabic"/>
          <w:b/>
          <w:bCs/>
          <w:sz w:val="24"/>
          <w:szCs w:val="24"/>
          <w:rtl/>
        </w:rPr>
        <w:t xml:space="preserve"> السياسي</w:t>
      </w:r>
      <w:r w:rsidRPr="00C545A4">
        <w:rPr>
          <w:rFonts w:ascii="Traditional Arabic" w:hAnsi="Traditional Arabic" w:cs="Traditional Arabic"/>
          <w:sz w:val="24"/>
          <w:szCs w:val="24"/>
          <w:rtl/>
        </w:rPr>
        <w:t xml:space="preserve">،  المجلة الجزائرية </w:t>
      </w:r>
      <w:proofErr w:type="spellStart"/>
      <w:r w:rsidRPr="00C545A4">
        <w:rPr>
          <w:rFonts w:ascii="Traditional Arabic" w:hAnsi="Traditional Arabic" w:cs="Traditional Arabic"/>
          <w:sz w:val="24"/>
          <w:szCs w:val="24"/>
          <w:rtl/>
        </w:rPr>
        <w:t>للإتصال</w:t>
      </w:r>
      <w:proofErr w:type="spellEnd"/>
      <w:r w:rsidRPr="00C545A4">
        <w:rPr>
          <w:rFonts w:ascii="Traditional Arabic" w:hAnsi="Traditional Arabic" w:cs="Traditional Arabic"/>
          <w:sz w:val="24"/>
          <w:szCs w:val="24"/>
          <w:rtl/>
        </w:rPr>
        <w:t xml:space="preserve"> ، جامعة الجزائر</w:t>
      </w:r>
      <w:r w:rsidRPr="00C545A4">
        <w:rPr>
          <w:rFonts w:ascii="Traditional Arabic" w:hAnsi="Traditional Arabic" w:cs="Traditional Arabic"/>
          <w:sz w:val="24"/>
          <w:szCs w:val="24"/>
          <w:rtl/>
          <w:lang w:val="en-US" w:bidi="ar-DZ"/>
        </w:rPr>
        <w:t xml:space="preserve"> ،</w:t>
      </w:r>
      <w:r w:rsidRPr="00C545A4">
        <w:rPr>
          <w:rFonts w:ascii="Traditional Arabic" w:hAnsi="Traditional Arabic" w:cs="Traditional Arabic"/>
          <w:sz w:val="24"/>
          <w:szCs w:val="24"/>
          <w:rtl/>
        </w:rPr>
        <w:t xml:space="preserve"> العددان 11-12 ،</w:t>
      </w:r>
      <w:r>
        <w:rPr>
          <w:rFonts w:ascii="Traditional Arabic" w:hAnsi="Traditional Arabic" w:cs="Traditional Arabic" w:hint="cs"/>
          <w:sz w:val="24"/>
          <w:szCs w:val="24"/>
          <w:rtl/>
        </w:rPr>
        <w:t>1995،</w:t>
      </w:r>
      <w:r w:rsidRPr="00C545A4">
        <w:rPr>
          <w:rFonts w:ascii="Traditional Arabic" w:hAnsi="Traditional Arabic" w:cs="Traditional Arabic"/>
          <w:sz w:val="24"/>
          <w:szCs w:val="24"/>
          <w:rtl/>
        </w:rPr>
        <w:t xml:space="preserve"> ص 23.</w:t>
      </w:r>
    </w:p>
  </w:footnote>
  <w:footnote w:id="2">
    <w:p w:rsidR="00904D74" w:rsidRPr="00CD4F1E" w:rsidRDefault="00904D74" w:rsidP="00904D74">
      <w:pPr>
        <w:pStyle w:val="Notedebasdepage"/>
        <w:bidi/>
        <w:rPr>
          <w:rFonts w:ascii="Traditional Arabic" w:hAnsi="Traditional Arabic" w:cs="Traditional Arabic"/>
          <w:sz w:val="22"/>
          <w:szCs w:val="22"/>
          <w:rtl/>
          <w:lang w:bidi="ar-DZ"/>
        </w:rPr>
      </w:pPr>
      <w:r w:rsidRPr="00202DFC">
        <w:rPr>
          <w:rStyle w:val="Appelnotedebasdep"/>
        </w:rPr>
        <w:footnoteRef/>
      </w:r>
      <w:r w:rsidRPr="00202DFC">
        <w:rPr>
          <w:rFonts w:hint="cs"/>
          <w:rtl/>
        </w:rPr>
        <w:t>-</w:t>
      </w:r>
      <w:r>
        <w:rPr>
          <w:rFonts w:hint="cs"/>
          <w:rtl/>
        </w:rPr>
        <w:t xml:space="preserve"> </w:t>
      </w:r>
      <w:r w:rsidRPr="00CD4F1E">
        <w:rPr>
          <w:rFonts w:ascii="Traditional Arabic" w:hAnsi="Traditional Arabic" w:cs="Traditional Arabic"/>
          <w:sz w:val="22"/>
          <w:szCs w:val="22"/>
          <w:rtl/>
        </w:rPr>
        <w:t xml:space="preserve">نجاح </w:t>
      </w:r>
      <w:proofErr w:type="spellStart"/>
      <w:proofErr w:type="gramStart"/>
      <w:r w:rsidRPr="00CD4F1E">
        <w:rPr>
          <w:rFonts w:ascii="Traditional Arabic" w:hAnsi="Traditional Arabic" w:cs="Traditional Arabic"/>
          <w:sz w:val="22"/>
          <w:szCs w:val="22"/>
          <w:rtl/>
        </w:rPr>
        <w:t>بولهوشات</w:t>
      </w:r>
      <w:proofErr w:type="spellEnd"/>
      <w:r w:rsidRPr="00CD4F1E">
        <w:rPr>
          <w:rFonts w:ascii="Traditional Arabic" w:hAnsi="Traditional Arabic" w:cs="Traditional Arabic"/>
          <w:sz w:val="22"/>
          <w:szCs w:val="22"/>
          <w:rtl/>
        </w:rPr>
        <w:t xml:space="preserve"> :</w:t>
      </w:r>
      <w:proofErr w:type="gramEnd"/>
      <w:r w:rsidRPr="00CD4F1E">
        <w:rPr>
          <w:rFonts w:ascii="Traditional Arabic" w:hAnsi="Traditional Arabic" w:cs="Traditional Arabic"/>
          <w:sz w:val="22"/>
          <w:szCs w:val="22"/>
          <w:rtl/>
        </w:rPr>
        <w:t xml:space="preserve"> </w:t>
      </w:r>
      <w:r w:rsidRPr="00CD4F1E">
        <w:rPr>
          <w:rFonts w:ascii="Traditional Arabic" w:hAnsi="Traditional Arabic" w:cs="Traditional Arabic"/>
          <w:b/>
          <w:bCs/>
          <w:sz w:val="22"/>
          <w:szCs w:val="22"/>
          <w:rtl/>
        </w:rPr>
        <w:t xml:space="preserve">الحملات </w:t>
      </w:r>
      <w:proofErr w:type="spellStart"/>
      <w:r w:rsidRPr="00CD4F1E">
        <w:rPr>
          <w:rFonts w:ascii="Traditional Arabic" w:hAnsi="Traditional Arabic" w:cs="Traditional Arabic"/>
          <w:b/>
          <w:bCs/>
          <w:sz w:val="22"/>
          <w:szCs w:val="22"/>
          <w:rtl/>
        </w:rPr>
        <w:t>الإنتخابية</w:t>
      </w:r>
      <w:proofErr w:type="spellEnd"/>
      <w:r w:rsidRPr="00CD4F1E">
        <w:rPr>
          <w:rFonts w:ascii="Traditional Arabic" w:hAnsi="Traditional Arabic" w:cs="Traditional Arabic"/>
          <w:b/>
          <w:bCs/>
          <w:sz w:val="22"/>
          <w:szCs w:val="22"/>
          <w:rtl/>
        </w:rPr>
        <w:t xml:space="preserve"> الإلكترونية</w:t>
      </w:r>
      <w:r w:rsidRPr="00CD4F1E">
        <w:rPr>
          <w:rFonts w:ascii="Traditional Arabic" w:hAnsi="Traditional Arabic" w:cs="Traditional Arabic"/>
          <w:sz w:val="22"/>
          <w:szCs w:val="22"/>
          <w:rtl/>
        </w:rPr>
        <w:t xml:space="preserve"> ، سلسلة أعمال الملتقيات  "ملتقى </w:t>
      </w:r>
      <w:proofErr w:type="spellStart"/>
      <w:r w:rsidRPr="00CD4F1E">
        <w:rPr>
          <w:rFonts w:ascii="Traditional Arabic" w:hAnsi="Traditional Arabic" w:cs="Traditional Arabic"/>
          <w:sz w:val="22"/>
          <w:szCs w:val="22"/>
          <w:rtl/>
        </w:rPr>
        <w:t>الإتصال</w:t>
      </w:r>
      <w:proofErr w:type="spellEnd"/>
      <w:r w:rsidRPr="00CD4F1E">
        <w:rPr>
          <w:rFonts w:ascii="Traditional Arabic" w:hAnsi="Traditional Arabic" w:cs="Traditional Arabic"/>
          <w:sz w:val="22"/>
          <w:szCs w:val="22"/>
          <w:rtl/>
        </w:rPr>
        <w:t xml:space="preserve"> السياسي في الجزائر" ، مخبر علم </w:t>
      </w:r>
      <w:proofErr w:type="spellStart"/>
      <w:r w:rsidRPr="00CD4F1E">
        <w:rPr>
          <w:rFonts w:ascii="Traditional Arabic" w:hAnsi="Traditional Arabic" w:cs="Traditional Arabic"/>
          <w:sz w:val="22"/>
          <w:szCs w:val="22"/>
          <w:rtl/>
        </w:rPr>
        <w:t>الإجتماع</w:t>
      </w:r>
      <w:proofErr w:type="spellEnd"/>
      <w:r w:rsidRPr="00CD4F1E">
        <w:rPr>
          <w:rFonts w:ascii="Traditional Arabic" w:hAnsi="Traditional Arabic" w:cs="Traditional Arabic"/>
          <w:sz w:val="22"/>
          <w:szCs w:val="22"/>
          <w:rtl/>
        </w:rPr>
        <w:t xml:space="preserve">  لل</w:t>
      </w:r>
      <w:r>
        <w:rPr>
          <w:rFonts w:ascii="Traditional Arabic" w:hAnsi="Traditional Arabic" w:cs="Traditional Arabic" w:hint="cs"/>
          <w:sz w:val="22"/>
          <w:szCs w:val="22"/>
          <w:rtl/>
        </w:rPr>
        <w:t>ا</w:t>
      </w:r>
      <w:r w:rsidRPr="00CD4F1E">
        <w:rPr>
          <w:rFonts w:ascii="Traditional Arabic" w:hAnsi="Traditional Arabic" w:cs="Traditional Arabic"/>
          <w:sz w:val="22"/>
          <w:szCs w:val="22"/>
          <w:rtl/>
        </w:rPr>
        <w:t xml:space="preserve">تصال والبحث والترجمة ، جامعة </w:t>
      </w:r>
      <w:proofErr w:type="spellStart"/>
      <w:r w:rsidRPr="00CD4F1E">
        <w:rPr>
          <w:rFonts w:ascii="Traditional Arabic" w:hAnsi="Traditional Arabic" w:cs="Traditional Arabic"/>
          <w:sz w:val="22"/>
          <w:szCs w:val="22"/>
          <w:rtl/>
        </w:rPr>
        <w:t>منتوري</w:t>
      </w:r>
      <w:proofErr w:type="spellEnd"/>
      <w:r w:rsidRPr="00CD4F1E">
        <w:rPr>
          <w:rFonts w:ascii="Traditional Arabic" w:hAnsi="Traditional Arabic" w:cs="Traditional Arabic"/>
          <w:sz w:val="22"/>
          <w:szCs w:val="22"/>
          <w:rtl/>
        </w:rPr>
        <w:t xml:space="preserve"> قسنطينة،2010، ص123</w:t>
      </w:r>
      <w:r>
        <w:rPr>
          <w:rFonts w:ascii="Traditional Arabic" w:hAnsi="Traditional Arabic" w:cs="Traditional Arabic" w:hint="cs"/>
          <w:sz w:val="22"/>
          <w:szCs w:val="22"/>
          <w:rtl/>
        </w:rPr>
        <w:t>.</w:t>
      </w:r>
    </w:p>
  </w:footnote>
  <w:footnote w:id="3">
    <w:p w:rsidR="00904D74" w:rsidRPr="00935936" w:rsidRDefault="00904D74" w:rsidP="00904D74">
      <w:pPr>
        <w:pStyle w:val="Notedebasdepage"/>
        <w:jc w:val="right"/>
        <w:rPr>
          <w:rFonts w:ascii="Traditional Arabic" w:hAnsi="Traditional Arabic" w:cs="Traditional Arabic"/>
          <w:sz w:val="24"/>
          <w:szCs w:val="24"/>
          <w:rtl/>
          <w:lang w:bidi="ar-DZ"/>
        </w:rPr>
      </w:pPr>
      <w:r w:rsidRPr="00DF1E0D">
        <w:rPr>
          <w:rFonts w:ascii="Traditional Arabic" w:hAnsi="Traditional Arabic" w:cs="Traditional Arabic"/>
          <w:sz w:val="22"/>
          <w:szCs w:val="22"/>
          <w:rtl/>
        </w:rPr>
        <w:t>-</w:t>
      </w:r>
      <w:r>
        <w:rPr>
          <w:rFonts w:ascii="Traditional Arabic" w:hAnsi="Traditional Arabic" w:cs="Traditional Arabic" w:hint="cs"/>
          <w:sz w:val="22"/>
          <w:szCs w:val="22"/>
          <w:rtl/>
        </w:rPr>
        <w:t xml:space="preserve"> </w:t>
      </w:r>
      <w:r w:rsidRPr="00935936">
        <w:rPr>
          <w:rFonts w:ascii="Traditional Arabic" w:hAnsi="Traditional Arabic" w:cs="Traditional Arabic"/>
          <w:sz w:val="24"/>
          <w:szCs w:val="24"/>
          <w:rtl/>
        </w:rPr>
        <w:t xml:space="preserve">توفيق </w:t>
      </w:r>
      <w:proofErr w:type="spellStart"/>
      <w:r w:rsidRPr="00935936">
        <w:rPr>
          <w:rFonts w:ascii="Traditional Arabic" w:hAnsi="Traditional Arabic" w:cs="Traditional Arabic"/>
          <w:sz w:val="24"/>
          <w:szCs w:val="24"/>
          <w:rtl/>
        </w:rPr>
        <w:t>الجديدي</w:t>
      </w:r>
      <w:proofErr w:type="spellEnd"/>
      <w:r w:rsidRPr="00935936">
        <w:rPr>
          <w:rFonts w:ascii="Traditional Arabic" w:hAnsi="Traditional Arabic" w:cs="Traditional Arabic"/>
          <w:sz w:val="24"/>
          <w:szCs w:val="24"/>
          <w:rtl/>
        </w:rPr>
        <w:t xml:space="preserve">: </w:t>
      </w:r>
      <w:r w:rsidRPr="00935936">
        <w:rPr>
          <w:rFonts w:ascii="Traditional Arabic" w:hAnsi="Traditional Arabic" w:cs="Traditional Arabic"/>
          <w:b/>
          <w:bCs/>
          <w:sz w:val="24"/>
          <w:szCs w:val="24"/>
          <w:rtl/>
        </w:rPr>
        <w:t>الإعلام ، ال</w:t>
      </w:r>
      <w:r>
        <w:rPr>
          <w:rFonts w:ascii="Traditional Arabic" w:hAnsi="Traditional Arabic" w:cs="Traditional Arabic" w:hint="cs"/>
          <w:b/>
          <w:bCs/>
          <w:sz w:val="24"/>
          <w:szCs w:val="24"/>
          <w:rtl/>
        </w:rPr>
        <w:t>ا</w:t>
      </w:r>
      <w:r w:rsidRPr="00935936">
        <w:rPr>
          <w:rFonts w:ascii="Traditional Arabic" w:hAnsi="Traditional Arabic" w:cs="Traditional Arabic"/>
          <w:b/>
          <w:bCs/>
          <w:sz w:val="24"/>
          <w:szCs w:val="24"/>
          <w:rtl/>
        </w:rPr>
        <w:t>تصال ومشاكل البيئة</w:t>
      </w:r>
      <w:r w:rsidRPr="00935936">
        <w:rPr>
          <w:rFonts w:ascii="Traditional Arabic" w:hAnsi="Traditional Arabic" w:cs="Traditional Arabic"/>
          <w:sz w:val="24"/>
          <w:szCs w:val="24"/>
          <w:rtl/>
        </w:rPr>
        <w:t xml:space="preserve">، الدورية المغربية لبحوث </w:t>
      </w:r>
      <w:proofErr w:type="spellStart"/>
      <w:r w:rsidRPr="00935936">
        <w:rPr>
          <w:rFonts w:ascii="Traditional Arabic" w:hAnsi="Traditional Arabic" w:cs="Traditional Arabic"/>
          <w:sz w:val="24"/>
          <w:szCs w:val="24"/>
          <w:rtl/>
        </w:rPr>
        <w:t>الإتصال</w:t>
      </w:r>
      <w:proofErr w:type="spellEnd"/>
      <w:r w:rsidRPr="00935936">
        <w:rPr>
          <w:rFonts w:ascii="Traditional Arabic" w:hAnsi="Traditional Arabic" w:cs="Traditional Arabic"/>
          <w:sz w:val="24"/>
          <w:szCs w:val="24"/>
          <w:rtl/>
        </w:rPr>
        <w:t>، الرباط ، العدد12، 2000ص</w:t>
      </w:r>
      <w:r>
        <w:rPr>
          <w:rFonts w:ascii="Traditional Arabic" w:hAnsi="Traditional Arabic" w:cs="Traditional Arabic" w:hint="cs"/>
          <w:sz w:val="24"/>
          <w:szCs w:val="24"/>
          <w:rtl/>
        </w:rPr>
        <w:t>114.</w:t>
      </w:r>
      <w:r w:rsidRPr="00935936">
        <w:rPr>
          <w:rStyle w:val="Appelnotedebasdep"/>
          <w:rFonts w:ascii="Traditional Arabic" w:hAnsi="Traditional Arabic" w:cs="Traditional Arabic"/>
          <w:sz w:val="24"/>
          <w:szCs w:val="24"/>
        </w:rPr>
        <w:footnoteRef/>
      </w:r>
    </w:p>
  </w:footnote>
  <w:footnote w:id="4">
    <w:p w:rsidR="00904D74" w:rsidRPr="00935936" w:rsidRDefault="00904D74" w:rsidP="00904D74">
      <w:pPr>
        <w:pStyle w:val="Notedebasdepage"/>
        <w:bidi/>
        <w:ind w:left="-2"/>
        <w:rPr>
          <w:rFonts w:ascii="Traditional Arabic" w:hAnsi="Traditional Arabic" w:cs="Traditional Arabic"/>
          <w:sz w:val="24"/>
          <w:szCs w:val="24"/>
          <w:lang w:bidi="ar-DZ"/>
        </w:rPr>
      </w:pPr>
      <w:r w:rsidRPr="00935936">
        <w:rPr>
          <w:rStyle w:val="Appelnotedebasdep"/>
          <w:rFonts w:ascii="Traditional Arabic" w:hAnsi="Traditional Arabic" w:cs="Traditional Arabic"/>
          <w:sz w:val="24"/>
          <w:szCs w:val="24"/>
        </w:rPr>
        <w:t>2</w:t>
      </w:r>
      <w:r w:rsidRPr="00935936">
        <w:rPr>
          <w:rFonts w:ascii="Traditional Arabic" w:hAnsi="Traditional Arabic" w:cs="Traditional Arabic"/>
          <w:sz w:val="24"/>
          <w:szCs w:val="24"/>
          <w:rtl/>
        </w:rPr>
        <w:t xml:space="preserve"> - </w:t>
      </w:r>
      <w:r w:rsidRPr="00935936">
        <w:rPr>
          <w:rFonts w:ascii="Traditional Arabic" w:hAnsi="Traditional Arabic" w:cs="Traditional Arabic"/>
          <w:sz w:val="24"/>
          <w:szCs w:val="24"/>
          <w:rtl/>
          <w:lang w:bidi="ar-DZ"/>
        </w:rPr>
        <w:t xml:space="preserve">نبيلة </w:t>
      </w:r>
      <w:proofErr w:type="spellStart"/>
      <w:proofErr w:type="gramStart"/>
      <w:r w:rsidRPr="00935936">
        <w:rPr>
          <w:rFonts w:ascii="Traditional Arabic" w:hAnsi="Traditional Arabic" w:cs="Traditional Arabic"/>
          <w:sz w:val="24"/>
          <w:szCs w:val="24"/>
          <w:rtl/>
          <w:lang w:bidi="ar-DZ"/>
        </w:rPr>
        <w:t>بوخبزة</w:t>
      </w:r>
      <w:proofErr w:type="spellEnd"/>
      <w:r w:rsidRPr="00935936">
        <w:rPr>
          <w:rFonts w:ascii="Traditional Arabic" w:hAnsi="Traditional Arabic" w:cs="Traditional Arabic"/>
          <w:sz w:val="24"/>
          <w:szCs w:val="24"/>
          <w:rtl/>
          <w:lang w:bidi="ar-DZ"/>
        </w:rPr>
        <w:t xml:space="preserve"> :</w:t>
      </w:r>
      <w:proofErr w:type="gramEnd"/>
      <w:r w:rsidRPr="00935936">
        <w:rPr>
          <w:rFonts w:ascii="Traditional Arabic" w:hAnsi="Traditional Arabic" w:cs="Traditional Arabic"/>
          <w:sz w:val="24"/>
          <w:szCs w:val="24"/>
          <w:rtl/>
          <w:lang w:bidi="ar-DZ"/>
        </w:rPr>
        <w:t xml:space="preserve"> </w:t>
      </w:r>
      <w:r w:rsidRPr="00935936">
        <w:rPr>
          <w:rFonts w:ascii="Traditional Arabic" w:hAnsi="Traditional Arabic" w:cs="Traditional Arabic"/>
          <w:b/>
          <w:bCs/>
          <w:sz w:val="24"/>
          <w:szCs w:val="24"/>
          <w:rtl/>
          <w:lang w:bidi="ar-DZ"/>
        </w:rPr>
        <w:t xml:space="preserve">الاتصال </w:t>
      </w:r>
      <w:proofErr w:type="spellStart"/>
      <w:r w:rsidRPr="00935936">
        <w:rPr>
          <w:rFonts w:ascii="Traditional Arabic" w:hAnsi="Traditional Arabic" w:cs="Traditional Arabic"/>
          <w:b/>
          <w:bCs/>
          <w:sz w:val="24"/>
          <w:szCs w:val="24"/>
          <w:rtl/>
          <w:lang w:bidi="ar-DZ"/>
        </w:rPr>
        <w:t>ال</w:t>
      </w:r>
      <w:r>
        <w:rPr>
          <w:rFonts w:ascii="Traditional Arabic" w:hAnsi="Traditional Arabic" w:cs="Traditional Arabic" w:hint="cs"/>
          <w:b/>
          <w:bCs/>
          <w:sz w:val="24"/>
          <w:szCs w:val="24"/>
          <w:rtl/>
          <w:lang w:bidi="ar-DZ"/>
        </w:rPr>
        <w:t>إ</w:t>
      </w:r>
      <w:r w:rsidRPr="00935936">
        <w:rPr>
          <w:rFonts w:ascii="Traditional Arabic" w:hAnsi="Traditional Arabic" w:cs="Traditional Arabic"/>
          <w:b/>
          <w:bCs/>
          <w:sz w:val="24"/>
          <w:szCs w:val="24"/>
          <w:rtl/>
          <w:lang w:bidi="ar-DZ"/>
        </w:rPr>
        <w:t>جتماعي</w:t>
      </w:r>
      <w:proofErr w:type="spellEnd"/>
      <w:r w:rsidRPr="00935936">
        <w:rPr>
          <w:rFonts w:ascii="Traditional Arabic" w:hAnsi="Traditional Arabic" w:cs="Traditional Arabic"/>
          <w:b/>
          <w:bCs/>
          <w:sz w:val="24"/>
          <w:szCs w:val="24"/>
          <w:rtl/>
          <w:lang w:bidi="ar-DZ"/>
        </w:rPr>
        <w:t xml:space="preserve"> الصحي في الجزائر</w:t>
      </w:r>
      <w:r w:rsidRPr="00935936">
        <w:rPr>
          <w:rFonts w:ascii="Traditional Arabic" w:hAnsi="Traditional Arabic" w:cs="Traditional Arabic"/>
          <w:sz w:val="24"/>
          <w:szCs w:val="24"/>
          <w:rtl/>
          <w:lang w:bidi="ar-DZ"/>
        </w:rPr>
        <w:t xml:space="preserve"> ، رسالة ماجستير  في علوم الإعلام والاتصال ، جامعة الجزائر</w:t>
      </w:r>
      <w:r>
        <w:rPr>
          <w:rFonts w:ascii="Traditional Arabic" w:hAnsi="Traditional Arabic" w:cs="Traditional Arabic" w:hint="cs"/>
          <w:sz w:val="24"/>
          <w:szCs w:val="24"/>
          <w:rtl/>
          <w:lang w:bidi="ar-DZ"/>
        </w:rPr>
        <w:t>،</w:t>
      </w:r>
      <w:r w:rsidRPr="00935936">
        <w:rPr>
          <w:rFonts w:ascii="Traditional Arabic" w:hAnsi="Traditional Arabic" w:cs="Traditional Arabic"/>
          <w:sz w:val="24"/>
          <w:szCs w:val="24"/>
          <w:rtl/>
          <w:lang w:bidi="ar-DZ"/>
        </w:rPr>
        <w:t xml:space="preserve"> 1996</w:t>
      </w:r>
      <w:r>
        <w:rPr>
          <w:rFonts w:ascii="Traditional Arabic" w:hAnsi="Traditional Arabic" w:cs="Traditional Arabic" w:hint="cs"/>
          <w:sz w:val="24"/>
          <w:szCs w:val="24"/>
          <w:rtl/>
          <w:lang w:bidi="ar-DZ"/>
        </w:rPr>
        <w:t>،</w:t>
      </w:r>
      <w:r w:rsidRPr="00935936">
        <w:rPr>
          <w:rFonts w:ascii="Traditional Arabic" w:hAnsi="Traditional Arabic" w:cs="Traditional Arabic"/>
          <w:sz w:val="24"/>
          <w:szCs w:val="24"/>
          <w:rtl/>
          <w:lang w:bidi="ar-DZ"/>
        </w:rPr>
        <w:t>ص</w:t>
      </w:r>
    </w:p>
  </w:footnote>
  <w:footnote w:id="5">
    <w:p w:rsidR="00904D74" w:rsidRPr="00935936" w:rsidRDefault="00904D74" w:rsidP="00904D74">
      <w:pPr>
        <w:bidi/>
        <w:rPr>
          <w:rFonts w:ascii="Traditional Arabic" w:hAnsi="Traditional Arabic" w:cs="Traditional Arabic"/>
          <w:rtl/>
          <w:lang w:bidi="ar-DZ"/>
        </w:rPr>
      </w:pPr>
      <w:r w:rsidRPr="00935936">
        <w:rPr>
          <w:rStyle w:val="Appelnotedebasdep"/>
          <w:rFonts w:ascii="Traditional Arabic" w:eastAsiaTheme="minorHAnsi" w:hAnsi="Traditional Arabic" w:cs="Traditional Arabic"/>
          <w:lang w:eastAsia="en-US"/>
        </w:rPr>
        <w:t>3</w:t>
      </w:r>
      <w:r w:rsidRPr="00935936">
        <w:rPr>
          <w:rFonts w:ascii="Traditional Arabic" w:hAnsi="Traditional Arabic" w:cs="Traditional Arabic"/>
          <w:rtl/>
          <w:lang w:bidi="ar-DZ"/>
        </w:rPr>
        <w:t xml:space="preserve"> عبد الحميد </w:t>
      </w:r>
      <w:proofErr w:type="gramStart"/>
      <w:r w:rsidRPr="00935936">
        <w:rPr>
          <w:rFonts w:ascii="Traditional Arabic" w:hAnsi="Traditional Arabic" w:cs="Traditional Arabic"/>
          <w:rtl/>
          <w:lang w:bidi="ar-DZ"/>
        </w:rPr>
        <w:t xml:space="preserve">عطية </w:t>
      </w:r>
      <w:r>
        <w:rPr>
          <w:rFonts w:ascii="Traditional Arabic" w:hAnsi="Traditional Arabic" w:cs="Traditional Arabic" w:hint="cs"/>
          <w:rtl/>
          <w:lang w:bidi="ar-DZ"/>
        </w:rPr>
        <w:t>،</w:t>
      </w:r>
      <w:proofErr w:type="gramEnd"/>
      <w:r w:rsidRPr="00935936">
        <w:rPr>
          <w:rFonts w:ascii="Traditional Arabic" w:hAnsi="Traditional Arabic" w:cs="Traditional Arabic"/>
          <w:rtl/>
          <w:lang w:bidi="ar-DZ"/>
        </w:rPr>
        <w:t xml:space="preserve"> محمد محمود مهدي: </w:t>
      </w:r>
      <w:r w:rsidRPr="00935936">
        <w:rPr>
          <w:rFonts w:ascii="Traditional Arabic" w:hAnsi="Traditional Arabic" w:cs="Traditional Arabic"/>
          <w:b/>
          <w:bCs/>
          <w:rtl/>
          <w:lang w:bidi="ar-DZ"/>
        </w:rPr>
        <w:t xml:space="preserve">الاتصال </w:t>
      </w:r>
      <w:proofErr w:type="spellStart"/>
      <w:r w:rsidRPr="00935936">
        <w:rPr>
          <w:rFonts w:ascii="Traditional Arabic" w:hAnsi="Traditional Arabic" w:cs="Traditional Arabic"/>
          <w:b/>
          <w:bCs/>
          <w:rtl/>
          <w:lang w:bidi="ar-DZ"/>
        </w:rPr>
        <w:t>ال</w:t>
      </w:r>
      <w:r>
        <w:rPr>
          <w:rFonts w:ascii="Traditional Arabic" w:hAnsi="Traditional Arabic" w:cs="Traditional Arabic" w:hint="cs"/>
          <w:b/>
          <w:bCs/>
          <w:rtl/>
          <w:lang w:bidi="ar-DZ"/>
        </w:rPr>
        <w:t>إ</w:t>
      </w:r>
      <w:r w:rsidRPr="00935936">
        <w:rPr>
          <w:rFonts w:ascii="Traditional Arabic" w:hAnsi="Traditional Arabic" w:cs="Traditional Arabic"/>
          <w:b/>
          <w:bCs/>
          <w:rtl/>
          <w:lang w:bidi="ar-DZ"/>
        </w:rPr>
        <w:t>جتماعي</w:t>
      </w:r>
      <w:proofErr w:type="spellEnd"/>
      <w:r w:rsidRPr="00935936">
        <w:rPr>
          <w:rFonts w:ascii="Traditional Arabic" w:hAnsi="Traditional Arabic" w:cs="Traditional Arabic"/>
          <w:b/>
          <w:bCs/>
          <w:rtl/>
          <w:lang w:bidi="ar-DZ"/>
        </w:rPr>
        <w:t xml:space="preserve"> وممارسة الخدمة الاجتماعية</w:t>
      </w:r>
      <w:r w:rsidRPr="00935936">
        <w:rPr>
          <w:rFonts w:ascii="Traditional Arabic" w:hAnsi="Traditional Arabic" w:cs="Traditional Arabic"/>
          <w:rtl/>
          <w:lang w:bidi="ar-DZ"/>
        </w:rPr>
        <w:t xml:space="preserve">، المكتب الجامعي الحديث، القاهرة، 2003،دط، </w:t>
      </w:r>
      <w:r>
        <w:rPr>
          <w:rFonts w:ascii="Traditional Arabic" w:hAnsi="Traditional Arabic" w:cs="Traditional Arabic" w:hint="cs"/>
          <w:rtl/>
          <w:lang w:bidi="ar-DZ"/>
        </w:rPr>
        <w:t>ص54.</w:t>
      </w:r>
    </w:p>
  </w:footnote>
  <w:footnote w:id="6">
    <w:p w:rsidR="00904D74" w:rsidRDefault="00904D74" w:rsidP="00904D74">
      <w:pPr>
        <w:pStyle w:val="Notedebasdepage"/>
        <w:jc w:val="right"/>
      </w:pPr>
      <w:r w:rsidRPr="00935936">
        <w:rPr>
          <w:rFonts w:ascii="Traditional Arabic" w:hAnsi="Traditional Arabic" w:cs="Traditional Arabic"/>
          <w:sz w:val="24"/>
          <w:szCs w:val="24"/>
        </w:rPr>
        <w:t xml:space="preserve"> </w:t>
      </w:r>
      <w:r w:rsidRPr="00935936">
        <w:rPr>
          <w:rFonts w:ascii="Traditional Arabic" w:hAnsi="Traditional Arabic" w:cs="Traditional Arabic"/>
          <w:sz w:val="24"/>
          <w:szCs w:val="24"/>
          <w:rtl/>
        </w:rPr>
        <w:t>ميشال لوني :</w:t>
      </w:r>
      <w:r w:rsidRPr="00935936">
        <w:rPr>
          <w:rFonts w:ascii="Traditional Arabic" w:hAnsi="Traditional Arabic" w:cs="Traditional Arabic"/>
          <w:b/>
          <w:bCs/>
          <w:sz w:val="24"/>
          <w:szCs w:val="24"/>
          <w:rtl/>
        </w:rPr>
        <w:t xml:space="preserve">الاتصال </w:t>
      </w:r>
      <w:proofErr w:type="spellStart"/>
      <w:r w:rsidRPr="00935936">
        <w:rPr>
          <w:rFonts w:ascii="Traditional Arabic" w:hAnsi="Traditional Arabic" w:cs="Traditional Arabic"/>
          <w:b/>
          <w:bCs/>
          <w:sz w:val="24"/>
          <w:szCs w:val="24"/>
          <w:rtl/>
        </w:rPr>
        <w:t>ال</w:t>
      </w:r>
      <w:r>
        <w:rPr>
          <w:rFonts w:ascii="Traditional Arabic" w:hAnsi="Traditional Arabic" w:cs="Traditional Arabic" w:hint="cs"/>
          <w:b/>
          <w:bCs/>
          <w:sz w:val="24"/>
          <w:szCs w:val="24"/>
          <w:rtl/>
        </w:rPr>
        <w:t>إ</w:t>
      </w:r>
      <w:r w:rsidRPr="00935936">
        <w:rPr>
          <w:rFonts w:ascii="Traditional Arabic" w:hAnsi="Traditional Arabic" w:cs="Traditional Arabic"/>
          <w:b/>
          <w:bCs/>
          <w:sz w:val="24"/>
          <w:szCs w:val="24"/>
          <w:rtl/>
        </w:rPr>
        <w:t>جتماعي</w:t>
      </w:r>
      <w:proofErr w:type="spellEnd"/>
      <w:r w:rsidRPr="00935936">
        <w:rPr>
          <w:rFonts w:ascii="Traditional Arabic" w:hAnsi="Traditional Arabic" w:cs="Traditional Arabic"/>
          <w:sz w:val="24"/>
          <w:szCs w:val="24"/>
          <w:rtl/>
        </w:rPr>
        <w:t xml:space="preserve"> , ترجمة صالح بن حليمة , المنظمة العربية للتربية و الثقافة والعلوم ,تونس 2003 , </w:t>
      </w:r>
      <w:proofErr w:type="spellStart"/>
      <w:r w:rsidRPr="00935936">
        <w:rPr>
          <w:rFonts w:ascii="Traditional Arabic" w:hAnsi="Traditional Arabic" w:cs="Traditional Arabic"/>
          <w:sz w:val="24"/>
          <w:szCs w:val="24"/>
          <w:rtl/>
        </w:rPr>
        <w:t>دط</w:t>
      </w:r>
      <w:proofErr w:type="spellEnd"/>
      <w:r w:rsidRPr="00935936">
        <w:rPr>
          <w:rFonts w:ascii="Traditional Arabic" w:hAnsi="Traditional Arabic" w:cs="Traditional Arabic"/>
          <w:sz w:val="24"/>
          <w:szCs w:val="24"/>
          <w:rtl/>
        </w:rPr>
        <w:t xml:space="preserve"> ، ص04</w:t>
      </w:r>
      <w:r w:rsidRPr="00DF1E0D">
        <w:rPr>
          <w:rFonts w:ascii="Traditional Arabic" w:hAnsi="Traditional Arabic" w:cs="Traditional Arabic"/>
          <w:sz w:val="22"/>
          <w:szCs w:val="22"/>
          <w:rtl/>
        </w:rPr>
        <w:t xml:space="preserve"> .</w:t>
      </w:r>
      <w:r w:rsidRPr="00DF1E0D">
        <w:t>-</w:t>
      </w:r>
      <w:r w:rsidRPr="00DF1E0D">
        <w:rPr>
          <w:rStyle w:val="Appelnotedebasdep"/>
        </w:rPr>
        <w:t>4</w:t>
      </w:r>
      <w:r>
        <w:t xml:space="preserve"> </w:t>
      </w:r>
    </w:p>
  </w:footnote>
  <w:footnote w:id="7">
    <w:p w:rsidR="00904D74" w:rsidRPr="00C813F7" w:rsidRDefault="00904D74" w:rsidP="00904D74">
      <w:pPr>
        <w:pStyle w:val="Notedebasdepage"/>
        <w:ind w:left="-284"/>
        <w:rPr>
          <w:rFonts w:ascii="Traditional Arabic" w:hAnsi="Traditional Arabic" w:cs="Traditional Arabic"/>
          <w:lang w:bidi="ar-DZ"/>
        </w:rPr>
      </w:pPr>
      <w:r w:rsidRPr="006F34EB">
        <w:rPr>
          <w:rStyle w:val="Appelnotedebasdep"/>
        </w:rPr>
        <w:t>4</w:t>
      </w:r>
      <w:r w:rsidRPr="006F34EB">
        <w:rPr>
          <w:rFonts w:ascii="Traditional Arabic" w:hAnsi="Traditional Arabic" w:cs="Traditional Arabic"/>
        </w:rPr>
        <w:t xml:space="preserve"> </w:t>
      </w:r>
      <w:r w:rsidRPr="00F01573">
        <w:rPr>
          <w:rFonts w:ascii="Traditional Arabic" w:hAnsi="Traditional Arabic" w:cs="Traditional Arabic"/>
          <w:sz w:val="19"/>
          <w:szCs w:val="19"/>
        </w:rPr>
        <w:t>-</w:t>
      </w:r>
      <w:r w:rsidRPr="00C813F7">
        <w:rPr>
          <w:rFonts w:ascii="Traditional Arabic" w:hAnsi="Traditional Arabic" w:cs="Traditional Arabic"/>
          <w:lang w:bidi="ar-DZ"/>
        </w:rPr>
        <w:t xml:space="preserve">Werner </w:t>
      </w:r>
      <w:proofErr w:type="spellStart"/>
      <w:r w:rsidRPr="00C813F7">
        <w:rPr>
          <w:rFonts w:ascii="Traditional Arabic" w:hAnsi="Traditional Arabic" w:cs="Traditional Arabic"/>
          <w:lang w:bidi="ar-DZ"/>
        </w:rPr>
        <w:t>Pillmann</w:t>
      </w:r>
      <w:proofErr w:type="spellEnd"/>
      <w:r w:rsidRPr="00C813F7">
        <w:rPr>
          <w:rFonts w:ascii="Traditional Arabic" w:hAnsi="Traditional Arabic" w:cs="Traditional Arabic"/>
          <w:lang w:bidi="ar-DZ"/>
        </w:rPr>
        <w:t xml:space="preserve">, </w:t>
      </w:r>
      <w:r w:rsidRPr="00C813F7">
        <w:rPr>
          <w:rFonts w:ascii="Traditional Arabic" w:hAnsi="Traditional Arabic" w:cs="Traditional Arabic"/>
          <w:b/>
          <w:bCs/>
          <w:lang w:bidi="ar-DZ"/>
        </w:rPr>
        <w:t xml:space="preserve">communication </w:t>
      </w:r>
      <w:proofErr w:type="gramStart"/>
      <w:r w:rsidRPr="00C813F7">
        <w:rPr>
          <w:rFonts w:ascii="Traditional Arabic" w:hAnsi="Traditional Arabic" w:cs="Traditional Arabic"/>
          <w:b/>
          <w:bCs/>
          <w:lang w:bidi="ar-DZ"/>
        </w:rPr>
        <w:t>environnemental ,</w:t>
      </w:r>
      <w:proofErr w:type="gramEnd"/>
      <w:r w:rsidRPr="00C813F7">
        <w:rPr>
          <w:rFonts w:ascii="Traditional Arabic" w:hAnsi="Traditional Arabic" w:cs="Traditional Arabic"/>
          <w:b/>
          <w:bCs/>
          <w:lang w:bidi="ar-DZ"/>
        </w:rPr>
        <w:t xml:space="preserve"> l’analyse des systèmes d’information connexes pour l’environnement des flux comme base pour la vulgarisation du cadre pour le développement durable</w:t>
      </w:r>
      <w:r w:rsidRPr="00C813F7">
        <w:rPr>
          <w:rFonts w:ascii="Traditional Arabic" w:hAnsi="Traditional Arabic" w:cs="Traditional Arabic"/>
          <w:lang w:bidi="ar-DZ"/>
        </w:rPr>
        <w:t xml:space="preserve">, publication of international society </w:t>
      </w:r>
      <w:proofErr w:type="spellStart"/>
      <w:r w:rsidRPr="00C813F7">
        <w:rPr>
          <w:rFonts w:ascii="Traditional Arabic" w:hAnsi="Traditional Arabic" w:cs="Traditional Arabic"/>
          <w:lang w:bidi="ar-DZ"/>
        </w:rPr>
        <w:t>envirennmental</w:t>
      </w:r>
      <w:proofErr w:type="spellEnd"/>
      <w:r w:rsidRPr="00C813F7">
        <w:rPr>
          <w:rFonts w:ascii="Traditional Arabic" w:hAnsi="Traditional Arabic" w:cs="Traditional Arabic"/>
          <w:lang w:bidi="ar-DZ"/>
        </w:rPr>
        <w:t xml:space="preserve">  protection « ISEP »,</w:t>
      </w:r>
      <w:proofErr w:type="spellStart"/>
      <w:r w:rsidRPr="00C813F7">
        <w:rPr>
          <w:rFonts w:ascii="Traditional Arabic" w:hAnsi="Traditional Arabic" w:cs="Traditional Arabic"/>
          <w:lang w:bidi="ar-DZ"/>
        </w:rPr>
        <w:t>vienna</w:t>
      </w:r>
      <w:proofErr w:type="spellEnd"/>
      <w:r w:rsidRPr="00C813F7">
        <w:rPr>
          <w:rFonts w:ascii="Traditional Arabic" w:hAnsi="Traditional Arabic" w:cs="Traditional Arabic"/>
          <w:lang w:bidi="ar-DZ"/>
        </w:rPr>
        <w:t xml:space="preserve"> , p1</w:t>
      </w:r>
      <w:r w:rsidRPr="00C813F7">
        <w:rPr>
          <w:rFonts w:ascii="Traditional Arabic" w:hAnsi="Traditional Arabic" w:cs="Traditional Arabic" w:hint="cs"/>
          <w:rtl/>
          <w:lang w:bidi="ar-DZ"/>
        </w:rPr>
        <w:t>.</w:t>
      </w:r>
    </w:p>
  </w:footnote>
  <w:footnote w:id="8">
    <w:p w:rsidR="00904D74" w:rsidRPr="00935936" w:rsidRDefault="00904D74" w:rsidP="00904D74">
      <w:pPr>
        <w:pStyle w:val="Notedebasdepage"/>
        <w:rPr>
          <w:rFonts w:ascii="Traditional Arabic" w:hAnsi="Traditional Arabic" w:cs="Traditional Arabic"/>
          <w:sz w:val="22"/>
          <w:szCs w:val="22"/>
        </w:rPr>
      </w:pPr>
      <w:r w:rsidRPr="00935936">
        <w:rPr>
          <w:rStyle w:val="Appelnotedebasdep"/>
          <w:rFonts w:ascii="Traditional Arabic" w:hAnsi="Traditional Arabic" w:cs="Traditional Arabic"/>
          <w:sz w:val="22"/>
          <w:szCs w:val="22"/>
        </w:rPr>
        <w:footnoteRef/>
      </w:r>
      <w:r w:rsidRPr="00935936">
        <w:rPr>
          <w:rFonts w:ascii="Traditional Arabic" w:hAnsi="Traditional Arabic" w:cs="Traditional Arabic"/>
          <w:sz w:val="22"/>
          <w:szCs w:val="22"/>
        </w:rPr>
        <w:t xml:space="preserve">- Emmanuel Marty, Annette </w:t>
      </w:r>
      <w:proofErr w:type="spellStart"/>
      <w:r w:rsidRPr="00935936">
        <w:rPr>
          <w:rFonts w:ascii="Traditional Arabic" w:hAnsi="Traditional Arabic" w:cs="Traditional Arabic"/>
          <w:sz w:val="22"/>
          <w:szCs w:val="22"/>
        </w:rPr>
        <w:t>Burguet</w:t>
      </w:r>
      <w:proofErr w:type="spellEnd"/>
      <w:r w:rsidRPr="00935936">
        <w:rPr>
          <w:rFonts w:ascii="Traditional Arabic" w:hAnsi="Traditional Arabic" w:cs="Traditional Arabic"/>
          <w:sz w:val="22"/>
          <w:szCs w:val="22"/>
        </w:rPr>
        <w:t>, Pascal Marchand, </w:t>
      </w:r>
      <w:r w:rsidRPr="00935936">
        <w:rPr>
          <w:rFonts w:ascii="Traditional Arabic" w:hAnsi="Traditional Arabic" w:cs="Traditional Arabic"/>
          <w:b/>
          <w:bCs/>
          <w:sz w:val="22"/>
          <w:szCs w:val="22"/>
        </w:rPr>
        <w:t>La communication environnementale : des discours de sensibilisation </w:t>
      </w:r>
      <w:proofErr w:type="gramStart"/>
      <w:r w:rsidRPr="00935936">
        <w:rPr>
          <w:rFonts w:ascii="Traditional Arabic" w:hAnsi="Traditional Arabic" w:cs="Traditional Arabic"/>
          <w:b/>
          <w:bCs/>
          <w:sz w:val="22"/>
          <w:szCs w:val="22"/>
        </w:rPr>
        <w:t>?</w:t>
      </w:r>
      <w:r w:rsidRPr="00935936">
        <w:rPr>
          <w:rFonts w:ascii="Traditional Arabic" w:hAnsi="Traditional Arabic" w:cs="Traditional Arabic"/>
          <w:sz w:val="22"/>
          <w:szCs w:val="22"/>
        </w:rPr>
        <w:t xml:space="preserve"> ,</w:t>
      </w:r>
      <w:proofErr w:type="gramEnd"/>
      <w:r w:rsidRPr="00935936">
        <w:rPr>
          <w:rFonts w:ascii="Traditional Arabic" w:hAnsi="Traditional Arabic" w:cs="Traditional Arabic"/>
          <w:sz w:val="22"/>
          <w:szCs w:val="22"/>
        </w:rPr>
        <w:t xml:space="preserve"> département de communication,  université </w:t>
      </w:r>
      <w:proofErr w:type="spellStart"/>
      <w:r w:rsidRPr="00935936">
        <w:rPr>
          <w:rFonts w:ascii="Traditional Arabic" w:hAnsi="Traditional Arabic" w:cs="Traditional Arabic"/>
          <w:sz w:val="22"/>
          <w:szCs w:val="22"/>
        </w:rPr>
        <w:t>toulouse</w:t>
      </w:r>
      <w:proofErr w:type="spellEnd"/>
      <w:r w:rsidRPr="00935936">
        <w:rPr>
          <w:rFonts w:ascii="Traditional Arabic" w:hAnsi="Traditional Arabic" w:cs="Traditional Arabic"/>
          <w:sz w:val="22"/>
          <w:szCs w:val="22"/>
        </w:rPr>
        <w:t>, article publié  sur le site, http://liris.cnrs.fr/~cnriut08/actes/articles/144.pdf ,</w:t>
      </w:r>
      <w:r>
        <w:rPr>
          <w:rFonts w:ascii="Traditional Arabic" w:hAnsi="Traditional Arabic" w:cs="Traditional Arabic"/>
          <w:sz w:val="22"/>
          <w:szCs w:val="22"/>
        </w:rPr>
        <w:t xml:space="preserve"> consulté le</w:t>
      </w:r>
      <w:r w:rsidRPr="00935936">
        <w:rPr>
          <w:rFonts w:ascii="Traditional Arabic" w:hAnsi="Traditional Arabic" w:cs="Traditional Arabic"/>
          <w:sz w:val="22"/>
          <w:szCs w:val="22"/>
        </w:rPr>
        <w:t xml:space="preserve"> 24-11-2016</w:t>
      </w:r>
      <w:r>
        <w:rPr>
          <w:rFonts w:ascii="Traditional Arabic" w:hAnsi="Traditional Arabic" w:cs="Traditional Arabic"/>
          <w:sz w:val="22"/>
          <w:szCs w:val="22"/>
        </w:rPr>
        <w:t>,heure 18.23.</w:t>
      </w:r>
    </w:p>
  </w:footnote>
  <w:footnote w:id="9">
    <w:p w:rsidR="00904D74" w:rsidRPr="00765F8A" w:rsidRDefault="00904D74" w:rsidP="00904D74">
      <w:pPr>
        <w:autoSpaceDE w:val="0"/>
        <w:autoSpaceDN w:val="0"/>
        <w:bidi/>
        <w:adjustRightInd w:val="0"/>
        <w:rPr>
          <w:rFonts w:ascii="Traditional Arabic" w:eastAsia="Calibri" w:hAnsi="Traditional Arabic" w:cs="Traditional Arabic"/>
        </w:rPr>
      </w:pPr>
      <w:r w:rsidRPr="00765F8A">
        <w:rPr>
          <w:rStyle w:val="Appelnotedebasdep"/>
          <w:rFonts w:ascii="Traditional Arabic" w:hAnsi="Traditional Arabic" w:cs="Traditional Arabic"/>
        </w:rPr>
        <w:footnoteRef/>
      </w:r>
      <w:r w:rsidRPr="00765F8A">
        <w:rPr>
          <w:rFonts w:ascii="Traditional Arabic" w:hAnsi="Traditional Arabic" w:cs="Traditional Arabic"/>
          <w:rtl/>
        </w:rPr>
        <w:t>-</w:t>
      </w:r>
      <w:r w:rsidRPr="00765F8A">
        <w:rPr>
          <w:rFonts w:ascii="Traditional Arabic" w:eastAsia="Calibri" w:hAnsi="Traditional Arabic" w:cs="Traditional Arabic"/>
          <w:rtl/>
        </w:rPr>
        <w:t xml:space="preserve"> مبارك </w:t>
      </w:r>
      <w:proofErr w:type="spellStart"/>
      <w:r w:rsidRPr="00765F8A">
        <w:rPr>
          <w:rFonts w:ascii="Traditional Arabic" w:eastAsia="Calibri" w:hAnsi="Traditional Arabic" w:cs="Traditional Arabic"/>
          <w:rtl/>
        </w:rPr>
        <w:t>بوعشة</w:t>
      </w:r>
      <w:proofErr w:type="spellEnd"/>
      <w:r>
        <w:rPr>
          <w:rFonts w:ascii="Traditional Arabic" w:eastAsia="Calibri" w:hAnsi="Traditional Arabic" w:cs="Traditional Arabic" w:hint="cs"/>
          <w:rtl/>
        </w:rPr>
        <w:t>:</w:t>
      </w:r>
      <w:r w:rsidRPr="00765F8A">
        <w:rPr>
          <w:rFonts w:ascii="Traditional Arabic" w:eastAsia="Calibri" w:hAnsi="Traditional Arabic" w:cs="Traditional Arabic"/>
          <w:rtl/>
        </w:rPr>
        <w:t xml:space="preserve"> </w:t>
      </w:r>
      <w:proofErr w:type="spellStart"/>
      <w:r w:rsidRPr="002E6C7F">
        <w:rPr>
          <w:rFonts w:ascii="Traditional Arabic" w:eastAsia="Calibri" w:hAnsi="Traditional Arabic" w:cs="Traditional Arabic"/>
          <w:b/>
          <w:bCs/>
          <w:rtl/>
        </w:rPr>
        <w:t>التنمیة</w:t>
      </w:r>
      <w:proofErr w:type="spellEnd"/>
      <w:r w:rsidRPr="002E6C7F">
        <w:rPr>
          <w:rFonts w:ascii="Traditional Arabic" w:eastAsia="Calibri" w:hAnsi="Traditional Arabic" w:cs="Traditional Arabic"/>
          <w:b/>
          <w:bCs/>
          <w:rtl/>
        </w:rPr>
        <w:t xml:space="preserve"> المستدامة</w:t>
      </w:r>
      <w:r>
        <w:rPr>
          <w:rFonts w:ascii="Traditional Arabic" w:eastAsia="Calibri" w:hAnsi="Traditional Arabic" w:cs="Traditional Arabic" w:hint="cs"/>
          <w:b/>
          <w:bCs/>
          <w:rtl/>
        </w:rPr>
        <w:t>-</w:t>
      </w:r>
      <w:r w:rsidRPr="002E6C7F">
        <w:rPr>
          <w:rFonts w:ascii="Traditional Arabic" w:eastAsia="Calibri" w:hAnsi="Traditional Arabic" w:cs="Traditional Arabic"/>
          <w:b/>
          <w:bCs/>
          <w:rtl/>
        </w:rPr>
        <w:t xml:space="preserve">مقاربة </w:t>
      </w:r>
      <w:proofErr w:type="spellStart"/>
      <w:r w:rsidRPr="002E6C7F">
        <w:rPr>
          <w:rFonts w:ascii="Traditional Arabic" w:eastAsia="Calibri" w:hAnsi="Traditional Arabic" w:cs="Traditional Arabic"/>
          <w:b/>
          <w:bCs/>
          <w:rtl/>
        </w:rPr>
        <w:t>إقتصادیة</w:t>
      </w:r>
      <w:proofErr w:type="spellEnd"/>
      <w:r w:rsidRPr="002E6C7F">
        <w:rPr>
          <w:rFonts w:ascii="Traditional Arabic" w:eastAsia="Calibri" w:hAnsi="Traditional Arabic" w:cs="Traditional Arabic"/>
          <w:b/>
          <w:bCs/>
          <w:rtl/>
        </w:rPr>
        <w:t xml:space="preserve"> في </w:t>
      </w:r>
      <w:proofErr w:type="spellStart"/>
      <w:r w:rsidRPr="002E6C7F">
        <w:rPr>
          <w:rFonts w:ascii="Traditional Arabic" w:eastAsia="Calibri" w:hAnsi="Traditional Arabic" w:cs="Traditional Arabic"/>
          <w:b/>
          <w:bCs/>
          <w:rtl/>
        </w:rPr>
        <w:t>إشكالیة</w:t>
      </w:r>
      <w:proofErr w:type="spellEnd"/>
      <w:r>
        <w:rPr>
          <w:rFonts w:ascii="Traditional Arabic" w:eastAsia="Calibri" w:hAnsi="Traditional Arabic" w:cs="Traditional Arabic" w:hint="cs"/>
          <w:b/>
          <w:bCs/>
          <w:rtl/>
        </w:rPr>
        <w:t xml:space="preserve"> المفاهيم-</w:t>
      </w:r>
      <w:r w:rsidRPr="00765F8A">
        <w:rPr>
          <w:rFonts w:ascii="Traditional Arabic" w:eastAsia="Calibri" w:hAnsi="Traditional Arabic" w:cs="Traditional Arabic"/>
          <w:rtl/>
        </w:rPr>
        <w:t>،</w:t>
      </w:r>
      <w:r>
        <w:rPr>
          <w:rFonts w:ascii="Traditional Arabic" w:eastAsia="Calibri" w:hAnsi="Traditional Arabic" w:cs="Traditional Arabic" w:hint="cs"/>
          <w:rtl/>
        </w:rPr>
        <w:t xml:space="preserve"> </w:t>
      </w:r>
      <w:r w:rsidRPr="00765F8A">
        <w:rPr>
          <w:rFonts w:ascii="Traditional Arabic" w:eastAsia="Calibri" w:hAnsi="Traditional Arabic" w:cs="Traditional Arabic"/>
          <w:rtl/>
        </w:rPr>
        <w:t xml:space="preserve">المؤتمر العلمي الدولي الثالث حول </w:t>
      </w:r>
      <w:proofErr w:type="spellStart"/>
      <w:r w:rsidRPr="00765F8A">
        <w:rPr>
          <w:rFonts w:ascii="Traditional Arabic" w:eastAsia="Calibri" w:hAnsi="Traditional Arabic" w:cs="Traditional Arabic"/>
          <w:rtl/>
        </w:rPr>
        <w:t>التنمیة</w:t>
      </w:r>
      <w:proofErr w:type="spellEnd"/>
      <w:r w:rsidRPr="00765F8A">
        <w:rPr>
          <w:rFonts w:ascii="Traditional Arabic" w:eastAsia="Calibri" w:hAnsi="Traditional Arabic" w:cs="Traditional Arabic"/>
          <w:rtl/>
        </w:rPr>
        <w:t xml:space="preserve"> المستدامة والكفاءة </w:t>
      </w:r>
      <w:proofErr w:type="spellStart"/>
      <w:r w:rsidRPr="00765F8A">
        <w:rPr>
          <w:rFonts w:ascii="Traditional Arabic" w:eastAsia="Calibri" w:hAnsi="Traditional Arabic" w:cs="Traditional Arabic"/>
          <w:rtl/>
        </w:rPr>
        <w:t>ال</w:t>
      </w:r>
      <w:r>
        <w:rPr>
          <w:rFonts w:ascii="Traditional Arabic" w:eastAsia="Calibri" w:hAnsi="Traditional Arabic" w:cs="Traditional Arabic" w:hint="cs"/>
          <w:rtl/>
        </w:rPr>
        <w:t>إ</w:t>
      </w:r>
      <w:r w:rsidRPr="00765F8A">
        <w:rPr>
          <w:rFonts w:ascii="Traditional Arabic" w:eastAsia="Calibri" w:hAnsi="Traditional Arabic" w:cs="Traditional Arabic"/>
          <w:rtl/>
        </w:rPr>
        <w:t>ستخدامیة</w:t>
      </w:r>
      <w:proofErr w:type="spellEnd"/>
      <w:r w:rsidRPr="00765F8A">
        <w:rPr>
          <w:rFonts w:ascii="Traditional Arabic" w:eastAsia="Calibri" w:hAnsi="Traditional Arabic" w:cs="Traditional Arabic"/>
          <w:rtl/>
        </w:rPr>
        <w:t xml:space="preserve"> للموارد </w:t>
      </w:r>
      <w:proofErr w:type="spellStart"/>
      <w:proofErr w:type="gramStart"/>
      <w:r w:rsidRPr="00765F8A">
        <w:rPr>
          <w:rFonts w:ascii="Traditional Arabic" w:eastAsia="Calibri" w:hAnsi="Traditional Arabic" w:cs="Traditional Arabic"/>
          <w:rtl/>
        </w:rPr>
        <w:t>المتاحة،جامعة</w:t>
      </w:r>
      <w:proofErr w:type="spellEnd"/>
      <w:proofErr w:type="gramEnd"/>
      <w:r w:rsidRPr="00765F8A">
        <w:rPr>
          <w:rFonts w:ascii="Traditional Arabic" w:eastAsia="Calibri" w:hAnsi="Traditional Arabic" w:cs="Traditional Arabic"/>
          <w:rtl/>
        </w:rPr>
        <w:t xml:space="preserve"> فرحات عباس سطيف،</w:t>
      </w:r>
      <w:r>
        <w:rPr>
          <w:rFonts w:ascii="Traditional Arabic" w:eastAsia="Calibri" w:hAnsi="Traditional Arabic" w:cs="Traditional Arabic" w:hint="cs"/>
          <w:rtl/>
        </w:rPr>
        <w:t xml:space="preserve"> </w:t>
      </w:r>
      <w:r w:rsidRPr="00765F8A">
        <w:rPr>
          <w:rFonts w:ascii="Traditional Arabic" w:eastAsia="Calibri" w:hAnsi="Traditional Arabic" w:cs="Traditional Arabic"/>
          <w:rtl/>
        </w:rPr>
        <w:t xml:space="preserve">يومي 07/08 </w:t>
      </w:r>
      <w:proofErr w:type="spellStart"/>
      <w:r w:rsidRPr="00765F8A">
        <w:rPr>
          <w:rFonts w:ascii="Traditional Arabic" w:eastAsia="Calibri" w:hAnsi="Traditional Arabic" w:cs="Traditional Arabic"/>
          <w:rtl/>
        </w:rPr>
        <w:t>أفريل</w:t>
      </w:r>
      <w:proofErr w:type="spellEnd"/>
      <w:r w:rsidRPr="00765F8A">
        <w:rPr>
          <w:rFonts w:ascii="Traditional Arabic" w:eastAsia="Calibri" w:hAnsi="Traditional Arabic" w:cs="Traditional Arabic"/>
          <w:rtl/>
        </w:rPr>
        <w:t xml:space="preserve"> 2008</w:t>
      </w:r>
      <w:r>
        <w:rPr>
          <w:rFonts w:ascii="Traditional Arabic" w:eastAsia="Calibri" w:hAnsi="Traditional Arabic" w:cs="Traditional Arabic" w:hint="cs"/>
          <w:rtl/>
        </w:rPr>
        <w:t xml:space="preserve">، </w:t>
      </w:r>
      <w:r w:rsidRPr="00765F8A">
        <w:rPr>
          <w:rFonts w:ascii="Traditional Arabic" w:eastAsia="Calibri" w:hAnsi="Traditional Arabic" w:cs="Traditional Arabic"/>
          <w:rtl/>
        </w:rPr>
        <w:t>ص52.</w:t>
      </w:r>
    </w:p>
  </w:footnote>
  <w:footnote w:id="10">
    <w:p w:rsidR="00904D74" w:rsidRDefault="00904D74" w:rsidP="00904D74">
      <w:pPr>
        <w:pStyle w:val="Notedebasdepage"/>
        <w:bidi/>
        <w:ind w:right="-142"/>
        <w:jc w:val="right"/>
        <w:rPr>
          <w:rFonts w:ascii="Traditional Arabic" w:hAnsi="Traditional Arabic" w:cs="Traditional Arabic"/>
          <w:sz w:val="22"/>
          <w:szCs w:val="22"/>
          <w:rtl/>
        </w:rPr>
      </w:pPr>
      <w:r w:rsidRPr="00765F8A">
        <w:rPr>
          <w:rStyle w:val="Appelnotedebasdep"/>
          <w:rFonts w:ascii="Traditional Arabic" w:hAnsi="Traditional Arabic" w:cs="Traditional Arabic"/>
          <w:sz w:val="22"/>
          <w:szCs w:val="22"/>
        </w:rPr>
        <w:footnoteRef/>
      </w:r>
      <w:r w:rsidRPr="00765F8A">
        <w:rPr>
          <w:rFonts w:ascii="Traditional Arabic" w:hAnsi="Traditional Arabic" w:cs="Traditional Arabic"/>
          <w:sz w:val="22"/>
          <w:szCs w:val="22"/>
        </w:rPr>
        <w:t xml:space="preserve">  -Audrey </w:t>
      </w:r>
      <w:proofErr w:type="spellStart"/>
      <w:r w:rsidRPr="00765F8A">
        <w:rPr>
          <w:rFonts w:ascii="Traditional Arabic" w:hAnsi="Traditional Arabic" w:cs="Traditional Arabic"/>
          <w:sz w:val="22"/>
          <w:szCs w:val="22"/>
        </w:rPr>
        <w:t>Aknim</w:t>
      </w:r>
      <w:proofErr w:type="spellEnd"/>
      <w:r w:rsidRPr="00765F8A">
        <w:rPr>
          <w:rFonts w:ascii="Traditional Arabic" w:hAnsi="Traditional Arabic" w:cs="Traditional Arabic"/>
          <w:sz w:val="22"/>
          <w:szCs w:val="22"/>
        </w:rPr>
        <w:t xml:space="preserve"> et autre </w:t>
      </w:r>
      <w:r w:rsidRPr="00765F8A">
        <w:rPr>
          <w:rFonts w:ascii="Traditional Arabic" w:hAnsi="Traditional Arabic" w:cs="Traditional Arabic"/>
          <w:b/>
          <w:bCs/>
          <w:sz w:val="22"/>
          <w:szCs w:val="22"/>
        </w:rPr>
        <w:t xml:space="preserve">: Environnement et </w:t>
      </w:r>
      <w:proofErr w:type="spellStart"/>
      <w:r w:rsidRPr="00765F8A">
        <w:rPr>
          <w:rFonts w:ascii="Traditional Arabic" w:hAnsi="Traditional Arabic" w:cs="Traditional Arabic"/>
          <w:b/>
          <w:bCs/>
          <w:sz w:val="22"/>
          <w:szCs w:val="22"/>
        </w:rPr>
        <w:t>dévellopement</w:t>
      </w:r>
      <w:proofErr w:type="spellEnd"/>
      <w:r w:rsidRPr="00765F8A">
        <w:rPr>
          <w:rFonts w:ascii="Traditional Arabic" w:hAnsi="Traditional Arabic" w:cs="Traditional Arabic"/>
          <w:b/>
          <w:bCs/>
          <w:sz w:val="22"/>
          <w:szCs w:val="22"/>
        </w:rPr>
        <w:t xml:space="preserve"> durable</w:t>
      </w:r>
      <w:proofErr w:type="gramStart"/>
      <w:r w:rsidRPr="00765F8A">
        <w:rPr>
          <w:rFonts w:ascii="Traditional Arabic" w:hAnsi="Traditional Arabic" w:cs="Traditional Arabic"/>
          <w:b/>
          <w:bCs/>
          <w:sz w:val="22"/>
          <w:szCs w:val="22"/>
        </w:rPr>
        <w:t> ?</w:t>
      </w:r>
      <w:proofErr w:type="spellStart"/>
      <w:r w:rsidRPr="00765F8A">
        <w:rPr>
          <w:rFonts w:ascii="Traditional Arabic" w:hAnsi="Traditional Arabic" w:cs="Traditional Arabic"/>
          <w:b/>
          <w:bCs/>
          <w:sz w:val="22"/>
          <w:szCs w:val="22"/>
          <w:lang w:bidi="ar-DZ"/>
        </w:rPr>
        <w:t>quelleques</w:t>
      </w:r>
      <w:proofErr w:type="spellEnd"/>
      <w:proofErr w:type="gramEnd"/>
      <w:r w:rsidRPr="00765F8A">
        <w:rPr>
          <w:rFonts w:ascii="Traditional Arabic" w:hAnsi="Traditional Arabic" w:cs="Traditional Arabic"/>
          <w:b/>
          <w:bCs/>
          <w:sz w:val="22"/>
          <w:szCs w:val="22"/>
          <w:lang w:bidi="ar-DZ"/>
        </w:rPr>
        <w:t xml:space="preserve"> </w:t>
      </w:r>
      <w:proofErr w:type="spellStart"/>
      <w:r w:rsidRPr="00765F8A">
        <w:rPr>
          <w:rFonts w:ascii="Traditional Arabic" w:hAnsi="Traditional Arabic" w:cs="Traditional Arabic"/>
          <w:b/>
          <w:bCs/>
          <w:sz w:val="22"/>
          <w:szCs w:val="22"/>
          <w:lang w:bidi="ar-DZ"/>
        </w:rPr>
        <w:t>réflescions</w:t>
      </w:r>
      <w:proofErr w:type="spellEnd"/>
      <w:r w:rsidRPr="00765F8A">
        <w:rPr>
          <w:rFonts w:ascii="Traditional Arabic" w:hAnsi="Traditional Arabic" w:cs="Traditional Arabic"/>
          <w:b/>
          <w:bCs/>
          <w:sz w:val="22"/>
          <w:szCs w:val="22"/>
          <w:lang w:bidi="ar-DZ"/>
        </w:rPr>
        <w:t xml:space="preserve"> autour du concept de développement durable</w:t>
      </w:r>
      <w:r w:rsidRPr="00765F8A">
        <w:rPr>
          <w:rFonts w:ascii="Traditional Arabic" w:hAnsi="Traditional Arabic" w:cs="Traditional Arabic"/>
          <w:sz w:val="22"/>
          <w:szCs w:val="22"/>
          <w:lang w:bidi="ar-DZ"/>
        </w:rPr>
        <w:t xml:space="preserve"> ,article  paru dans l’ ouvrage sur le site :</w:t>
      </w:r>
      <w:r w:rsidRPr="00765F8A">
        <w:rPr>
          <w:rFonts w:ascii="Traditional Arabic" w:hAnsi="Traditional Arabic" w:cs="Traditional Arabic"/>
          <w:sz w:val="22"/>
          <w:szCs w:val="22"/>
        </w:rPr>
        <w:t xml:space="preserve"> </w:t>
      </w:r>
      <w:r>
        <w:rPr>
          <w:rFonts w:ascii="Traditional Arabic" w:hAnsi="Traditional Arabic" w:cs="Traditional Arabic"/>
          <w:sz w:val="22"/>
          <w:szCs w:val="22"/>
        </w:rPr>
        <w:t>http://</w:t>
      </w:r>
      <w:r w:rsidRPr="00765F8A">
        <w:rPr>
          <w:rFonts w:ascii="Traditional Arabic" w:hAnsi="Traditional Arabic" w:cs="Traditional Arabic"/>
          <w:sz w:val="22"/>
          <w:szCs w:val="22"/>
        </w:rPr>
        <w:t>durable,www.gemdev.org</w:t>
      </w:r>
      <w:r w:rsidRPr="00765F8A">
        <w:rPr>
          <w:rFonts w:ascii="Times New Roman" w:hAnsi="Times New Roman" w:cs="Times New Roman"/>
          <w:sz w:val="22"/>
          <w:szCs w:val="22"/>
        </w:rPr>
        <w:t>∕</w:t>
      </w:r>
      <w:r w:rsidRPr="00765F8A">
        <w:rPr>
          <w:rFonts w:ascii="Traditional Arabic" w:hAnsi="Traditional Arabic" w:cs="Traditional Arabic"/>
          <w:sz w:val="22"/>
          <w:szCs w:val="22"/>
        </w:rPr>
        <w:t>recherche</w:t>
      </w:r>
      <w:r w:rsidRPr="00765F8A">
        <w:rPr>
          <w:rFonts w:ascii="Times New Roman" w:hAnsi="Times New Roman" w:cs="Times New Roman"/>
          <w:sz w:val="22"/>
          <w:szCs w:val="22"/>
        </w:rPr>
        <w:t>∕</w:t>
      </w:r>
      <w:r w:rsidRPr="00765F8A">
        <w:rPr>
          <w:rFonts w:ascii="Traditional Arabic" w:hAnsi="Traditional Arabic" w:cs="Traditional Arabic"/>
          <w:sz w:val="22"/>
          <w:szCs w:val="22"/>
        </w:rPr>
        <w:t>groupe3</w:t>
      </w:r>
      <w:r w:rsidRPr="00765F8A">
        <w:rPr>
          <w:rFonts w:ascii="Times New Roman" w:hAnsi="Times New Roman" w:cs="Times New Roman"/>
          <w:sz w:val="22"/>
          <w:szCs w:val="22"/>
        </w:rPr>
        <w:t>∕</w:t>
      </w:r>
      <w:r w:rsidRPr="00765F8A">
        <w:rPr>
          <w:rFonts w:ascii="Traditional Arabic" w:hAnsi="Traditional Arabic" w:cs="Traditional Arabic"/>
          <w:sz w:val="22"/>
          <w:szCs w:val="22"/>
        </w:rPr>
        <w:t>g3-cr-archive</w:t>
      </w:r>
      <w:r w:rsidRPr="00765F8A">
        <w:rPr>
          <w:rFonts w:ascii="Times New Roman" w:hAnsi="Times New Roman" w:cs="Times New Roman"/>
          <w:sz w:val="22"/>
          <w:szCs w:val="22"/>
        </w:rPr>
        <w:t>∕</w:t>
      </w:r>
      <w:r w:rsidRPr="00765F8A">
        <w:rPr>
          <w:rFonts w:ascii="Traditional Arabic" w:hAnsi="Traditional Arabic" w:cs="Traditional Arabic"/>
          <w:sz w:val="22"/>
          <w:szCs w:val="22"/>
        </w:rPr>
        <w:t xml:space="preserve">article-dvdurable.pdf p51, </w:t>
      </w:r>
      <w:r>
        <w:rPr>
          <w:rFonts w:ascii="Traditional Arabic" w:hAnsi="Traditional Arabic" w:cs="Traditional Arabic"/>
          <w:sz w:val="22"/>
          <w:szCs w:val="22"/>
        </w:rPr>
        <w:t>consulté le</w:t>
      </w:r>
      <w:r w:rsidRPr="00765F8A">
        <w:rPr>
          <w:rFonts w:ascii="Traditional Arabic" w:hAnsi="Traditional Arabic" w:cs="Traditional Arabic"/>
          <w:sz w:val="22"/>
          <w:szCs w:val="22"/>
        </w:rPr>
        <w:t>,</w:t>
      </w:r>
    </w:p>
    <w:p w:rsidR="00904D74" w:rsidRPr="00765F8A" w:rsidRDefault="00904D74" w:rsidP="00904D74">
      <w:pPr>
        <w:pStyle w:val="Notedebasdepage"/>
        <w:bidi/>
        <w:ind w:right="-142"/>
        <w:jc w:val="right"/>
        <w:rPr>
          <w:rFonts w:ascii="Traditional Arabic" w:hAnsi="Traditional Arabic" w:cs="Traditional Arabic"/>
          <w:sz w:val="22"/>
          <w:szCs w:val="22"/>
        </w:rPr>
      </w:pPr>
      <w:r w:rsidRPr="00765F8A">
        <w:rPr>
          <w:rFonts w:ascii="Traditional Arabic" w:hAnsi="Traditional Arabic" w:cs="Traditional Arabic"/>
          <w:sz w:val="22"/>
          <w:szCs w:val="22"/>
        </w:rPr>
        <w:t xml:space="preserve"> 14-2-</w:t>
      </w:r>
      <w:proofErr w:type="gramStart"/>
      <w:r w:rsidRPr="00765F8A">
        <w:rPr>
          <w:rFonts w:ascii="Traditional Arabic" w:hAnsi="Traditional Arabic" w:cs="Traditional Arabic"/>
          <w:sz w:val="22"/>
          <w:szCs w:val="22"/>
        </w:rPr>
        <w:t>2016,heure</w:t>
      </w:r>
      <w:proofErr w:type="gramEnd"/>
      <w:r>
        <w:rPr>
          <w:rFonts w:ascii="Traditional Arabic" w:hAnsi="Traditional Arabic" w:cs="Traditional Arabic"/>
          <w:sz w:val="22"/>
          <w:szCs w:val="22"/>
        </w:rPr>
        <w:t>,</w:t>
      </w:r>
      <w:r w:rsidRPr="00765F8A">
        <w:rPr>
          <w:rFonts w:ascii="Traditional Arabic" w:hAnsi="Traditional Arabic" w:cs="Traditional Arabic"/>
          <w:sz w:val="22"/>
          <w:szCs w:val="22"/>
        </w:rPr>
        <w:t>23.33.</w:t>
      </w:r>
      <w:r w:rsidRPr="00765F8A">
        <w:rPr>
          <w:rFonts w:ascii="Traditional Arabic" w:hAnsi="Traditional Arabic" w:cs="Traditional Arabic"/>
          <w:sz w:val="22"/>
          <w:szCs w:val="22"/>
          <w:rtl/>
        </w:rPr>
        <w:t xml:space="preserve"> </w:t>
      </w:r>
    </w:p>
  </w:footnote>
  <w:footnote w:id="11">
    <w:p w:rsidR="00904D74" w:rsidRPr="00765F8A" w:rsidRDefault="00904D74" w:rsidP="00904D74">
      <w:pPr>
        <w:pStyle w:val="Notedebasdepage"/>
        <w:ind w:left="-142" w:right="-142"/>
        <w:jc w:val="both"/>
        <w:rPr>
          <w:rFonts w:ascii="Traditional Arabic" w:hAnsi="Traditional Arabic" w:cs="Traditional Arabic"/>
          <w:sz w:val="22"/>
          <w:szCs w:val="22"/>
          <w:lang w:bidi="ar-DZ"/>
        </w:rPr>
      </w:pPr>
      <w:r w:rsidRPr="00765F8A">
        <w:rPr>
          <w:rStyle w:val="Appelnotedebasdep"/>
          <w:rFonts w:ascii="Traditional Arabic" w:hAnsi="Traditional Arabic" w:cs="Traditional Arabic"/>
          <w:sz w:val="22"/>
          <w:szCs w:val="22"/>
        </w:rPr>
        <w:footnoteRef/>
      </w:r>
      <w:r w:rsidRPr="00765F8A">
        <w:rPr>
          <w:rFonts w:ascii="Traditional Arabic" w:hAnsi="Traditional Arabic" w:cs="Traditional Arabic"/>
          <w:sz w:val="22"/>
          <w:szCs w:val="22"/>
        </w:rPr>
        <w:t xml:space="preserve"> </w:t>
      </w:r>
      <w:r w:rsidRPr="00765F8A">
        <w:rPr>
          <w:rFonts w:ascii="Traditional Arabic" w:hAnsi="Traditional Arabic" w:cs="Traditional Arabic"/>
          <w:sz w:val="22"/>
          <w:szCs w:val="22"/>
          <w:rtl/>
          <w:lang w:bidi="ar-DZ"/>
        </w:rPr>
        <w:t>-</w:t>
      </w:r>
      <w:r w:rsidRPr="00765F8A">
        <w:rPr>
          <w:rFonts w:ascii="Traditional Arabic" w:hAnsi="Traditional Arabic" w:cs="Traditional Arabic"/>
          <w:sz w:val="22"/>
          <w:szCs w:val="22"/>
          <w:lang w:bidi="ar-DZ"/>
        </w:rPr>
        <w:t xml:space="preserve">Alain </w:t>
      </w:r>
      <w:proofErr w:type="spellStart"/>
      <w:proofErr w:type="gramStart"/>
      <w:r w:rsidRPr="00765F8A">
        <w:rPr>
          <w:rFonts w:ascii="Traditional Arabic" w:hAnsi="Traditional Arabic" w:cs="Traditional Arabic"/>
          <w:sz w:val="22"/>
          <w:szCs w:val="22"/>
          <w:lang w:bidi="ar-DZ"/>
        </w:rPr>
        <w:t>jounot</w:t>
      </w:r>
      <w:proofErr w:type="spellEnd"/>
      <w:r w:rsidRPr="00765F8A">
        <w:rPr>
          <w:rFonts w:ascii="Traditional Arabic" w:hAnsi="Traditional Arabic" w:cs="Traditional Arabic"/>
          <w:sz w:val="22"/>
          <w:szCs w:val="22"/>
          <w:lang w:bidi="ar-DZ"/>
        </w:rPr>
        <w:t> :</w:t>
      </w:r>
      <w:proofErr w:type="spellStart"/>
      <w:r w:rsidRPr="00765F8A">
        <w:rPr>
          <w:rFonts w:ascii="Traditional Arabic" w:hAnsi="Traditional Arabic" w:cs="Traditional Arabic"/>
          <w:sz w:val="22"/>
          <w:szCs w:val="22"/>
          <w:lang w:bidi="ar-DZ"/>
        </w:rPr>
        <w:t>op</w:t>
      </w:r>
      <w:proofErr w:type="gramEnd"/>
      <w:r w:rsidRPr="00765F8A">
        <w:rPr>
          <w:rFonts w:ascii="Traditional Arabic" w:hAnsi="Traditional Arabic" w:cs="Traditional Arabic"/>
          <w:sz w:val="22"/>
          <w:szCs w:val="22"/>
          <w:lang w:bidi="ar-DZ"/>
        </w:rPr>
        <w:t>,cit</w:t>
      </w:r>
      <w:proofErr w:type="spellEnd"/>
      <w:r w:rsidRPr="00765F8A">
        <w:rPr>
          <w:rFonts w:ascii="Traditional Arabic" w:hAnsi="Traditional Arabic" w:cs="Traditional Arabic"/>
          <w:sz w:val="22"/>
          <w:szCs w:val="22"/>
          <w:lang w:bidi="ar-DZ"/>
        </w:rPr>
        <w:t xml:space="preserve"> , page 4.</w:t>
      </w:r>
    </w:p>
  </w:footnote>
  <w:footnote w:id="12">
    <w:p w:rsidR="00904D74" w:rsidRPr="00F66E35" w:rsidRDefault="00904D74" w:rsidP="00904D74">
      <w:pPr>
        <w:pStyle w:val="Notedebasdepage"/>
        <w:jc w:val="right"/>
        <w:rPr>
          <w:rFonts w:ascii="Traditional Arabic" w:hAnsi="Traditional Arabic" w:cs="Traditional Arabic"/>
          <w:sz w:val="22"/>
          <w:szCs w:val="22"/>
          <w:rtl/>
          <w:lang w:bidi="ar-DZ"/>
        </w:rPr>
      </w:pPr>
      <w:r w:rsidRPr="00F66E35">
        <w:rPr>
          <w:rFonts w:ascii="Traditional Arabic" w:hAnsi="Traditional Arabic" w:cs="Traditional Arabic"/>
          <w:sz w:val="22"/>
          <w:szCs w:val="22"/>
          <w:rtl/>
        </w:rPr>
        <w:t xml:space="preserve">- محمد حمدان </w:t>
      </w:r>
      <w:proofErr w:type="gramStart"/>
      <w:r w:rsidRPr="00F66E35">
        <w:rPr>
          <w:rFonts w:ascii="Traditional Arabic" w:hAnsi="Traditional Arabic" w:cs="Traditional Arabic"/>
          <w:sz w:val="22"/>
          <w:szCs w:val="22"/>
          <w:rtl/>
        </w:rPr>
        <w:t xml:space="preserve">المصالحة:  </w:t>
      </w:r>
      <w:r w:rsidRPr="00F66E35">
        <w:rPr>
          <w:rFonts w:ascii="Traditional Arabic" w:hAnsi="Traditional Arabic" w:cs="Traditional Arabic"/>
          <w:b/>
          <w:bCs/>
          <w:sz w:val="22"/>
          <w:szCs w:val="22"/>
          <w:rtl/>
        </w:rPr>
        <w:t>ال</w:t>
      </w:r>
      <w:r>
        <w:rPr>
          <w:rFonts w:ascii="Traditional Arabic" w:hAnsi="Traditional Arabic" w:cs="Traditional Arabic" w:hint="cs"/>
          <w:b/>
          <w:bCs/>
          <w:sz w:val="22"/>
          <w:szCs w:val="22"/>
          <w:rtl/>
        </w:rPr>
        <w:t>ا</w:t>
      </w:r>
      <w:r w:rsidRPr="00F66E35">
        <w:rPr>
          <w:rFonts w:ascii="Traditional Arabic" w:hAnsi="Traditional Arabic" w:cs="Traditional Arabic"/>
          <w:b/>
          <w:bCs/>
          <w:sz w:val="22"/>
          <w:szCs w:val="22"/>
          <w:rtl/>
        </w:rPr>
        <w:t>تصال</w:t>
      </w:r>
      <w:proofErr w:type="gramEnd"/>
      <w:r w:rsidRPr="00F66E35">
        <w:rPr>
          <w:rFonts w:ascii="Traditional Arabic" w:hAnsi="Traditional Arabic" w:cs="Traditional Arabic"/>
          <w:b/>
          <w:bCs/>
          <w:sz w:val="22"/>
          <w:szCs w:val="22"/>
          <w:rtl/>
        </w:rPr>
        <w:t xml:space="preserve"> السياسي  مقترب نظري و تطبيقي</w:t>
      </w:r>
      <w:r w:rsidRPr="00F66E35">
        <w:rPr>
          <w:rFonts w:ascii="Traditional Arabic" w:hAnsi="Traditional Arabic" w:cs="Traditional Arabic"/>
          <w:sz w:val="22"/>
          <w:szCs w:val="22"/>
          <w:rtl/>
        </w:rPr>
        <w:t xml:space="preserve">، دار وائل، عمان ، 2003، ط2 ، ص34. </w:t>
      </w:r>
      <w:r w:rsidRPr="00F66E35">
        <w:rPr>
          <w:rStyle w:val="Appelnotedebasdep"/>
          <w:rFonts w:ascii="Traditional Arabic" w:hAnsi="Traditional Arabic" w:cs="Traditional Arabic"/>
          <w:sz w:val="22"/>
          <w:szCs w:val="22"/>
        </w:rPr>
        <w:footnoteRef/>
      </w:r>
    </w:p>
  </w:footnote>
  <w:footnote w:id="13">
    <w:p w:rsidR="00904D74" w:rsidRPr="00F66E35" w:rsidRDefault="00904D74" w:rsidP="00904D74">
      <w:pPr>
        <w:pStyle w:val="Notedebasdepage"/>
        <w:bidi/>
        <w:rPr>
          <w:rFonts w:ascii="Traditional Arabic" w:hAnsi="Traditional Arabic" w:cs="Traditional Arabic"/>
          <w:sz w:val="22"/>
          <w:szCs w:val="22"/>
        </w:rPr>
      </w:pPr>
      <w:r w:rsidRPr="00F66E35">
        <w:rPr>
          <w:rFonts w:ascii="Traditional Arabic" w:hAnsi="Traditional Arabic" w:cs="Traditional Arabic"/>
          <w:sz w:val="22"/>
          <w:szCs w:val="22"/>
        </w:rPr>
        <w:t>-</w:t>
      </w:r>
      <w:r w:rsidRPr="00F66E35">
        <w:rPr>
          <w:rStyle w:val="Appelnotedebasdep"/>
          <w:rFonts w:ascii="Traditional Arabic" w:hAnsi="Traditional Arabic" w:cs="Traditional Arabic"/>
          <w:sz w:val="22"/>
          <w:szCs w:val="22"/>
        </w:rPr>
        <w:footnoteRef/>
      </w:r>
      <w:r w:rsidRPr="00F66E35">
        <w:rPr>
          <w:rFonts w:ascii="Traditional Arabic" w:hAnsi="Traditional Arabic" w:cs="Traditional Arabic"/>
          <w:sz w:val="22"/>
          <w:szCs w:val="22"/>
          <w:rtl/>
        </w:rPr>
        <w:t xml:space="preserve">صالح خليل أبو إصبع:  </w:t>
      </w:r>
      <w:proofErr w:type="spellStart"/>
      <w:r w:rsidRPr="00F66E35">
        <w:rPr>
          <w:rFonts w:ascii="Traditional Arabic" w:hAnsi="Traditional Arabic" w:cs="Traditional Arabic"/>
          <w:b/>
          <w:bCs/>
          <w:sz w:val="22"/>
          <w:szCs w:val="22"/>
          <w:rtl/>
        </w:rPr>
        <w:t>إستراتيجيات</w:t>
      </w:r>
      <w:proofErr w:type="spellEnd"/>
      <w:r w:rsidRPr="00F66E35">
        <w:rPr>
          <w:rFonts w:ascii="Traditional Arabic" w:hAnsi="Traditional Arabic" w:cs="Traditional Arabic"/>
          <w:b/>
          <w:bCs/>
          <w:sz w:val="22"/>
          <w:szCs w:val="22"/>
          <w:rtl/>
        </w:rPr>
        <w:t xml:space="preserve"> ال</w:t>
      </w:r>
      <w:r>
        <w:rPr>
          <w:rFonts w:ascii="Traditional Arabic" w:hAnsi="Traditional Arabic" w:cs="Traditional Arabic" w:hint="cs"/>
          <w:b/>
          <w:bCs/>
          <w:sz w:val="22"/>
          <w:szCs w:val="22"/>
          <w:rtl/>
        </w:rPr>
        <w:t>ا</w:t>
      </w:r>
      <w:r w:rsidRPr="00F66E35">
        <w:rPr>
          <w:rFonts w:ascii="Traditional Arabic" w:hAnsi="Traditional Arabic" w:cs="Traditional Arabic"/>
          <w:b/>
          <w:bCs/>
          <w:sz w:val="22"/>
          <w:szCs w:val="22"/>
          <w:rtl/>
        </w:rPr>
        <w:t>تصال وسياساته وتأثيراته</w:t>
      </w:r>
      <w:r w:rsidRPr="00F66E35">
        <w:rPr>
          <w:rFonts w:ascii="Traditional Arabic" w:hAnsi="Traditional Arabic" w:cs="Traditional Arabic"/>
          <w:sz w:val="22"/>
          <w:szCs w:val="22"/>
          <w:rtl/>
        </w:rPr>
        <w:t>، دار مجدلاوي  للنشر والتوزيع، عمان ، 2005، ط1،، ص ص</w:t>
      </w:r>
      <w:r>
        <w:rPr>
          <w:rFonts w:ascii="Traditional Arabic" w:hAnsi="Traditional Arabic" w:cs="Traditional Arabic" w:hint="cs"/>
          <w:sz w:val="22"/>
          <w:szCs w:val="22"/>
          <w:rtl/>
        </w:rPr>
        <w:t>21،20.</w:t>
      </w:r>
    </w:p>
  </w:footnote>
  <w:footnote w:id="14">
    <w:p w:rsidR="00904D74" w:rsidRPr="00260423" w:rsidRDefault="00904D74" w:rsidP="00904D74">
      <w:pPr>
        <w:pStyle w:val="Notedebasdepage"/>
        <w:rPr>
          <w:rFonts w:ascii="Traditional Arabic" w:hAnsi="Traditional Arabic" w:cs="Traditional Arabic"/>
          <w:sz w:val="22"/>
          <w:szCs w:val="22"/>
          <w:lang w:bidi="ar-DZ"/>
        </w:rPr>
      </w:pPr>
      <w:r w:rsidRPr="00F66E35">
        <w:rPr>
          <w:rStyle w:val="Appelnotedebasdep"/>
          <w:rFonts w:ascii="Traditional Arabic" w:hAnsi="Traditional Arabic" w:cs="Traditional Arabic"/>
          <w:sz w:val="22"/>
          <w:szCs w:val="22"/>
        </w:rPr>
        <w:footnoteRef/>
      </w:r>
      <w:r w:rsidRPr="00F66E35">
        <w:rPr>
          <w:rFonts w:ascii="Traditional Arabic" w:hAnsi="Traditional Arabic" w:cs="Traditional Arabic"/>
          <w:sz w:val="22"/>
          <w:szCs w:val="22"/>
        </w:rPr>
        <w:t xml:space="preserve"> </w:t>
      </w:r>
      <w:r w:rsidRPr="00260423">
        <w:rPr>
          <w:rFonts w:ascii="Traditional Arabic" w:hAnsi="Traditional Arabic" w:cs="Traditional Arabic"/>
          <w:sz w:val="22"/>
          <w:szCs w:val="22"/>
          <w:rtl/>
        </w:rPr>
        <w:t>-</w:t>
      </w:r>
      <w:r w:rsidRPr="00260423">
        <w:rPr>
          <w:rFonts w:ascii="Traditional Arabic" w:hAnsi="Traditional Arabic" w:cs="Traditional Arabic"/>
          <w:sz w:val="22"/>
          <w:szCs w:val="22"/>
        </w:rPr>
        <w:t>ibid,p5.</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478"/>
    <w:multiLevelType w:val="hybridMultilevel"/>
    <w:tmpl w:val="6D140330"/>
    <w:lvl w:ilvl="0" w:tplc="83C6A4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B93707"/>
    <w:multiLevelType w:val="hybridMultilevel"/>
    <w:tmpl w:val="4650F730"/>
    <w:lvl w:ilvl="0" w:tplc="63CC0F5A">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13"/>
    <w:rsid w:val="00423413"/>
    <w:rsid w:val="00904D74"/>
    <w:rsid w:val="00A04A80"/>
    <w:rsid w:val="00A75091"/>
    <w:rsid w:val="00AB0D41"/>
    <w:rsid w:val="00AF1679"/>
    <w:rsid w:val="00F85C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4485"/>
  <w15:chartTrackingRefBased/>
  <w15:docId w15:val="{CCCA950A-843F-40F9-81E9-80A5EE24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7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4D74"/>
    <w:pPr>
      <w:tabs>
        <w:tab w:val="center" w:pos="4536"/>
        <w:tab w:val="right" w:pos="9072"/>
      </w:tabs>
    </w:pPr>
  </w:style>
  <w:style w:type="character" w:customStyle="1" w:styleId="En-tteCar">
    <w:name w:val="En-tête Car"/>
    <w:basedOn w:val="Policepardfaut"/>
    <w:link w:val="En-tte"/>
    <w:uiPriority w:val="99"/>
    <w:rsid w:val="00904D74"/>
    <w:rPr>
      <w:rFonts w:ascii="Times New Roman" w:eastAsia="Times New Roman" w:hAnsi="Times New Roman" w:cs="Times New Roman"/>
      <w:sz w:val="24"/>
      <w:szCs w:val="24"/>
      <w:lang w:eastAsia="fr-FR"/>
    </w:rPr>
  </w:style>
  <w:style w:type="paragraph" w:styleId="Notedebasdepage">
    <w:name w:val="footnote text"/>
    <w:aliases w:val="Appel note de bas de page"/>
    <w:basedOn w:val="Normal"/>
    <w:link w:val="NotedebasdepageCar"/>
    <w:uiPriority w:val="99"/>
    <w:unhideWhenUsed/>
    <w:rsid w:val="00904D74"/>
    <w:rPr>
      <w:rFonts w:asciiTheme="minorHAnsi" w:eastAsiaTheme="minorHAnsi" w:hAnsiTheme="minorHAnsi" w:cstheme="minorBidi"/>
      <w:sz w:val="20"/>
      <w:szCs w:val="20"/>
      <w:lang w:eastAsia="en-US"/>
    </w:rPr>
  </w:style>
  <w:style w:type="character" w:customStyle="1" w:styleId="NotedebasdepageCar">
    <w:name w:val="Note de bas de page Car"/>
    <w:aliases w:val="Appel note de bas de page Car"/>
    <w:basedOn w:val="Policepardfaut"/>
    <w:link w:val="Notedebasdepage"/>
    <w:uiPriority w:val="99"/>
    <w:rsid w:val="00904D74"/>
    <w:rPr>
      <w:sz w:val="20"/>
      <w:szCs w:val="20"/>
    </w:rPr>
  </w:style>
  <w:style w:type="character" w:styleId="Appelnotedebasdep">
    <w:name w:val="footnote reference"/>
    <w:basedOn w:val="Policepardfaut"/>
    <w:uiPriority w:val="99"/>
    <w:unhideWhenUsed/>
    <w:rsid w:val="00904D74"/>
    <w:rPr>
      <w:vertAlign w:val="superscript"/>
    </w:rPr>
  </w:style>
  <w:style w:type="paragraph" w:styleId="Paragraphedeliste">
    <w:name w:val="List Paragraph"/>
    <w:basedOn w:val="Normal"/>
    <w:uiPriority w:val="34"/>
    <w:qFormat/>
    <w:rsid w:val="00904D74"/>
    <w:pPr>
      <w:spacing w:after="200" w:line="276" w:lineRule="auto"/>
      <w:ind w:left="720"/>
      <w:contextualSpacing/>
    </w:pPr>
    <w:rPr>
      <w:rFonts w:ascii="Calibri" w:eastAsia="Calibri" w:hAnsi="Calibri" w:cs="Arial"/>
      <w:sz w:val="22"/>
      <w:szCs w:val="22"/>
      <w:lang w:eastAsia="en-US"/>
    </w:rPr>
  </w:style>
  <w:style w:type="paragraph" w:customStyle="1" w:styleId="a">
    <w:name w:val="a"/>
    <w:basedOn w:val="Normal"/>
    <w:rsid w:val="00904D74"/>
    <w:pPr>
      <w:spacing w:before="100" w:beforeAutospacing="1" w:after="100" w:afterAutospacing="1"/>
    </w:pPr>
  </w:style>
  <w:style w:type="paragraph" w:styleId="Pieddepage">
    <w:name w:val="footer"/>
    <w:basedOn w:val="Normal"/>
    <w:link w:val="PieddepageCar"/>
    <w:uiPriority w:val="99"/>
    <w:unhideWhenUsed/>
    <w:rsid w:val="00AB0D41"/>
    <w:pPr>
      <w:tabs>
        <w:tab w:val="center" w:pos="4536"/>
        <w:tab w:val="right" w:pos="9072"/>
      </w:tabs>
    </w:pPr>
  </w:style>
  <w:style w:type="character" w:customStyle="1" w:styleId="PieddepageCar">
    <w:name w:val="Pied de page Car"/>
    <w:basedOn w:val="Policepardfaut"/>
    <w:link w:val="Pieddepage"/>
    <w:uiPriority w:val="99"/>
    <w:rsid w:val="00AB0D4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1415</Words>
  <Characters>7785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2023-08-27T21:58:00Z</dcterms:created>
  <dcterms:modified xsi:type="dcterms:W3CDTF">2023-11-16T20:20:00Z</dcterms:modified>
</cp:coreProperties>
</file>