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704" w:rsidRPr="004D1EB3" w:rsidRDefault="00321704" w:rsidP="00321704">
      <w:pPr>
        <w:bidi/>
        <w:spacing w:line="360" w:lineRule="auto"/>
        <w:ind w:left="360"/>
        <w:jc w:val="both"/>
        <w:rPr>
          <w:rFonts w:ascii="Microsoft Uighur" w:hAnsi="Microsoft Uighur" w:cs="Microsoft Uighur"/>
          <w:sz w:val="44"/>
          <w:szCs w:val="44"/>
          <w:rtl/>
          <w:lang w:bidi="ar-DZ"/>
        </w:rPr>
      </w:pPr>
      <w:r w:rsidRPr="004D1EB3">
        <w:rPr>
          <w:rFonts w:ascii="Microsoft Uighur" w:hAnsi="Microsoft Uighur" w:cs="Microsoft Uighur"/>
          <w:b/>
          <w:bCs/>
          <w:sz w:val="44"/>
          <w:szCs w:val="44"/>
          <w:rtl/>
          <w:lang w:bidi="ar-DZ"/>
        </w:rPr>
        <w:t xml:space="preserve">الهدف الخاص: </w:t>
      </w:r>
      <w:r w:rsidRPr="004D1EB3">
        <w:rPr>
          <w:rFonts w:ascii="Microsoft Uighur" w:hAnsi="Microsoft Uighur" w:cs="Microsoft Uighur"/>
          <w:sz w:val="44"/>
          <w:szCs w:val="44"/>
          <w:rtl/>
          <w:lang w:bidi="ar-DZ"/>
        </w:rPr>
        <w:t>أن يحدّد الطالب مفهوم البلاغة في اللغة والاصطلاح، ويوضّح الفرق بينها وبين مصطلح الفصاحة، ويلخّص مراحل نشأتها ويبيّن علومها الثلاثة.</w:t>
      </w:r>
    </w:p>
    <w:p w:rsidR="00321704" w:rsidRPr="004D1EB3" w:rsidRDefault="00321704" w:rsidP="00321704">
      <w:pPr>
        <w:bidi/>
        <w:spacing w:line="360" w:lineRule="auto"/>
        <w:ind w:left="360"/>
        <w:rPr>
          <w:rFonts w:ascii="Microsoft Uighur" w:hAnsi="Microsoft Uighur" w:cs="Microsoft Uighur"/>
          <w:sz w:val="44"/>
          <w:szCs w:val="44"/>
          <w:rtl/>
          <w:lang w:bidi="ar-DZ"/>
        </w:rPr>
      </w:pPr>
      <w:r w:rsidRPr="004D1EB3">
        <w:rPr>
          <w:rFonts w:ascii="Microsoft Uighur" w:hAnsi="Microsoft Uighur" w:cs="Microsoft Uighur"/>
          <w:b/>
          <w:bCs/>
          <w:sz w:val="44"/>
          <w:szCs w:val="44"/>
          <w:rtl/>
          <w:lang w:bidi="ar-DZ"/>
        </w:rPr>
        <w:t xml:space="preserve"> الأهداف الإجرائية:  </w:t>
      </w:r>
    </w:p>
    <w:p w:rsidR="00321704" w:rsidRPr="004D1EB3" w:rsidRDefault="00321704" w:rsidP="00321704">
      <w:pPr>
        <w:numPr>
          <w:ilvl w:val="0"/>
          <w:numId w:val="1"/>
        </w:numPr>
        <w:bidi/>
        <w:spacing w:line="360" w:lineRule="auto"/>
        <w:rPr>
          <w:rFonts w:ascii="Microsoft Uighur" w:hAnsi="Microsoft Uighur" w:cs="Microsoft Uighur"/>
          <w:sz w:val="44"/>
          <w:szCs w:val="44"/>
          <w:rtl/>
          <w:lang w:bidi="ar-DZ"/>
        </w:rPr>
      </w:pPr>
      <w:r w:rsidRPr="004D1EB3">
        <w:rPr>
          <w:rFonts w:ascii="Microsoft Uighur" w:hAnsi="Microsoft Uighur" w:cs="Microsoft Uighur"/>
          <w:sz w:val="44"/>
          <w:szCs w:val="44"/>
          <w:rtl/>
          <w:lang w:bidi="ar-DZ"/>
        </w:rPr>
        <w:t>أن يبيّن مفهوم البلاغة لغة واصطلاحا بدقة ووضوح.</w:t>
      </w:r>
    </w:p>
    <w:p w:rsidR="00321704" w:rsidRPr="004D1EB3" w:rsidRDefault="00321704" w:rsidP="00321704">
      <w:pPr>
        <w:numPr>
          <w:ilvl w:val="0"/>
          <w:numId w:val="1"/>
        </w:numPr>
        <w:bidi/>
        <w:spacing w:line="360" w:lineRule="auto"/>
        <w:rPr>
          <w:rFonts w:ascii="Microsoft Uighur" w:hAnsi="Microsoft Uighur" w:cs="Microsoft Uighur"/>
          <w:sz w:val="44"/>
          <w:szCs w:val="44"/>
          <w:lang w:bidi="ar-DZ"/>
        </w:rPr>
      </w:pPr>
      <w:r w:rsidRPr="004D1EB3">
        <w:rPr>
          <w:rFonts w:ascii="Microsoft Uighur" w:hAnsi="Microsoft Uighur" w:cs="Microsoft Uighur"/>
          <w:sz w:val="44"/>
          <w:szCs w:val="44"/>
          <w:rtl/>
          <w:lang w:bidi="ar-DZ"/>
        </w:rPr>
        <w:t xml:space="preserve">أن يفرّق بين مفهوم البلاغة والفصاحة في شكل جدول. </w:t>
      </w:r>
    </w:p>
    <w:p w:rsidR="00321704" w:rsidRPr="004D1EB3" w:rsidRDefault="00321704" w:rsidP="00321704">
      <w:pPr>
        <w:numPr>
          <w:ilvl w:val="0"/>
          <w:numId w:val="1"/>
        </w:numPr>
        <w:bidi/>
        <w:spacing w:line="360" w:lineRule="auto"/>
        <w:rPr>
          <w:rFonts w:ascii="Microsoft Uighur" w:hAnsi="Microsoft Uighur" w:cs="Microsoft Uighur"/>
          <w:sz w:val="44"/>
          <w:szCs w:val="44"/>
          <w:lang w:bidi="ar-DZ"/>
        </w:rPr>
      </w:pPr>
      <w:r w:rsidRPr="004D1EB3">
        <w:rPr>
          <w:rFonts w:ascii="Microsoft Uighur" w:hAnsi="Microsoft Uighur" w:cs="Microsoft Uighur"/>
          <w:sz w:val="44"/>
          <w:szCs w:val="44"/>
          <w:rtl/>
          <w:lang w:bidi="ar-DZ"/>
        </w:rPr>
        <w:t>أن يعدّد مقاييس الفصاحة عند العرب مع الشرح والتمثيل.</w:t>
      </w:r>
    </w:p>
    <w:p w:rsidR="00321704" w:rsidRPr="004D1EB3" w:rsidRDefault="00321704" w:rsidP="00321704">
      <w:pPr>
        <w:numPr>
          <w:ilvl w:val="0"/>
          <w:numId w:val="1"/>
        </w:numPr>
        <w:bidi/>
        <w:spacing w:line="360" w:lineRule="auto"/>
        <w:rPr>
          <w:rFonts w:ascii="Microsoft Uighur" w:hAnsi="Microsoft Uighur" w:cs="Microsoft Uighur"/>
          <w:sz w:val="44"/>
          <w:szCs w:val="44"/>
          <w:lang w:bidi="ar-DZ"/>
        </w:rPr>
      </w:pPr>
      <w:r w:rsidRPr="004D1EB3">
        <w:rPr>
          <w:rFonts w:ascii="Microsoft Uighur" w:hAnsi="Microsoft Uighur" w:cs="Microsoft Uighur"/>
          <w:sz w:val="44"/>
          <w:szCs w:val="44"/>
          <w:rtl/>
          <w:lang w:bidi="ar-DZ"/>
        </w:rPr>
        <w:t>أن يشرح عوامل نشأة علم البلاغة بإيجاز.</w:t>
      </w:r>
    </w:p>
    <w:p w:rsidR="00321704" w:rsidRPr="004D1EB3" w:rsidRDefault="00321704" w:rsidP="00321704">
      <w:pPr>
        <w:numPr>
          <w:ilvl w:val="0"/>
          <w:numId w:val="1"/>
        </w:numPr>
        <w:bidi/>
        <w:spacing w:line="360" w:lineRule="auto"/>
        <w:rPr>
          <w:rFonts w:ascii="Microsoft Uighur" w:hAnsi="Microsoft Uighur" w:cs="Microsoft Uighur"/>
          <w:sz w:val="44"/>
          <w:szCs w:val="44"/>
          <w:lang w:bidi="ar-DZ"/>
        </w:rPr>
      </w:pPr>
      <w:r w:rsidRPr="004D1EB3">
        <w:rPr>
          <w:rFonts w:ascii="Microsoft Uighur" w:hAnsi="Microsoft Uighur" w:cs="Microsoft Uighur"/>
          <w:sz w:val="44"/>
          <w:szCs w:val="44"/>
          <w:rtl/>
          <w:lang w:bidi="ar-DZ"/>
        </w:rPr>
        <w:t>أن يلخّص مراحل نشأة البلاغة مع مراعاة التسلسل والانسجام والسلامة اللغوية.</w:t>
      </w:r>
    </w:p>
    <w:p w:rsidR="00321704" w:rsidRPr="004D1EB3" w:rsidRDefault="00321704" w:rsidP="00321704">
      <w:pPr>
        <w:numPr>
          <w:ilvl w:val="0"/>
          <w:numId w:val="1"/>
        </w:numPr>
        <w:bidi/>
        <w:spacing w:line="360" w:lineRule="auto"/>
        <w:rPr>
          <w:rFonts w:ascii="Microsoft Uighur" w:hAnsi="Microsoft Uighur" w:cs="Microsoft Uighur"/>
          <w:sz w:val="44"/>
          <w:szCs w:val="44"/>
          <w:lang w:bidi="ar-DZ"/>
        </w:rPr>
      </w:pPr>
      <w:r w:rsidRPr="004D1EB3">
        <w:rPr>
          <w:rFonts w:ascii="Microsoft Uighur" w:hAnsi="Microsoft Uighur" w:cs="Microsoft Uighur"/>
          <w:sz w:val="44"/>
          <w:szCs w:val="44"/>
          <w:rtl/>
          <w:lang w:bidi="ar-DZ"/>
        </w:rPr>
        <w:t xml:space="preserve">أن يذكر فروع علم البلاغة ومباحث كلّ فرع في شكل خطاطة.  </w:t>
      </w:r>
    </w:p>
    <w:p w:rsidR="00255BD3" w:rsidRPr="00321704" w:rsidRDefault="00255BD3" w:rsidP="00321704">
      <w:pPr>
        <w:bidi/>
      </w:pPr>
      <w:bookmarkStart w:id="0" w:name="_GoBack"/>
      <w:bookmarkEnd w:id="0"/>
    </w:p>
    <w:sectPr w:rsidR="00255BD3" w:rsidRPr="003217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Uighur">
    <w:panose1 w:val="02000000000000000000"/>
    <w:charset w:val="00"/>
    <w:family w:val="auto"/>
    <w:pitch w:val="variable"/>
    <w:sig w:usb0="8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ED58CF"/>
    <w:multiLevelType w:val="hybridMultilevel"/>
    <w:tmpl w:val="8A38174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704"/>
    <w:rsid w:val="00255BD3"/>
    <w:rsid w:val="00321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72BE8B8-3358-4813-9DBB-0C374F2BE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1704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2023-10-03T11:13:00Z</dcterms:created>
  <dcterms:modified xsi:type="dcterms:W3CDTF">2023-10-03T11:14:00Z</dcterms:modified>
</cp:coreProperties>
</file>