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ED" w:rsidRPr="00FF4941" w:rsidRDefault="009F5E41" w:rsidP="00C327ED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DZ"/>
        </w:rPr>
        <w:t>سابعا</w:t>
      </w:r>
      <w:r w:rsidR="00BC1EDB" w:rsidRPr="00BC1EDB">
        <w:rPr>
          <w:rFonts w:ascii="Simplified Arabic" w:hAnsi="Simplified Arabic" w:cs="Simplified Arabic" w:hint="cs"/>
          <w:b/>
          <w:bCs/>
          <w:sz w:val="36"/>
          <w:szCs w:val="36"/>
          <w:rtl/>
          <w:lang w:val="fr-FR" w:bidi="ar-DZ"/>
        </w:rPr>
        <w:t>.</w:t>
      </w:r>
      <w:r w:rsidR="00C327ED" w:rsidRPr="00BC1EDB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 xml:space="preserve"> المدرسة</w:t>
      </w:r>
      <w:r w:rsidR="00C327ED" w:rsidRPr="00FF4941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 xml:space="preserve"> التوليدية التحويلية</w:t>
      </w:r>
      <w:r w:rsidR="00C42E75" w:rsidRPr="00FF4941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 xml:space="preserve">(نعوم </w:t>
      </w:r>
      <w:proofErr w:type="spellStart"/>
      <w:r w:rsidR="00C42E75" w:rsidRPr="00FF4941">
        <w:rPr>
          <w:rFonts w:ascii="Simplified Arabic" w:hAnsi="Simplified Arabic" w:cs="Simplified Arabic"/>
          <w:b/>
          <w:bCs/>
          <w:sz w:val="36"/>
          <w:szCs w:val="36"/>
          <w:rtl/>
          <w:lang w:val="fr-FR" w:bidi="ar-DZ"/>
        </w:rPr>
        <w:t>تشومسكي)</w:t>
      </w:r>
      <w:proofErr w:type="spellEnd"/>
    </w:p>
    <w:p w:rsidR="00C327ED" w:rsidRPr="00FF4941" w:rsidRDefault="00C327ED" w:rsidP="00C327ED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توطئة</w:t>
      </w:r>
      <w:proofErr w:type="gramEnd"/>
    </w:p>
    <w:p w:rsidR="009F5E41" w:rsidRPr="00FF4941" w:rsidRDefault="00FA4FD7" w:rsidP="001D72B7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</w:t>
      </w:r>
      <w:r w:rsidR="0074487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زعيم المدرسة التوليدية التحويلية هو </w:t>
      </w:r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نعوم </w:t>
      </w:r>
      <w:proofErr w:type="spellStart"/>
      <w:r w:rsidR="0074487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تشومسكي</w:t>
      </w:r>
      <w:proofErr w:type="spellEnd"/>
      <w:r w:rsidR="00C42E75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المولود في </w:t>
      </w:r>
      <w:r w:rsidR="001D72B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أمريكا في </w:t>
      </w:r>
      <w:proofErr w:type="spellStart"/>
      <w:r w:rsidR="001D72B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1928م،</w:t>
      </w:r>
      <w:proofErr w:type="spellEnd"/>
      <w:r w:rsidR="001D72B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ألف كتاب(التراكيب النحوية</w:t>
      </w:r>
      <w:proofErr w:type="spellStart"/>
      <w:r w:rsidR="001D72B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="001D72B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الذي يُعدّ النواة الأولى لنظريته اللغوية(التوليدية التحويلية</w:t>
      </w:r>
      <w:proofErr w:type="spellStart"/>
      <w:r w:rsidR="001D72B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</w:t>
      </w:r>
      <w:proofErr w:type="spellEnd"/>
      <w:r w:rsidR="001D72B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أكد فيه على استقلال علم اللغة على العلوم الأخرى في الدراسة على الرغم من الصلات التي تبدو بينه </w:t>
      </w:r>
      <w:proofErr w:type="spellStart"/>
      <w:r w:rsidR="001D72B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وبينها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proofErr w:type="spellEnd"/>
      <w:r w:rsidR="0074487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قدم نقدا للمذهب السلوكي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في علم اللغة</w:t>
      </w:r>
      <w:r w:rsidR="0074487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وعلم النفس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 ي</w:t>
      </w:r>
      <w:r w:rsidR="00F86C6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ُ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عد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تشومسكي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أحد تلاميذ المدرسة التوزيعية(الهيكلية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وقد وجهه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زيليك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هاريس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كما سبقت الإشارة.</w:t>
      </w:r>
      <w:r w:rsidR="00B0190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فقد حاول تطبيق المنهج التوزيعي في الدراسات التي قام </w:t>
      </w:r>
      <w:proofErr w:type="spellStart"/>
      <w:r w:rsidR="00B0190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بها</w:t>
      </w:r>
      <w:r w:rsidR="00F86C6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proofErr w:type="spellEnd"/>
      <w:r w:rsidR="00F86C6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لكنه وصل إ</w:t>
      </w:r>
      <w:r w:rsidR="00B0190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لى قناعة مفادها أن </w:t>
      </w:r>
      <w:r w:rsidR="00F86C6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التوزيعية منهج في التصنيف ليست أ</w:t>
      </w:r>
      <w:r w:rsidR="00B0190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سلوبا صحيحا لفهم التركيب النحوي </w:t>
      </w:r>
      <w:proofErr w:type="spellStart"/>
      <w:r w:rsidR="00B0190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للجملة،</w:t>
      </w:r>
      <w:proofErr w:type="spellEnd"/>
      <w:r w:rsidR="00B0190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وتبدو قاصرة عن تفسير كثير من العلاقات اللغوية بين الجمل التي تحمل المعنى </w:t>
      </w:r>
      <w:proofErr w:type="spellStart"/>
      <w:r w:rsidR="00B0190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نفسه،</w:t>
      </w:r>
      <w:proofErr w:type="spellEnd"/>
      <w:r w:rsidR="00B0190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غير </w:t>
      </w:r>
      <w:r w:rsidR="004E67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أنها تختلف خارجيا </w:t>
      </w:r>
      <w:r w:rsidR="00CD3B2D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في </w:t>
      </w:r>
      <w:proofErr w:type="spellStart"/>
      <w:r w:rsidR="00CD3B2D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تراكيبها،</w:t>
      </w:r>
      <w:proofErr w:type="spellEnd"/>
      <w:r w:rsidR="00CD3B2D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أو عكس هذه الوضعية</w:t>
      </w:r>
      <w:r w:rsidR="00E329A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. وقد حاول </w:t>
      </w:r>
      <w:proofErr w:type="spellStart"/>
      <w:r w:rsidR="00E329A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تشو</w:t>
      </w:r>
      <w:r w:rsidR="00BC3C6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</w:t>
      </w:r>
      <w:r w:rsidR="00E329A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سكي</w:t>
      </w:r>
      <w:proofErr w:type="spellEnd"/>
      <w:r w:rsidR="00E329A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تدارك النقص الذي وجده عند </w:t>
      </w:r>
      <w:proofErr w:type="spellStart"/>
      <w:r w:rsidR="00E329A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التوزيعيين،</w:t>
      </w:r>
      <w:proofErr w:type="spellEnd"/>
      <w:r w:rsidR="00E329A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فقد</w:t>
      </w:r>
      <w:r w:rsidR="00BC3C6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</w:t>
      </w:r>
      <w:r w:rsidR="00E329A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كتابه(وجوه النظرية النحوية</w:t>
      </w:r>
      <w:proofErr w:type="spellStart"/>
      <w:r w:rsidR="00E329A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="00E329A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عام </w:t>
      </w:r>
      <w:proofErr w:type="spellStart"/>
      <w:r w:rsidR="00E329A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1957،</w:t>
      </w:r>
      <w:proofErr w:type="spellEnd"/>
      <w:r w:rsidR="00E329A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BC3C6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وتوسعت النظرية وتطورت على يد تلاميذه </w:t>
      </w:r>
      <w:proofErr w:type="spellStart"/>
      <w:r w:rsidR="00BC3C6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ومساعدية</w:t>
      </w:r>
      <w:proofErr w:type="spellEnd"/>
      <w:r w:rsidR="00BC3C6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ومنهم </w:t>
      </w:r>
      <w:proofErr w:type="spellStart"/>
      <w:r w:rsidR="00BC3C6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جاكندوف</w:t>
      </w:r>
      <w:proofErr w:type="spellEnd"/>
      <w:r w:rsidR="00CD6045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9F5E41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1"/>
        <w:t>1</w:t>
      </w:r>
      <w:r w:rsidR="009F5E4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627879" w:rsidRPr="00FF4941" w:rsidRDefault="009F5E41" w:rsidP="001178E2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اتخذ النحو مفهوما مغايرا لما كان عليه في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المدرسة،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فلم يعد هدفه تحديد المعايير التي تُمكِّن المتكلم من استعمال لغته الأم استعمالا سليما دون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أخطاء،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بل تحول إلى مجموعة قواعد كامنة في الذهن راسخة فيه مُكتسبة من محيطه الاجتماعي منذ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طفولته،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تُمكِّنه فيما بعد من تعلُّم لغات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أخرى،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ومن تركيب جمل جديدة لم يسمعها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بعد،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ومن ثمة أصبح 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النحوعند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تشومسكي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توليديا. والنحو عنده معرفة غير واعية بقواعد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اللغة،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مع القدرة على اكتشاف هذه القواعد ووصف اللغة </w:t>
      </w:r>
      <w:proofErr w:type="spellStart"/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بواسطته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2"/>
        <w:t>2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proofErr w:type="gramEnd"/>
      <w:r w:rsidR="00DF0344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والنحو </w:t>
      </w:r>
      <w:proofErr w:type="gramStart"/>
      <w:r w:rsidR="00DF0344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يتألف</w:t>
      </w:r>
      <w:proofErr w:type="gramEnd"/>
      <w:r w:rsidR="00DF0344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من ثلاثة أجزاء أو مقومات هي:</w:t>
      </w:r>
    </w:p>
    <w:p w:rsidR="00DF0344" w:rsidRPr="00FF4941" w:rsidRDefault="00DF0344" w:rsidP="00DF0344">
      <w:pPr>
        <w:pStyle w:val="Paragraphedeliste"/>
        <w:numPr>
          <w:ilvl w:val="0"/>
          <w:numId w:val="43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مقوم</w:t>
      </w:r>
      <w:proofErr w:type="gramEnd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تركيبي: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يعني نظام القواعد التي تحدد الجملة </w:t>
      </w:r>
      <w:r w:rsidR="002C6C20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المركبة على نحو متفق عليه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تلك اللغة.</w:t>
      </w:r>
    </w:p>
    <w:p w:rsidR="00DF0344" w:rsidRPr="00FF4941" w:rsidRDefault="00DF0344" w:rsidP="00DF0344">
      <w:pPr>
        <w:pStyle w:val="Paragraphedeliste"/>
        <w:numPr>
          <w:ilvl w:val="0"/>
          <w:numId w:val="43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مقوم</w:t>
      </w:r>
      <w:proofErr w:type="gramEnd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دلالي: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ويتألف من نظام القواعد التي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بها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يتم تفسير الجملة المولَّدة من التراكيب النحوية.</w:t>
      </w:r>
    </w:p>
    <w:p w:rsidR="00165257" w:rsidRDefault="00DF0344" w:rsidP="00BC1EDB">
      <w:pPr>
        <w:pStyle w:val="Paragraphedeliste"/>
        <w:numPr>
          <w:ilvl w:val="0"/>
          <w:numId w:val="43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مقوم </w:t>
      </w:r>
      <w:proofErr w:type="spell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صوتي: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ويعني نظام القواعد التي تنشئ كلاما مقطعا من الأصوات في جمل مولَّدة من التركيب النحوي.</w:t>
      </w:r>
      <w:r w:rsidR="000F7DC4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EA2B8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ويتضح عمل هذه المكونات من خلال المخطط </w:t>
      </w:r>
      <w:proofErr w:type="spellStart"/>
      <w:r w:rsidR="00EA2B8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-1-</w:t>
      </w:r>
      <w:proofErr w:type="spellEnd"/>
      <w:r w:rsidR="00EA2B8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gramStart"/>
      <w:r w:rsidR="00EA2B8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التالي</w:t>
      </w:r>
      <w:proofErr w:type="gramEnd"/>
      <w:r w:rsidR="00EA2B8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</w:p>
    <w:p w:rsidR="009F5E41" w:rsidRPr="00BC1EDB" w:rsidRDefault="009F5E41" w:rsidP="009F5E41">
      <w:pPr>
        <w:pStyle w:val="Paragraphedeliste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165257" w:rsidRDefault="00165257" w:rsidP="00D614DE">
      <w:pPr>
        <w:pStyle w:val="Paragraphedeliste"/>
        <w:jc w:val="both"/>
        <w:rPr>
          <w:sz w:val="28"/>
          <w:szCs w:val="28"/>
          <w:lang w:val="fr-FR" w:bidi="ar-DZ"/>
        </w:rPr>
      </w:pPr>
    </w:p>
    <w:p w:rsidR="00EA2B8B" w:rsidRPr="00FF4941" w:rsidRDefault="00EA2B8B" w:rsidP="00EA2B8B">
      <w:pPr>
        <w:pStyle w:val="Paragraphedeliste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lastRenderedPageBreak/>
        <w:t xml:space="preserve">                                     </w:t>
      </w:r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المكون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التركيبي</w:t>
      </w:r>
    </w:p>
    <w:p w:rsidR="00EA2B8B" w:rsidRDefault="009D35E8" w:rsidP="00EA2B8B">
      <w:pPr>
        <w:pStyle w:val="Paragraphedeliste"/>
        <w:jc w:val="both"/>
        <w:rPr>
          <w:b/>
          <w:bCs/>
          <w:sz w:val="28"/>
          <w:szCs w:val="28"/>
          <w:rtl/>
          <w:lang w:val="fr-FR"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235.8pt;margin-top:1.3pt;width:0;height:33pt;z-index:251712512" o:connectortype="straight">
            <v:stroke endarrow="block"/>
            <w10:wrap anchorx="page"/>
          </v:shape>
        </w:pict>
      </w:r>
    </w:p>
    <w:p w:rsidR="00EA2B8B" w:rsidRDefault="00EA2B8B" w:rsidP="00EA2B8B">
      <w:pPr>
        <w:pStyle w:val="Paragraphedeliste"/>
        <w:jc w:val="both"/>
        <w:rPr>
          <w:b/>
          <w:bCs/>
          <w:sz w:val="28"/>
          <w:szCs w:val="28"/>
          <w:rtl/>
          <w:lang w:val="fr-FR" w:bidi="ar-DZ"/>
        </w:rPr>
      </w:pPr>
    </w:p>
    <w:p w:rsidR="00EA2B8B" w:rsidRPr="00FF4941" w:rsidRDefault="00EA2B8B" w:rsidP="00EA2B8B">
      <w:pPr>
        <w:pStyle w:val="Paragraphedeliste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                                   قواعد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نسقية</w:t>
      </w:r>
      <w:proofErr w:type="spellEnd"/>
    </w:p>
    <w:p w:rsidR="00EA2B8B" w:rsidRDefault="009D35E8" w:rsidP="00EA2B8B">
      <w:pPr>
        <w:pStyle w:val="Paragraphedeliste"/>
        <w:jc w:val="both"/>
        <w:rPr>
          <w:b/>
          <w:bCs/>
          <w:sz w:val="28"/>
          <w:szCs w:val="28"/>
          <w:rtl/>
          <w:lang w:val="fr-FR" w:bidi="ar-DZ"/>
        </w:rPr>
      </w:pPr>
      <w:r>
        <w:rPr>
          <w:b/>
          <w:bCs/>
          <w:noProof/>
          <w:sz w:val="28"/>
          <w:szCs w:val="28"/>
          <w:rtl/>
        </w:rPr>
        <w:pict>
          <v:shape id="_x0000_s1083" type="#_x0000_t32" style="position:absolute;left:0;text-align:left;margin-left:235.8pt;margin-top:4.6pt;width:.05pt;height:26.45pt;z-index:251713536" o:connectortype="straight">
            <v:stroke endarrow="block"/>
            <w10:wrap anchorx="page"/>
          </v:shape>
        </w:pict>
      </w:r>
    </w:p>
    <w:p w:rsidR="00C56D13" w:rsidRDefault="00C56D13" w:rsidP="00EA2B8B">
      <w:pPr>
        <w:pStyle w:val="Paragraphedeliste"/>
        <w:jc w:val="both"/>
        <w:rPr>
          <w:b/>
          <w:bCs/>
          <w:sz w:val="28"/>
          <w:szCs w:val="28"/>
          <w:rtl/>
          <w:lang w:val="fr-FR" w:bidi="ar-DZ"/>
        </w:rPr>
      </w:pPr>
    </w:p>
    <w:p w:rsidR="00EA2B8B" w:rsidRPr="00FF4941" w:rsidRDefault="00EA2B8B" w:rsidP="00C56D13">
      <w:pPr>
        <w:pStyle w:val="Paragraphedeliste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  </w:t>
      </w:r>
      <w:proofErr w:type="gramStart"/>
      <w:r w:rsidR="00C56D1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بنية</w:t>
      </w:r>
      <w:proofErr w:type="gramEnd"/>
      <w:r w:rsidR="00C56D1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عميقة</w:t>
      </w:r>
    </w:p>
    <w:p w:rsidR="00EA2B8B" w:rsidRPr="00FF4941" w:rsidRDefault="009D35E8" w:rsidP="00EA2B8B">
      <w:pPr>
        <w:pStyle w:val="Paragraphedeliste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9D35E8">
        <w:rPr>
          <w:b/>
          <w:bCs/>
          <w:noProof/>
          <w:sz w:val="28"/>
          <w:szCs w:val="28"/>
          <w:rtl/>
        </w:rPr>
        <w:pict>
          <v:shape id="_x0000_s1086" type="#_x0000_t32" style="position:absolute;left:0;text-align:left;margin-left:262.25pt;margin-top:3pt;width:101.1pt;height:79.4pt;z-index:251716608" o:connectortype="straight">
            <v:stroke endarrow="block"/>
            <w10:wrap anchorx="page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84" type="#_x0000_t32" style="position:absolute;left:0;text-align:left;margin-left:235.8pt;margin-top:3pt;width:0;height:16.5pt;z-index:251714560" o:connectortype="straight">
            <v:stroke endarrow="block"/>
            <w10:wrap anchorx="page"/>
          </v:shape>
        </w:pict>
      </w:r>
    </w:p>
    <w:p w:rsidR="00226D53" w:rsidRPr="00FF4941" w:rsidRDefault="00226D53" w:rsidP="00EA2B8B">
      <w:pPr>
        <w:pStyle w:val="Paragraphedeliste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</w:t>
      </w:r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تحويلات</w:t>
      </w:r>
    </w:p>
    <w:p w:rsidR="00226D53" w:rsidRDefault="009D35E8" w:rsidP="00EA2B8B">
      <w:pPr>
        <w:pStyle w:val="Paragraphedeliste"/>
        <w:jc w:val="both"/>
        <w:rPr>
          <w:b/>
          <w:bCs/>
          <w:sz w:val="28"/>
          <w:szCs w:val="28"/>
          <w:rtl/>
          <w:lang w:val="fr-FR" w:bidi="ar-DZ"/>
        </w:rPr>
      </w:pPr>
      <w:r>
        <w:rPr>
          <w:b/>
          <w:bCs/>
          <w:noProof/>
          <w:sz w:val="28"/>
          <w:szCs w:val="28"/>
          <w:rtl/>
        </w:rPr>
        <w:pict>
          <v:shape id="_x0000_s1085" type="#_x0000_t32" style="position:absolute;left:0;text-align:left;margin-left:235.8pt;margin-top:.4pt;width:0;height:36.15pt;z-index:251715584" o:connectortype="straight">
            <v:stroke endarrow="block"/>
            <w10:wrap anchorx="page"/>
          </v:shape>
        </w:pict>
      </w:r>
    </w:p>
    <w:p w:rsidR="00226D53" w:rsidRDefault="00226D53" w:rsidP="00EA2B8B">
      <w:pPr>
        <w:pStyle w:val="Paragraphedeliste"/>
        <w:jc w:val="both"/>
        <w:rPr>
          <w:b/>
          <w:bCs/>
          <w:sz w:val="28"/>
          <w:szCs w:val="28"/>
          <w:rtl/>
          <w:lang w:val="fr-FR" w:bidi="ar-DZ"/>
        </w:rPr>
      </w:pPr>
    </w:p>
    <w:p w:rsidR="00226D53" w:rsidRPr="00FF4941" w:rsidRDefault="009D35E8" w:rsidP="00C56D13">
      <w:pPr>
        <w:pStyle w:val="Paragraphedeliste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 id="_x0000_s1087" type="#_x0000_t32" style="position:absolute;left:0;text-align:left;margin-left:129.05pt;margin-top:13.3pt;width:52.05pt;height:.45pt;flip:x;z-index:251717632" o:connectortype="straight">
            <v:stroke endarrow="block"/>
            <w10:wrap anchorx="page"/>
          </v:shape>
        </w:pict>
      </w:r>
      <w:r w:rsidR="00C56D13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="00C56D1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226D5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مكون دلال</w:t>
      </w:r>
      <w:r w:rsidR="00C56D1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</w:t>
      </w:r>
      <w:r w:rsidR="00C56D13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                       </w:t>
      </w:r>
      <w:r w:rsidR="00C56D1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بنية سطحية</w:t>
      </w:r>
      <w:r w:rsidR="00226D53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                 </w:t>
      </w:r>
      <w:r w:rsidR="00226D5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مكون فونولوجي</w:t>
      </w:r>
    </w:p>
    <w:p w:rsidR="00226D53" w:rsidRPr="00FF4941" w:rsidRDefault="00226D53" w:rsidP="00C56D13">
      <w:pPr>
        <w:pStyle w:val="Paragraphedeliste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(تفسير دلالي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="00C56D13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                 </w:t>
      </w:r>
      <w:r w:rsidR="00165257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                           </w:t>
      </w:r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(تفسير صوتي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)=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C56D1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بنية سطحية</w:t>
      </w:r>
    </w:p>
    <w:p w:rsidR="00C56D13" w:rsidRPr="00FF4941" w:rsidRDefault="00C56D13" w:rsidP="00C56D13">
      <w:pPr>
        <w:pStyle w:val="Paragraphedeliste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</w:p>
    <w:p w:rsidR="00D614DE" w:rsidRPr="00FF4941" w:rsidRDefault="00D614DE" w:rsidP="00D614DE">
      <w:pPr>
        <w:pStyle w:val="Paragraphedeliste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المخطط</w:t>
      </w:r>
      <w:proofErr w:type="gramEnd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-1-</w:t>
      </w:r>
    </w:p>
    <w:p w:rsidR="00226D53" w:rsidRPr="00FF4941" w:rsidRDefault="00226D53" w:rsidP="00EA2B8B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حيث البنية العميقة في هذا النموذج ت</w:t>
      </w:r>
      <w:r w:rsidR="003820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ُ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عد</w:t>
      </w:r>
      <w:r w:rsidR="003820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ّ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أول مرحلة من عملية إنتاج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الجملة،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وتبدو على شكل مؤشر نسقي يحمل كل المعطيات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الدلالية،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أما البنية السطحية فهي آخر مرحلة من العملية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الاشتقاقية،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والتي تخضع بدورها للتفسير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الفونولوجي</w:t>
      </w:r>
      <w:r w:rsidR="00091FF2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proofErr w:type="spellEnd"/>
      <w:r w:rsidR="00091FF2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فنصل على إثرها إ</w:t>
      </w:r>
      <w:r w:rsidR="00932784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لى الشكل المادي للجملة.</w:t>
      </w:r>
    </w:p>
    <w:p w:rsidR="00EA2B8B" w:rsidRPr="00FF4941" w:rsidRDefault="00932784" w:rsidP="00CD6045">
      <w:p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فالوظيفة الأساسية للمكون التركيبي الإبداعي في المرحلة الأولى هي العمل على توليد عدد غير محدود من الجمل النحوية</w:t>
      </w:r>
      <w:r w:rsidR="003820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="003820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فقط،</w:t>
      </w:r>
      <w:proofErr w:type="spellEnd"/>
      <w:r w:rsidR="003820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انطلاقا من عدد محصور من ال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قواعد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النسقية،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وتحد</w:t>
      </w:r>
      <w:r w:rsidR="003820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يد الفئات النح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وية منها وكذا العلاقات التي تحك</w:t>
      </w:r>
      <w:r w:rsidR="003820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ُ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 عناصرها.</w:t>
      </w:r>
      <w:r w:rsidR="00A9547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فالنحو التوليدي </w:t>
      </w:r>
      <w:proofErr w:type="gramStart"/>
      <w:r w:rsidR="00A9547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هو</w:t>
      </w:r>
      <w:proofErr w:type="gramEnd"/>
      <w:r w:rsidR="00A9547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الذي تكون مهمته حصر الجمل النحوية طبقا للمعايير القاعدية للنظام </w:t>
      </w:r>
      <w:proofErr w:type="spellStart"/>
      <w:r w:rsidR="00A9547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اللغوي،</w:t>
      </w:r>
      <w:proofErr w:type="spellEnd"/>
      <w:r w:rsidR="00A9547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والذي يوضح العلاقات التركيبية بكيفية دقيقة وشاملة.</w:t>
      </w:r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ثم يعمد </w:t>
      </w:r>
      <w:proofErr w:type="spellStart"/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تشومسكي</w:t>
      </w:r>
      <w:proofErr w:type="spellEnd"/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بعد ذلك إلى المقارنة بين الأنحاء الثلاث</w:t>
      </w:r>
      <w:proofErr w:type="spellStart"/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نحو </w:t>
      </w:r>
      <w:proofErr w:type="spellStart"/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الحالات،</w:t>
      </w:r>
      <w:proofErr w:type="spellEnd"/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نحو </w:t>
      </w:r>
      <w:proofErr w:type="spellStart"/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المكونات،</w:t>
      </w:r>
      <w:proofErr w:type="spellEnd"/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النحو النسقي التحويلي</w:t>
      </w:r>
      <w:proofErr w:type="spellStart"/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</w:t>
      </w:r>
      <w:proofErr w:type="spellEnd"/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ضمن مدونة </w:t>
      </w:r>
      <w:proofErr w:type="spellStart"/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وتقييمها،</w:t>
      </w:r>
      <w:proofErr w:type="spellEnd"/>
      <w:r w:rsidR="002E4A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لاختيار النحو الملائم والكفيل بتوليد اللانهائي من الجمل النحوية. وهذه الوظيفة التقويمية هي ما يميز النحو التوليدي التحويلي عن الاتجاه البنيوي</w:t>
      </w:r>
      <w:r w:rsidR="00293B3D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الذي يكتفي باستخراج النظام اللغوي للوحدات الكلامية ضمن مدونة محدودة وبطريقة وصفية تصنيفية </w:t>
      </w:r>
      <w:r w:rsidR="009F5E41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3"/>
        <w:t>3</w:t>
      </w:r>
      <w:r w:rsidR="009F5E4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C327ED" w:rsidRDefault="00BC6E15" w:rsidP="00BC6E15">
      <w:pPr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lastRenderedPageBreak/>
        <w:t xml:space="preserve">1. </w:t>
      </w:r>
      <w:r w:rsidR="00C327ED" w:rsidRPr="00BC6E15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مف</w:t>
      </w:r>
      <w:r w:rsidRPr="00BC6E15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ا</w:t>
      </w:r>
      <w:r w:rsidRPr="00BC6E15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ه</w:t>
      </w:r>
      <w:r w:rsidRPr="00BC6E15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ي</w:t>
      </w:r>
      <w:r w:rsidR="00C327ED" w:rsidRPr="00BC6E15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 xml:space="preserve">م </w:t>
      </w:r>
      <w:r w:rsidRPr="00BC6E15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>الدراسة</w:t>
      </w:r>
    </w:p>
    <w:p w:rsidR="00BC6E15" w:rsidRPr="00BC6E15" w:rsidRDefault="00BC6E15" w:rsidP="00BC6E15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r w:rsidRPr="00BC6E15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1-1 </w:t>
      </w:r>
      <w:proofErr w:type="gramStart"/>
      <w:r w:rsidRPr="00BC6E15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مفهوم</w:t>
      </w:r>
      <w:proofErr w:type="gramEnd"/>
      <w:r w:rsidRPr="00BC6E15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التوليد:</w:t>
      </w:r>
    </w:p>
    <w:p w:rsidR="00C427B6" w:rsidRPr="00FF4941" w:rsidRDefault="00C427B6" w:rsidP="001C2D2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من أهم المفاتيح التي جاءت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بها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النظرية التوليدية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التحويلية،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ويقصد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القدرة على الإنتاج غير المحدود للجمل انطلاقا من العدد المحصور من القواعد في كل لغة يتم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استيعابها،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ومن خلالها ي</w:t>
      </w:r>
      <w:r w:rsidR="001C2D2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كون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التمييز بين سليم الجمل من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خطإها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نحويا. والتوليد ل</w:t>
      </w:r>
      <w:r w:rsidR="0082763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يس هو الإ</w:t>
      </w:r>
      <w:r w:rsidR="00FF400D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نتاج المادي للجمل بقدر ما هو القدرة على</w:t>
      </w:r>
      <w:r w:rsidR="007B5D3D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التمييز بين </w:t>
      </w:r>
      <w:proofErr w:type="spellStart"/>
      <w:r w:rsidR="007B5D3D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ماهو</w:t>
      </w:r>
      <w:proofErr w:type="spellEnd"/>
      <w:r w:rsidR="007B5D3D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نحوي من </w:t>
      </w:r>
      <w:proofErr w:type="spellStart"/>
      <w:r w:rsidR="007B5D3D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غيره،</w:t>
      </w:r>
      <w:proofErr w:type="spellEnd"/>
      <w:r w:rsidR="007B5D3D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وإقصاء الثاني من المجال اللساني.</w:t>
      </w:r>
      <w:r w:rsidR="000E36D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وتتخذ قواعد اللغة شكلا رياضيا يتجلى من خلال مجموعة من الرموز المتوالية تدعى قواعد إعادة الكتابة </w:t>
      </w:r>
      <w:proofErr w:type="spellStart"/>
      <w:r w:rsidR="000E36D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="000E36DC" w:rsidRPr="00FF4941">
        <w:rPr>
          <w:rFonts w:ascii="Simplified Arabic" w:hAnsi="Simplified Arabic" w:cs="Simplified Arabic"/>
          <w:sz w:val="28"/>
          <w:szCs w:val="28"/>
          <w:lang w:val="fr-FR" w:bidi="ar-DZ"/>
        </w:rPr>
        <w:t>les règles réécritures)</w:t>
      </w:r>
      <w:r w:rsidR="000E36D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="000E36D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proofErr w:type="spellEnd"/>
      <w:r w:rsidR="000E36D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حيث تعاد كتابة كل رمز من اليمين إلى اليسار بالتدرج حتى يتوصل إلى آخر سلسلة من الرموز التجريدية التي لا تقبل الاشتقاق.</w:t>
      </w:r>
      <w:r w:rsidR="00076B8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gramStart"/>
      <w:r w:rsidR="00076B8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فإذا</w:t>
      </w:r>
      <w:proofErr w:type="gramEnd"/>
      <w:r w:rsidR="00076B8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كانت الجملة تتكون من </w:t>
      </w:r>
      <w:proofErr w:type="spellStart"/>
      <w:r w:rsidR="00076B8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ركنين:</w:t>
      </w:r>
      <w:proofErr w:type="spellEnd"/>
      <w:r w:rsidR="00076B8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اسمي </w:t>
      </w:r>
      <w:proofErr w:type="spellStart"/>
      <w:r w:rsidR="00076B8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وفعلي،</w:t>
      </w:r>
      <w:proofErr w:type="spellEnd"/>
      <w:r w:rsidR="00076B89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فإن توليدها يتم على النحو الآتي: </w:t>
      </w:r>
    </w:p>
    <w:p w:rsidR="009D7FA1" w:rsidRPr="00FF4941" w:rsidRDefault="009D35E8" w:rsidP="009D7FA1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0" type="#_x0000_t32" style="position:absolute;left:0;text-align:left;margin-left:391.5pt;margin-top:12.25pt;width:29.5pt;height:.45pt;flip:x;z-index:251691008" o:connectortype="straight">
            <v:stroke endarrow="block"/>
            <w10:wrap anchorx="page"/>
          </v:shape>
        </w:pict>
      </w:r>
      <w:r w:rsidR="009D7F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ج           م س </w:t>
      </w:r>
      <w:proofErr w:type="spellStart"/>
      <w:r w:rsidR="009D7F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+</w:t>
      </w:r>
      <w:proofErr w:type="spellEnd"/>
      <w:r w:rsidR="009D7F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 إ</w:t>
      </w:r>
    </w:p>
    <w:p w:rsidR="009D7FA1" w:rsidRPr="00FF4941" w:rsidRDefault="009D35E8" w:rsidP="009D7FA1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1" type="#_x0000_t32" style="position:absolute;left:0;text-align:left;margin-left:379.35pt;margin-top:11.05pt;width:29.1pt;height:0;flip:x;z-index:251692032" o:connectortype="straight">
            <v:stroke endarrow="block"/>
            <w10:wrap anchorx="page"/>
          </v:shape>
        </w:pict>
      </w:r>
      <w:r w:rsidR="009D7F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 س           م ف</w:t>
      </w:r>
    </w:p>
    <w:p w:rsidR="009D7FA1" w:rsidRPr="00FF4941" w:rsidRDefault="009D35E8" w:rsidP="009D7FA1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2" type="#_x0000_t32" style="position:absolute;left:0;text-align:left;margin-left:395.8pt;margin-top:10.3pt;width:21.7pt;height:0;flip:x;z-index:251693056" o:connectortype="straight">
            <v:stroke endarrow="block"/>
            <w10:wrap anchorx="page"/>
          </v:shape>
        </w:pict>
      </w:r>
      <w:r w:rsidR="009D7F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 إ         م إ س</w:t>
      </w:r>
    </w:p>
    <w:p w:rsidR="009D7FA1" w:rsidRPr="00FF4941" w:rsidRDefault="009D35E8" w:rsidP="00342CCE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3" type="#_x0000_t32" style="position:absolute;left:0;text-align:left;margin-left:386.3pt;margin-top:10pt;width:22.15pt;height:0;flip:x;z-index:251694080" o:connectortype="straight">
            <v:stroke endarrow="block"/>
            <w10:wrap anchorx="page"/>
          </v:shape>
        </w:pict>
      </w:r>
      <w:r w:rsidR="009D7F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 ف         ج ف</w:t>
      </w:r>
      <w:r w:rsidR="00342CC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="009D7F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+</w:t>
      </w:r>
      <w:proofErr w:type="spellEnd"/>
      <w:r w:rsidR="009D7FA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ز</w:t>
      </w:r>
    </w:p>
    <w:p w:rsidR="00342CCE" w:rsidRPr="00FF4941" w:rsidRDefault="009D35E8" w:rsidP="00342CCE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4" type="#_x0000_t32" style="position:absolute;left:0;text-align:left;margin-left:379.35pt;margin-top:10.45pt;width:26.45pt;height:.45pt;flip:x;z-index:251695104" o:connectortype="straight">
            <v:stroke endarrow="block"/>
            <w10:wrap anchorx="page"/>
          </v:shape>
        </w:pict>
      </w:r>
      <w:r w:rsidR="00342CC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ج ف          ذهب</w:t>
      </w:r>
    </w:p>
    <w:p w:rsidR="00342CCE" w:rsidRPr="00FF4941" w:rsidRDefault="009D35E8" w:rsidP="00342CCE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5" type="#_x0000_t32" style="position:absolute;left:0;text-align:left;margin-left:392.35pt;margin-top:8pt;width:25.15pt;height:0;flip:x;z-index:251696128" o:connectortype="straight">
            <v:stroke endarrow="block"/>
            <w10:wrap anchorx="page"/>
          </v:shape>
        </w:pict>
      </w:r>
      <w:r w:rsidR="00342CC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ز            </w:t>
      </w:r>
      <w:proofErr w:type="gramStart"/>
      <w:r w:rsidR="00342CC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ماض</w:t>
      </w:r>
      <w:proofErr w:type="gramEnd"/>
    </w:p>
    <w:p w:rsidR="00342CCE" w:rsidRDefault="009D35E8" w:rsidP="00342CCE">
      <w:pPr>
        <w:ind w:left="360"/>
        <w:jc w:val="both"/>
        <w:rPr>
          <w:sz w:val="28"/>
          <w:szCs w:val="28"/>
          <w:rtl/>
          <w:lang w:val="fr-FR" w:bidi="ar-DZ"/>
        </w:rPr>
      </w:pPr>
      <w:r w:rsidRPr="009D35E8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8" type="#_x0000_t32" style="position:absolute;left:0;text-align:left;margin-left:197.6pt;margin-top:13.05pt;width:15.2pt;height:0;flip:x;z-index:251699200" o:connectortype="straight">
            <v:stroke endarrow="block"/>
            <w10:wrap anchorx="page"/>
          </v:shape>
        </w:pict>
      </w:r>
      <w:r w:rsidRPr="009D35E8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7" type="#_x0000_t32" style="position:absolute;left:0;text-align:left;margin-left:266.6pt;margin-top:12.65pt;width:18.2pt;height:0;flip:x;z-index:251698176" o:connectortype="straight">
            <v:stroke endarrow="block"/>
            <w10:wrap anchorx="page"/>
          </v:shape>
        </w:pict>
      </w:r>
      <w:r w:rsidRPr="009D35E8"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66" type="#_x0000_t32" style="position:absolute;left:0;text-align:left;margin-left:379.35pt;margin-top:9.9pt;width:20.85pt;height:.4pt;flip:x y;z-index:251697152" o:connectortype="straight">
            <v:stroke endarrow="block"/>
            <w10:wrap anchorx="page"/>
          </v:shape>
        </w:pict>
      </w:r>
      <w:r w:rsidR="00342CC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م إ س           تع </w:t>
      </w:r>
      <w:proofErr w:type="spellStart"/>
      <w:r w:rsidR="00342CC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+</w:t>
      </w:r>
      <w:proofErr w:type="spellEnd"/>
      <w:r w:rsidR="00342CC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اس</w:t>
      </w:r>
      <w:r w:rsidR="00342CCE">
        <w:rPr>
          <w:rFonts w:hint="cs"/>
          <w:sz w:val="28"/>
          <w:szCs w:val="28"/>
          <w:rtl/>
          <w:lang w:val="fr-FR" w:bidi="ar-DZ"/>
        </w:rPr>
        <w:t xml:space="preserve">     تع       ال     اس       رجل</w:t>
      </w:r>
    </w:p>
    <w:p w:rsidR="00A228F3" w:rsidRDefault="00342CCE" w:rsidP="002E4A2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وقد قام النحو التوليدي التحويلي بتعويض هذه الصياغة الرياضية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بشجرة</w:t>
      </w:r>
      <w:r w:rsidR="00BB5F97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بحيث إن كل عقدة منها تمثل مؤلفا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مباشرا</w:t>
      </w:r>
      <w:r w:rsidR="009E3195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proofErr w:type="spellEnd"/>
      <w:r w:rsidR="009E3195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ويتوالى تشجير هذه المؤلفات حتى يتحصل على آخر الوحدات الكلامية </w:t>
      </w:r>
      <w:r w:rsidR="00A228F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التي لا يمكن توليدها كما يوضحه المخطط</w:t>
      </w:r>
      <w:r w:rsidR="0035715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proofErr w:type="gramStart"/>
      <w:r w:rsidR="0035715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-</w:t>
      </w:r>
      <w:r w:rsidR="00EA2B8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2</w:t>
      </w:r>
      <w:r w:rsidR="0035715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-</w:t>
      </w:r>
      <w:proofErr w:type="spellEnd"/>
      <w:r w:rsidR="0035715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9F5E41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4"/>
        <w:t>4</w:t>
      </w:r>
      <w:r w:rsidR="009F5E4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  <w:proofErr w:type="gramEnd"/>
      <w:r w:rsidR="00A228F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</w:p>
    <w:p w:rsidR="009F5E41" w:rsidRDefault="009F5E41" w:rsidP="002E4A2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9F5E41" w:rsidRPr="00FF4941" w:rsidRDefault="009F5E41" w:rsidP="002E4A2C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</w:p>
    <w:p w:rsidR="00A228F3" w:rsidRPr="00FF4941" w:rsidRDefault="009D35E8" w:rsidP="00342CCE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9D35E8">
        <w:rPr>
          <w:noProof/>
          <w:sz w:val="28"/>
          <w:szCs w:val="28"/>
          <w:rtl/>
        </w:rPr>
        <w:pict>
          <v:shape id="_x0000_s1070" type="#_x0000_t32" style="position:absolute;left:0;text-align:left;margin-left:226.25pt;margin-top:19.2pt;width:36.9pt;height:18.65pt;flip:x;z-index:251701248" o:connectortype="straight">
            <w10:wrap anchorx="page"/>
          </v:shape>
        </w:pict>
      </w:r>
      <w:r w:rsidRPr="009D35E8">
        <w:rPr>
          <w:noProof/>
          <w:sz w:val="28"/>
          <w:szCs w:val="28"/>
          <w:rtl/>
        </w:rPr>
        <w:pict>
          <v:shape id="_x0000_s1069" type="#_x0000_t32" style="position:absolute;left:0;text-align:left;margin-left:281.35pt;margin-top:19.2pt;width:38.6pt;height:18.65pt;z-index:251700224" o:connectortype="straight">
            <w10:wrap anchorx="page"/>
          </v:shape>
        </w:pict>
      </w:r>
      <w:r w:rsidR="00A228F3">
        <w:rPr>
          <w:rFonts w:hint="cs"/>
          <w:sz w:val="28"/>
          <w:szCs w:val="28"/>
          <w:rtl/>
          <w:lang w:val="fr-FR" w:bidi="ar-DZ"/>
        </w:rPr>
        <w:t xml:space="preserve">                                         </w:t>
      </w:r>
      <w:r w:rsidR="00A228F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ج</w:t>
      </w:r>
    </w:p>
    <w:p w:rsidR="00A228F3" w:rsidRPr="00FF4941" w:rsidRDefault="009D35E8" w:rsidP="00A228F3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2" type="#_x0000_t32" style="position:absolute;left:0;text-align:left;margin-left:223.2pt;margin-top:23.4pt;width:0;height:31.65pt;z-index:251703296" o:connectortype="straight">
            <w10:wrap anchorx="page"/>
          </v:shape>
        </w:pict>
      </w: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 id="_x0000_s1071" type="#_x0000_t32" style="position:absolute;left:0;text-align:left;margin-left:319.95pt;margin-top:23.4pt;width:0;height:31.65pt;z-index:251702272" o:connectortype="straight">
            <w10:wrap anchorx="page"/>
          </v:shape>
        </w:pict>
      </w:r>
      <w:r w:rsidR="00A228F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             </w:t>
      </w:r>
      <w:r w:rsidR="0016525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    م س              </w:t>
      </w:r>
      <w:r w:rsidR="0016525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 </w:t>
      </w:r>
      <w:r w:rsidR="00A228F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 إ</w:t>
      </w:r>
    </w:p>
    <w:p w:rsidR="00A228F3" w:rsidRDefault="00A228F3" w:rsidP="00A228F3">
      <w:pPr>
        <w:ind w:left="360"/>
        <w:jc w:val="both"/>
        <w:rPr>
          <w:sz w:val="28"/>
          <w:szCs w:val="28"/>
          <w:rtl/>
          <w:lang w:val="fr-FR" w:bidi="ar-DZ"/>
        </w:rPr>
      </w:pPr>
    </w:p>
    <w:p w:rsidR="00A228F3" w:rsidRPr="00FF4941" w:rsidRDefault="009D35E8" w:rsidP="00A228F3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9D35E8">
        <w:rPr>
          <w:noProof/>
          <w:sz w:val="28"/>
          <w:szCs w:val="28"/>
          <w:rtl/>
        </w:rPr>
        <w:pict>
          <v:shape id="_x0000_s1073" type="#_x0000_t32" style="position:absolute;left:0;text-align:left;margin-left:329.9pt;margin-top:24.5pt;width:12.6pt;height:10.85pt;z-index:251704320" o:connectortype="straight">
            <w10:wrap anchorx="page"/>
          </v:shape>
        </w:pict>
      </w:r>
      <w:r w:rsidRPr="009D35E8">
        <w:rPr>
          <w:noProof/>
          <w:sz w:val="28"/>
          <w:szCs w:val="28"/>
          <w:rtl/>
        </w:rPr>
        <w:pict>
          <v:shape id="_x0000_s1074" type="#_x0000_t32" style="position:absolute;left:0;text-align:left;margin-left:298.25pt;margin-top:24.5pt;width:12.55pt;height:10.85pt;flip:x;z-index:251705344" o:connectortype="straight">
            <w10:wrap anchorx="page"/>
          </v:shape>
        </w:pict>
      </w:r>
      <w:r w:rsidRPr="009D35E8">
        <w:rPr>
          <w:noProof/>
          <w:sz w:val="28"/>
          <w:szCs w:val="28"/>
          <w:rtl/>
        </w:rPr>
        <w:pict>
          <v:shape id="_x0000_s1076" type="#_x0000_t32" style="position:absolute;left:0;text-align:left;margin-left:190.7pt;margin-top:24.5pt;width:12.55pt;height:10.85pt;flip:x;z-index:251707392" o:connectortype="straight">
            <w10:wrap anchorx="page"/>
          </v:shape>
        </w:pict>
      </w:r>
      <w:r w:rsidRPr="009D35E8">
        <w:rPr>
          <w:noProof/>
          <w:sz w:val="28"/>
          <w:szCs w:val="28"/>
          <w:rtl/>
        </w:rPr>
        <w:pict>
          <v:shape id="_x0000_s1075" type="#_x0000_t32" style="position:absolute;left:0;text-align:left;margin-left:223.2pt;margin-top:24.5pt;width:13.05pt;height:10.85pt;z-index:251706368" o:connectortype="straight">
            <w10:wrap anchorx="page"/>
          </v:shape>
        </w:pict>
      </w:r>
      <w:r w:rsidR="00A228F3">
        <w:rPr>
          <w:rFonts w:hint="cs"/>
          <w:sz w:val="28"/>
          <w:szCs w:val="28"/>
          <w:rtl/>
          <w:lang w:val="fr-FR" w:bidi="ar-DZ"/>
        </w:rPr>
        <w:t xml:space="preserve">                           </w:t>
      </w:r>
      <w:r w:rsidR="0016525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م ف                 </w:t>
      </w:r>
      <w:r w:rsidR="00A228F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 إ س</w:t>
      </w:r>
    </w:p>
    <w:p w:rsidR="00A228F3" w:rsidRPr="00FF4941" w:rsidRDefault="009D35E8" w:rsidP="00A228F3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9D35E8">
        <w:rPr>
          <w:noProof/>
          <w:sz w:val="28"/>
          <w:szCs w:val="28"/>
          <w:rtl/>
        </w:rPr>
        <w:pict>
          <v:shape id="_x0000_s1080" type="#_x0000_t32" style="position:absolute;left:0;text-align:left;margin-left:190.7pt;margin-top:24.6pt;width:0;height:36.4pt;z-index:251711488" o:connectortype="straight">
            <w10:wrap anchorx="page"/>
          </v:shape>
        </w:pict>
      </w:r>
      <w:r w:rsidRPr="009D35E8">
        <w:rPr>
          <w:noProof/>
          <w:sz w:val="28"/>
          <w:szCs w:val="28"/>
          <w:rtl/>
        </w:rPr>
        <w:pict>
          <v:shape id="_x0000_s1079" type="#_x0000_t32" style="position:absolute;left:0;text-align:left;margin-left:232.75pt;margin-top:24.6pt;width:.45pt;height:39pt;z-index:251710464" o:connectortype="straight">
            <w10:wrap anchorx="page"/>
          </v:shape>
        </w:pict>
      </w:r>
      <w:r w:rsidRPr="009D35E8">
        <w:rPr>
          <w:noProof/>
          <w:sz w:val="28"/>
          <w:szCs w:val="28"/>
          <w:rtl/>
        </w:rPr>
        <w:pict>
          <v:shape id="_x0000_s1078" type="#_x0000_t32" style="position:absolute;left:0;text-align:left;margin-left:298.25pt;margin-top:24.6pt;width:0;height:39pt;z-index:251709440" o:connectortype="straight">
            <w10:wrap anchorx="page"/>
          </v:shape>
        </w:pict>
      </w:r>
      <w:r w:rsidRPr="009D35E8">
        <w:rPr>
          <w:noProof/>
          <w:sz w:val="28"/>
          <w:szCs w:val="28"/>
          <w:rtl/>
        </w:rPr>
        <w:pict>
          <v:shape id="_x0000_s1077" type="#_x0000_t32" style="position:absolute;left:0;text-align:left;margin-left:345.95pt;margin-top:28.1pt;width:.4pt;height:39pt;z-index:251708416" o:connectortype="straight">
            <w10:wrap anchorx="page"/>
          </v:shape>
        </w:pict>
      </w:r>
      <w:r w:rsidR="00A228F3">
        <w:rPr>
          <w:rFonts w:hint="cs"/>
          <w:sz w:val="28"/>
          <w:szCs w:val="28"/>
          <w:rtl/>
          <w:lang w:val="fr-FR" w:bidi="ar-DZ"/>
        </w:rPr>
        <w:t xml:space="preserve">                      </w:t>
      </w:r>
      <w:r w:rsidR="00165257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ف         ز          </w:t>
      </w:r>
      <w:r w:rsidR="00165257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 </w:t>
      </w:r>
      <w:r w:rsidR="00A228F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تع       اس</w:t>
      </w:r>
    </w:p>
    <w:p w:rsidR="00A228F3" w:rsidRDefault="00A228F3" w:rsidP="00A228F3">
      <w:pPr>
        <w:ind w:left="360"/>
        <w:jc w:val="both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</w:t>
      </w:r>
    </w:p>
    <w:p w:rsidR="00A228F3" w:rsidRPr="00FF4941" w:rsidRDefault="00A228F3" w:rsidP="00A228F3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ذهب       ماض          ال        رجل</w:t>
      </w:r>
    </w:p>
    <w:p w:rsidR="0035715B" w:rsidRPr="00FF4941" w:rsidRDefault="00CB17E9" w:rsidP="00EA2B8B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</w:t>
      </w:r>
      <w:r w:rsidR="00A228F3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المخطط </w:t>
      </w:r>
      <w:proofErr w:type="spellStart"/>
      <w:r w:rsidR="00A228F3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–</w:t>
      </w:r>
      <w:proofErr w:type="spellEnd"/>
      <w:r w:rsidR="00A228F3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="00EA2B8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2</w:t>
      </w:r>
      <w:r w:rsidR="00A228F3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-  </w:t>
      </w:r>
      <w:proofErr w:type="gramEnd"/>
    </w:p>
    <w:p w:rsidR="0035715B" w:rsidRPr="00BC6E15" w:rsidRDefault="00BC6E15" w:rsidP="0035715B">
      <w:pPr>
        <w:pStyle w:val="Paragraphedeliste"/>
        <w:numPr>
          <w:ilvl w:val="0"/>
          <w:numId w:val="4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proofErr w:type="gramStart"/>
      <w:r w:rsidRPr="00BC6E15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2</w:t>
      </w:r>
      <w:r w:rsidR="00A228F3" w:rsidRPr="00BC6E15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 </w:t>
      </w:r>
      <w:r w:rsidR="0035715B" w:rsidRPr="00BC6E15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مفهوم</w:t>
      </w:r>
      <w:proofErr w:type="gramEnd"/>
      <w:r w:rsidR="0035715B" w:rsidRPr="00BC6E15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التحويل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:</w:t>
      </w:r>
    </w:p>
    <w:p w:rsidR="00A228F3" w:rsidRPr="00FF4941" w:rsidRDefault="00247763" w:rsidP="00991523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  </w:t>
      </w:r>
      <w:r w:rsidR="00A228F3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يقصد </w:t>
      </w:r>
      <w:proofErr w:type="spellStart"/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</w:t>
      </w:r>
      <w:proofErr w:type="spellEnd"/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النحو التوليدي التغي</w:t>
      </w:r>
      <w:r w:rsidR="00CA207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ُّ</w:t>
      </w:r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رات التي ي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ُ</w:t>
      </w:r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دخلها المتكل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ِّ</w:t>
      </w:r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م على </w:t>
      </w:r>
      <w:proofErr w:type="spellStart"/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النص،</w:t>
      </w:r>
      <w:proofErr w:type="spellEnd"/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فينقل البنيات العميقة المولَّدة من أصل المعنى إلى بنيات ظاهرة على سطح </w:t>
      </w:r>
      <w:proofErr w:type="spellStart"/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الكلام،</w:t>
      </w:r>
      <w:proofErr w:type="spellEnd"/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بحيث تخضع إلى الصياغة الحرفية الناشئة عن التقطيع </w:t>
      </w:r>
      <w:proofErr w:type="spellStart"/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الصوتي</w:t>
      </w:r>
      <w:r w:rsidR="00B04BE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،</w:t>
      </w:r>
      <w:proofErr w:type="spellEnd"/>
      <w:r w:rsidR="00B04BE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وتصبح بعد ذلك جملا منجزة </w:t>
      </w:r>
      <w:proofErr w:type="spellStart"/>
      <w:r w:rsidR="00B04BE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بالفعل،</w:t>
      </w:r>
      <w:proofErr w:type="spellEnd"/>
      <w:r w:rsidR="00B04BE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دون الإخلال بالتأويل الدلالي الذي يجري على مستوى البنيات </w:t>
      </w:r>
      <w:proofErr w:type="spellStart"/>
      <w:r w:rsidR="00B04BE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العميقة،</w:t>
      </w:r>
      <w:proofErr w:type="spellEnd"/>
      <w:r w:rsidR="00CD05E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فالتحويل عملية شكلية محضة ت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ختص بتراكيب الجمل المولَّدة من أ</w:t>
      </w:r>
      <w:r w:rsidR="00CD05E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صل </w:t>
      </w:r>
      <w:proofErr w:type="spellStart"/>
      <w:r w:rsidR="00CD05E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المعنى،</w:t>
      </w:r>
      <w:proofErr w:type="spellEnd"/>
      <w:r w:rsidR="00CD05E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وتتم </w:t>
      </w:r>
      <w:r w:rsidR="00B04BE8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على مرحلتين:</w:t>
      </w:r>
    </w:p>
    <w:p w:rsidR="00B04BE8" w:rsidRPr="00FF4941" w:rsidRDefault="00B04BE8" w:rsidP="00CB17E9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proofErr w:type="spell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الأولى:</w:t>
      </w:r>
      <w:proofErr w:type="spellEnd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بالتحويل البنيوي للسلسلة التركيبية لكي نعرف هل هي منسجمة</w:t>
      </w:r>
      <w:r w:rsidR="0024776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مع تحويل معين.</w:t>
      </w:r>
    </w:p>
    <w:p w:rsidR="00076B89" w:rsidRPr="00FF4941" w:rsidRDefault="00B04BE8" w:rsidP="00A472A3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proofErr w:type="spellStart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الثانية:</w:t>
      </w:r>
      <w:proofErr w:type="spellEnd"/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="00CD05E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باست</w:t>
      </w:r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بدال بنية هذا التركيب بالزيادة أو بالحذف أو بتغيير </w:t>
      </w:r>
      <w:proofErr w:type="spellStart"/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الموضوع،</w:t>
      </w:r>
      <w:proofErr w:type="spellEnd"/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أو </w:t>
      </w:r>
      <w:proofErr w:type="spellStart"/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بالإبدال،</w:t>
      </w:r>
      <w:proofErr w:type="spellEnd"/>
      <w:r w:rsidR="009F09B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فنصل إلى سلسلة متتالية من التحويلات تتطابق مع البنية الخارجية</w:t>
      </w:r>
      <w:r w:rsidR="00DF435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9F5E41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5"/>
        <w:t>5</w:t>
      </w:r>
      <w:r w:rsidR="009F5E4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r w:rsidR="009F09B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</w:p>
    <w:p w:rsidR="00AF6BDD" w:rsidRPr="00FF4941" w:rsidRDefault="009C74DD" w:rsidP="00AF6BDD">
      <w:pPr>
        <w:pStyle w:val="Paragraphedeliste"/>
        <w:numPr>
          <w:ilvl w:val="0"/>
          <w:numId w:val="42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</w:t>
      </w:r>
      <w:r w:rsidR="00C327ED" w:rsidRPr="00FF494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مبادئ المدرسة</w:t>
      </w:r>
      <w:r w:rsidR="00AF6BDD" w:rsidRPr="00FF4941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 xml:space="preserve"> التوليدية التحويلية</w:t>
      </w:r>
    </w:p>
    <w:p w:rsidR="00C327ED" w:rsidRPr="00FF4941" w:rsidRDefault="00BC6E15" w:rsidP="00E41494">
      <w:pPr>
        <w:pStyle w:val="Paragraphedeliste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2</w:t>
      </w:r>
      <w:r w:rsidR="00C327ED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-1 التمييز بين</w:t>
      </w:r>
      <w:r w:rsidR="00E41494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الكفاية </w:t>
      </w:r>
      <w:proofErr w:type="spellStart"/>
      <w:r w:rsidR="00E41494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والآداء</w:t>
      </w:r>
      <w:proofErr w:type="spellEnd"/>
      <w:r w:rsidR="001278DE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:</w:t>
      </w:r>
    </w:p>
    <w:p w:rsidR="009F5E41" w:rsidRPr="00FF4941" w:rsidRDefault="008B5393" w:rsidP="007521EC">
      <w:pPr>
        <w:pStyle w:val="Paragraphedeliste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lastRenderedPageBreak/>
        <w:t xml:space="preserve">   </w:t>
      </w:r>
      <w:r w:rsidR="001278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الكفاية</w:t>
      </w:r>
      <w:r w:rsidR="007521EC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7521EC" w:rsidRPr="00FF4941">
        <w:rPr>
          <w:rFonts w:ascii="Simplified Arabic" w:hAnsi="Simplified Arabic" w:cs="Simplified Arabic"/>
          <w:sz w:val="28"/>
          <w:szCs w:val="28"/>
          <w:lang w:val="fr-FR" w:bidi="ar-DZ"/>
        </w:rPr>
        <w:t>Compétence</w:t>
      </w:r>
      <w:r w:rsidR="001278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هي قدرة فرد من أفراد اللغة على فهم تراكيب لغته </w:t>
      </w:r>
      <w:proofErr w:type="spellStart"/>
      <w:r w:rsidR="001278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وقواعدها،</w:t>
      </w:r>
      <w:proofErr w:type="spellEnd"/>
      <w:r w:rsidR="001278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وقدرته من جانب نظري على تركيب وفهم عدد غير محدود من </w:t>
      </w:r>
      <w:proofErr w:type="spellStart"/>
      <w:r w:rsidR="001278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الجمل،</w:t>
      </w:r>
      <w:proofErr w:type="spellEnd"/>
      <w:r w:rsidR="001278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وتمييز الصحيح من الخاطئ فيها. أما </w:t>
      </w:r>
      <w:proofErr w:type="spellStart"/>
      <w:r w:rsidR="001278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الآداء</w:t>
      </w:r>
      <w:proofErr w:type="spellEnd"/>
      <w:r w:rsidR="001278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فيشمل الإنجاز اللغوي الفعلي لفظا أو كتابة. </w:t>
      </w:r>
      <w:proofErr w:type="spellStart"/>
      <w:r w:rsidR="00E415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فالآداء</w:t>
      </w:r>
      <w:proofErr w:type="spellEnd"/>
      <w:r w:rsidR="00E415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هو الممارسة الفعلية والآنية للمتكلم </w:t>
      </w:r>
      <w:proofErr w:type="spellStart"/>
      <w:r w:rsidR="00E415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الكفء،</w:t>
      </w:r>
      <w:proofErr w:type="spellEnd"/>
      <w:r w:rsidR="00E415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وقدرته على إخراج النظام اللغوي الضمني من حيزه اللاشعوري إلى الحيز الإدراكي الفعال في ظروف مادية </w:t>
      </w:r>
      <w:proofErr w:type="spellStart"/>
      <w:r w:rsidR="00E415DE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متنوعة</w:t>
      </w:r>
      <w:r w:rsidR="009F5E41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6"/>
        <w:t>6</w:t>
      </w:r>
      <w:proofErr w:type="spellEnd"/>
      <w:r w:rsidR="009F5E4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. </w:t>
      </w:r>
      <w:proofErr w:type="gramStart"/>
      <w:r w:rsidR="009F5E4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وهذا</w:t>
      </w:r>
      <w:proofErr w:type="gramEnd"/>
      <w:r w:rsidR="009F5E4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المبدأ يتبعه آخر من أهم ما تفكر فيه هذه </w:t>
      </w:r>
      <w:proofErr w:type="spellStart"/>
      <w:r w:rsidR="009F5E4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المدرسة،</w:t>
      </w:r>
      <w:proofErr w:type="spellEnd"/>
      <w:r w:rsidR="009F5E4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هو:</w:t>
      </w:r>
    </w:p>
    <w:p w:rsidR="009F5E41" w:rsidRPr="00FF4941" w:rsidRDefault="00BC6E15" w:rsidP="00A35177">
      <w:pPr>
        <w:pStyle w:val="Paragraphedeliste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2</w:t>
      </w:r>
      <w:r w:rsidR="009F5E41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-2 </w:t>
      </w:r>
      <w:proofErr w:type="gramStart"/>
      <w:r w:rsidR="009F5E41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الإبداعية</w:t>
      </w:r>
      <w:proofErr w:type="gramEnd"/>
      <w:r w:rsidR="009F5E41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: </w:t>
      </w:r>
    </w:p>
    <w:p w:rsidR="009F5E41" w:rsidRPr="00FF4941" w:rsidRDefault="009F5E41" w:rsidP="00291AFF">
      <w:pPr>
        <w:pStyle w:val="Paragraphedeliste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هي توظيف لنظام اللغة توظيفا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ابتكاريا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تجديديا ليس مجرد تقليد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لقواعدها،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بل هي إنتاج لعدد غير محدود من الجمل انطلاقا من عدد محصور من الكلمات والقواعد الثابتة في ذهن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المتكلم،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فتوليد جمل لم يسبق له أن سمعها أو قرأها هو ميزة إبداعية تميز الإنسان عن باقي المخلوقات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الأخرى،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لأنه سلوك يُسقِط عنه صفة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الآلية،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والإبداعية نوعان:</w:t>
      </w:r>
    </w:p>
    <w:p w:rsidR="009F5E41" w:rsidRPr="00FF4941" w:rsidRDefault="009F5E41" w:rsidP="00461754">
      <w:pPr>
        <w:pStyle w:val="Paragraphedeliste"/>
        <w:numPr>
          <w:ilvl w:val="0"/>
          <w:numId w:val="46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إبداعية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تغير نظام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اللغة،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وتتسم بالسمات التي تشكل ملكة المتكلم ثقافيا وسلوكيا وفكريا وتميزه عن باقي الأفراد في إنجازه الخاص للكلام.</w:t>
      </w:r>
    </w:p>
    <w:p w:rsidR="00A35177" w:rsidRPr="00FF4941" w:rsidRDefault="009F5E41" w:rsidP="00211612">
      <w:pPr>
        <w:pStyle w:val="Paragraphedeliste"/>
        <w:numPr>
          <w:ilvl w:val="0"/>
          <w:numId w:val="46"/>
        </w:numPr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إبداعية تحكمها قواعد اللغة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وتوجهها،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وتشكل الملكة الثابتة والأصل في الذهن وتكون نقطة الانطلاق التي  يولد من خلالها عددا لانهائيا من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الجمل</w:t>
      </w:r>
      <w:r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7"/>
        <w:t>7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1278DE" w:rsidRPr="00FF4941" w:rsidRDefault="00BC6E15" w:rsidP="00A35177">
      <w:pPr>
        <w:pStyle w:val="Paragraphedeliste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2</w:t>
      </w:r>
      <w:r w:rsidR="00C327ED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-</w:t>
      </w:r>
      <w:r w:rsidR="00A35177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3</w:t>
      </w:r>
      <w:r w:rsidR="00C327ED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="00E41494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التمييز بين البنية العميقة والبنية السطحية</w:t>
      </w:r>
      <w:r w:rsidR="001278DE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:</w:t>
      </w:r>
    </w:p>
    <w:p w:rsidR="001278DE" w:rsidRPr="00FF4941" w:rsidRDefault="0092476C" w:rsidP="00B60B38">
      <w:pPr>
        <w:pStyle w:val="Paragraphedeliste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  </w:t>
      </w:r>
      <w:r w:rsidR="00BF54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وضع </w:t>
      </w:r>
      <w:proofErr w:type="spellStart"/>
      <w:r w:rsidR="00BF54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تشومسكي</w:t>
      </w:r>
      <w:proofErr w:type="spellEnd"/>
      <w:r w:rsidR="00BF54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هذين المبدأين من أجل تيسير دراسة الجملة المنطوقة </w:t>
      </w:r>
      <w:proofErr w:type="spellStart"/>
      <w:r w:rsidR="00BF54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والمكتوبة،</w:t>
      </w:r>
      <w:proofErr w:type="spellEnd"/>
      <w:r w:rsidR="00BF54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وفهم دلالتهما. والبنية العميقة هي التركيب الباطني المجرد الموجود في ذهن المتكلم وجودا </w:t>
      </w:r>
      <w:proofErr w:type="spellStart"/>
      <w:r w:rsidR="00BF54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فطريا،</w:t>
      </w:r>
      <w:proofErr w:type="spellEnd"/>
      <w:r w:rsidR="00BF54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BF1BA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وهي التركيب المستتر الذي يحمل عناصر التفسير الدلالي. أما البنية السطحية فتتمثل في التركيب التسلسلي السطحي للوحدات الكلامية </w:t>
      </w:r>
      <w:proofErr w:type="spellStart"/>
      <w:r w:rsidR="00BF1BA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المادية،</w:t>
      </w:r>
      <w:proofErr w:type="spellEnd"/>
      <w:r w:rsidR="00BF1BA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المنطوقة </w:t>
      </w:r>
      <w:proofErr w:type="spellStart"/>
      <w:r w:rsidR="00BF1BA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أوالمكتوبة،</w:t>
      </w:r>
      <w:proofErr w:type="spellEnd"/>
      <w:r w:rsidR="00BF1BA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وهي التفسير الصوتي للجملة.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يقول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تشومسكي: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(إن البنية العميقة هي </w:t>
      </w:r>
      <w:r w:rsidR="00245C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السلسلة الناتجة عن المؤشر النسقي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للقاعدة،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والبنية السطحية تنتج من خلال تحويل هذه البنية العميقة بواسطة التحويلات إلى بنية سطحية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).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ومن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ثمة يستنتج أن التمثيل الذهني المجرد ظاهرة مشتركة بين جميع البشر في جميع اللغات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الإنسانية،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245C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لكونه انعكاسا مباشرا للتفكير فهو </w:t>
      </w:r>
      <w:proofErr w:type="spellStart"/>
      <w:r w:rsidR="00245C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عالمي،</w:t>
      </w:r>
      <w:proofErr w:type="spellEnd"/>
      <w:r w:rsidR="00245C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أما البنية السطحية فهي متباينة بين الأشخاص بتباين اللغات وتنوعها. والقول بعالمية البنية العميقة واشتراكها ساعد على تطوير </w:t>
      </w:r>
      <w:proofErr w:type="spellStart"/>
      <w:r w:rsidR="00245C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lastRenderedPageBreak/>
        <w:t>النحو،</w:t>
      </w:r>
      <w:proofErr w:type="spellEnd"/>
      <w:r w:rsidR="00245C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من خلال توجيه الاهتمام نحو وضع ودراسة أسس نحو عالمي تكون قواعده اللغوية واحدة </w:t>
      </w:r>
      <w:proofErr w:type="spellStart"/>
      <w:proofErr w:type="gramStart"/>
      <w:r w:rsidR="00245C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وثابتة</w:t>
      </w:r>
      <w:r w:rsidR="009F5E41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8"/>
        <w:t>8</w:t>
      </w:r>
      <w:proofErr w:type="spellEnd"/>
      <w:r w:rsidR="009F5E4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proofErr w:type="gramEnd"/>
      <w:r w:rsidR="00245C76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</w:p>
    <w:p w:rsidR="00823CFB" w:rsidRPr="00FF4941" w:rsidRDefault="00BC6E15" w:rsidP="00A35177">
      <w:pPr>
        <w:pStyle w:val="Paragraphedeliste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2</w:t>
      </w:r>
      <w:r w:rsidR="00823CF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-</w:t>
      </w:r>
      <w:r w:rsidR="00A35177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4</w:t>
      </w:r>
      <w:r w:rsidR="00823CF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="00823CF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اعتبار</w:t>
      </w:r>
      <w:proofErr w:type="gramEnd"/>
      <w:r w:rsidR="00823CF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الجملة الوحدة اللغوية الأساسية.</w:t>
      </w:r>
    </w:p>
    <w:p w:rsidR="007E11DF" w:rsidRPr="00FF4941" w:rsidRDefault="00BC6E15" w:rsidP="00A35177">
      <w:pPr>
        <w:pStyle w:val="Paragraphedeliste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2</w:t>
      </w:r>
      <w:r w:rsidR="00823CF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-</w:t>
      </w:r>
      <w:r w:rsidR="00A35177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5</w:t>
      </w:r>
      <w:r w:rsidR="00823CF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="00823CF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القواعد</w:t>
      </w:r>
      <w:proofErr w:type="gramEnd"/>
      <w:r w:rsidR="00823CF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التحويلية</w:t>
      </w:r>
      <w:r w:rsidR="00B54BA9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:</w:t>
      </w:r>
    </w:p>
    <w:p w:rsidR="00823CFB" w:rsidRPr="00FF4941" w:rsidRDefault="00823CFB" w:rsidP="00A35177">
      <w:pPr>
        <w:pStyle w:val="Paragraphedeliste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تفضي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إلى جمل أصولية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فقط،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كما تحدد كل الجمل المحتملة في اللغة. وتنقسم إلى قسمين:</w:t>
      </w:r>
    </w:p>
    <w:p w:rsidR="00823CFB" w:rsidRPr="00FF4941" w:rsidRDefault="00823CFB" w:rsidP="00823CFB">
      <w:pPr>
        <w:pStyle w:val="Paragraphedeliste"/>
        <w:numPr>
          <w:ilvl w:val="0"/>
          <w:numId w:val="45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spellStart"/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اختيارية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مثل تحويل المبني للمعلوم إلى المبني للمجهول.</w:t>
      </w:r>
    </w:p>
    <w:p w:rsidR="00823CFB" w:rsidRPr="00FF4941" w:rsidRDefault="00823CFB" w:rsidP="00823CFB">
      <w:pPr>
        <w:pStyle w:val="Paragraphedeliste"/>
        <w:numPr>
          <w:ilvl w:val="0"/>
          <w:numId w:val="45"/>
        </w:numPr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proofErr w:type="spellStart"/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إجبارية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: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مثل وضع الحركات</w:t>
      </w:r>
      <w:r w:rsidR="00DF435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على نهاية الكلمات المعربة في اللغة العربية.</w:t>
      </w:r>
    </w:p>
    <w:p w:rsidR="00823CFB" w:rsidRPr="00FF4941" w:rsidRDefault="00823CFB" w:rsidP="00823CFB">
      <w:pPr>
        <w:ind w:left="1080"/>
        <w:jc w:val="both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ومن </w:t>
      </w:r>
      <w:proofErr w:type="gram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أهم</w:t>
      </w:r>
      <w:proofErr w:type="gram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القواعد التحويلية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نذكر:الحذف،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التعويض،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التمدد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والتوسع،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التقلص أو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الاختصار،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الإضافة أو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الزيادة،</w:t>
      </w:r>
      <w:proofErr w:type="spellEnd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71202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إعادة الترتيب</w:t>
      </w:r>
      <w:proofErr w:type="spellStart"/>
      <w:r w:rsidR="0071202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(</w:t>
      </w:r>
      <w:proofErr w:type="spellEnd"/>
      <w:r w:rsidR="0071202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="0071202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التبادل،</w:t>
      </w:r>
      <w:proofErr w:type="spellEnd"/>
      <w:r w:rsidR="0071202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التقديم والتأخير</w:t>
      </w:r>
      <w:proofErr w:type="spellStart"/>
      <w:r w:rsidR="0071202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).</w:t>
      </w:r>
      <w:proofErr w:type="spellEnd"/>
    </w:p>
    <w:p w:rsidR="007E11DF" w:rsidRPr="00FF4941" w:rsidRDefault="00BC6E15" w:rsidP="00A35177">
      <w:pPr>
        <w:pStyle w:val="Paragraphedeliste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2</w:t>
      </w:r>
      <w:r w:rsidR="00823CF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-</w:t>
      </w:r>
      <w:r w:rsidR="00A35177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6</w:t>
      </w:r>
      <w:r w:rsidR="00823CF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الإدراك اللغوي والقدرة اللغوية:</w:t>
      </w:r>
    </w:p>
    <w:p w:rsidR="00C327ED" w:rsidRPr="00FF4941" w:rsidRDefault="007E11DF" w:rsidP="009F5E41">
      <w:pPr>
        <w:pStyle w:val="Paragraphedeliste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  </w:t>
      </w:r>
      <w:r w:rsidR="00823CFB" w:rsidRPr="00FF4941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</w:t>
      </w:r>
      <w:r w:rsidR="00823CF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تعتبر صفات إنسانية </w:t>
      </w:r>
      <w:proofErr w:type="gramStart"/>
      <w:r w:rsidR="00823CF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تكمن</w:t>
      </w:r>
      <w:proofErr w:type="gramEnd"/>
      <w:r w:rsidR="00823CF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في النوع البشري وليست مكتسبة</w:t>
      </w:r>
      <w:r w:rsidR="00712023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  <w:r w:rsidR="004C32C5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proofErr w:type="spellStart"/>
      <w:r w:rsidR="004C32C5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ضف</w:t>
      </w:r>
      <w:proofErr w:type="spellEnd"/>
      <w:r w:rsidR="004C32C5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إلى ذلك مقدرة الحدس</w:t>
      </w:r>
      <w:r w:rsidR="00ED1E8B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ED1E8B" w:rsidRPr="00FF4941">
        <w:rPr>
          <w:rFonts w:ascii="Simplified Arabic" w:hAnsi="Simplified Arabic" w:cs="Simplified Arabic"/>
          <w:sz w:val="28"/>
          <w:szCs w:val="28"/>
          <w:lang w:val="fr-FR" w:bidi="ar-DZ"/>
        </w:rPr>
        <w:t>Intuition</w:t>
      </w:r>
      <w:r w:rsidR="004C32C5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التي يمتاز </w:t>
      </w:r>
      <w:proofErr w:type="spellStart"/>
      <w:r w:rsidR="004C32C5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بها</w:t>
      </w:r>
      <w:proofErr w:type="spellEnd"/>
      <w:r w:rsidR="004C32C5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الإنسان والتي يستطيع بواسطتها التمييز بين الجمل النحوية الصحيحة من </w:t>
      </w:r>
      <w:proofErr w:type="spellStart"/>
      <w:r w:rsidR="004C32C5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الخاطئة،</w:t>
      </w:r>
      <w:proofErr w:type="spellEnd"/>
      <w:r w:rsidR="004C32C5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يطلق عليها بالحدس اللغوي ويستند إلى المعرفة الضمنية بقواعد </w:t>
      </w:r>
      <w:proofErr w:type="spellStart"/>
      <w:r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للغة</w:t>
      </w:r>
      <w:r w:rsidR="009F5E41">
        <w:rPr>
          <w:rStyle w:val="Appeldenotedefin"/>
          <w:rFonts w:ascii="Simplified Arabic" w:hAnsi="Simplified Arabic" w:cs="Simplified Arabic"/>
          <w:sz w:val="28"/>
          <w:szCs w:val="28"/>
          <w:rtl/>
          <w:lang w:val="fr-FR" w:bidi="ar-DZ"/>
        </w:rPr>
        <w:endnoteReference w:customMarkFollows="1" w:id="9"/>
        <w:t>9</w:t>
      </w:r>
      <w:proofErr w:type="spellEnd"/>
      <w:r w:rsidR="009F5E41" w:rsidRPr="00FF4941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sectPr w:rsidR="00C327ED" w:rsidRPr="00FF4941" w:rsidSect="0046469D">
      <w:footerReference w:type="default" r:id="rId8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1A" w:rsidRDefault="002D2C1A" w:rsidP="002B1ADC">
      <w:pPr>
        <w:spacing w:after="0" w:line="240" w:lineRule="auto"/>
      </w:pPr>
      <w:r>
        <w:separator/>
      </w:r>
    </w:p>
  </w:endnote>
  <w:endnote w:type="continuationSeparator" w:id="0">
    <w:p w:rsidR="002D2C1A" w:rsidRDefault="002D2C1A" w:rsidP="002B1ADC">
      <w:pPr>
        <w:spacing w:after="0" w:line="240" w:lineRule="auto"/>
      </w:pPr>
      <w:r>
        <w:continuationSeparator/>
      </w:r>
    </w:p>
  </w:endnote>
  <w:endnote w:id="1">
    <w:p w:rsidR="009F5E41" w:rsidRPr="009F5E41" w:rsidRDefault="009F5E41" w:rsidP="00601C4D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9F5E41">
        <w:rPr>
          <w:rStyle w:val="Appeldenotedefin"/>
          <w:rFonts w:ascii="Simplified Arabic" w:hAnsi="Simplified Arabic" w:cs="Simplified Arabic"/>
          <w:sz w:val="24"/>
          <w:szCs w:val="24"/>
          <w:rtl/>
        </w:rPr>
        <w:t>1</w:t>
      </w:r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السعيد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شنوفة،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مدخل إلى المدارس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اللسانية،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110،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111.</w:t>
      </w:r>
    </w:p>
  </w:endnote>
  <w:endnote w:id="2">
    <w:p w:rsidR="009F5E41" w:rsidRPr="009F5E41" w:rsidRDefault="009F5E41">
      <w:pPr>
        <w:pStyle w:val="Notedefin"/>
        <w:rPr>
          <w:rFonts w:ascii="Simplified Arabic" w:hAnsi="Simplified Arabic" w:cs="Simplified Arabic"/>
          <w:sz w:val="24"/>
          <w:szCs w:val="24"/>
        </w:rPr>
      </w:pPr>
      <w:r w:rsidRPr="009F5E41">
        <w:rPr>
          <w:rStyle w:val="Appeldenotedefin"/>
          <w:rFonts w:ascii="Simplified Arabic" w:hAnsi="Simplified Arabic" w:cs="Simplified Arabic"/>
          <w:sz w:val="24"/>
          <w:szCs w:val="24"/>
          <w:rtl/>
        </w:rPr>
        <w:t>2</w:t>
      </w:r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ينظر: </w:t>
      </w:r>
      <w:proofErr w:type="gramStart"/>
      <w:r w:rsidRPr="009F5E41">
        <w:rPr>
          <w:rFonts w:ascii="Simplified Arabic" w:hAnsi="Simplified Arabic" w:cs="Simplified Arabic"/>
          <w:sz w:val="24"/>
          <w:szCs w:val="24"/>
          <w:rtl/>
        </w:rPr>
        <w:t>شفيقة</w:t>
      </w:r>
      <w:proofErr w:type="gram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العلوي،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محاضرات في المدارس اللسانية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المعاصرة،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ص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ص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40،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41.</w:t>
      </w:r>
    </w:p>
  </w:endnote>
  <w:endnote w:id="3">
    <w:p w:rsidR="009F5E41" w:rsidRPr="009F5E41" w:rsidRDefault="009F5E41" w:rsidP="009F5E41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9F5E41">
        <w:rPr>
          <w:rStyle w:val="Appeldenotedefin"/>
          <w:rFonts w:ascii="Simplified Arabic" w:hAnsi="Simplified Arabic" w:cs="Simplified Arabic"/>
          <w:sz w:val="24"/>
          <w:szCs w:val="24"/>
          <w:rtl/>
        </w:rPr>
        <w:t>3</w:t>
      </w:r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ينظر: </w:t>
      </w:r>
      <w:r w:rsidRPr="009F5E41">
        <w:rPr>
          <w:rFonts w:ascii="Simplified Arabic" w:hAnsi="Simplified Arabic" w:cs="Simplified Arabic"/>
          <w:sz w:val="24"/>
          <w:szCs w:val="24"/>
          <w:rtl/>
        </w:rPr>
        <w:t>المرجع نفسه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ص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ص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73-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75</w:t>
      </w:r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</w:endnote>
  <w:endnote w:id="4">
    <w:p w:rsidR="009F5E41" w:rsidRPr="009F5E41" w:rsidRDefault="009F5E41">
      <w:pPr>
        <w:pStyle w:val="Notedefin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9F5E41">
        <w:rPr>
          <w:rStyle w:val="Appeldenotedefin"/>
          <w:rFonts w:ascii="Simplified Arabic" w:hAnsi="Simplified Arabic" w:cs="Simplified Arabic"/>
          <w:sz w:val="24"/>
          <w:szCs w:val="24"/>
          <w:rtl/>
        </w:rPr>
        <w:t>4</w:t>
      </w:r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المرجع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نفسه،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ص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ص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41-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43.</w:t>
      </w:r>
    </w:p>
  </w:endnote>
  <w:endnote w:id="5">
    <w:p w:rsidR="009F5E41" w:rsidRPr="009F5E41" w:rsidRDefault="009F5E41" w:rsidP="00991523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9F5E41">
        <w:rPr>
          <w:rStyle w:val="Appeldenotedefin"/>
          <w:rFonts w:ascii="Simplified Arabic" w:hAnsi="Simplified Arabic" w:cs="Simplified Arabic"/>
          <w:sz w:val="24"/>
          <w:szCs w:val="24"/>
          <w:rtl/>
        </w:rPr>
        <w:t>5</w:t>
      </w:r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ينظر:</w:t>
      </w:r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محمد الصغير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بناني،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المدارس اللسانية في التراث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العربي،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دار الحكمة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الجزائر،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2001،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ص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ص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80،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81.</w:t>
      </w:r>
    </w:p>
  </w:endnote>
  <w:endnote w:id="6">
    <w:p w:rsidR="009F5E41" w:rsidRPr="009F5E41" w:rsidRDefault="009F5E41">
      <w:pPr>
        <w:pStyle w:val="Notedefin"/>
        <w:rPr>
          <w:rFonts w:ascii="Simplified Arabic" w:hAnsi="Simplified Arabic" w:cs="Simplified Arabic"/>
          <w:sz w:val="24"/>
          <w:szCs w:val="24"/>
        </w:rPr>
      </w:pPr>
      <w:r w:rsidRPr="009F5E41">
        <w:rPr>
          <w:rStyle w:val="Appeldenotedefin"/>
          <w:rFonts w:ascii="Simplified Arabic" w:hAnsi="Simplified Arabic" w:cs="Simplified Arabic"/>
          <w:sz w:val="24"/>
          <w:szCs w:val="24"/>
          <w:rtl/>
        </w:rPr>
        <w:t>6</w:t>
      </w:r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ينظر: </w:t>
      </w:r>
      <w:proofErr w:type="gramStart"/>
      <w:r w:rsidRPr="009F5E41">
        <w:rPr>
          <w:rFonts w:ascii="Simplified Arabic" w:hAnsi="Simplified Arabic" w:cs="Simplified Arabic"/>
          <w:sz w:val="24"/>
          <w:szCs w:val="24"/>
          <w:rtl/>
        </w:rPr>
        <w:t>شفيقة</w:t>
      </w:r>
      <w:proofErr w:type="gram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العلوي،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محاضرات في المدارس اللسانية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المعاصرة،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ص44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>.</w:t>
      </w:r>
    </w:p>
  </w:endnote>
  <w:endnote w:id="7">
    <w:p w:rsidR="009F5E41" w:rsidRPr="009F5E41" w:rsidRDefault="009F5E41" w:rsidP="00B301C2">
      <w:pPr>
        <w:pStyle w:val="Notedefin"/>
        <w:rPr>
          <w:rFonts w:ascii="Simplified Arabic" w:hAnsi="Simplified Arabic" w:cs="Simplified Arabic"/>
          <w:sz w:val="24"/>
          <w:szCs w:val="24"/>
        </w:rPr>
      </w:pPr>
      <w:r w:rsidRPr="009F5E41">
        <w:rPr>
          <w:rStyle w:val="Appeldenotedefin"/>
          <w:rFonts w:ascii="Simplified Arabic" w:hAnsi="Simplified Arabic" w:cs="Simplified Arabic"/>
          <w:sz w:val="24"/>
          <w:szCs w:val="24"/>
          <w:rtl/>
        </w:rPr>
        <w:t>7</w:t>
      </w:r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ينظر: </w:t>
      </w:r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المرجع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نفسه،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ص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ص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47-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49.</w:t>
      </w:r>
    </w:p>
  </w:endnote>
  <w:endnote w:id="8">
    <w:p w:rsidR="009F5E41" w:rsidRPr="009F5E41" w:rsidRDefault="009F5E41" w:rsidP="009F5E41">
      <w:pPr>
        <w:pStyle w:val="Notedefin"/>
        <w:rPr>
          <w:rFonts w:ascii="Simplified Arabic" w:hAnsi="Simplified Arabic" w:cs="Simplified Arabic"/>
          <w:sz w:val="24"/>
          <w:szCs w:val="24"/>
        </w:rPr>
      </w:pPr>
      <w:r w:rsidRPr="009F5E41">
        <w:rPr>
          <w:rStyle w:val="Appeldenotedefin"/>
          <w:rFonts w:ascii="Simplified Arabic" w:hAnsi="Simplified Arabic" w:cs="Simplified Arabic"/>
          <w:sz w:val="24"/>
          <w:szCs w:val="24"/>
          <w:rtl/>
        </w:rPr>
        <w:t>8</w:t>
      </w:r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ينظر: </w:t>
      </w:r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المرجع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نفسه،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ص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ص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</w:rPr>
        <w:t>52-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55.</w:t>
      </w:r>
    </w:p>
  </w:endnote>
  <w:endnote w:id="9">
    <w:p w:rsidR="009F5E41" w:rsidRPr="009F5E41" w:rsidRDefault="009F5E41">
      <w:pPr>
        <w:pStyle w:val="Notedefin"/>
        <w:rPr>
          <w:rFonts w:ascii="Simplified Arabic" w:hAnsi="Simplified Arabic" w:cs="Simplified Arabic"/>
          <w:sz w:val="24"/>
          <w:szCs w:val="24"/>
          <w:lang w:bidi="ar-DZ"/>
        </w:rPr>
      </w:pPr>
      <w:r w:rsidRPr="009F5E41">
        <w:rPr>
          <w:rStyle w:val="Appeldenotedefin"/>
          <w:rFonts w:ascii="Simplified Arabic" w:hAnsi="Simplified Arabic" w:cs="Simplified Arabic"/>
          <w:sz w:val="24"/>
          <w:szCs w:val="24"/>
          <w:rtl/>
        </w:rPr>
        <w:t>9</w:t>
      </w:r>
      <w:r w:rsidRPr="009F5E4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>ينظر:</w:t>
      </w:r>
      <w:proofErr w:type="spellEnd"/>
      <w:r w:rsidRPr="009F5E41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المرجع نفسه ص 51.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9115176"/>
      <w:docPartObj>
        <w:docPartGallery w:val="Page Numbers (Bottom of Page)"/>
        <w:docPartUnique/>
      </w:docPartObj>
    </w:sdtPr>
    <w:sdtContent>
      <w:p w:rsidR="00572F3C" w:rsidRDefault="009D35E8">
        <w:pPr>
          <w:pStyle w:val="Pieddepage"/>
          <w:jc w:val="center"/>
        </w:pPr>
        <w:fldSimple w:instr=" PAGE   \* MERGEFORMAT ">
          <w:r w:rsidR="00BC6E15">
            <w:rPr>
              <w:noProof/>
              <w:rtl/>
            </w:rPr>
            <w:t>6</w:t>
          </w:r>
        </w:fldSimple>
      </w:p>
    </w:sdtContent>
  </w:sdt>
  <w:p w:rsidR="00572F3C" w:rsidRDefault="00572F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1A" w:rsidRDefault="002D2C1A" w:rsidP="002B1ADC">
      <w:pPr>
        <w:spacing w:after="0" w:line="240" w:lineRule="auto"/>
      </w:pPr>
      <w:r>
        <w:separator/>
      </w:r>
    </w:p>
  </w:footnote>
  <w:footnote w:type="continuationSeparator" w:id="0">
    <w:p w:rsidR="002D2C1A" w:rsidRDefault="002D2C1A" w:rsidP="002B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6085"/>
      </v:shape>
    </w:pict>
  </w:numPicBullet>
  <w:abstractNum w:abstractNumId="0">
    <w:nsid w:val="00D63CBC"/>
    <w:multiLevelType w:val="hybridMultilevel"/>
    <w:tmpl w:val="A9EA101E"/>
    <w:lvl w:ilvl="0" w:tplc="C04A7B4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0C87"/>
    <w:multiLevelType w:val="multilevel"/>
    <w:tmpl w:val="9BBAD4BE"/>
    <w:lvl w:ilvl="0">
      <w:start w:val="1"/>
      <w:numFmt w:val="decimal"/>
      <w:lvlText w:val="(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040" w:hanging="2520"/>
      </w:pPr>
      <w:rPr>
        <w:rFonts w:hint="default"/>
      </w:rPr>
    </w:lvl>
  </w:abstractNum>
  <w:abstractNum w:abstractNumId="2">
    <w:nsid w:val="04A02D94"/>
    <w:multiLevelType w:val="multilevel"/>
    <w:tmpl w:val="8A926688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3B653B"/>
    <w:multiLevelType w:val="hybridMultilevel"/>
    <w:tmpl w:val="C8EC8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21561"/>
    <w:multiLevelType w:val="hybridMultilevel"/>
    <w:tmpl w:val="04D6FA2E"/>
    <w:lvl w:ilvl="0" w:tplc="26227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7082"/>
    <w:multiLevelType w:val="hybridMultilevel"/>
    <w:tmpl w:val="052A6604"/>
    <w:lvl w:ilvl="0" w:tplc="9ACC129C">
      <w:start w:val="1"/>
      <w:numFmt w:val="arabicAlpha"/>
      <w:lvlText w:val="%1-"/>
      <w:lvlJc w:val="left"/>
      <w:pPr>
        <w:ind w:left="1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6">
    <w:nsid w:val="20447A33"/>
    <w:multiLevelType w:val="hybridMultilevel"/>
    <w:tmpl w:val="97B6B7E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71A2E"/>
    <w:multiLevelType w:val="hybridMultilevel"/>
    <w:tmpl w:val="0C4ABDFA"/>
    <w:lvl w:ilvl="0" w:tplc="040C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>
    <w:nsid w:val="222105CE"/>
    <w:multiLevelType w:val="hybridMultilevel"/>
    <w:tmpl w:val="4566DE84"/>
    <w:lvl w:ilvl="0" w:tplc="2D28A450">
      <w:start w:val="1"/>
      <w:numFmt w:val="arabicAlpha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5E36"/>
    <w:multiLevelType w:val="multilevel"/>
    <w:tmpl w:val="0DCEED5A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/>
        <w:sz w:val="32"/>
      </w:rPr>
    </w:lvl>
    <w:lvl w:ilvl="1">
      <w:start w:val="1"/>
      <w:numFmt w:val="decimal"/>
      <w:lvlText w:val="%1-%2"/>
      <w:lvlJc w:val="left"/>
      <w:pPr>
        <w:ind w:left="900" w:hanging="720"/>
      </w:pPr>
      <w:rPr>
        <w:rFonts w:hint="default"/>
        <w:b/>
        <w:sz w:val="32"/>
      </w:rPr>
    </w:lvl>
    <w:lvl w:ilvl="2">
      <w:start w:val="1"/>
      <w:numFmt w:val="decimal"/>
      <w:lvlText w:val="%1-%2-%3"/>
      <w:lvlJc w:val="left"/>
      <w:pPr>
        <w:ind w:left="1080" w:hanging="720"/>
      </w:pPr>
      <w:rPr>
        <w:rFonts w:hint="default"/>
        <w:b/>
        <w:sz w:val="32"/>
        <w:vertAlign w:val="baseline"/>
      </w:rPr>
    </w:lvl>
    <w:lvl w:ilvl="3">
      <w:start w:val="1"/>
      <w:numFmt w:val="decimal"/>
      <w:lvlText w:val="%1-%2-%3.%4"/>
      <w:lvlJc w:val="left"/>
      <w:pPr>
        <w:ind w:left="1260" w:hanging="720"/>
      </w:pPr>
      <w:rPr>
        <w:rFonts w:hint="default"/>
        <w:b/>
        <w:sz w:val="32"/>
      </w:rPr>
    </w:lvl>
    <w:lvl w:ilvl="4">
      <w:start w:val="1"/>
      <w:numFmt w:val="decimal"/>
      <w:lvlText w:val="%1-%2-%3.%4.%5"/>
      <w:lvlJc w:val="left"/>
      <w:pPr>
        <w:ind w:left="1440" w:hanging="720"/>
      </w:pPr>
      <w:rPr>
        <w:rFonts w:hint="default"/>
        <w:b/>
        <w:sz w:val="32"/>
      </w:rPr>
    </w:lvl>
    <w:lvl w:ilvl="5">
      <w:start w:val="1"/>
      <w:numFmt w:val="decimal"/>
      <w:lvlText w:val="%1-%2-%3.%4.%5.%6"/>
      <w:lvlJc w:val="left"/>
      <w:pPr>
        <w:ind w:left="1980" w:hanging="1080"/>
      </w:pPr>
      <w:rPr>
        <w:rFonts w:hint="default"/>
        <w:b/>
        <w:sz w:val="32"/>
      </w:rPr>
    </w:lvl>
    <w:lvl w:ilvl="6">
      <w:start w:val="1"/>
      <w:numFmt w:val="decimal"/>
      <w:lvlText w:val="%1-%2-%3.%4.%5.%6.%7"/>
      <w:lvlJc w:val="left"/>
      <w:pPr>
        <w:ind w:left="2160" w:hanging="1080"/>
      </w:pPr>
      <w:rPr>
        <w:rFonts w:hint="default"/>
        <w:b/>
        <w:sz w:val="32"/>
      </w:rPr>
    </w:lvl>
    <w:lvl w:ilvl="7">
      <w:start w:val="1"/>
      <w:numFmt w:val="decimal"/>
      <w:lvlText w:val="%1-%2-%3.%4.%5.%6.%7.%8"/>
      <w:lvlJc w:val="left"/>
      <w:pPr>
        <w:ind w:left="2340" w:hanging="1080"/>
      </w:pPr>
      <w:rPr>
        <w:rFonts w:hint="default"/>
        <w:b/>
        <w:sz w:val="32"/>
      </w:rPr>
    </w:lvl>
    <w:lvl w:ilvl="8">
      <w:start w:val="1"/>
      <w:numFmt w:val="decimal"/>
      <w:lvlText w:val="%1-%2-%3.%4.%5.%6.%7.%8.%9"/>
      <w:lvlJc w:val="left"/>
      <w:pPr>
        <w:ind w:left="2880" w:hanging="1440"/>
      </w:pPr>
      <w:rPr>
        <w:rFonts w:hint="default"/>
        <w:b/>
        <w:sz w:val="32"/>
      </w:rPr>
    </w:lvl>
  </w:abstractNum>
  <w:abstractNum w:abstractNumId="10">
    <w:nsid w:val="23484CFF"/>
    <w:multiLevelType w:val="hybridMultilevel"/>
    <w:tmpl w:val="F0F8D9E8"/>
    <w:lvl w:ilvl="0" w:tplc="A2D679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37DB4"/>
    <w:multiLevelType w:val="multilevel"/>
    <w:tmpl w:val="79C4F3C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676FD2"/>
    <w:multiLevelType w:val="hybridMultilevel"/>
    <w:tmpl w:val="4036BEBA"/>
    <w:lvl w:ilvl="0" w:tplc="040C000D">
      <w:start w:val="1"/>
      <w:numFmt w:val="bullet"/>
      <w:lvlText w:val=""/>
      <w:lvlJc w:val="left"/>
      <w:pPr>
        <w:ind w:left="22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3">
    <w:nsid w:val="27383CFD"/>
    <w:multiLevelType w:val="hybridMultilevel"/>
    <w:tmpl w:val="F95CC382"/>
    <w:lvl w:ilvl="0" w:tplc="B9207A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73329D"/>
    <w:multiLevelType w:val="hybridMultilevel"/>
    <w:tmpl w:val="FE4A2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94FE0"/>
    <w:multiLevelType w:val="hybridMultilevel"/>
    <w:tmpl w:val="FBDA8F22"/>
    <w:lvl w:ilvl="0" w:tplc="040C0007">
      <w:start w:val="1"/>
      <w:numFmt w:val="bullet"/>
      <w:lvlText w:val=""/>
      <w:lvlPicBulletId w:val="0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6">
    <w:nsid w:val="324C5180"/>
    <w:multiLevelType w:val="hybridMultilevel"/>
    <w:tmpl w:val="5B2AC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06CBF"/>
    <w:multiLevelType w:val="hybridMultilevel"/>
    <w:tmpl w:val="24A077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E01521"/>
    <w:multiLevelType w:val="hybridMultilevel"/>
    <w:tmpl w:val="9A2882AE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3294C65"/>
    <w:multiLevelType w:val="hybridMultilevel"/>
    <w:tmpl w:val="35846F54"/>
    <w:lvl w:ilvl="0" w:tplc="DAEA0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6457E"/>
    <w:multiLevelType w:val="hybridMultilevel"/>
    <w:tmpl w:val="5096DF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586C1E"/>
    <w:multiLevelType w:val="hybridMultilevel"/>
    <w:tmpl w:val="0B8C56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3C6433"/>
    <w:multiLevelType w:val="multilevel"/>
    <w:tmpl w:val="4CEC6644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b/>
        <w:bCs/>
        <w:sz w:val="28"/>
        <w:szCs w:val="28"/>
        <w:vertAlign w:val="baseline"/>
        <w:lang w:bidi="ar-DZ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501F6BCE"/>
    <w:multiLevelType w:val="hybridMultilevel"/>
    <w:tmpl w:val="FF2E3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30164"/>
    <w:multiLevelType w:val="hybridMultilevel"/>
    <w:tmpl w:val="6D8287C6"/>
    <w:lvl w:ilvl="0" w:tplc="256C0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7265C"/>
    <w:multiLevelType w:val="hybridMultilevel"/>
    <w:tmpl w:val="5C78E512"/>
    <w:lvl w:ilvl="0" w:tplc="F84C1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64578"/>
    <w:multiLevelType w:val="hybridMultilevel"/>
    <w:tmpl w:val="7FB23B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3807EF"/>
    <w:multiLevelType w:val="hybridMultilevel"/>
    <w:tmpl w:val="466C0D04"/>
    <w:lvl w:ilvl="0" w:tplc="040C0005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57383D41"/>
    <w:multiLevelType w:val="hybridMultilevel"/>
    <w:tmpl w:val="63C268BA"/>
    <w:lvl w:ilvl="0" w:tplc="040C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>
    <w:nsid w:val="58C25669"/>
    <w:multiLevelType w:val="hybridMultilevel"/>
    <w:tmpl w:val="930EF1DC"/>
    <w:lvl w:ilvl="0" w:tplc="040C000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30">
    <w:nsid w:val="59391CEB"/>
    <w:multiLevelType w:val="hybridMultilevel"/>
    <w:tmpl w:val="1578E452"/>
    <w:lvl w:ilvl="0" w:tplc="040C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1">
    <w:nsid w:val="5CBA23F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20E71AE"/>
    <w:multiLevelType w:val="hybridMultilevel"/>
    <w:tmpl w:val="056A1EB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19081A"/>
    <w:multiLevelType w:val="hybridMultilevel"/>
    <w:tmpl w:val="049886E2"/>
    <w:lvl w:ilvl="0" w:tplc="1EF2A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34726"/>
    <w:multiLevelType w:val="hybridMultilevel"/>
    <w:tmpl w:val="29B42996"/>
    <w:lvl w:ilvl="0" w:tplc="9ACC12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334AC"/>
    <w:multiLevelType w:val="hybridMultilevel"/>
    <w:tmpl w:val="F3EE8A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1F7296"/>
    <w:multiLevelType w:val="multilevel"/>
    <w:tmpl w:val="44B07F8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C2C307D"/>
    <w:multiLevelType w:val="hybridMultilevel"/>
    <w:tmpl w:val="4A1C67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A6954"/>
    <w:multiLevelType w:val="hybridMultilevel"/>
    <w:tmpl w:val="15B8B66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B55FEE"/>
    <w:multiLevelType w:val="hybridMultilevel"/>
    <w:tmpl w:val="DBC0FF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10421"/>
    <w:multiLevelType w:val="hybridMultilevel"/>
    <w:tmpl w:val="060AE9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3552B"/>
    <w:multiLevelType w:val="hybridMultilevel"/>
    <w:tmpl w:val="5602F70A"/>
    <w:lvl w:ilvl="0" w:tplc="040C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2">
    <w:nsid w:val="75B45272"/>
    <w:multiLevelType w:val="hybridMultilevel"/>
    <w:tmpl w:val="3CF275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A73E1"/>
    <w:multiLevelType w:val="multilevel"/>
    <w:tmpl w:val="68F850C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b/>
        <w:sz w:val="32"/>
      </w:rPr>
    </w:lvl>
    <w:lvl w:ilvl="1">
      <w:start w:val="1"/>
      <w:numFmt w:val="decimal"/>
      <w:lvlText w:val="%1-%2"/>
      <w:lvlJc w:val="left"/>
      <w:pPr>
        <w:ind w:left="900" w:hanging="720"/>
      </w:pPr>
      <w:rPr>
        <w:rFonts w:hint="default"/>
        <w:b/>
        <w:sz w:val="32"/>
      </w:rPr>
    </w:lvl>
    <w:lvl w:ilvl="2">
      <w:start w:val="1"/>
      <w:numFmt w:val="decimal"/>
      <w:lvlText w:val="%1-%2-%3"/>
      <w:lvlJc w:val="left"/>
      <w:pPr>
        <w:ind w:left="1080" w:hanging="720"/>
      </w:pPr>
      <w:rPr>
        <w:rFonts w:hint="default"/>
        <w:b w:val="0"/>
        <w:bCs/>
        <w:sz w:val="32"/>
      </w:rPr>
    </w:lvl>
    <w:lvl w:ilvl="3">
      <w:start w:val="1"/>
      <w:numFmt w:val="decimal"/>
      <w:lvlText w:val="%1-%2-%3.%4"/>
      <w:lvlJc w:val="left"/>
      <w:pPr>
        <w:ind w:left="1620" w:hanging="1080"/>
      </w:pPr>
      <w:rPr>
        <w:rFonts w:hint="default"/>
        <w:b/>
        <w:sz w:val="32"/>
      </w:rPr>
    </w:lvl>
    <w:lvl w:ilvl="4">
      <w:start w:val="1"/>
      <w:numFmt w:val="decimal"/>
      <w:lvlText w:val="%1-%2-%3.%4.%5"/>
      <w:lvlJc w:val="left"/>
      <w:pPr>
        <w:ind w:left="2160" w:hanging="1440"/>
      </w:pPr>
      <w:rPr>
        <w:rFonts w:hint="default"/>
        <w:b/>
        <w:sz w:val="32"/>
      </w:rPr>
    </w:lvl>
    <w:lvl w:ilvl="5">
      <w:start w:val="1"/>
      <w:numFmt w:val="decimal"/>
      <w:lvlText w:val="%1-%2-%3.%4.%5.%6"/>
      <w:lvlJc w:val="left"/>
      <w:pPr>
        <w:ind w:left="2340" w:hanging="1440"/>
      </w:pPr>
      <w:rPr>
        <w:rFonts w:hint="default"/>
        <w:b/>
        <w:sz w:val="32"/>
      </w:rPr>
    </w:lvl>
    <w:lvl w:ilvl="6">
      <w:start w:val="1"/>
      <w:numFmt w:val="decimal"/>
      <w:lvlText w:val="%1-%2-%3.%4.%5.%6.%7"/>
      <w:lvlJc w:val="left"/>
      <w:pPr>
        <w:ind w:left="2880" w:hanging="1800"/>
      </w:pPr>
      <w:rPr>
        <w:rFonts w:hint="default"/>
        <w:b/>
        <w:sz w:val="32"/>
      </w:rPr>
    </w:lvl>
    <w:lvl w:ilvl="7">
      <w:start w:val="1"/>
      <w:numFmt w:val="decimal"/>
      <w:lvlText w:val="%1-%2-%3.%4.%5.%6.%7.%8"/>
      <w:lvlJc w:val="left"/>
      <w:pPr>
        <w:ind w:left="3420" w:hanging="2160"/>
      </w:pPr>
      <w:rPr>
        <w:rFonts w:hint="default"/>
        <w:b/>
        <w:sz w:val="32"/>
      </w:rPr>
    </w:lvl>
    <w:lvl w:ilvl="8">
      <w:start w:val="1"/>
      <w:numFmt w:val="decimal"/>
      <w:lvlText w:val="%1-%2-%3.%4.%5.%6.%7.%8.%9"/>
      <w:lvlJc w:val="left"/>
      <w:pPr>
        <w:ind w:left="3600" w:hanging="2160"/>
      </w:pPr>
      <w:rPr>
        <w:rFonts w:hint="default"/>
        <w:b/>
        <w:sz w:val="32"/>
      </w:rPr>
    </w:lvl>
  </w:abstractNum>
  <w:abstractNum w:abstractNumId="44">
    <w:nsid w:val="78A06A94"/>
    <w:multiLevelType w:val="hybridMultilevel"/>
    <w:tmpl w:val="F3B63C26"/>
    <w:lvl w:ilvl="0" w:tplc="040C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5">
    <w:nsid w:val="78AC2AEE"/>
    <w:multiLevelType w:val="hybridMultilevel"/>
    <w:tmpl w:val="060C4280"/>
    <w:lvl w:ilvl="0" w:tplc="A12A617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17"/>
  </w:num>
  <w:num w:numId="5">
    <w:abstractNumId w:val="14"/>
  </w:num>
  <w:num w:numId="6">
    <w:abstractNumId w:val="30"/>
  </w:num>
  <w:num w:numId="7">
    <w:abstractNumId w:val="28"/>
  </w:num>
  <w:num w:numId="8">
    <w:abstractNumId w:val="0"/>
  </w:num>
  <w:num w:numId="9">
    <w:abstractNumId w:val="21"/>
  </w:num>
  <w:num w:numId="10">
    <w:abstractNumId w:val="29"/>
  </w:num>
  <w:num w:numId="11">
    <w:abstractNumId w:val="3"/>
  </w:num>
  <w:num w:numId="12">
    <w:abstractNumId w:val="43"/>
  </w:num>
  <w:num w:numId="13">
    <w:abstractNumId w:val="9"/>
  </w:num>
  <w:num w:numId="14">
    <w:abstractNumId w:val="33"/>
  </w:num>
  <w:num w:numId="15">
    <w:abstractNumId w:val="36"/>
  </w:num>
  <w:num w:numId="16">
    <w:abstractNumId w:val="42"/>
  </w:num>
  <w:num w:numId="17">
    <w:abstractNumId w:val="16"/>
  </w:num>
  <w:num w:numId="18">
    <w:abstractNumId w:val="39"/>
  </w:num>
  <w:num w:numId="19">
    <w:abstractNumId w:val="41"/>
  </w:num>
  <w:num w:numId="20">
    <w:abstractNumId w:val="25"/>
  </w:num>
  <w:num w:numId="21">
    <w:abstractNumId w:val="19"/>
  </w:num>
  <w:num w:numId="22">
    <w:abstractNumId w:val="2"/>
  </w:num>
  <w:num w:numId="23">
    <w:abstractNumId w:val="11"/>
  </w:num>
  <w:num w:numId="24">
    <w:abstractNumId w:val="34"/>
  </w:num>
  <w:num w:numId="25">
    <w:abstractNumId w:val="10"/>
  </w:num>
  <w:num w:numId="26">
    <w:abstractNumId w:val="8"/>
  </w:num>
  <w:num w:numId="27">
    <w:abstractNumId w:val="5"/>
  </w:num>
  <w:num w:numId="28">
    <w:abstractNumId w:val="26"/>
  </w:num>
  <w:num w:numId="29">
    <w:abstractNumId w:val="4"/>
  </w:num>
  <w:num w:numId="30">
    <w:abstractNumId w:val="7"/>
  </w:num>
  <w:num w:numId="31">
    <w:abstractNumId w:val="15"/>
  </w:num>
  <w:num w:numId="32">
    <w:abstractNumId w:val="6"/>
  </w:num>
  <w:num w:numId="33">
    <w:abstractNumId w:val="18"/>
  </w:num>
  <w:num w:numId="34">
    <w:abstractNumId w:val="44"/>
  </w:num>
  <w:num w:numId="35">
    <w:abstractNumId w:val="27"/>
  </w:num>
  <w:num w:numId="36">
    <w:abstractNumId w:val="12"/>
  </w:num>
  <w:num w:numId="37">
    <w:abstractNumId w:val="45"/>
  </w:num>
  <w:num w:numId="38">
    <w:abstractNumId w:val="31"/>
  </w:num>
  <w:num w:numId="39">
    <w:abstractNumId w:val="1"/>
  </w:num>
  <w:num w:numId="40">
    <w:abstractNumId w:val="40"/>
  </w:num>
  <w:num w:numId="41">
    <w:abstractNumId w:val="37"/>
  </w:num>
  <w:num w:numId="42">
    <w:abstractNumId w:val="13"/>
  </w:num>
  <w:num w:numId="43">
    <w:abstractNumId w:val="23"/>
  </w:num>
  <w:num w:numId="44">
    <w:abstractNumId w:val="32"/>
  </w:num>
  <w:num w:numId="45">
    <w:abstractNumId w:val="38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1BE"/>
    <w:rsid w:val="00010F0D"/>
    <w:rsid w:val="0001425F"/>
    <w:rsid w:val="00014796"/>
    <w:rsid w:val="00030298"/>
    <w:rsid w:val="00035523"/>
    <w:rsid w:val="00043496"/>
    <w:rsid w:val="000450A9"/>
    <w:rsid w:val="000500A4"/>
    <w:rsid w:val="000539F8"/>
    <w:rsid w:val="000625CD"/>
    <w:rsid w:val="00065F4C"/>
    <w:rsid w:val="00073EF5"/>
    <w:rsid w:val="00074242"/>
    <w:rsid w:val="00076B89"/>
    <w:rsid w:val="00091FF2"/>
    <w:rsid w:val="000A0325"/>
    <w:rsid w:val="000A3FD5"/>
    <w:rsid w:val="000A7BCA"/>
    <w:rsid w:val="000B0A39"/>
    <w:rsid w:val="000B11DA"/>
    <w:rsid w:val="000B5D7F"/>
    <w:rsid w:val="000B7759"/>
    <w:rsid w:val="000C79B2"/>
    <w:rsid w:val="000D12C1"/>
    <w:rsid w:val="000D1CB6"/>
    <w:rsid w:val="000D7550"/>
    <w:rsid w:val="000E36DC"/>
    <w:rsid w:val="000E3879"/>
    <w:rsid w:val="000E612B"/>
    <w:rsid w:val="000F2E38"/>
    <w:rsid w:val="000F439E"/>
    <w:rsid w:val="000F5D81"/>
    <w:rsid w:val="000F7DC4"/>
    <w:rsid w:val="001178E2"/>
    <w:rsid w:val="001278DE"/>
    <w:rsid w:val="00137CBF"/>
    <w:rsid w:val="00140A2B"/>
    <w:rsid w:val="00144125"/>
    <w:rsid w:val="00165257"/>
    <w:rsid w:val="00174BC6"/>
    <w:rsid w:val="00181731"/>
    <w:rsid w:val="00186105"/>
    <w:rsid w:val="001911D0"/>
    <w:rsid w:val="00197895"/>
    <w:rsid w:val="001A02FE"/>
    <w:rsid w:val="001A031D"/>
    <w:rsid w:val="001A1A53"/>
    <w:rsid w:val="001A2CE6"/>
    <w:rsid w:val="001C2D2C"/>
    <w:rsid w:val="001D72B7"/>
    <w:rsid w:val="001E0535"/>
    <w:rsid w:val="001F0AE9"/>
    <w:rsid w:val="001F3C9E"/>
    <w:rsid w:val="001F4950"/>
    <w:rsid w:val="00211612"/>
    <w:rsid w:val="00212779"/>
    <w:rsid w:val="00226D53"/>
    <w:rsid w:val="0022702F"/>
    <w:rsid w:val="00230EBF"/>
    <w:rsid w:val="002329F3"/>
    <w:rsid w:val="00233FAC"/>
    <w:rsid w:val="00234AC4"/>
    <w:rsid w:val="00240FA5"/>
    <w:rsid w:val="00245C76"/>
    <w:rsid w:val="00247763"/>
    <w:rsid w:val="002518C6"/>
    <w:rsid w:val="00261A77"/>
    <w:rsid w:val="00262A84"/>
    <w:rsid w:val="00263FEC"/>
    <w:rsid w:val="0026428A"/>
    <w:rsid w:val="00264C45"/>
    <w:rsid w:val="00272F45"/>
    <w:rsid w:val="00274F85"/>
    <w:rsid w:val="00276D90"/>
    <w:rsid w:val="00290288"/>
    <w:rsid w:val="00291AFF"/>
    <w:rsid w:val="00293B3D"/>
    <w:rsid w:val="002A559A"/>
    <w:rsid w:val="002A6682"/>
    <w:rsid w:val="002B1ADC"/>
    <w:rsid w:val="002B7AA2"/>
    <w:rsid w:val="002C6029"/>
    <w:rsid w:val="002C6C20"/>
    <w:rsid w:val="002C7608"/>
    <w:rsid w:val="002D2C1A"/>
    <w:rsid w:val="002D572D"/>
    <w:rsid w:val="002E03A1"/>
    <w:rsid w:val="002E4A2C"/>
    <w:rsid w:val="002F1A49"/>
    <w:rsid w:val="002F1CCB"/>
    <w:rsid w:val="003073B4"/>
    <w:rsid w:val="00314BCF"/>
    <w:rsid w:val="0031532C"/>
    <w:rsid w:val="00317CC0"/>
    <w:rsid w:val="003350C2"/>
    <w:rsid w:val="00335BFC"/>
    <w:rsid w:val="00340D75"/>
    <w:rsid w:val="003429F6"/>
    <w:rsid w:val="00342CCE"/>
    <w:rsid w:val="003439E9"/>
    <w:rsid w:val="0034471E"/>
    <w:rsid w:val="00345F0C"/>
    <w:rsid w:val="003534C6"/>
    <w:rsid w:val="0035715B"/>
    <w:rsid w:val="00362ABA"/>
    <w:rsid w:val="003669D3"/>
    <w:rsid w:val="00370A22"/>
    <w:rsid w:val="00373304"/>
    <w:rsid w:val="00377931"/>
    <w:rsid w:val="00382076"/>
    <w:rsid w:val="0038349F"/>
    <w:rsid w:val="00395491"/>
    <w:rsid w:val="00397D00"/>
    <w:rsid w:val="003A1C29"/>
    <w:rsid w:val="003A50A7"/>
    <w:rsid w:val="003A66B1"/>
    <w:rsid w:val="003B44F4"/>
    <w:rsid w:val="003C3A1D"/>
    <w:rsid w:val="003F6517"/>
    <w:rsid w:val="00415BF3"/>
    <w:rsid w:val="00415FC4"/>
    <w:rsid w:val="00420BB0"/>
    <w:rsid w:val="004257E7"/>
    <w:rsid w:val="004272F7"/>
    <w:rsid w:val="00427957"/>
    <w:rsid w:val="00432988"/>
    <w:rsid w:val="00442149"/>
    <w:rsid w:val="00451933"/>
    <w:rsid w:val="00456CE2"/>
    <w:rsid w:val="00461754"/>
    <w:rsid w:val="00463AE8"/>
    <w:rsid w:val="0046469D"/>
    <w:rsid w:val="004702F2"/>
    <w:rsid w:val="00470F10"/>
    <w:rsid w:val="00472264"/>
    <w:rsid w:val="00473D7F"/>
    <w:rsid w:val="00476595"/>
    <w:rsid w:val="004815C5"/>
    <w:rsid w:val="00496026"/>
    <w:rsid w:val="004A1318"/>
    <w:rsid w:val="004A24EF"/>
    <w:rsid w:val="004A2749"/>
    <w:rsid w:val="004A62CE"/>
    <w:rsid w:val="004B147C"/>
    <w:rsid w:val="004C32C5"/>
    <w:rsid w:val="004D21D1"/>
    <w:rsid w:val="004E3A0A"/>
    <w:rsid w:val="004E3A30"/>
    <w:rsid w:val="004E67BB"/>
    <w:rsid w:val="004E6B42"/>
    <w:rsid w:val="004F13B9"/>
    <w:rsid w:val="00505C1E"/>
    <w:rsid w:val="0051224D"/>
    <w:rsid w:val="005143CE"/>
    <w:rsid w:val="00517CC3"/>
    <w:rsid w:val="00523250"/>
    <w:rsid w:val="00525295"/>
    <w:rsid w:val="005433AB"/>
    <w:rsid w:val="005443F5"/>
    <w:rsid w:val="0055227A"/>
    <w:rsid w:val="00556976"/>
    <w:rsid w:val="00572F3C"/>
    <w:rsid w:val="00574D3B"/>
    <w:rsid w:val="005770F1"/>
    <w:rsid w:val="00592188"/>
    <w:rsid w:val="00593823"/>
    <w:rsid w:val="005A07E2"/>
    <w:rsid w:val="005A099D"/>
    <w:rsid w:val="005A57EC"/>
    <w:rsid w:val="005C11C2"/>
    <w:rsid w:val="005C3762"/>
    <w:rsid w:val="005C661B"/>
    <w:rsid w:val="005D156A"/>
    <w:rsid w:val="005D6EEA"/>
    <w:rsid w:val="005E2707"/>
    <w:rsid w:val="005E28D3"/>
    <w:rsid w:val="00601C4D"/>
    <w:rsid w:val="00601DAA"/>
    <w:rsid w:val="0060623C"/>
    <w:rsid w:val="006164D2"/>
    <w:rsid w:val="00627879"/>
    <w:rsid w:val="006316AA"/>
    <w:rsid w:val="00641707"/>
    <w:rsid w:val="00647E89"/>
    <w:rsid w:val="006603E0"/>
    <w:rsid w:val="0066313D"/>
    <w:rsid w:val="00665CA6"/>
    <w:rsid w:val="006700A1"/>
    <w:rsid w:val="00672C6D"/>
    <w:rsid w:val="00683410"/>
    <w:rsid w:val="006A1720"/>
    <w:rsid w:val="006A70CA"/>
    <w:rsid w:val="006A756C"/>
    <w:rsid w:val="006B11DD"/>
    <w:rsid w:val="006B1AE8"/>
    <w:rsid w:val="006B6A43"/>
    <w:rsid w:val="006C4F28"/>
    <w:rsid w:val="006C5C7A"/>
    <w:rsid w:val="006C65C3"/>
    <w:rsid w:val="006D22F9"/>
    <w:rsid w:val="006D387F"/>
    <w:rsid w:val="006E40D3"/>
    <w:rsid w:val="006E6656"/>
    <w:rsid w:val="006F0CE1"/>
    <w:rsid w:val="006F39B7"/>
    <w:rsid w:val="006F5184"/>
    <w:rsid w:val="006F662F"/>
    <w:rsid w:val="00705E4D"/>
    <w:rsid w:val="00712023"/>
    <w:rsid w:val="00712B50"/>
    <w:rsid w:val="007131B1"/>
    <w:rsid w:val="00721143"/>
    <w:rsid w:val="00743B19"/>
    <w:rsid w:val="00744878"/>
    <w:rsid w:val="007521EC"/>
    <w:rsid w:val="00762039"/>
    <w:rsid w:val="007678A8"/>
    <w:rsid w:val="007708E7"/>
    <w:rsid w:val="0078365B"/>
    <w:rsid w:val="0079059F"/>
    <w:rsid w:val="007912E6"/>
    <w:rsid w:val="007B0400"/>
    <w:rsid w:val="007B3FBA"/>
    <w:rsid w:val="007B5D3D"/>
    <w:rsid w:val="007C57F1"/>
    <w:rsid w:val="007D2B03"/>
    <w:rsid w:val="007D5480"/>
    <w:rsid w:val="007E11DF"/>
    <w:rsid w:val="00816DE9"/>
    <w:rsid w:val="00821A96"/>
    <w:rsid w:val="00821B83"/>
    <w:rsid w:val="00823AE8"/>
    <w:rsid w:val="00823CFB"/>
    <w:rsid w:val="0082763E"/>
    <w:rsid w:val="00831286"/>
    <w:rsid w:val="00831EAB"/>
    <w:rsid w:val="00842ECD"/>
    <w:rsid w:val="00851D56"/>
    <w:rsid w:val="00852AD7"/>
    <w:rsid w:val="0086130C"/>
    <w:rsid w:val="00861CF4"/>
    <w:rsid w:val="00863296"/>
    <w:rsid w:val="00864960"/>
    <w:rsid w:val="008650A4"/>
    <w:rsid w:val="0087407E"/>
    <w:rsid w:val="00875367"/>
    <w:rsid w:val="00875F74"/>
    <w:rsid w:val="008801E7"/>
    <w:rsid w:val="00883158"/>
    <w:rsid w:val="00883638"/>
    <w:rsid w:val="00883CFE"/>
    <w:rsid w:val="00887410"/>
    <w:rsid w:val="008947D1"/>
    <w:rsid w:val="008A1AE3"/>
    <w:rsid w:val="008A1C54"/>
    <w:rsid w:val="008A797C"/>
    <w:rsid w:val="008B1F19"/>
    <w:rsid w:val="008B5393"/>
    <w:rsid w:val="008B6C4D"/>
    <w:rsid w:val="008B7468"/>
    <w:rsid w:val="008D166A"/>
    <w:rsid w:val="008D4366"/>
    <w:rsid w:val="008D5C64"/>
    <w:rsid w:val="008E2037"/>
    <w:rsid w:val="008E20F5"/>
    <w:rsid w:val="008E4D74"/>
    <w:rsid w:val="008E7E7E"/>
    <w:rsid w:val="008F7565"/>
    <w:rsid w:val="00904272"/>
    <w:rsid w:val="00906270"/>
    <w:rsid w:val="00906B4A"/>
    <w:rsid w:val="009107A1"/>
    <w:rsid w:val="00914906"/>
    <w:rsid w:val="00915097"/>
    <w:rsid w:val="0092476C"/>
    <w:rsid w:val="00932784"/>
    <w:rsid w:val="0094116B"/>
    <w:rsid w:val="00941FD7"/>
    <w:rsid w:val="00944081"/>
    <w:rsid w:val="00945A39"/>
    <w:rsid w:val="00946975"/>
    <w:rsid w:val="00950CB0"/>
    <w:rsid w:val="00954CE1"/>
    <w:rsid w:val="00955609"/>
    <w:rsid w:val="00961C13"/>
    <w:rsid w:val="00961F6F"/>
    <w:rsid w:val="00962CC9"/>
    <w:rsid w:val="0096668F"/>
    <w:rsid w:val="00971B54"/>
    <w:rsid w:val="009904A3"/>
    <w:rsid w:val="00991523"/>
    <w:rsid w:val="009A7A13"/>
    <w:rsid w:val="009B4E3D"/>
    <w:rsid w:val="009B64E3"/>
    <w:rsid w:val="009C01A0"/>
    <w:rsid w:val="009C5204"/>
    <w:rsid w:val="009C74DD"/>
    <w:rsid w:val="009D35E8"/>
    <w:rsid w:val="009D3F20"/>
    <w:rsid w:val="009D65CF"/>
    <w:rsid w:val="009D7FA1"/>
    <w:rsid w:val="009E0071"/>
    <w:rsid w:val="009E1758"/>
    <w:rsid w:val="009E3195"/>
    <w:rsid w:val="009E6607"/>
    <w:rsid w:val="009F09BB"/>
    <w:rsid w:val="009F44CA"/>
    <w:rsid w:val="009F5E41"/>
    <w:rsid w:val="00A075B0"/>
    <w:rsid w:val="00A07C5C"/>
    <w:rsid w:val="00A10A79"/>
    <w:rsid w:val="00A146D0"/>
    <w:rsid w:val="00A20190"/>
    <w:rsid w:val="00A228F3"/>
    <w:rsid w:val="00A247EB"/>
    <w:rsid w:val="00A32DF7"/>
    <w:rsid w:val="00A35177"/>
    <w:rsid w:val="00A3641C"/>
    <w:rsid w:val="00A3656B"/>
    <w:rsid w:val="00A4145B"/>
    <w:rsid w:val="00A472A3"/>
    <w:rsid w:val="00A561FC"/>
    <w:rsid w:val="00A757F1"/>
    <w:rsid w:val="00A77B6E"/>
    <w:rsid w:val="00A901E2"/>
    <w:rsid w:val="00A92F42"/>
    <w:rsid w:val="00A93CC5"/>
    <w:rsid w:val="00A95473"/>
    <w:rsid w:val="00AA714A"/>
    <w:rsid w:val="00AB1E57"/>
    <w:rsid w:val="00AB62C5"/>
    <w:rsid w:val="00AB6FCE"/>
    <w:rsid w:val="00AB7CCC"/>
    <w:rsid w:val="00AC6DD3"/>
    <w:rsid w:val="00AD0EA0"/>
    <w:rsid w:val="00AD2494"/>
    <w:rsid w:val="00AD566E"/>
    <w:rsid w:val="00AF25EA"/>
    <w:rsid w:val="00AF6BDD"/>
    <w:rsid w:val="00B01908"/>
    <w:rsid w:val="00B04BE8"/>
    <w:rsid w:val="00B1179B"/>
    <w:rsid w:val="00B258AF"/>
    <w:rsid w:val="00B26872"/>
    <w:rsid w:val="00B301C2"/>
    <w:rsid w:val="00B33D83"/>
    <w:rsid w:val="00B415E7"/>
    <w:rsid w:val="00B50B77"/>
    <w:rsid w:val="00B54BA9"/>
    <w:rsid w:val="00B5710F"/>
    <w:rsid w:val="00B57F13"/>
    <w:rsid w:val="00B60B38"/>
    <w:rsid w:val="00B642DD"/>
    <w:rsid w:val="00B71FF6"/>
    <w:rsid w:val="00B73878"/>
    <w:rsid w:val="00B75628"/>
    <w:rsid w:val="00B80FE2"/>
    <w:rsid w:val="00B8152E"/>
    <w:rsid w:val="00B82E43"/>
    <w:rsid w:val="00B83BB6"/>
    <w:rsid w:val="00B8611F"/>
    <w:rsid w:val="00B872DA"/>
    <w:rsid w:val="00B92BFD"/>
    <w:rsid w:val="00BB5F97"/>
    <w:rsid w:val="00BC02D0"/>
    <w:rsid w:val="00BC1EDB"/>
    <w:rsid w:val="00BC3C69"/>
    <w:rsid w:val="00BC6E15"/>
    <w:rsid w:val="00BD2798"/>
    <w:rsid w:val="00BD338F"/>
    <w:rsid w:val="00BD75A7"/>
    <w:rsid w:val="00BE192B"/>
    <w:rsid w:val="00BE2AE5"/>
    <w:rsid w:val="00BE4FD2"/>
    <w:rsid w:val="00BE7917"/>
    <w:rsid w:val="00BF1BA6"/>
    <w:rsid w:val="00BF2620"/>
    <w:rsid w:val="00BF5476"/>
    <w:rsid w:val="00C1451B"/>
    <w:rsid w:val="00C24D4C"/>
    <w:rsid w:val="00C24E47"/>
    <w:rsid w:val="00C327ED"/>
    <w:rsid w:val="00C356E0"/>
    <w:rsid w:val="00C427B6"/>
    <w:rsid w:val="00C42E75"/>
    <w:rsid w:val="00C42FAC"/>
    <w:rsid w:val="00C50651"/>
    <w:rsid w:val="00C56D13"/>
    <w:rsid w:val="00C57B9F"/>
    <w:rsid w:val="00C65100"/>
    <w:rsid w:val="00C65588"/>
    <w:rsid w:val="00C73095"/>
    <w:rsid w:val="00C75214"/>
    <w:rsid w:val="00C75FF4"/>
    <w:rsid w:val="00C91EB9"/>
    <w:rsid w:val="00C951EC"/>
    <w:rsid w:val="00CA2073"/>
    <w:rsid w:val="00CB17E9"/>
    <w:rsid w:val="00CB1F9C"/>
    <w:rsid w:val="00CB5C52"/>
    <w:rsid w:val="00CB7BA7"/>
    <w:rsid w:val="00CC3A9D"/>
    <w:rsid w:val="00CC51BA"/>
    <w:rsid w:val="00CD05EC"/>
    <w:rsid w:val="00CD1278"/>
    <w:rsid w:val="00CD1B43"/>
    <w:rsid w:val="00CD1D25"/>
    <w:rsid w:val="00CD1FCC"/>
    <w:rsid w:val="00CD3B2D"/>
    <w:rsid w:val="00CD6045"/>
    <w:rsid w:val="00CE1103"/>
    <w:rsid w:val="00CF0FEC"/>
    <w:rsid w:val="00D05F58"/>
    <w:rsid w:val="00D113B5"/>
    <w:rsid w:val="00D20058"/>
    <w:rsid w:val="00D30852"/>
    <w:rsid w:val="00D30B04"/>
    <w:rsid w:val="00D361BE"/>
    <w:rsid w:val="00D36D5E"/>
    <w:rsid w:val="00D46639"/>
    <w:rsid w:val="00D55CA4"/>
    <w:rsid w:val="00D568B9"/>
    <w:rsid w:val="00D614DE"/>
    <w:rsid w:val="00D6209E"/>
    <w:rsid w:val="00D65E6E"/>
    <w:rsid w:val="00D66C32"/>
    <w:rsid w:val="00D7777E"/>
    <w:rsid w:val="00D8209F"/>
    <w:rsid w:val="00D823C9"/>
    <w:rsid w:val="00D87A97"/>
    <w:rsid w:val="00D93396"/>
    <w:rsid w:val="00DB135A"/>
    <w:rsid w:val="00DB1FE4"/>
    <w:rsid w:val="00DB4483"/>
    <w:rsid w:val="00DB5EA3"/>
    <w:rsid w:val="00DB6C4C"/>
    <w:rsid w:val="00DC7880"/>
    <w:rsid w:val="00DD32A4"/>
    <w:rsid w:val="00DE1002"/>
    <w:rsid w:val="00DE1429"/>
    <w:rsid w:val="00DE3D7B"/>
    <w:rsid w:val="00DE4B65"/>
    <w:rsid w:val="00DF0344"/>
    <w:rsid w:val="00DF1850"/>
    <w:rsid w:val="00DF23A6"/>
    <w:rsid w:val="00DF24AB"/>
    <w:rsid w:val="00DF35B4"/>
    <w:rsid w:val="00DF4353"/>
    <w:rsid w:val="00E02545"/>
    <w:rsid w:val="00E329AE"/>
    <w:rsid w:val="00E33C40"/>
    <w:rsid w:val="00E371F6"/>
    <w:rsid w:val="00E3738B"/>
    <w:rsid w:val="00E41494"/>
    <w:rsid w:val="00E415DE"/>
    <w:rsid w:val="00E42239"/>
    <w:rsid w:val="00E427B5"/>
    <w:rsid w:val="00E4491D"/>
    <w:rsid w:val="00E479EA"/>
    <w:rsid w:val="00E53CE6"/>
    <w:rsid w:val="00E568C1"/>
    <w:rsid w:val="00E66704"/>
    <w:rsid w:val="00E80BEB"/>
    <w:rsid w:val="00E82856"/>
    <w:rsid w:val="00E91578"/>
    <w:rsid w:val="00EA2B8B"/>
    <w:rsid w:val="00EA45D9"/>
    <w:rsid w:val="00EB71EB"/>
    <w:rsid w:val="00EC5307"/>
    <w:rsid w:val="00ED1E8B"/>
    <w:rsid w:val="00ED1FF8"/>
    <w:rsid w:val="00ED6A3D"/>
    <w:rsid w:val="00ED7D3D"/>
    <w:rsid w:val="00EF4E4C"/>
    <w:rsid w:val="00F01717"/>
    <w:rsid w:val="00F01CE4"/>
    <w:rsid w:val="00F076F4"/>
    <w:rsid w:val="00F15A2B"/>
    <w:rsid w:val="00F240E6"/>
    <w:rsid w:val="00F33CCD"/>
    <w:rsid w:val="00F45DE0"/>
    <w:rsid w:val="00F51E4E"/>
    <w:rsid w:val="00F53ACC"/>
    <w:rsid w:val="00F6643B"/>
    <w:rsid w:val="00F66449"/>
    <w:rsid w:val="00F702FD"/>
    <w:rsid w:val="00F716F1"/>
    <w:rsid w:val="00F71725"/>
    <w:rsid w:val="00F73068"/>
    <w:rsid w:val="00F830BC"/>
    <w:rsid w:val="00F84046"/>
    <w:rsid w:val="00F86C67"/>
    <w:rsid w:val="00F86DB6"/>
    <w:rsid w:val="00F921A1"/>
    <w:rsid w:val="00FA4B00"/>
    <w:rsid w:val="00FA4FD7"/>
    <w:rsid w:val="00FA758B"/>
    <w:rsid w:val="00FB0FD9"/>
    <w:rsid w:val="00FB2052"/>
    <w:rsid w:val="00FB590F"/>
    <w:rsid w:val="00FB6FBD"/>
    <w:rsid w:val="00FC73A8"/>
    <w:rsid w:val="00FD0B03"/>
    <w:rsid w:val="00FD36F1"/>
    <w:rsid w:val="00FF400D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8" type="connector" idref="#_x0000_s1060"/>
        <o:r id="V:Rule29" type="connector" idref="#_x0000_s1073"/>
        <o:r id="V:Rule30" type="connector" idref="#_x0000_s1066"/>
        <o:r id="V:Rule31" type="connector" idref="#_x0000_s1068"/>
        <o:r id="V:Rule32" type="connector" idref="#_x0000_s1076"/>
        <o:r id="V:Rule33" type="connector" idref="#_x0000_s1072"/>
        <o:r id="V:Rule34" type="connector" idref="#_x0000_s1069"/>
        <o:r id="V:Rule35" type="connector" idref="#_x0000_s1064"/>
        <o:r id="V:Rule36" type="connector" idref="#_x0000_s1085"/>
        <o:r id="V:Rule37" type="connector" idref="#_x0000_s1079"/>
        <o:r id="V:Rule38" type="connector" idref="#_x0000_s1075"/>
        <o:r id="V:Rule39" type="connector" idref="#_x0000_s1063"/>
        <o:r id="V:Rule40" type="connector" idref="#_x0000_s1084"/>
        <o:r id="V:Rule41" type="connector" idref="#_x0000_s1061"/>
        <o:r id="V:Rule42" type="connector" idref="#_x0000_s1070"/>
        <o:r id="V:Rule43" type="connector" idref="#_x0000_s1077"/>
        <o:r id="V:Rule44" type="connector" idref="#_x0000_s1080"/>
        <o:r id="V:Rule45" type="connector" idref="#_x0000_s1087"/>
        <o:r id="V:Rule46" type="connector" idref="#_x0000_s1082"/>
        <o:r id="V:Rule47" type="connector" idref="#_x0000_s1083"/>
        <o:r id="V:Rule48" type="connector" idref="#_x0000_s1062"/>
        <o:r id="V:Rule49" type="connector" idref="#_x0000_s1071"/>
        <o:r id="V:Rule50" type="connector" idref="#_x0000_s1086"/>
        <o:r id="V:Rule51" type="connector" idref="#_x0000_s1078"/>
        <o:r id="V:Rule52" type="connector" idref="#_x0000_s1065"/>
        <o:r id="V:Rule53" type="connector" idref="#_x0000_s1074"/>
        <o:r id="V:Rule5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9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9F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1A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1AD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B1ADC"/>
    <w:rPr>
      <w:vertAlign w:val="superscript"/>
    </w:rPr>
  </w:style>
  <w:style w:type="table" w:styleId="Grilledutableau">
    <w:name w:val="Table Grid"/>
    <w:basedOn w:val="TableauNormal"/>
    <w:uiPriority w:val="59"/>
    <w:rsid w:val="00B7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7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2F3C"/>
  </w:style>
  <w:style w:type="paragraph" w:styleId="Pieddepage">
    <w:name w:val="footer"/>
    <w:basedOn w:val="Normal"/>
    <w:link w:val="PieddepageCar"/>
    <w:uiPriority w:val="99"/>
    <w:unhideWhenUsed/>
    <w:rsid w:val="0057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F3C"/>
  </w:style>
  <w:style w:type="paragraph" w:styleId="Notedefin">
    <w:name w:val="endnote text"/>
    <w:basedOn w:val="Normal"/>
    <w:link w:val="NotedefinCar"/>
    <w:uiPriority w:val="99"/>
    <w:semiHidden/>
    <w:unhideWhenUsed/>
    <w:rsid w:val="009F5E4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F5E4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F5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8B7FE1-E4B1-473A-A4AC-D1532158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92</cp:revision>
  <dcterms:created xsi:type="dcterms:W3CDTF">2022-10-03T09:49:00Z</dcterms:created>
  <dcterms:modified xsi:type="dcterms:W3CDTF">2022-10-16T00:42:00Z</dcterms:modified>
</cp:coreProperties>
</file>