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B9" w:rsidRPr="00057BB9" w:rsidRDefault="00057BB9" w:rsidP="00057BB9">
      <w:pPr>
        <w:bidi/>
        <w:spacing w:after="100" w:afterAutospacing="1" w:line="240" w:lineRule="auto"/>
        <w:jc w:val="center"/>
        <w:rPr>
          <w:rFonts w:ascii="Simplified Arabic" w:eastAsia="Times New Roman" w:hAnsi="Simplified Arabic" w:cs="Simplified Arabic"/>
          <w:b/>
          <w:bCs/>
          <w:color w:val="FF0000"/>
          <w:sz w:val="32"/>
          <w:szCs w:val="32"/>
          <w:u w:val="single"/>
          <w:rtl/>
          <w:lang w:val="en-US" w:eastAsia="fr-FR" w:bidi="ar-DZ"/>
        </w:rPr>
      </w:pPr>
      <w:proofErr w:type="gramStart"/>
      <w:r w:rsidRPr="00057BB9">
        <w:rPr>
          <w:rFonts w:ascii="Simplified Arabic" w:eastAsia="Times New Roman" w:hAnsi="Simplified Arabic" w:cs="Simplified Arabic" w:hint="cs"/>
          <w:b/>
          <w:bCs/>
          <w:color w:val="FF0000"/>
          <w:sz w:val="32"/>
          <w:szCs w:val="32"/>
          <w:u w:val="single"/>
          <w:rtl/>
          <w:lang w:val="en-US" w:eastAsia="fr-FR" w:bidi="ar-DZ"/>
        </w:rPr>
        <w:t>اختبار</w:t>
      </w:r>
      <w:proofErr w:type="gramEnd"/>
      <w:r w:rsidRPr="00057BB9">
        <w:rPr>
          <w:rFonts w:ascii="Simplified Arabic" w:eastAsia="Times New Roman" w:hAnsi="Simplified Arabic" w:cs="Simplified Arabic" w:hint="cs"/>
          <w:b/>
          <w:bCs/>
          <w:color w:val="FF0000"/>
          <w:sz w:val="32"/>
          <w:szCs w:val="32"/>
          <w:u w:val="single"/>
          <w:rtl/>
          <w:lang w:val="en-US" w:eastAsia="fr-FR" w:bidi="ar-DZ"/>
        </w:rPr>
        <w:t xml:space="preserve"> الخروج</w:t>
      </w:r>
    </w:p>
    <w:p w:rsidR="00975F13" w:rsidRPr="00057BB9" w:rsidRDefault="00057BB9" w:rsidP="00057BB9">
      <w:pPr>
        <w:bidi/>
        <w:spacing w:after="100" w:afterAutospacing="1" w:line="240" w:lineRule="auto"/>
        <w:rPr>
          <w:rFonts w:ascii="Simplified Arabic" w:eastAsia="Times New Roman" w:hAnsi="Simplified Arabic" w:cs="Simplified Arabic"/>
          <w:b/>
          <w:bCs/>
          <w:color w:val="FF0000"/>
          <w:sz w:val="32"/>
          <w:szCs w:val="32"/>
          <w:rtl/>
          <w:lang w:val="en-US" w:eastAsia="fr-FR" w:bidi="ar-DZ"/>
        </w:rPr>
      </w:pPr>
      <w:proofErr w:type="gramStart"/>
      <w:r>
        <w:rPr>
          <w:rFonts w:ascii="Simplified Arabic" w:eastAsia="Times New Roman" w:hAnsi="Simplified Arabic" w:cs="Simplified Arabic" w:hint="cs"/>
          <w:b/>
          <w:bCs/>
          <w:color w:val="FF0000"/>
          <w:sz w:val="32"/>
          <w:szCs w:val="32"/>
          <w:rtl/>
          <w:lang w:val="en-US" w:eastAsia="fr-FR" w:bidi="ar-DZ"/>
        </w:rPr>
        <w:t>السؤال</w:t>
      </w:r>
      <w:proofErr w:type="gramEnd"/>
      <w:r>
        <w:rPr>
          <w:rFonts w:ascii="Simplified Arabic" w:eastAsia="Times New Roman" w:hAnsi="Simplified Arabic" w:cs="Simplified Arabic" w:hint="cs"/>
          <w:b/>
          <w:bCs/>
          <w:color w:val="FF0000"/>
          <w:sz w:val="32"/>
          <w:szCs w:val="32"/>
          <w:rtl/>
          <w:lang w:val="en-US" w:eastAsia="fr-FR" w:bidi="ar-DZ"/>
        </w:rPr>
        <w:t xml:space="preserve"> الأول </w:t>
      </w:r>
    </w:p>
    <w:p w:rsidR="00975F13" w:rsidRPr="00975F13" w:rsidRDefault="00057BB9" w:rsidP="00975F13">
      <w:pPr>
        <w:bidi/>
        <w:spacing w:after="100" w:afterAutospacing="1" w:line="240" w:lineRule="auto"/>
        <w:rPr>
          <w:rFonts w:ascii="Simplified Arabic" w:eastAsia="Times New Roman" w:hAnsi="Simplified Arabic" w:cs="Simplified Arabic"/>
          <w:b/>
          <w:bCs/>
          <w:color w:val="2E74B5" w:themeColor="accent1" w:themeShade="BF"/>
          <w:sz w:val="32"/>
          <w:szCs w:val="32"/>
          <w:u w:val="single"/>
          <w:lang w:eastAsia="fr-FR"/>
        </w:rPr>
      </w:pPr>
      <w:r>
        <w:rPr>
          <w:rFonts w:ascii="Simplified Arabic" w:eastAsia="Times New Roman" w:hAnsi="Simplified Arabic" w:cs="Simplified Arabic" w:hint="cs"/>
          <w:b/>
          <w:bCs/>
          <w:color w:val="2E74B5" w:themeColor="accent1" w:themeShade="BF"/>
          <w:sz w:val="32"/>
          <w:szCs w:val="32"/>
          <w:u w:val="single"/>
          <w:rtl/>
          <w:lang w:eastAsia="fr-FR"/>
        </w:rPr>
        <w:t xml:space="preserve">السند : </w:t>
      </w:r>
    </w:p>
    <w:p w:rsidR="00975F13" w:rsidRPr="00975F13" w:rsidRDefault="00975F13" w:rsidP="00975F13">
      <w:pPr>
        <w:bidi/>
        <w:spacing w:after="100" w:afterAutospacing="1" w:line="240" w:lineRule="auto"/>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t xml:space="preserve">بتاريخ 20/04/2022 أبرم محمد عقدا مع خليل كلفه من خلاله بالقيام مجموعة من العمليات التجارية باسم محمد ولحسابه </w:t>
      </w:r>
      <w:proofErr w:type="gramStart"/>
      <w:r w:rsidRPr="00975F13">
        <w:rPr>
          <w:rFonts w:ascii="Simplified Arabic" w:eastAsia="Times New Roman" w:hAnsi="Simplified Arabic" w:cs="Simplified Arabic"/>
          <w:sz w:val="32"/>
          <w:szCs w:val="32"/>
          <w:rtl/>
          <w:lang w:eastAsia="fr-FR"/>
        </w:rPr>
        <w:t>أهمها :</w:t>
      </w:r>
      <w:proofErr w:type="gramEnd"/>
    </w:p>
    <w:p w:rsidR="00975F13" w:rsidRPr="00975F13" w:rsidRDefault="00975F13" w:rsidP="00975F13">
      <w:pPr>
        <w:bidi/>
        <w:spacing w:after="100" w:afterAutospacing="1" w:line="240" w:lineRule="auto"/>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t xml:space="preserve">-          نقل البضائع من ولاية سطيف </w:t>
      </w:r>
      <w:bookmarkStart w:id="0" w:name="_GoBack"/>
      <w:bookmarkEnd w:id="0"/>
      <w:r w:rsidRPr="00975F13">
        <w:rPr>
          <w:rFonts w:ascii="Simplified Arabic" w:eastAsia="Times New Roman" w:hAnsi="Simplified Arabic" w:cs="Simplified Arabic"/>
          <w:sz w:val="32"/>
          <w:szCs w:val="32"/>
          <w:rtl/>
          <w:lang w:eastAsia="fr-FR"/>
        </w:rPr>
        <w:t>إلى ولاية الجزائر العاصمة.</w:t>
      </w:r>
    </w:p>
    <w:p w:rsidR="00975F13" w:rsidRPr="00975F13" w:rsidRDefault="00975F13" w:rsidP="00975F13">
      <w:pPr>
        <w:bidi/>
        <w:spacing w:after="100" w:afterAutospacing="1" w:line="240" w:lineRule="auto"/>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t xml:space="preserve">-          </w:t>
      </w:r>
      <w:proofErr w:type="gramStart"/>
      <w:r w:rsidRPr="00975F13">
        <w:rPr>
          <w:rFonts w:ascii="Simplified Arabic" w:eastAsia="Times New Roman" w:hAnsi="Simplified Arabic" w:cs="Simplified Arabic"/>
          <w:sz w:val="32"/>
          <w:szCs w:val="32"/>
          <w:rtl/>
          <w:lang w:eastAsia="fr-FR"/>
        </w:rPr>
        <w:t>شراء</w:t>
      </w:r>
      <w:proofErr w:type="gramEnd"/>
      <w:r w:rsidRPr="00975F13">
        <w:rPr>
          <w:rFonts w:ascii="Simplified Arabic" w:eastAsia="Times New Roman" w:hAnsi="Simplified Arabic" w:cs="Simplified Arabic"/>
          <w:sz w:val="32"/>
          <w:szCs w:val="32"/>
          <w:rtl/>
          <w:lang w:eastAsia="fr-FR"/>
        </w:rPr>
        <w:t xml:space="preserve"> شاحنة.</w:t>
      </w:r>
    </w:p>
    <w:p w:rsidR="00975F13" w:rsidRPr="00975F13" w:rsidRDefault="00975F13" w:rsidP="00975F13">
      <w:pPr>
        <w:bidi/>
        <w:spacing w:after="100" w:afterAutospacing="1" w:line="240" w:lineRule="auto"/>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t>-          التوزيع الحصري لمنتجات شركة إيطالية</w:t>
      </w:r>
    </w:p>
    <w:p w:rsidR="00975F13" w:rsidRPr="00975F13" w:rsidRDefault="00975F13" w:rsidP="00975F13">
      <w:pPr>
        <w:bidi/>
        <w:spacing w:after="100" w:afterAutospacing="1" w:line="240" w:lineRule="auto"/>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t xml:space="preserve">-          بيع </w:t>
      </w:r>
      <w:proofErr w:type="gramStart"/>
      <w:r w:rsidRPr="00975F13">
        <w:rPr>
          <w:rFonts w:ascii="Simplified Arabic" w:eastAsia="Times New Roman" w:hAnsi="Simplified Arabic" w:cs="Simplified Arabic"/>
          <w:sz w:val="32"/>
          <w:szCs w:val="32"/>
          <w:rtl/>
          <w:lang w:eastAsia="fr-FR"/>
        </w:rPr>
        <w:t>معدات</w:t>
      </w:r>
      <w:proofErr w:type="gramEnd"/>
      <w:r w:rsidRPr="00975F13">
        <w:rPr>
          <w:rFonts w:ascii="Simplified Arabic" w:eastAsia="Times New Roman" w:hAnsi="Simplified Arabic" w:cs="Simplified Arabic"/>
          <w:sz w:val="32"/>
          <w:szCs w:val="32"/>
          <w:rtl/>
          <w:lang w:eastAsia="fr-FR"/>
        </w:rPr>
        <w:t xml:space="preserve"> الحلاقة</w:t>
      </w:r>
    </w:p>
    <w:p w:rsidR="00975F13" w:rsidRPr="00975F13" w:rsidRDefault="00975F13" w:rsidP="00975F13">
      <w:pPr>
        <w:bidi/>
        <w:spacing w:after="100" w:afterAutospacing="1" w:line="240" w:lineRule="auto"/>
        <w:jc w:val="both"/>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t>وتنفيذا لهذا العقد قام خليل بإبرام عقد مع الناقل سفيان مضمونه التزام الناقل بنقل مجموعة من البضائع لصالحه من ولاية سطيف إلى ولاية الجزائر العاصمة، كما قام خليل بإبرام عقد للتوزيع الحصري في الجزائر لمنتجات تجميلية خاصة بشركة إيطالية، بالإضافة إلى قيامه ببيع معدات للحلاقة واشترى لنفسه إحدى هذه المعدات، كما اشترى شاحنة وخصصها لتنقلاته، وأثناء تنفيذه لمهامه ارتأى وجود صفقة مربحة لا ينبغ</w:t>
      </w:r>
      <w:r>
        <w:rPr>
          <w:rFonts w:ascii="Simplified Arabic" w:eastAsia="Times New Roman" w:hAnsi="Simplified Arabic" w:cs="Simplified Arabic"/>
          <w:sz w:val="32"/>
          <w:szCs w:val="32"/>
          <w:rtl/>
          <w:lang w:eastAsia="fr-FR"/>
        </w:rPr>
        <w:t>ي على محمد تفويتها فقام مباشرة </w:t>
      </w:r>
      <w:r w:rsidRPr="00975F13">
        <w:rPr>
          <w:rFonts w:ascii="Simplified Arabic" w:eastAsia="Times New Roman" w:hAnsi="Simplified Arabic" w:cs="Simplified Arabic"/>
          <w:sz w:val="32"/>
          <w:szCs w:val="32"/>
          <w:rtl/>
          <w:lang w:eastAsia="fr-FR"/>
        </w:rPr>
        <w:t>ودون إعلامه بإبرامها باسم محمد ولحسابه.</w:t>
      </w:r>
    </w:p>
    <w:p w:rsidR="00975F13" w:rsidRPr="00975F13" w:rsidRDefault="00057BB9" w:rsidP="00975F13">
      <w:pPr>
        <w:bidi/>
        <w:spacing w:after="100" w:afterAutospacing="1" w:line="240" w:lineRule="auto"/>
        <w:jc w:val="both"/>
        <w:rPr>
          <w:rFonts w:ascii="Simplified Arabic" w:eastAsia="Times New Roman" w:hAnsi="Simplified Arabic" w:cs="Simplified Arabic"/>
          <w:b/>
          <w:bCs/>
          <w:color w:val="2E74B5" w:themeColor="accent1" w:themeShade="BF"/>
          <w:sz w:val="32"/>
          <w:szCs w:val="32"/>
          <w:u w:val="single"/>
          <w:rtl/>
          <w:lang w:eastAsia="fr-FR"/>
        </w:rPr>
      </w:pPr>
      <w:r>
        <w:rPr>
          <w:rFonts w:ascii="Simplified Arabic" w:eastAsia="Times New Roman" w:hAnsi="Simplified Arabic" w:cs="Simplified Arabic" w:hint="cs"/>
          <w:b/>
          <w:bCs/>
          <w:color w:val="2E74B5" w:themeColor="accent1" w:themeShade="BF"/>
          <w:sz w:val="32"/>
          <w:szCs w:val="32"/>
          <w:u w:val="single"/>
          <w:rtl/>
          <w:lang w:eastAsia="fr-FR"/>
        </w:rPr>
        <w:t xml:space="preserve">التعليمة : </w:t>
      </w:r>
    </w:p>
    <w:p w:rsidR="00975F13" w:rsidRPr="00975F13" w:rsidRDefault="00975F13" w:rsidP="00975F13">
      <w:pPr>
        <w:bidi/>
        <w:spacing w:after="100" w:afterAutospacing="1" w:line="240" w:lineRule="auto"/>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t xml:space="preserve">من خلال </w:t>
      </w:r>
      <w:proofErr w:type="gramStart"/>
      <w:r w:rsidRPr="00975F13">
        <w:rPr>
          <w:rFonts w:ascii="Simplified Arabic" w:eastAsia="Times New Roman" w:hAnsi="Simplified Arabic" w:cs="Simplified Arabic"/>
          <w:sz w:val="32"/>
          <w:szCs w:val="32"/>
          <w:rtl/>
          <w:lang w:eastAsia="fr-FR"/>
        </w:rPr>
        <w:t>وقائع</w:t>
      </w:r>
      <w:proofErr w:type="gramEnd"/>
      <w:r w:rsidRPr="00975F13">
        <w:rPr>
          <w:rFonts w:ascii="Simplified Arabic" w:eastAsia="Times New Roman" w:hAnsi="Simplified Arabic" w:cs="Simplified Arabic"/>
          <w:sz w:val="32"/>
          <w:szCs w:val="32"/>
          <w:rtl/>
          <w:lang w:eastAsia="fr-FR"/>
        </w:rPr>
        <w:t xml:space="preserve"> القضية أعلاه</w:t>
      </w:r>
      <w:r w:rsidR="00057BB9">
        <w:rPr>
          <w:rFonts w:ascii="Simplified Arabic" w:eastAsia="Times New Roman" w:hAnsi="Simplified Arabic" w:cs="Simplified Arabic" w:hint="cs"/>
          <w:sz w:val="32"/>
          <w:szCs w:val="32"/>
          <w:rtl/>
          <w:lang w:eastAsia="fr-FR"/>
        </w:rPr>
        <w:t xml:space="preserve"> أجب عن ما يلي</w:t>
      </w:r>
      <w:r w:rsidRPr="00975F13">
        <w:rPr>
          <w:rFonts w:ascii="Simplified Arabic" w:eastAsia="Times New Roman" w:hAnsi="Simplified Arabic" w:cs="Simplified Arabic"/>
          <w:sz w:val="32"/>
          <w:szCs w:val="32"/>
          <w:rtl/>
          <w:lang w:eastAsia="fr-FR"/>
        </w:rPr>
        <w:t>:  </w:t>
      </w:r>
    </w:p>
    <w:p w:rsidR="00975F13" w:rsidRPr="00975F13" w:rsidRDefault="00975F13" w:rsidP="00975F13">
      <w:pPr>
        <w:bidi/>
        <w:spacing w:after="100" w:afterAutospacing="1" w:line="240" w:lineRule="auto"/>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t>-          هل يعد خليل تاجرا أم لا؟</w:t>
      </w:r>
    </w:p>
    <w:p w:rsidR="00975F13" w:rsidRPr="00975F13" w:rsidRDefault="00975F13" w:rsidP="00975F13">
      <w:pPr>
        <w:bidi/>
        <w:spacing w:after="100" w:afterAutospacing="1" w:line="240" w:lineRule="auto"/>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t xml:space="preserve">-          استخرج العقود التي </w:t>
      </w:r>
      <w:proofErr w:type="gramStart"/>
      <w:r w:rsidRPr="00975F13">
        <w:rPr>
          <w:rFonts w:ascii="Simplified Arabic" w:eastAsia="Times New Roman" w:hAnsi="Simplified Arabic" w:cs="Simplified Arabic"/>
          <w:sz w:val="32"/>
          <w:szCs w:val="32"/>
          <w:rtl/>
          <w:lang w:eastAsia="fr-FR"/>
        </w:rPr>
        <w:t>قام</w:t>
      </w:r>
      <w:proofErr w:type="gramEnd"/>
      <w:r w:rsidRPr="00975F13">
        <w:rPr>
          <w:rFonts w:ascii="Simplified Arabic" w:eastAsia="Times New Roman" w:hAnsi="Simplified Arabic" w:cs="Simplified Arabic"/>
          <w:sz w:val="32"/>
          <w:szCs w:val="32"/>
          <w:rtl/>
          <w:lang w:eastAsia="fr-FR"/>
        </w:rPr>
        <w:t xml:space="preserve"> خليل بإبرامها وعرفها تعريفا قانونيا. </w:t>
      </w:r>
    </w:p>
    <w:p w:rsidR="00975F13" w:rsidRPr="00975F13" w:rsidRDefault="00975F13" w:rsidP="00975F13">
      <w:pPr>
        <w:bidi/>
        <w:spacing w:after="100" w:afterAutospacing="1" w:line="240" w:lineRule="auto"/>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lastRenderedPageBreak/>
        <w:t>-          كيف تكيف عملية التوزيع الحصري التي قام بها خليل؟</w:t>
      </w:r>
    </w:p>
    <w:p w:rsidR="00975F13" w:rsidRPr="00975F13" w:rsidRDefault="00975F13" w:rsidP="00975F13">
      <w:pPr>
        <w:bidi/>
        <w:spacing w:after="100" w:afterAutospacing="1" w:line="240" w:lineRule="auto"/>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t xml:space="preserve">-          </w:t>
      </w:r>
      <w:proofErr w:type="gramStart"/>
      <w:r w:rsidRPr="00975F13">
        <w:rPr>
          <w:rFonts w:ascii="Simplified Arabic" w:eastAsia="Times New Roman" w:hAnsi="Simplified Arabic" w:cs="Simplified Arabic"/>
          <w:sz w:val="32"/>
          <w:szCs w:val="32"/>
          <w:rtl/>
          <w:lang w:eastAsia="fr-FR"/>
        </w:rPr>
        <w:t>بالنظر</w:t>
      </w:r>
      <w:proofErr w:type="gramEnd"/>
      <w:r w:rsidRPr="00975F13">
        <w:rPr>
          <w:rFonts w:ascii="Simplified Arabic" w:eastAsia="Times New Roman" w:hAnsi="Simplified Arabic" w:cs="Simplified Arabic"/>
          <w:sz w:val="32"/>
          <w:szCs w:val="32"/>
          <w:rtl/>
          <w:lang w:eastAsia="fr-FR"/>
        </w:rPr>
        <w:t xml:space="preserve"> إلى وقائع القضية هل التزم خليل في تنفيذه للعقد المبرم بينه وبين محمد بشروط الصحة أم لا؟ </w:t>
      </w:r>
      <w:proofErr w:type="gramStart"/>
      <w:r w:rsidRPr="00975F13">
        <w:rPr>
          <w:rFonts w:ascii="Simplified Arabic" w:eastAsia="Times New Roman" w:hAnsi="Simplified Arabic" w:cs="Simplified Arabic"/>
          <w:sz w:val="32"/>
          <w:szCs w:val="32"/>
          <w:rtl/>
          <w:lang w:eastAsia="fr-FR"/>
        </w:rPr>
        <w:t>ولماذا</w:t>
      </w:r>
      <w:proofErr w:type="gramEnd"/>
      <w:r w:rsidRPr="00975F13">
        <w:rPr>
          <w:rFonts w:ascii="Simplified Arabic" w:eastAsia="Times New Roman" w:hAnsi="Simplified Arabic" w:cs="Simplified Arabic"/>
          <w:sz w:val="32"/>
          <w:szCs w:val="32"/>
          <w:rtl/>
          <w:lang w:eastAsia="fr-FR"/>
        </w:rPr>
        <w:t>؟</w:t>
      </w:r>
    </w:p>
    <w:p w:rsidR="00975F13" w:rsidRPr="00975F13" w:rsidRDefault="00975F13" w:rsidP="00975F13">
      <w:pPr>
        <w:bidi/>
        <w:spacing w:after="100" w:afterAutospacing="1" w:line="240" w:lineRule="auto"/>
        <w:jc w:val="both"/>
        <w:rPr>
          <w:rFonts w:ascii="Simplified Arabic" w:eastAsia="Times New Roman" w:hAnsi="Simplified Arabic" w:cs="Simplified Arabic"/>
          <w:sz w:val="32"/>
          <w:szCs w:val="32"/>
          <w:rtl/>
          <w:lang w:eastAsia="fr-FR"/>
        </w:rPr>
      </w:pPr>
      <w:r w:rsidRPr="00975F13">
        <w:rPr>
          <w:rFonts w:ascii="Simplified Arabic" w:eastAsia="Times New Roman" w:hAnsi="Simplified Arabic" w:cs="Simplified Arabic"/>
          <w:sz w:val="32"/>
          <w:szCs w:val="32"/>
          <w:rtl/>
          <w:lang w:eastAsia="fr-FR"/>
        </w:rPr>
        <w:t xml:space="preserve">-          هل يعد قيام خليل بصفقة مربحة لصالح محمد </w:t>
      </w:r>
      <w:proofErr w:type="gramStart"/>
      <w:r w:rsidRPr="00975F13">
        <w:rPr>
          <w:rFonts w:ascii="Simplified Arabic" w:eastAsia="Times New Roman" w:hAnsi="Simplified Arabic" w:cs="Simplified Arabic"/>
          <w:sz w:val="32"/>
          <w:szCs w:val="32"/>
          <w:rtl/>
          <w:lang w:eastAsia="fr-FR"/>
        </w:rPr>
        <w:t>عملا</w:t>
      </w:r>
      <w:proofErr w:type="gramEnd"/>
      <w:r w:rsidRPr="00975F13">
        <w:rPr>
          <w:rFonts w:ascii="Simplified Arabic" w:eastAsia="Times New Roman" w:hAnsi="Simplified Arabic" w:cs="Simplified Arabic"/>
          <w:sz w:val="32"/>
          <w:szCs w:val="32"/>
          <w:rtl/>
          <w:lang w:eastAsia="fr-FR"/>
        </w:rPr>
        <w:t xml:space="preserve"> قانونيا أم لا؟ وفي حالة خسارة هذه الصفقة </w:t>
      </w:r>
      <w:proofErr w:type="gramStart"/>
      <w:r w:rsidRPr="00975F13">
        <w:rPr>
          <w:rFonts w:ascii="Simplified Arabic" w:eastAsia="Times New Roman" w:hAnsi="Simplified Arabic" w:cs="Simplified Arabic"/>
          <w:sz w:val="32"/>
          <w:szCs w:val="32"/>
          <w:rtl/>
          <w:lang w:eastAsia="fr-FR"/>
        </w:rPr>
        <w:t>من</w:t>
      </w:r>
      <w:proofErr w:type="gramEnd"/>
      <w:r w:rsidRPr="00975F13">
        <w:rPr>
          <w:rFonts w:ascii="Simplified Arabic" w:eastAsia="Times New Roman" w:hAnsi="Simplified Arabic" w:cs="Simplified Arabic"/>
          <w:sz w:val="32"/>
          <w:szCs w:val="32"/>
          <w:rtl/>
          <w:lang w:eastAsia="fr-FR"/>
        </w:rPr>
        <w:t xml:space="preserve"> يتحمل تبعة الخسارة ولماذا؟     </w:t>
      </w:r>
    </w:p>
    <w:p w:rsidR="003D2DE1" w:rsidRPr="00057BB9" w:rsidRDefault="00975F13" w:rsidP="00975F13">
      <w:pPr>
        <w:bidi/>
        <w:jc w:val="both"/>
        <w:rPr>
          <w:rFonts w:ascii="Simplified Arabic" w:hAnsi="Simplified Arabic" w:cs="Simplified Arabic"/>
          <w:b/>
          <w:bCs/>
          <w:color w:val="FF0000"/>
          <w:sz w:val="32"/>
          <w:szCs w:val="32"/>
          <w:rtl/>
        </w:rPr>
      </w:pPr>
      <w:r w:rsidRPr="00057BB9">
        <w:rPr>
          <w:rFonts w:ascii="Simplified Arabic" w:hAnsi="Simplified Arabic" w:cs="Simplified Arabic" w:hint="cs"/>
          <w:b/>
          <w:bCs/>
          <w:color w:val="FF0000"/>
          <w:sz w:val="32"/>
          <w:szCs w:val="32"/>
          <w:rtl/>
        </w:rPr>
        <w:t>السؤال</w:t>
      </w:r>
      <w:r w:rsidR="00057BB9">
        <w:rPr>
          <w:rFonts w:ascii="Simplified Arabic" w:hAnsi="Simplified Arabic" w:cs="Simplified Arabic" w:hint="cs"/>
          <w:b/>
          <w:bCs/>
          <w:color w:val="FF0000"/>
          <w:sz w:val="32"/>
          <w:szCs w:val="32"/>
          <w:rtl/>
        </w:rPr>
        <w:t xml:space="preserve"> الثاني </w:t>
      </w:r>
    </w:p>
    <w:p w:rsidR="00057BB9" w:rsidRPr="00057BB9" w:rsidRDefault="00057BB9" w:rsidP="00975F13">
      <w:pPr>
        <w:pStyle w:val="NormalWeb"/>
        <w:shd w:val="clear" w:color="auto" w:fill="FFFFFF"/>
        <w:bidi/>
        <w:spacing w:before="0" w:beforeAutospacing="0"/>
        <w:jc w:val="both"/>
        <w:rPr>
          <w:rFonts w:ascii="Simplified Arabic" w:hAnsi="Simplified Arabic" w:cs="Simplified Arabic"/>
          <w:b/>
          <w:bCs/>
          <w:color w:val="2E74B5" w:themeColor="accent1" w:themeShade="BF"/>
          <w:sz w:val="32"/>
          <w:szCs w:val="32"/>
          <w:u w:val="single"/>
          <w:rtl/>
        </w:rPr>
      </w:pPr>
      <w:r w:rsidRPr="00057BB9">
        <w:rPr>
          <w:rFonts w:ascii="Simplified Arabic" w:hAnsi="Simplified Arabic" w:cs="Simplified Arabic" w:hint="cs"/>
          <w:b/>
          <w:bCs/>
          <w:color w:val="2E74B5" w:themeColor="accent1" w:themeShade="BF"/>
          <w:sz w:val="32"/>
          <w:szCs w:val="32"/>
          <w:u w:val="single"/>
          <w:rtl/>
        </w:rPr>
        <w:t xml:space="preserve">السند </w:t>
      </w:r>
      <w:r w:rsidR="00975F13" w:rsidRPr="00057BB9">
        <w:rPr>
          <w:rFonts w:ascii="Simplified Arabic" w:hAnsi="Simplified Arabic" w:cs="Simplified Arabic" w:hint="cs"/>
          <w:b/>
          <w:bCs/>
          <w:color w:val="2E74B5" w:themeColor="accent1" w:themeShade="BF"/>
          <w:sz w:val="32"/>
          <w:szCs w:val="32"/>
          <w:u w:val="single"/>
          <w:rtl/>
        </w:rPr>
        <w:t xml:space="preserve"> </w:t>
      </w:r>
    </w:p>
    <w:p w:rsidR="00975F13" w:rsidRPr="00975F13" w:rsidRDefault="00057BB9" w:rsidP="00057BB9">
      <w:pPr>
        <w:pStyle w:val="NormalWeb"/>
        <w:shd w:val="clear" w:color="auto" w:fill="FFFFFF"/>
        <w:bidi/>
        <w:spacing w:before="0" w:beforeAutospacing="0"/>
        <w:jc w:val="both"/>
        <w:rPr>
          <w:rFonts w:ascii="Simplified Arabic" w:hAnsi="Simplified Arabic" w:cs="Simplified Arabic"/>
          <w:color w:val="333333"/>
          <w:sz w:val="32"/>
          <w:szCs w:val="32"/>
        </w:rPr>
      </w:pPr>
      <w:r>
        <w:rPr>
          <w:rFonts w:ascii="Simplified Arabic" w:hAnsi="Simplified Arabic" w:cs="Simplified Arabic" w:hint="cs"/>
          <w:sz w:val="32"/>
          <w:szCs w:val="32"/>
          <w:rtl/>
        </w:rPr>
        <w:t>يقضي نص</w:t>
      </w:r>
      <w:r w:rsidR="00975F13">
        <w:rPr>
          <w:rFonts w:ascii="Simplified Arabic" w:hAnsi="Simplified Arabic" w:cs="Simplified Arabic" w:hint="cs"/>
          <w:sz w:val="32"/>
          <w:szCs w:val="32"/>
          <w:rtl/>
        </w:rPr>
        <w:t xml:space="preserve"> المادة 34 من القانون التجاري بأنه </w:t>
      </w:r>
      <w:r w:rsidR="00975F13" w:rsidRPr="00975F13">
        <w:rPr>
          <w:rFonts w:ascii="Simplified Arabic" w:hAnsi="Simplified Arabic" w:cs="Simplified Arabic"/>
          <w:sz w:val="32"/>
          <w:szCs w:val="32"/>
          <w:rtl/>
        </w:rPr>
        <w:t xml:space="preserve">: </w:t>
      </w:r>
      <w:r w:rsidR="00975F13" w:rsidRPr="00975F13">
        <w:rPr>
          <w:rFonts w:ascii="Simplified Arabic" w:hAnsi="Simplified Arabic" w:cs="Simplified Arabic"/>
          <w:color w:val="333333"/>
          <w:sz w:val="32"/>
          <w:szCs w:val="32"/>
          <w:rtl/>
        </w:rPr>
        <w:t>"يعتبر عقد الوكالة التجارية اتفاقية يلتزم بواسطتها الشخص عادة بإعداد أو إبرام البيوع أو الشراءات وبوجه عام جميع العمليات التجارية باسم ولحساب تاجر، والقيام عند الاقتضاء بعمليات تجارية لحسابه الخاص ولكن دون أن يكون مرتبطا بعقد إجارة الخدمات.</w:t>
      </w:r>
    </w:p>
    <w:p w:rsidR="00975F13" w:rsidRDefault="00975F13" w:rsidP="00975F13">
      <w:pPr>
        <w:pStyle w:val="NormalWeb"/>
        <w:shd w:val="clear" w:color="auto" w:fill="FFFFFF"/>
        <w:bidi/>
        <w:spacing w:before="0" w:beforeAutospacing="0"/>
        <w:jc w:val="both"/>
        <w:rPr>
          <w:rFonts w:ascii="Simplified Arabic" w:hAnsi="Simplified Arabic" w:cs="Simplified Arabic"/>
          <w:color w:val="333333"/>
          <w:sz w:val="32"/>
          <w:szCs w:val="32"/>
          <w:rtl/>
          <w:lang w:bidi="ar-DZ"/>
        </w:rPr>
      </w:pPr>
      <w:proofErr w:type="gramStart"/>
      <w:r w:rsidRPr="00975F13">
        <w:rPr>
          <w:rFonts w:ascii="Simplified Arabic" w:hAnsi="Simplified Arabic" w:cs="Simplified Arabic"/>
          <w:color w:val="333333"/>
          <w:sz w:val="32"/>
          <w:szCs w:val="32"/>
          <w:rtl/>
        </w:rPr>
        <w:t>إذا</w:t>
      </w:r>
      <w:proofErr w:type="gramEnd"/>
      <w:r w:rsidRPr="00975F13">
        <w:rPr>
          <w:rFonts w:ascii="Simplified Arabic" w:hAnsi="Simplified Arabic" w:cs="Simplified Arabic"/>
          <w:color w:val="333333"/>
          <w:sz w:val="32"/>
          <w:szCs w:val="32"/>
          <w:rtl/>
        </w:rPr>
        <w:t xml:space="preserve"> كان عقد الوكالة التجارية غير محدد بمدة معينة فلا يجوز لكلا الطرفين فسخه دون إخبار مسبق ومطابق للأعراف، إلا في حالة صدور خطأ من أحد الطرفين". </w:t>
      </w:r>
    </w:p>
    <w:p w:rsidR="00057BB9" w:rsidRPr="00057BB9" w:rsidRDefault="00057BB9" w:rsidP="00057BB9">
      <w:pPr>
        <w:pStyle w:val="NormalWeb"/>
        <w:shd w:val="clear" w:color="auto" w:fill="FFFFFF"/>
        <w:bidi/>
        <w:spacing w:before="0" w:beforeAutospacing="0"/>
        <w:jc w:val="both"/>
        <w:rPr>
          <w:rFonts w:ascii="Simplified Arabic" w:hAnsi="Simplified Arabic" w:cs="Simplified Arabic"/>
          <w:b/>
          <w:bCs/>
          <w:color w:val="2E74B5" w:themeColor="accent1" w:themeShade="BF"/>
          <w:sz w:val="32"/>
          <w:szCs w:val="32"/>
          <w:u w:val="single"/>
          <w:rtl/>
          <w:lang w:bidi="ar-DZ"/>
        </w:rPr>
      </w:pPr>
      <w:r w:rsidRPr="00057BB9">
        <w:rPr>
          <w:rFonts w:ascii="Simplified Arabic" w:hAnsi="Simplified Arabic" w:cs="Simplified Arabic" w:hint="cs"/>
          <w:b/>
          <w:bCs/>
          <w:color w:val="2E74B5" w:themeColor="accent1" w:themeShade="BF"/>
          <w:sz w:val="32"/>
          <w:szCs w:val="32"/>
          <w:u w:val="single"/>
          <w:rtl/>
          <w:lang w:bidi="ar-DZ"/>
        </w:rPr>
        <w:t>التعليمة</w:t>
      </w:r>
    </w:p>
    <w:p w:rsidR="00057BB9" w:rsidRDefault="008F00B2" w:rsidP="008F00B2">
      <w:pPr>
        <w:pStyle w:val="NormalWeb"/>
        <w:shd w:val="clear" w:color="auto" w:fill="FFFFFF"/>
        <w:bidi/>
        <w:spacing w:before="0" w:beforeAutospacing="0"/>
        <w:jc w:val="both"/>
        <w:rPr>
          <w:rFonts w:ascii="Simplified Arabic" w:hAnsi="Simplified Arabic" w:cs="Simplified Arabic" w:hint="cs"/>
          <w:color w:val="333333"/>
          <w:sz w:val="32"/>
          <w:szCs w:val="32"/>
          <w:rtl/>
          <w:lang w:bidi="ar-DZ"/>
        </w:rPr>
      </w:pPr>
      <w:r>
        <w:rPr>
          <w:rFonts w:ascii="Simplified Arabic" w:hAnsi="Simplified Arabic" w:cs="Simplified Arabic" w:hint="cs"/>
          <w:color w:val="333333"/>
          <w:sz w:val="32"/>
          <w:szCs w:val="32"/>
          <w:rtl/>
          <w:lang w:bidi="ar-DZ"/>
        </w:rPr>
        <w:t>ناقش</w:t>
      </w:r>
      <w:r w:rsidR="00057BB9">
        <w:rPr>
          <w:rFonts w:ascii="Simplified Arabic" w:hAnsi="Simplified Arabic" w:cs="Simplified Arabic" w:hint="cs"/>
          <w:color w:val="333333"/>
          <w:sz w:val="32"/>
          <w:szCs w:val="32"/>
          <w:rtl/>
          <w:lang w:bidi="ar-DZ"/>
        </w:rPr>
        <w:t xml:space="preserve"> نص المادة 34 من القانون التجاري </w:t>
      </w:r>
      <w:proofErr w:type="gramStart"/>
      <w:r>
        <w:rPr>
          <w:rFonts w:ascii="Simplified Arabic" w:hAnsi="Simplified Arabic" w:cs="Simplified Arabic" w:hint="cs"/>
          <w:color w:val="333333"/>
          <w:sz w:val="32"/>
          <w:szCs w:val="32"/>
          <w:rtl/>
          <w:lang w:bidi="ar-DZ"/>
        </w:rPr>
        <w:t>مبينا :</w:t>
      </w:r>
      <w:proofErr w:type="gramEnd"/>
      <w:r>
        <w:rPr>
          <w:rFonts w:ascii="Simplified Arabic" w:hAnsi="Simplified Arabic" w:cs="Simplified Arabic" w:hint="cs"/>
          <w:color w:val="333333"/>
          <w:sz w:val="32"/>
          <w:szCs w:val="32"/>
          <w:rtl/>
          <w:lang w:bidi="ar-DZ"/>
        </w:rPr>
        <w:t xml:space="preserve"> </w:t>
      </w:r>
    </w:p>
    <w:p w:rsidR="008F00B2" w:rsidRDefault="008F00B2" w:rsidP="008F00B2">
      <w:pPr>
        <w:pStyle w:val="NormalWeb"/>
        <w:numPr>
          <w:ilvl w:val="0"/>
          <w:numId w:val="1"/>
        </w:numPr>
        <w:shd w:val="clear" w:color="auto" w:fill="FFFFFF"/>
        <w:bidi/>
        <w:spacing w:before="0" w:beforeAutospacing="0"/>
        <w:jc w:val="both"/>
        <w:rPr>
          <w:rFonts w:ascii="Simplified Arabic" w:hAnsi="Simplified Arabic" w:cs="Simplified Arabic" w:hint="cs"/>
          <w:color w:val="333333"/>
          <w:sz w:val="32"/>
          <w:szCs w:val="32"/>
          <w:lang w:bidi="ar-DZ"/>
        </w:rPr>
      </w:pPr>
      <w:r>
        <w:rPr>
          <w:rFonts w:ascii="Simplified Arabic" w:hAnsi="Simplified Arabic" w:cs="Simplified Arabic" w:hint="cs"/>
          <w:color w:val="333333"/>
          <w:sz w:val="32"/>
          <w:szCs w:val="32"/>
          <w:rtl/>
          <w:lang w:bidi="ar-DZ"/>
        </w:rPr>
        <w:t xml:space="preserve">محل </w:t>
      </w:r>
      <w:proofErr w:type="gramStart"/>
      <w:r>
        <w:rPr>
          <w:rFonts w:ascii="Simplified Arabic" w:hAnsi="Simplified Arabic" w:cs="Simplified Arabic" w:hint="cs"/>
          <w:color w:val="333333"/>
          <w:sz w:val="32"/>
          <w:szCs w:val="32"/>
          <w:rtl/>
          <w:lang w:bidi="ar-DZ"/>
        </w:rPr>
        <w:t>عقد</w:t>
      </w:r>
      <w:proofErr w:type="gramEnd"/>
      <w:r>
        <w:rPr>
          <w:rFonts w:ascii="Simplified Arabic" w:hAnsi="Simplified Arabic" w:cs="Simplified Arabic" w:hint="cs"/>
          <w:color w:val="333333"/>
          <w:sz w:val="32"/>
          <w:szCs w:val="32"/>
          <w:rtl/>
          <w:lang w:bidi="ar-DZ"/>
        </w:rPr>
        <w:t xml:space="preserve"> الوكالة التجارية. </w:t>
      </w:r>
    </w:p>
    <w:p w:rsidR="008F00B2" w:rsidRDefault="008F00B2" w:rsidP="008F00B2">
      <w:pPr>
        <w:pStyle w:val="NormalWeb"/>
        <w:numPr>
          <w:ilvl w:val="0"/>
          <w:numId w:val="1"/>
        </w:numPr>
        <w:shd w:val="clear" w:color="auto" w:fill="FFFFFF"/>
        <w:bidi/>
        <w:spacing w:before="0" w:beforeAutospacing="0"/>
        <w:jc w:val="both"/>
        <w:rPr>
          <w:rFonts w:ascii="Simplified Arabic" w:hAnsi="Simplified Arabic" w:cs="Simplified Arabic" w:hint="cs"/>
          <w:color w:val="333333"/>
          <w:sz w:val="32"/>
          <w:szCs w:val="32"/>
          <w:lang w:bidi="ar-DZ"/>
        </w:rPr>
      </w:pPr>
      <w:proofErr w:type="gramStart"/>
      <w:r>
        <w:rPr>
          <w:rFonts w:ascii="Simplified Arabic" w:hAnsi="Simplified Arabic" w:cs="Simplified Arabic" w:hint="cs"/>
          <w:color w:val="333333"/>
          <w:sz w:val="32"/>
          <w:szCs w:val="32"/>
          <w:rtl/>
          <w:lang w:bidi="ar-DZ"/>
        </w:rPr>
        <w:t>خصائص</w:t>
      </w:r>
      <w:proofErr w:type="gramEnd"/>
      <w:r>
        <w:rPr>
          <w:rFonts w:ascii="Simplified Arabic" w:hAnsi="Simplified Arabic" w:cs="Simplified Arabic" w:hint="cs"/>
          <w:color w:val="333333"/>
          <w:sz w:val="32"/>
          <w:szCs w:val="32"/>
          <w:rtl/>
          <w:lang w:bidi="ar-DZ"/>
        </w:rPr>
        <w:t xml:space="preserve"> عقد الوكالة التجارية. </w:t>
      </w:r>
    </w:p>
    <w:p w:rsidR="008F00B2" w:rsidRDefault="008F00B2" w:rsidP="008F00B2">
      <w:pPr>
        <w:pStyle w:val="NormalWeb"/>
        <w:numPr>
          <w:ilvl w:val="0"/>
          <w:numId w:val="1"/>
        </w:numPr>
        <w:shd w:val="clear" w:color="auto" w:fill="FFFFFF"/>
        <w:bidi/>
        <w:spacing w:before="0" w:beforeAutospacing="0"/>
        <w:jc w:val="both"/>
        <w:rPr>
          <w:rFonts w:ascii="Simplified Arabic" w:hAnsi="Simplified Arabic" w:cs="Simplified Arabic"/>
          <w:color w:val="333333"/>
          <w:sz w:val="32"/>
          <w:szCs w:val="32"/>
          <w:rtl/>
          <w:lang w:bidi="ar-DZ"/>
        </w:rPr>
      </w:pPr>
      <w:proofErr w:type="gramStart"/>
      <w:r>
        <w:rPr>
          <w:rFonts w:ascii="Simplified Arabic" w:hAnsi="Simplified Arabic" w:cs="Simplified Arabic" w:hint="cs"/>
          <w:color w:val="333333"/>
          <w:sz w:val="32"/>
          <w:szCs w:val="32"/>
          <w:rtl/>
          <w:lang w:bidi="ar-DZ"/>
        </w:rPr>
        <w:t>آثار</w:t>
      </w:r>
      <w:proofErr w:type="gramEnd"/>
      <w:r>
        <w:rPr>
          <w:rFonts w:ascii="Simplified Arabic" w:hAnsi="Simplified Arabic" w:cs="Simplified Arabic" w:hint="cs"/>
          <w:color w:val="333333"/>
          <w:sz w:val="32"/>
          <w:szCs w:val="32"/>
          <w:rtl/>
          <w:lang w:bidi="ar-DZ"/>
        </w:rPr>
        <w:t xml:space="preserve"> عقد الوكالة التجارية. </w:t>
      </w:r>
    </w:p>
    <w:p w:rsidR="00057BB9" w:rsidRDefault="00057BB9" w:rsidP="00057BB9">
      <w:pPr>
        <w:pStyle w:val="NormalWeb"/>
        <w:shd w:val="clear" w:color="auto" w:fill="FFFFFF"/>
        <w:bidi/>
        <w:spacing w:before="0" w:beforeAutospacing="0"/>
        <w:jc w:val="both"/>
        <w:rPr>
          <w:rFonts w:ascii="Simplified Arabic" w:hAnsi="Simplified Arabic" w:cs="Simplified Arabic"/>
          <w:color w:val="333333"/>
          <w:sz w:val="32"/>
          <w:szCs w:val="32"/>
          <w:rtl/>
          <w:lang w:bidi="ar-DZ"/>
        </w:rPr>
      </w:pPr>
    </w:p>
    <w:p w:rsidR="00975F13" w:rsidRPr="008F00B2" w:rsidRDefault="00057BB9" w:rsidP="008F00B2">
      <w:pPr>
        <w:pStyle w:val="NormalWeb"/>
        <w:shd w:val="clear" w:color="auto" w:fill="FFFFFF"/>
        <w:bidi/>
        <w:spacing w:before="0" w:beforeAutospacing="0"/>
        <w:jc w:val="right"/>
        <w:rPr>
          <w:rFonts w:ascii="Simplified Arabic" w:hAnsi="Simplified Arabic" w:cs="Simplified Arabic"/>
          <w:b/>
          <w:bCs/>
          <w:color w:val="333333"/>
          <w:sz w:val="32"/>
          <w:szCs w:val="32"/>
          <w:lang w:bidi="ar-DZ"/>
        </w:rPr>
      </w:pPr>
      <w:r w:rsidRPr="00057BB9">
        <w:rPr>
          <w:rFonts w:ascii="Simplified Arabic" w:hAnsi="Simplified Arabic" w:cs="Simplified Arabic" w:hint="cs"/>
          <w:b/>
          <w:bCs/>
          <w:color w:val="333333"/>
          <w:sz w:val="32"/>
          <w:szCs w:val="32"/>
          <w:rtl/>
          <w:lang w:bidi="ar-DZ"/>
        </w:rPr>
        <w:t xml:space="preserve">بالتوفيق  </w:t>
      </w:r>
    </w:p>
    <w:sectPr w:rsidR="00975F13" w:rsidRPr="008F0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2368C"/>
    <w:multiLevelType w:val="hybridMultilevel"/>
    <w:tmpl w:val="92881892"/>
    <w:lvl w:ilvl="0" w:tplc="0DB65356">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13"/>
    <w:rsid w:val="00057BB9"/>
    <w:rsid w:val="003D2DE1"/>
    <w:rsid w:val="008F00B2"/>
    <w:rsid w:val="00975F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5F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5F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78861">
      <w:bodyDiv w:val="1"/>
      <w:marLeft w:val="0"/>
      <w:marRight w:val="0"/>
      <w:marTop w:val="0"/>
      <w:marBottom w:val="0"/>
      <w:divBdr>
        <w:top w:val="none" w:sz="0" w:space="0" w:color="auto"/>
        <w:left w:val="none" w:sz="0" w:space="0" w:color="auto"/>
        <w:bottom w:val="none" w:sz="0" w:space="0" w:color="auto"/>
        <w:right w:val="none" w:sz="0" w:space="0" w:color="auto"/>
      </w:divBdr>
    </w:div>
    <w:div w:id="1776559494">
      <w:bodyDiv w:val="1"/>
      <w:marLeft w:val="0"/>
      <w:marRight w:val="0"/>
      <w:marTop w:val="0"/>
      <w:marBottom w:val="0"/>
      <w:divBdr>
        <w:top w:val="none" w:sz="0" w:space="0" w:color="auto"/>
        <w:left w:val="none" w:sz="0" w:space="0" w:color="auto"/>
        <w:bottom w:val="none" w:sz="0" w:space="0" w:color="auto"/>
        <w:right w:val="none" w:sz="0" w:space="0" w:color="auto"/>
      </w:divBdr>
      <w:divsChild>
        <w:div w:id="315573937">
          <w:marLeft w:val="0"/>
          <w:marRight w:val="0"/>
          <w:marTop w:val="0"/>
          <w:marBottom w:val="0"/>
          <w:divBdr>
            <w:top w:val="none" w:sz="0" w:space="0" w:color="auto"/>
            <w:left w:val="none" w:sz="0" w:space="0" w:color="auto"/>
            <w:bottom w:val="none" w:sz="0" w:space="0" w:color="auto"/>
            <w:right w:val="none" w:sz="0" w:space="0" w:color="auto"/>
          </w:divBdr>
        </w:div>
        <w:div w:id="420491430">
          <w:marLeft w:val="0"/>
          <w:marRight w:val="0"/>
          <w:marTop w:val="0"/>
          <w:marBottom w:val="0"/>
          <w:divBdr>
            <w:top w:val="none" w:sz="0" w:space="0" w:color="auto"/>
            <w:left w:val="none" w:sz="0" w:space="0" w:color="auto"/>
            <w:bottom w:val="none" w:sz="0" w:space="0" w:color="auto"/>
            <w:right w:val="none" w:sz="0" w:space="0" w:color="auto"/>
          </w:divBdr>
          <w:divsChild>
            <w:div w:id="1164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TRAVAIL</dc:creator>
  <cp:keywords/>
  <dc:description/>
  <cp:lastModifiedBy>Utilisateur Windows</cp:lastModifiedBy>
  <cp:revision>3</cp:revision>
  <dcterms:created xsi:type="dcterms:W3CDTF">2022-10-10T10:40:00Z</dcterms:created>
  <dcterms:modified xsi:type="dcterms:W3CDTF">2022-10-16T11:32:00Z</dcterms:modified>
</cp:coreProperties>
</file>