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39" w:rsidRPr="00247639" w:rsidRDefault="00247639" w:rsidP="00085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 w:bidi="ar-DZ"/>
        </w:rPr>
        <w:t>*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مـراحل تشكـيل مفـهـوم الجـمـهـور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*</w:t>
      </w:r>
    </w:p>
    <w:p w:rsidR="00247639" w:rsidRPr="00247639" w:rsidRDefault="00247639" w:rsidP="002476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يخضع مفـهـوم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جمهور وسائل الإعلام في صياغته الراهنة إلى مجموعة من الاعتبارات لها علاقة بالتطور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السريع الذي تشهده المجتمعات الحديثة في مجالات الإعلام و الاتصال الجماهيري خاصة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انعكاسات الاستعمال المكثف لتكنولوجيات الاتصال التي أدت إلى التفكير في إعادة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صياغة بعض المفاهيم السائدة حتى تتمكن من استيعاب العناصر المستجدة الناتجة عن هذا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التطور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غير أن إعادة صياغة المفاهيم غالبا ما تضيف عناصر جديدة مستجدة و لا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تعني دائما بالضرورة إلغاء أو تعديل العناصر السابقة التي تدخل في تكوين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المفهوم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فيم يخص مصطلح الجمهور فقد خضع في تشكيله إلى مرحلتين مهمتين حيث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قسمتا كالتالي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1.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مرحلة ما قبل ظهور وسائل الإعلام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كانت فكرة الجمهور في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أصلها تعني هؤلاء الذين يقبلون على عرض درامي أو لعبة أو أي استعراض عام يستقطب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عددا من الناس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كان هذا الجمهور يتصف بعدة مميزات إذ أن جميع أفراده معروفين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بذواتهم و محددين في الزمان و المكان ذلك أنهم سكان لمدينة أو قرية ما، وكان تجمعهم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لتشكيل جمهور العبادة أو المسرح أو الملعب أو السوق غالبا منضما بحكم العادة و معين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المواقع وفقا للمراتب و المراكز الاجتماعية تشرف عليه سلطة دينية أو روحية أو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إدارية حيت كان يجلس سيد القبيلة في الأول ثم تأتي حاشيته ثم النبلاء حتى نصل إلى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جميع الناس وقد أضفت تلك السلطات على الجمهور طابع مؤسسة تفرض سلوكات جماعية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معينة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العديد من هذه الخصائص لا زال قائما في المفهوم السائد في الاستعمالات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الراهنة للجمهور مع بعض التعديلات و التغييرات الشكلية في الترتيب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الأهمية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2.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مرحلة ظهور وسائل الإعلام الجماهيرية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وقد قسمت هذه المرحلة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بدورها إلى أربع مراحل مهمة ساهمت في إضافة عناصر جوهرية و إدخال تعديلات شكلية على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عدة خصائص ويتجلى ذلك في ما يلي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المرحلة الأولى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تعتبر هذه المرحلة أهم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مرحلة في تاريخ وسائل الإعلام الجماهيرية و التي تنعكس على تشكيل مفهوم الجمهور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بشكل ما اذ عرفت اختراع حروف الطباعة في القرن الخامس عشر على يد الألماني جوتنبورغ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ذلك الذي أدى إلى ظهور جمهور القراء بفضل التمكن من إصدار النشريات و المطبوعات بما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فيها الصحف لاحقا و توزيعها على نطاق واسع مما كان عليه الحال سابقا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قد اوجد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هذا التطور النوعي تقسيما اجتماعيا اقتصاديا كان معروفا في السابق بين الأغنياء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الفقراء و الحضر و البدو و ساعد هذا التطور على تكوين مفهوم أولي لما يعرف حاليا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بالجمهور العام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Public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كفكرة أو رأي يربط بين عدد غير محدود من أناس يوجدون ضمن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السكان و يختلفون عن عامة الناس تبعا لاهتماماتهم و مستو تربيتهم و تطلعاتهم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الدينية أو السياسية أو الفكرية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المرحلة الثانية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التطور التاريخي الثاني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الذي كان التأثير البالغ في تشكيل الجمهور هو الإفرازات الاجتماعية و الثورة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الصناعية التي أعطت دفعا قويا للطباعة مما أسهم في تنمية و تسويق الصحافة خاصة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الصحافة الشعبية أو الموجهة إلى إفراد المجتمعات الجماهيرية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Mass society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الجديدة التي نمت حول المدن الصناعية الكبرى المكونة خاصة من شتات المهاجرين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انتقلوا من الأرياف التي تسودها الروابط العائلية و الصلات الاجتماعية إلى المدن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المجتمعات الحديثة التي تتميز بالتباين بين إفرادها لغياب قيم ثقافية و تقاليد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وأعراف اجتماعية مشتركة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في هذه المرحلة التاريخية بدأت الصحافة تتخذ شكلها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الجماهيري الذي لا زال يلازم وسائل الإعلام و الاتصال إلى الوقت الراهن مع بعض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التعديلات الشكلية كما سنرى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المرحلة الثالثة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من العوامل التي ساهمت في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تشكيل مفهوم الجمهور و رسم معالمه الحديثة ظهور وسائل الإعلام الالكترونية من إذاعة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في عشرينات القرن الماضي و التلفزيون من نفس القرن فقد أصبح الجمهور غير محدد في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المكان حيث باعد البث الإذاعي و التلفزيوني بين أفراد الجمهور من جهة و بينهم و بين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المرسل أو القائم بالاتصال من جهة أخرى فظهر شكلان جديدان من أشكال الجمهور هما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المستمعين و المشاهدين الذين لم تعد الأمية و الحواجز الطبيعية تحولان دون تعرضهم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للرسائل الإعلامية كما كان الشأن بالنسبة للصحافة المكتوبة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المرحلة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الرابعة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يتمثل العنصر التاريخي الرابع في اعتناق نظريات الديمقراطية السياسية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الذي تعتبر وسائل الإعلام و حريتها أحد أهم مظاهرها فقد انعكس تطبيق الأفكار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الديمقراطية في أنظمة الحكم على مهم و وظائف وسائل الإعلام و على الرقابة السياسة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الاجتماعية و مبادئ الوصول إليها و المشاركة فيها كما انعكس على وعي المجتمع ككل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بأهمية الإعلام و دوره في الحياة السياسية و الاقتصادية و الثقافية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lastRenderedPageBreak/>
        <w:t>فلم يعد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الجمهور فقد مجد قراء للصحف و مستمعي إذاعات ومشاهدي تلفزيونات و إنما في نفس الوقت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يتضمن ناخبون و مستهلكون للسلع و الخدمات حيث ظهرت مصطلحات لها علاقة وطيدة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بالجمهور مثل الجمهور الناخبين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mass electorate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جمهور السوق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mass market ,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إن هذه المراحل الأربعة التي ذكرناها لا تعني أن تطور مفهوم الجمهور قد توقف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عند هذا الحد و إنما لا تزال هناك تطورات في هذا المفهوم مع تطور تكنولوجيات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الاتصال حيث بدأت تظهر بعض المصطلحات التي ترتبط بتقنية الانترنت مثل جمهور الواب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web audience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ubiquitous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netizen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online audience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offline audience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غيرها من المصطلحات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</w:p>
    <w:p w:rsidR="00247639" w:rsidRPr="00247639" w:rsidRDefault="00247639" w:rsidP="002476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 *   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مـفـهـــوم الجــمــهــور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  *</w:t>
      </w:r>
    </w:p>
    <w:p w:rsidR="00247639" w:rsidRPr="00247639" w:rsidRDefault="00247639" w:rsidP="002476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إن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العملية الإعلامية ترتكز أساسا على أربع عناصر أساسية هي المرسل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sender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أو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source system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الذي يقوم بتوجيه عنصر الرسالة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message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عن طريق الوسيلة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الإعلامية ( الصحيفة، الإذاعة، التلفزيون و الانترنت) إلى المتلقي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reciever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أو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reception system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هو ما يعرف بالجمهور أما العملية الاتصالية فيكون فيه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بالإضافة إلى عناصر العملية الإعلامية عنصر رجع الصدى حيث تنعكس فيه العملية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الإعلامية فيصبح المتلقي مرسلا و المرسل متلقيا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إذن فمن هذا المنطلق ومن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المراحل التي تناولناها في تشكيل مفهوم الجمهور يمكن أن نقول بان الجمهور هو ذلك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المتلقي أو المتفاعل مع رسالة إعلامية مكتوبة أو مسموعة أو مرئية أو الكترونية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تحتوي على أهداف سياسية أو اقتصادية أو إيديولوجية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</w:p>
    <w:p w:rsidR="00247639" w:rsidRPr="00247639" w:rsidRDefault="00247639" w:rsidP="002476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أنـواع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الجــمـهــور</w:t>
      </w:r>
    </w:p>
    <w:p w:rsidR="00247639" w:rsidRPr="00247639" w:rsidRDefault="00247639" w:rsidP="002476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1.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الجمهور العام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هو أكثر حجما من التجمعات الأخرى أعضاؤه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أكثر تبعثرا ، متباعدين في المكان و أحيانا في الزمان و لكنه ذو ديمومة أكثر يتشكل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حول قضية مشتركة من الحياة العامة هدفه الرئيسي تكوين اهتمام أو رأي عام حول قضية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أو العام كظاهرة اجتماعية ارتبط ظهوره و تطوره بالبرجوازية و الصحافة حتى أصبح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خاصية من خصائص مجموعة من القضايا للوصول إلى تغيير سياسي و هو عنصر أساسي للمشاركة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في المؤسسات الديمقراطية و يعتبر الجمهور الديمقراطية ، فهو يتميز بوجود جماعة نشطة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متفاعلة و مستقلة في وجودها على الوسيلة الإعلامية التي تعمل من خلالها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قد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عرفه ديوي على أنه تجمع سياسي لمجموعة من الأفراد يشكلون وحدة اجتماعية من خلال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الاعتراف المتبادل بوجود مشاكل مشتركة ينبغي إيجاد حلول مشتركة لها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2.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الجمهور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الخاص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هو الجمهور الذي يجمع أفراده بعض الاهتمامات أو الحاجات أو الاتجاهات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المشتركة التي تميز عضويتهم في هذا الجمهور مثل الافراد المشتركين في صحيفة ما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يصبح من بعد ذلك من واجب وسائل الاعلام استشارة هذا الاهتمام و تدعيمه و تلبية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حاجاته بحيث يمكن أن تحتفظ بهذا الجمهور الذي يندمج أعضاؤه في التركيز الجمعي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ينشرون بذلك الاتصال الذي يرتبط بهذا التركيز و عذا ما يبرر اختيار وسائل الإعلام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للموضع الشائع بين هذا الجمهور الذي تتخذه مدخلا لتنظيم الاهتمامات و تكييفها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 xml:space="preserve"> 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وقدم الباحث الأمريكي كلوس تحليلا عدديا للجمهور حسب درجات مساهمته كما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يلي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الجمهور المفترض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 xml:space="preserve">: 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هو مجموع السكان المستعدين لاستقبال عرض وحدة اتصال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أي الذين يملكون الوسائل المادية و التقنية التي تمكنهم من استقبال الرسائل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الإعلامية لوسيلة معينة و من هنا فإن كل من يمتلكون أجهزة استقبال تلفزيون أو إذاعة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يشكلون الجمهور المفترض لهما و الجمهور المفترض للصحيفة يقاس بعدد نسخ السحب أما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جمهور الواب المفترض حسب هذا المنظور فهو أكثر تعقيدا لأنه يتطلب توفر جهاز كمبيوتر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خط هاتفي و مودام إلى جانب اشتراك في الانترنت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الجمهور الفعلي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هو مجموع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الأشخاص الذين استقبلوا فعلا العرض الإعلامي مثل المواظبين على برنامج تلفزيوني أو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المستمعين المداومين على حصة إذاعية معينة أو قراء صحيفة أو زوار موقع الكتروني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يسجل حضورهم بمجرد النقر على الرابطة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الجمهور المتعرض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هو جزء من الجمهور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الفعلي الذي يتلقى الرسالة الإعلامية بصرف النظر عن إدراكها و عن الموقف الذي يتخذه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منها فهناك من الجمهور من يستجيب للرسالة الإعلامية و هناك من يتجاهلها تبعا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 xml:space="preserve">لتطابقها مع احتياجاته و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lastRenderedPageBreak/>
        <w:t>مصالحه المادية و اهتماماته الفكرية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الثقافية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الجمهور الفعال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هو الجزء الذي يتفاعل أي يستجيب للرسالة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الإعلامية و هو الجمهور المستهدف من خلال الإعلانات التجارية و الدعوات الانتخابية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هو الجمهور الذي يحاول المرسل كسب وده أو حياده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</w:p>
    <w:p w:rsidR="00247639" w:rsidRPr="00247639" w:rsidRDefault="00247639" w:rsidP="002476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 xml:space="preserve">** 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الجـمـاهـير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 xml:space="preserve">** 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مصطلح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الجماهير أكثر شيوعا و استعمالا في الأدبيات المتداولة في الدراسات الإعلامية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الثقافة الشعبية العامية للإشارة إلى الجمهور العريض الذي تستهدفه غالبا وسائل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الإعلام ، غير أن المصطلح يحمل دلالات معقدة و متناقضة تبعا للسياقات الاجتماعية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الثقافية حيث ما زال الاعتقاد سائدا أنه يحمل معان سلبية وأخري إيجابية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أما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الجانب السلبي في المصطلح فهو ناجم عن الاستعمالات العامية يعني مجموع الأشخاص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الذين يفتقدون قيم الثقافة السائدة و لهم مستويات دنيا من الذكاء و العقلانية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أما الجانب الايجابي للمصطلح و خاصة في التقاليد الاشتراكية فإنه يعني القوة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التضامن بين الطبقة الشغلية عندما ينتضمون معا من أجل تحقيق أهداف سياسية و الوصول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إلى غايات إيديولوجية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في كلا الحالتين يظهر أن كلا الإستعمالين يتضمن الإشارة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إلى عدد واسع من الأفراد يشتركون في ظروف اجتماعية و اقتصادية تجعل منهم قوة رفض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مواجهة الظروف المحلية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قد حاول هربرت بلومر إعطاء الفرق بين الجماهير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الجماعة و الحشد فقام بالتقسيم التالي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: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الجماعة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 xml:space="preserve"> : 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كل أعضائها يعرفون بعضهم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بعضا و هم واعون بعضويتهم المشتركة في الجماعة، يتقسمون نفس القيم و لعم بنية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لعلاقاتهم مستمرة في الزمن، يعملون من خلالها على تحقيق أهداف مشتركة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مخططة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الحشد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 xml:space="preserve"> :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أوسع من الجماعة ، محدود في الزمان و المكان ، مؤقت و نادر،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يعاد تكوينه بنفس الشكل ،قد يكو ن أعضاؤه محددي الهوية، يتقاسمون نفس الاهتمامات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لكن لا توجد بينهم بنية و لا تنظيم اجتماعي أو معنوي يربط بينهم، أعضاؤه متساوون و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مدركون أن تجمعهم مؤقتا أملاه الحدث العارض و يمكن أن يحقق هدفا ما و لكن كمله يتصف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غالبا بالعاطفة و الانفعال و أحيانا عفويا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الجمهور العام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br/>
      </w:r>
    </w:p>
    <w:p w:rsidR="00247639" w:rsidRPr="00247639" w:rsidRDefault="00247639" w:rsidP="002476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قد تعرضنا في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المبحث الأول من هذا الفصل إلى تعريفه و إعطاء أهم الخصائص التي تميزه عن مصطلحي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الجماعة و الحشد</w:t>
      </w:r>
      <w:r w:rsidRPr="00247639">
        <w:rPr>
          <w:rFonts w:ascii="Times" w:eastAsia="Times New Roman" w:hAnsi="Times" w:cs="Times"/>
          <w:sz w:val="24"/>
          <w:szCs w:val="24"/>
          <w:lang w:eastAsia="fr-FR"/>
        </w:rPr>
        <w:t>.</w:t>
      </w:r>
    </w:p>
    <w:p w:rsidR="00247639" w:rsidRPr="00247639" w:rsidRDefault="00247639" w:rsidP="0024763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7639" w:rsidRPr="00247639" w:rsidRDefault="007C1E15" w:rsidP="0024763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415.3pt;height:.75pt" o:hralign="center" o:hrstd="t" o:hrnoshade="t" o:hr="t" fillcolor="#d1d1e1" stroked="f"/>
        </w:pict>
      </w:r>
    </w:p>
    <w:p w:rsidR="00247639" w:rsidRPr="00247639" w:rsidRDefault="00247639" w:rsidP="006F2F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**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السمات السوسيولوجية للجمهور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**</w:t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br/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لقد كرس الباحث اينيس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جهدا معتبرا فيفي البحث عن أبرز المميزات التي تنطبق على الجماعة الاجتماعية عيث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فرق بين الخصائص الظاهرية و خصوصيات البنية الداخلية للجماعة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فقد وضع هذا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الباحث في بداية الستينات ثلاثة جوانب في تحديد الطابع الاجتماعي لسلوك الجماعة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عممها بعده كتاب و باحثون إعلاميون آخرون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1.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التمايز الاجتماعي</w:t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إن الدراسات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الأبحاث التي أجريت على جمهور وسائل الأعلام المختلفة أثبتت وجود اختلافات شكلية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جوهرية عند جماهير وسائل الأعلام المختلفة و عند الجمهور الواحد للوسيلة الإعلامية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الواحدة تتمثل في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اختلاف المصالح و الاهتمامات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هذا يفسره جزئيا تنوع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الرسائل و الوسائل الإعلامية حيث أنه هناك دوافع و حوافز تدفع الجمهور إلى اقتناء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رسالة أو وسيلة إعلامية دون أخرى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اختلاف درجات الإدراك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يظهر التمايز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الاجتماعي أيضا في تحديد الموقف اتجاه الرسائل و الوسائل الإعلامية و فهمها و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تفسيرها و هذا نتيجة اختلاف مستوى التربية و التعليم و الثقافة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اختلاف مدة</w:t>
      </w:r>
      <w:r w:rsidRPr="00247639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التأثير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حيث أن الجمهور لا يتأثر بالرسالة الإعلامية في وقت واحد فهناك اختلاف بين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قطاعات الجمهور كذلك من حيث استمرار التأثير في هذا الجمهور ( أسبوع، أسبوعين،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ساعة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…)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2.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التفاعل الاجتماعي</w:t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الطابع الاجتماعي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يختلف سلوك الجمهور تبعا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 xml:space="preserve">لطبيعة الرسالة أو الوسط فـ فريدسون يرى أن وسائل الأعلام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lastRenderedPageBreak/>
        <w:t>أدخلت في جل نشاطات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الحيات الاجتماعية فمثلا التلفزة تشاهد من قبل أعضاء الأسرة فهم يتفاعلون مع بعضهم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البعض و توفر لهم موضوع للحديث و تبادل الآراء و الإحساسات و حتى اتخاذ المواقف.بعض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وسائل الأعلام الأخرى كالصحف و الراديو ينتج من استعمالها العزلة عن المحيط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الاجتماعي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الاستعمالات الاجتماعية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أي أن وسائل الإعلام تستخدم جماعيا من طرف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الأفراد و هذا ما ذهب إليه جيمس لول حيث أنجز بحثا عن عائلة تشرك أفرادها في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استعمال وسائل الإعلام فوصل استنتاج تتجلى من خلاله اجتماعية وسائل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الإعلام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العزلة الاجتماعية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تعني استعمال وسائل الإعلام بمعزل عن الآخرين و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خاصة الاستعمال المفرط و هذا نوع من أنواع العزلة الذاتية نتيجة الحرمان و الهروب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من الواقع خوفا أو عجزا عن مقاومة الضغوطات الاجتماعية، و هذه العزلة نجدها خاصة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عند الأوساط المحتشمة اجتماعيا مثل المرضى و البطالين و العجزة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•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علاقة</w:t>
      </w:r>
      <w:r w:rsidRPr="00247639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الجمهور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ينظر إلى العلاقة الممكنة بين الجمهور و المرسل من خلال وسائل الإعلام على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مستويين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محاولة المرسل الاتصال بمستقبله عن طريق رسالة إعلامية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.ü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محاولة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ü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لكل من المصدر و المتلقي بلوغ نفس الأهداف عن طريق وسائل الإعلام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3.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ضبط الأنساق</w:t>
      </w:r>
      <w:r w:rsidRPr="00247639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المعيارية</w:t>
      </w:r>
      <w:r w:rsidRPr="00247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تنتظر الجماهير من وسائل الإعلام الخاصة بها أن تمدها بالتعليم و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الثقافة و الترفيه و التسلية بشكل يتناسب مع مكوناتها و مقوماتها و التي تنبع من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الأفكار التقليدية و الثقافية السائدة و المستمدة من العائلة أو المنظومة التربوية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و غيرهما</w:t>
      </w:r>
      <w:r w:rsidR="006F2FD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47639" w:rsidRPr="00247639" w:rsidRDefault="00247639" w:rsidP="006F2F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 w:bidi="ar-DZ"/>
        </w:rPr>
        <w:t>**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السمات الظـاهـريـة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**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إن مصطلح الجمهور عنصر أساسي في الشكل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الجماعي لجمهور وسائل الإعلام حيث يتضمن في بنيته الظاهرية العديد من الخصائص التي</w:t>
      </w:r>
      <w:r w:rsidRPr="00247639">
        <w:rPr>
          <w:rFonts w:ascii="Times New Roman" w:eastAsia="Times New Roman" w:hAnsi="Times New Roman" w:cs="Times New Roman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تميزه عن غيره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الحجم الواسع فحجمه كبير عن الآخرين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>.ü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rtl/>
          <w:lang w:eastAsia="fr-FR"/>
        </w:rPr>
        <w:t>التباعد</w:t>
      </w:r>
      <w:r w:rsidRPr="00247639">
        <w:rPr>
          <w:rFonts w:ascii="Times" w:eastAsia="Times New Roman" w:hAnsi="Times" w:cs="Times" w:hint="cs"/>
          <w:b/>
          <w:bCs/>
          <w:sz w:val="24"/>
          <w:szCs w:val="24"/>
          <w:u w:val="single"/>
          <w:lang w:eastAsia="fr-FR"/>
        </w:rPr>
        <w:t>:</w:t>
      </w:r>
      <w:r w:rsidRPr="00247639">
        <w:rPr>
          <w:rFonts w:ascii="Times" w:eastAsia="Times New Roman" w:hAnsi="Times" w:cs="Times" w:hint="cs"/>
          <w:sz w:val="24"/>
          <w:szCs w:val="24"/>
          <w:lang w:eastAsia="fr-FR"/>
        </w:rPr>
        <w:t xml:space="preserve">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إذ أن عناصره</w:t>
      </w:r>
      <w:r w:rsidRPr="002476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ü </w:t>
      </w:r>
      <w:r w:rsidRPr="00247639">
        <w:rPr>
          <w:rFonts w:ascii="Times" w:eastAsia="Times New Roman" w:hAnsi="Times" w:cs="Times" w:hint="cs"/>
          <w:sz w:val="24"/>
          <w:szCs w:val="24"/>
          <w:rtl/>
          <w:lang w:eastAsia="fr-FR"/>
        </w:rPr>
        <w:t>منتشرين على كامل الكرة الأرضية</w:t>
      </w:r>
      <w:r w:rsidR="006F2FD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47639" w:rsidRPr="00247639" w:rsidRDefault="00247639" w:rsidP="006F2F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763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eastAsia="fr-FR"/>
        </w:rPr>
        <w:t>عدم التجانس</w:t>
      </w:r>
      <w:r w:rsidRPr="0024763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lang w:eastAsia="fr-FR"/>
        </w:rPr>
        <w:t>:</w:t>
      </w:r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fr-FR"/>
        </w:rPr>
        <w:t xml:space="preserve"> </w:t>
      </w:r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حيث تتمايز احتياجاتهم </w:t>
      </w:r>
      <w:r w:rsidR="00133935"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ومصالحهم</w:t>
      </w:r>
      <w:r w:rsidR="00133935"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fr-FR"/>
        </w:rPr>
        <w:t></w:t>
      </w:r>
      <w:r w:rsidRPr="00247639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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="00133935"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وبالتالي </w:t>
      </w:r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 في سلوكا</w:t>
      </w:r>
      <w:bookmarkStart w:id="0" w:name="_GoBack"/>
      <w:bookmarkEnd w:id="0"/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تهم الاتصالية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eastAsia="fr-FR"/>
        </w:rPr>
        <w:t>عدم التعارف</w:t>
      </w:r>
      <w:r w:rsidRPr="0024763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lang w:eastAsia="fr-FR"/>
        </w:rPr>
        <w:t>:</w:t>
      </w:r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fr-FR"/>
        </w:rPr>
        <w:t xml:space="preserve"> </w:t>
      </w:r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غير معروفين بذواتهم و مجهولون</w:t>
      </w:r>
      <w:r w:rsidRPr="00247639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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لدى بعضهم البعض و لدي القائم بالاتصال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غياب أي تنظيم اجتماعي: أي فقدان</w:t>
      </w:r>
      <w:r w:rsidRPr="00247639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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</w:t>
      </w:r>
      <w:r w:rsidRPr="0024763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القدرة على التوحد أو الدخول في تنظيمات اجتماعية بصفتهم كأفراد جمهور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  <w:r w:rsidRPr="00247639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/>
      </w:r>
    </w:p>
    <w:p w:rsidR="00534E2C" w:rsidRDefault="00534E2C" w:rsidP="00247639">
      <w:pPr>
        <w:bidi/>
      </w:pPr>
    </w:p>
    <w:sectPr w:rsidR="00534E2C" w:rsidSect="00534E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15" w:rsidRDefault="007C1E15" w:rsidP="00247639">
      <w:pPr>
        <w:spacing w:after="0" w:line="240" w:lineRule="auto"/>
      </w:pPr>
      <w:r>
        <w:separator/>
      </w:r>
    </w:p>
  </w:endnote>
  <w:endnote w:type="continuationSeparator" w:id="0">
    <w:p w:rsidR="007C1E15" w:rsidRDefault="007C1E15" w:rsidP="0024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15" w:rsidRDefault="007C1E15" w:rsidP="00247639">
      <w:pPr>
        <w:spacing w:after="0" w:line="240" w:lineRule="auto"/>
      </w:pPr>
      <w:r>
        <w:separator/>
      </w:r>
    </w:p>
  </w:footnote>
  <w:footnote w:type="continuationSeparator" w:id="0">
    <w:p w:rsidR="007C1E15" w:rsidRDefault="007C1E15" w:rsidP="00247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639"/>
    <w:rsid w:val="000853BE"/>
    <w:rsid w:val="00133935"/>
    <w:rsid w:val="00247639"/>
    <w:rsid w:val="00534E2C"/>
    <w:rsid w:val="006F2FDD"/>
    <w:rsid w:val="007C1E15"/>
    <w:rsid w:val="00A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738D2C-D71E-4FC7-8C8C-97C303B2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47639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247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7639"/>
  </w:style>
  <w:style w:type="paragraph" w:styleId="Pieddepage">
    <w:name w:val="footer"/>
    <w:basedOn w:val="Normal"/>
    <w:link w:val="PieddepageCar"/>
    <w:uiPriority w:val="99"/>
    <w:semiHidden/>
    <w:unhideWhenUsed/>
    <w:rsid w:val="00247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pc</cp:lastModifiedBy>
  <cp:revision>5</cp:revision>
  <cp:lastPrinted>2012-10-21T18:05:00Z</cp:lastPrinted>
  <dcterms:created xsi:type="dcterms:W3CDTF">2012-10-21T18:01:00Z</dcterms:created>
  <dcterms:modified xsi:type="dcterms:W3CDTF">2022-08-25T15:54:00Z</dcterms:modified>
</cp:coreProperties>
</file>