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CB49" w14:textId="77777777" w:rsidR="00D23354" w:rsidRDefault="00D23354" w:rsidP="00D23354">
      <w:pPr>
        <w:bidi/>
        <w:spacing w:after="0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السند: </w:t>
      </w:r>
      <w:r w:rsidRPr="002209BD">
        <w:rPr>
          <w:rFonts w:ascii="Simplified Arabic" w:hAnsi="Simplified Arabic" w:cs="Simplified Arabic"/>
          <w:sz w:val="28"/>
          <w:szCs w:val="28"/>
          <w:rtl/>
        </w:rPr>
        <w:t xml:space="preserve">يعتبر التنظيم الحدي أو البين من اعقد التركيبات </w:t>
      </w:r>
      <w:proofErr w:type="spellStart"/>
      <w:r w:rsidRPr="002209BD">
        <w:rPr>
          <w:rFonts w:ascii="Simplified Arabic" w:hAnsi="Simplified Arabic" w:cs="Simplified Arabic"/>
          <w:sz w:val="28"/>
          <w:szCs w:val="28"/>
          <w:rtl/>
        </w:rPr>
        <w:t>النفسونشوئية</w:t>
      </w:r>
      <w:proofErr w:type="spellEnd"/>
      <w:r w:rsidRPr="002209BD">
        <w:rPr>
          <w:rFonts w:ascii="Simplified Arabic" w:hAnsi="Simplified Arabic" w:cs="Simplified Arabic"/>
          <w:sz w:val="28"/>
          <w:szCs w:val="28"/>
          <w:rtl/>
        </w:rPr>
        <w:t xml:space="preserve">، راجع لحدوده المبهمة </w:t>
      </w:r>
      <w:proofErr w:type="spellStart"/>
      <w:r w:rsidRPr="002209BD">
        <w:rPr>
          <w:rFonts w:ascii="Simplified Arabic" w:hAnsi="Simplified Arabic" w:cs="Simplified Arabic"/>
          <w:sz w:val="28"/>
          <w:szCs w:val="28"/>
          <w:rtl/>
        </w:rPr>
        <w:t>والمتارجحة</w:t>
      </w:r>
      <w:proofErr w:type="spellEnd"/>
      <w:r w:rsidRPr="002209BD">
        <w:rPr>
          <w:rFonts w:ascii="Simplified Arabic" w:hAnsi="Simplified Arabic" w:cs="Simplified Arabic"/>
          <w:sz w:val="28"/>
          <w:szCs w:val="28"/>
          <w:rtl/>
        </w:rPr>
        <w:t xml:space="preserve"> بين العصاب </w:t>
      </w:r>
      <w:proofErr w:type="gramStart"/>
      <w:r w:rsidRPr="002209BD">
        <w:rPr>
          <w:rFonts w:ascii="Simplified Arabic" w:hAnsi="Simplified Arabic" w:cs="Simplified Arabic"/>
          <w:sz w:val="28"/>
          <w:szCs w:val="28"/>
          <w:rtl/>
        </w:rPr>
        <w:t>والذهان ،</w:t>
      </w:r>
      <w:proofErr w:type="gramEnd"/>
      <w:r w:rsidRPr="002209BD">
        <w:rPr>
          <w:rFonts w:ascii="Simplified Arabic" w:hAnsi="Simplified Arabic" w:cs="Simplified Arabic"/>
          <w:sz w:val="28"/>
          <w:szCs w:val="28"/>
          <w:rtl/>
        </w:rPr>
        <w:t xml:space="preserve"> ملما بين العديد من محتويات البنى </w:t>
      </w:r>
      <w:proofErr w:type="spellStart"/>
      <w:r w:rsidRPr="002209BD">
        <w:rPr>
          <w:rFonts w:ascii="Simplified Arabic" w:hAnsi="Simplified Arabic" w:cs="Simplified Arabic"/>
          <w:sz w:val="28"/>
          <w:szCs w:val="28"/>
          <w:rtl/>
        </w:rPr>
        <w:t>الذهانية</w:t>
      </w:r>
      <w:proofErr w:type="spellEnd"/>
      <w:r w:rsidRPr="002209BD">
        <w:rPr>
          <w:rFonts w:ascii="Simplified Arabic" w:hAnsi="Simplified Arabic" w:cs="Simplified Arabic"/>
          <w:sz w:val="28"/>
          <w:szCs w:val="28"/>
          <w:rtl/>
        </w:rPr>
        <w:t xml:space="preserve"> والعصابية تقحم المختص في </w:t>
      </w:r>
      <w:r w:rsidRPr="002209BD">
        <w:rPr>
          <w:rFonts w:ascii="Simplified Arabic" w:hAnsi="Simplified Arabic" w:cs="Simplified Arabic"/>
          <w:color w:val="333333"/>
          <w:sz w:val="28"/>
          <w:szCs w:val="28"/>
          <w:rtl/>
        </w:rPr>
        <w:t>مجال علم النفس المرضي في متاهة التش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خيص </w:t>
      </w:r>
      <w:proofErr w:type="spellStart"/>
      <w:r>
        <w:rPr>
          <w:rFonts w:ascii="Simplified Arabic" w:hAnsi="Simplified Arabic" w:cs="Simplified Arabic"/>
          <w:color w:val="333333"/>
          <w:sz w:val="28"/>
          <w:szCs w:val="28"/>
          <w:rtl/>
        </w:rPr>
        <w:t>الفارقي</w:t>
      </w:r>
      <w:proofErr w:type="spellEnd"/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. </w:t>
      </w:r>
    </w:p>
    <w:p w14:paraId="54F79A97" w14:textId="77777777" w:rsidR="00D23354" w:rsidRPr="002209BD" w:rsidRDefault="00D23354" w:rsidP="00D23354">
      <w:pPr>
        <w:bidi/>
        <w:spacing w:after="0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التعليمة:</w:t>
      </w:r>
    </w:p>
    <w:p w14:paraId="39F28259" w14:textId="77777777" w:rsidR="00D23354" w:rsidRPr="002209BD" w:rsidRDefault="00D23354" w:rsidP="00D23354">
      <w:pPr>
        <w:pStyle w:val="NormalWeb"/>
        <w:tabs>
          <w:tab w:val="left" w:pos="2153"/>
        </w:tabs>
        <w:bidi/>
        <w:spacing w:before="0" w:beforeAutospacing="0" w:after="0" w:afterAutospacing="0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2209BD">
        <w:rPr>
          <w:rFonts w:ascii="Simplified Arabic" w:hAnsi="Simplified Arabic" w:cs="Simplified Arabic"/>
          <w:color w:val="333333"/>
          <w:sz w:val="28"/>
          <w:szCs w:val="28"/>
          <w:rtl/>
        </w:rPr>
        <w:t>- حدد مفهوم التنظيم الحدي بدقة</w:t>
      </w:r>
    </w:p>
    <w:p w14:paraId="277F74F6" w14:textId="77777777" w:rsidR="00D23354" w:rsidRPr="002209BD" w:rsidRDefault="00D23354" w:rsidP="00D23354">
      <w:pPr>
        <w:pStyle w:val="NormalWeb"/>
        <w:tabs>
          <w:tab w:val="left" w:pos="2153"/>
        </w:tabs>
        <w:bidi/>
        <w:spacing w:before="0" w:beforeAutospacing="0" w:after="120" w:afterAutospacing="0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- 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وضح مفهوم</w:t>
      </w:r>
      <w:r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proofErr w:type="spellStart"/>
      <w:r w:rsidRPr="002209BD">
        <w:rPr>
          <w:rFonts w:ascii="Simplified Arabic" w:hAnsi="Simplified Arabic" w:cs="Simplified Arabic"/>
          <w:color w:val="333333"/>
          <w:sz w:val="28"/>
          <w:szCs w:val="28"/>
          <w:rtl/>
        </w:rPr>
        <w:t>التارجح</w:t>
      </w:r>
      <w:proofErr w:type="spellEnd"/>
      <w:r w:rsidRPr="002209BD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بين حدود الذهان والعصاب؟</w:t>
      </w:r>
    </w:p>
    <w:p w14:paraId="5FB6D908" w14:textId="77777777" w:rsidR="00D23354" w:rsidRDefault="00D23354" w:rsidP="00D23354">
      <w:pPr>
        <w:pStyle w:val="NormalWeb"/>
        <w:tabs>
          <w:tab w:val="left" w:pos="2153"/>
        </w:tabs>
        <w:bidi/>
        <w:spacing w:before="0" w:beforeAutospacing="0" w:after="120" w:afterAutospacing="0"/>
        <w:rPr>
          <w:rFonts w:ascii="Simplified Arabic" w:hAnsi="Simplified Arabic" w:cs="Simplified Arabic"/>
          <w:color w:val="333333"/>
          <w:sz w:val="28"/>
          <w:szCs w:val="28"/>
          <w:rtl/>
        </w:rPr>
      </w:pPr>
      <w:r w:rsidRPr="002209BD">
        <w:rPr>
          <w:rFonts w:ascii="Simplified Arabic" w:hAnsi="Simplified Arabic" w:cs="Simplified Arabic"/>
          <w:color w:val="333333"/>
          <w:sz w:val="28"/>
          <w:szCs w:val="28"/>
          <w:rtl/>
        </w:rPr>
        <w:t>-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 استخرج</w:t>
      </w:r>
      <w:r w:rsidRPr="002209BD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</w:t>
      </w:r>
      <w:r w:rsidRPr="003436C1">
        <w:rPr>
          <w:rFonts w:ascii="Arial" w:hAnsi="Arial" w:cs="Arial"/>
          <w:sz w:val="28"/>
          <w:szCs w:val="28"/>
          <w:rtl/>
        </w:rPr>
        <w:t>الخصائص المميزة للحالات الحدية أو البينية</w:t>
      </w: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؟</w:t>
      </w:r>
    </w:p>
    <w:p w14:paraId="04B0F5AE" w14:textId="77777777" w:rsidR="00D23354" w:rsidRPr="002209BD" w:rsidRDefault="00D23354" w:rsidP="00D23354">
      <w:pPr>
        <w:pStyle w:val="NormalWeb"/>
        <w:tabs>
          <w:tab w:val="left" w:pos="2153"/>
        </w:tabs>
        <w:bidi/>
        <w:spacing w:before="0" w:beforeAutospacing="0" w:after="120" w:afterAutospacing="0"/>
        <w:rPr>
          <w:rStyle w:val="lev"/>
          <w:rFonts w:ascii="Simplified Arabic" w:hAnsi="Simplified Arabic" w:cs="Simplified Arabic"/>
          <w:color w:val="FF0000"/>
          <w:sz w:val="28"/>
          <w:szCs w:val="28"/>
          <w:rtl/>
        </w:rPr>
      </w:pPr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 xml:space="preserve">- لخص </w:t>
      </w:r>
      <w:proofErr w:type="gramStart"/>
      <w:r>
        <w:rPr>
          <w:rFonts w:ascii="Simplified Arabic" w:hAnsi="Simplified Arabic" w:cs="Simplified Arabic" w:hint="cs"/>
          <w:color w:val="333333"/>
          <w:sz w:val="28"/>
          <w:szCs w:val="28"/>
          <w:rtl/>
        </w:rPr>
        <w:t>ابرز</w:t>
      </w:r>
      <w:proofErr w:type="gramEnd"/>
      <w:r w:rsidRPr="002209BD">
        <w:rPr>
          <w:rFonts w:ascii="Simplified Arabic" w:hAnsi="Simplified Arabic" w:cs="Simplified Arabic"/>
          <w:color w:val="333333"/>
          <w:sz w:val="28"/>
          <w:szCs w:val="28"/>
          <w:rtl/>
        </w:rPr>
        <w:t xml:space="preserve"> الاضطرابات النفسية المندرجة ضمن التنظيم الحدي؟  </w:t>
      </w:r>
    </w:p>
    <w:p w14:paraId="13CDCBA9" w14:textId="77777777" w:rsidR="00D23354" w:rsidRDefault="00D23354" w:rsidP="00D23354">
      <w:pPr>
        <w:pStyle w:val="NormalWeb"/>
        <w:tabs>
          <w:tab w:val="left" w:pos="2153"/>
        </w:tabs>
        <w:bidi/>
        <w:spacing w:before="120" w:beforeAutospacing="0" w:after="120" w:afterAutospacing="0"/>
        <w:rPr>
          <w:rStyle w:val="lev"/>
          <w:rFonts w:ascii="Arial" w:hAnsi="Arial" w:cs="Arial"/>
          <w:color w:val="FF0000"/>
          <w:sz w:val="32"/>
          <w:szCs w:val="32"/>
          <w:rtl/>
        </w:rPr>
      </w:pPr>
    </w:p>
    <w:p w14:paraId="7CCFF25E" w14:textId="77777777" w:rsidR="0090060B" w:rsidRDefault="0090060B"/>
    <w:sectPr w:rsidR="0090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0B"/>
    <w:rsid w:val="0003427E"/>
    <w:rsid w:val="003F6E10"/>
    <w:rsid w:val="00416656"/>
    <w:rsid w:val="004E3A52"/>
    <w:rsid w:val="008160AB"/>
    <w:rsid w:val="0090060B"/>
    <w:rsid w:val="009D02A8"/>
    <w:rsid w:val="00D23354"/>
    <w:rsid w:val="00D4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315D"/>
  <w15:chartTrackingRefBased/>
  <w15:docId w15:val="{30C8F0FF-ACBA-41B1-BAD9-128FEF52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6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16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Fayza Djenidi</dc:creator>
  <cp:keywords/>
  <dc:description/>
  <cp:lastModifiedBy>Fayza Djenidi</cp:lastModifiedBy>
  <cp:revision>2</cp:revision>
  <dcterms:created xsi:type="dcterms:W3CDTF">2022-06-07T04:50:00Z</dcterms:created>
  <dcterms:modified xsi:type="dcterms:W3CDTF">2022-06-07T04:50:00Z</dcterms:modified>
</cp:coreProperties>
</file>