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179F" w14:textId="77777777" w:rsidR="0003427E" w:rsidRPr="0003427E" w:rsidRDefault="0003427E" w:rsidP="0003427E">
      <w:pPr>
        <w:shd w:val="clear" w:color="auto" w:fill="FFFFFF"/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0"/>
          <w:szCs w:val="20"/>
          <w:rtl/>
          <w:lang w:eastAsia="fr-FR"/>
        </w:rPr>
      </w:pPr>
    </w:p>
    <w:p w14:paraId="4BC11E54" w14:textId="77777777" w:rsidR="0003427E" w:rsidRPr="0003427E" w:rsidRDefault="0003427E" w:rsidP="0003427E">
      <w:pPr>
        <w:bidi/>
        <w:spacing w:after="0"/>
        <w:rPr>
          <w:rFonts w:ascii="Arial" w:eastAsia="Calibri" w:hAnsi="Arial" w:cs="Arial"/>
          <w:b/>
          <w:bCs/>
          <w:color w:val="FF0000"/>
          <w:sz w:val="32"/>
          <w:szCs w:val="32"/>
          <w:rtl/>
        </w:rPr>
      </w:pPr>
      <w:r w:rsidRPr="0003427E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Pr="0003427E">
        <w:rPr>
          <w:rFonts w:ascii="Arial" w:eastAsia="Calibri" w:hAnsi="Arial" w:cs="Arial" w:hint="cs"/>
          <w:b/>
          <w:bCs/>
          <w:color w:val="FF0000"/>
          <w:sz w:val="32"/>
          <w:szCs w:val="32"/>
          <w:rtl/>
        </w:rPr>
        <w:t>نشاط اجمالي</w:t>
      </w:r>
      <w:r w:rsidRPr="0003427E">
        <w:rPr>
          <w:rFonts w:ascii="Arial" w:eastAsia="Calibri" w:hAnsi="Arial" w:cs="Arial" w:hint="cs"/>
          <w:sz w:val="28"/>
          <w:szCs w:val="28"/>
          <w:rtl/>
        </w:rPr>
        <w:t xml:space="preserve"> يهدف هذا النشاط إلى قياس الهدف الخاص بالمحاضرة</w:t>
      </w:r>
    </w:p>
    <w:p w14:paraId="4AB56830" w14:textId="77777777" w:rsidR="0003427E" w:rsidRPr="0003427E" w:rsidRDefault="0003427E" w:rsidP="0003427E">
      <w:pPr>
        <w:bidi/>
        <w:spacing w:after="0"/>
        <w:ind w:firstLine="480"/>
        <w:rPr>
          <w:rFonts w:ascii="Arial" w:eastAsia="Calibri" w:hAnsi="Arial" w:cs="Arial"/>
          <w:color w:val="333333"/>
          <w:sz w:val="28"/>
          <w:szCs w:val="28"/>
          <w:rtl/>
        </w:rPr>
      </w:pPr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 xml:space="preserve">السند: يعتبر مفهوم السواء </w:t>
      </w:r>
      <w:proofErr w:type="spellStart"/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>واللاسواء</w:t>
      </w:r>
      <w:proofErr w:type="spellEnd"/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 xml:space="preserve"> من المفاهيم الأساسية لتحديد التشخيص </w:t>
      </w:r>
      <w:proofErr w:type="gramStart"/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>السليم،  من</w:t>
      </w:r>
      <w:proofErr w:type="gramEnd"/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 xml:space="preserve"> خلال السواء نستطيع أن نحدد المرض، ومن خلال الظاهرة المرضية نستطلع على الصحة النفسية.</w:t>
      </w:r>
    </w:p>
    <w:p w14:paraId="2C6AD3F4" w14:textId="77777777" w:rsidR="0003427E" w:rsidRPr="0003427E" w:rsidRDefault="0003427E" w:rsidP="0003427E">
      <w:pPr>
        <w:bidi/>
        <w:spacing w:after="0"/>
        <w:ind w:firstLine="480"/>
        <w:rPr>
          <w:rFonts w:ascii="Arial" w:eastAsia="Calibri" w:hAnsi="Arial" w:cs="Arial"/>
          <w:color w:val="333333"/>
          <w:sz w:val="28"/>
          <w:szCs w:val="28"/>
          <w:rtl/>
        </w:rPr>
      </w:pPr>
      <w:proofErr w:type="gramStart"/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>التعليمة:  امام</w:t>
      </w:r>
      <w:proofErr w:type="gramEnd"/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 xml:space="preserve"> هذه المعطيات </w:t>
      </w:r>
    </w:p>
    <w:p w14:paraId="1951FB4E" w14:textId="77777777" w:rsidR="0003427E" w:rsidRPr="0003427E" w:rsidRDefault="0003427E" w:rsidP="0003427E">
      <w:pPr>
        <w:bidi/>
        <w:spacing w:after="0"/>
        <w:rPr>
          <w:rFonts w:ascii="Arial" w:eastAsia="Calibri" w:hAnsi="Arial" w:cs="Arial"/>
          <w:color w:val="333333"/>
          <w:sz w:val="28"/>
          <w:szCs w:val="28"/>
          <w:rtl/>
        </w:rPr>
      </w:pPr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 xml:space="preserve">- حدد مفهوم السواء </w:t>
      </w:r>
      <w:proofErr w:type="spellStart"/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>واللاسواء</w:t>
      </w:r>
      <w:proofErr w:type="spellEnd"/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 xml:space="preserve"> </w:t>
      </w:r>
    </w:p>
    <w:p w14:paraId="792293A2" w14:textId="77777777" w:rsidR="0003427E" w:rsidRPr="0003427E" w:rsidRDefault="0003427E" w:rsidP="0003427E">
      <w:pPr>
        <w:bidi/>
        <w:spacing w:after="0"/>
        <w:rPr>
          <w:rFonts w:ascii="Arial" w:eastAsia="Calibri" w:hAnsi="Arial" w:cs="Arial"/>
          <w:color w:val="333333"/>
          <w:sz w:val="28"/>
          <w:szCs w:val="28"/>
          <w:rtl/>
        </w:rPr>
      </w:pPr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 xml:space="preserve">- اذكر اهم معايير تحديد السواء </w:t>
      </w:r>
      <w:proofErr w:type="spellStart"/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>واللاسواء</w:t>
      </w:r>
      <w:proofErr w:type="spellEnd"/>
    </w:p>
    <w:p w14:paraId="3E86A5D0" w14:textId="77777777" w:rsidR="0003427E" w:rsidRPr="0003427E" w:rsidRDefault="0003427E" w:rsidP="0003427E">
      <w:pPr>
        <w:bidi/>
        <w:spacing w:after="0"/>
        <w:rPr>
          <w:rFonts w:ascii="Arial" w:eastAsia="Calibri" w:hAnsi="Arial" w:cs="Arial"/>
          <w:color w:val="333333"/>
          <w:sz w:val="28"/>
          <w:szCs w:val="28"/>
          <w:rtl/>
        </w:rPr>
      </w:pPr>
      <w:r w:rsidRPr="0003427E">
        <w:rPr>
          <w:rFonts w:ascii="Arial" w:eastAsia="Calibri" w:hAnsi="Arial" w:cs="Arial" w:hint="cs"/>
          <w:color w:val="333333"/>
          <w:sz w:val="28"/>
          <w:szCs w:val="28"/>
          <w:rtl/>
        </w:rPr>
        <w:t>- اذكر أهمية تحديد هذه المحكات للتشخيص سليم</w:t>
      </w:r>
    </w:p>
    <w:p w14:paraId="4E93EF0F" w14:textId="77777777" w:rsidR="0003427E" w:rsidRPr="0003427E" w:rsidRDefault="0003427E" w:rsidP="0003427E">
      <w:pPr>
        <w:bidi/>
        <w:spacing w:after="0"/>
        <w:ind w:hanging="1"/>
        <w:rPr>
          <w:rFonts w:ascii="Simplified Arabic" w:eastAsia="Calibri" w:hAnsi="Simplified Arabic" w:cs="Simplified Arabic"/>
          <w:sz w:val="28"/>
          <w:szCs w:val="28"/>
          <w:rtl/>
        </w:rPr>
      </w:pPr>
    </w:p>
    <w:p w14:paraId="7CCFF25E" w14:textId="77777777" w:rsidR="0090060B" w:rsidRDefault="0090060B"/>
    <w:sectPr w:rsidR="009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0B"/>
    <w:rsid w:val="0003427E"/>
    <w:rsid w:val="009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315D"/>
  <w15:chartTrackingRefBased/>
  <w15:docId w15:val="{30C8F0FF-ACBA-41B1-BAD9-128FEF52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Fayza Djenidi</dc:creator>
  <cp:keywords/>
  <dc:description/>
  <cp:lastModifiedBy>Fayza Djenidi</cp:lastModifiedBy>
  <cp:revision>2</cp:revision>
  <dcterms:created xsi:type="dcterms:W3CDTF">2022-06-06T09:53:00Z</dcterms:created>
  <dcterms:modified xsi:type="dcterms:W3CDTF">2022-06-06T16:27:00Z</dcterms:modified>
</cp:coreProperties>
</file>