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49" w:rsidRPr="007A2149" w:rsidRDefault="007A2149" w:rsidP="00A115D3">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مقال حول النظم السياسية المعاصرة</w:t>
      </w:r>
      <w:r w:rsidR="00A115D3">
        <w:rPr>
          <w:rFonts w:ascii="Traditional Arabic" w:eastAsia="Times New Roman" w:hAnsi="Traditional Arabic" w:cs="Traditional Arabic" w:hint="cs"/>
          <w:b/>
          <w:bCs/>
          <w:sz w:val="32"/>
          <w:szCs w:val="32"/>
          <w:rtl/>
          <w:lang w:eastAsia="fr-FR" w:bidi="ar-DZ"/>
        </w:rPr>
        <w:t xml:space="preserve"> و المراحل التي مرت بها</w:t>
      </w:r>
      <w:r w:rsidRPr="007A2149">
        <w:rPr>
          <w:rFonts w:ascii="Traditional Arabic" w:eastAsia="Times New Roman" w:hAnsi="Traditional Arabic" w:cs="Traditional Arabic"/>
          <w:b/>
          <w:bCs/>
          <w:sz w:val="32"/>
          <w:szCs w:val="32"/>
          <w:rtl/>
          <w:lang w:eastAsia="fr-FR" w:bidi="ar-DZ"/>
        </w:rPr>
        <w:t>.</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تمتاز المواضيع المتعلقة بدراسة ظاهرة السياسة كونها مواضيع قديمة وحديثة؛ قديمة لأن موضوع السياسة سبق وأن كتب عنه قبل أكثر من أربعة قرون قبل الميلاد، وحديثة لأن الكتب التي تطرقت وتتطرق إلى موضوع السياسة لا تزال تصدر بين حين وآخر ولكن بلا انقطاع؛ فقد كتب "أرسطو" </w:t>
      </w:r>
      <w:r w:rsidRPr="007A2149">
        <w:rPr>
          <w:rFonts w:ascii="Times New Roman" w:eastAsia="Times New Roman" w:hAnsi="Times New Roman" w:cs="Times New Roman"/>
          <w:sz w:val="32"/>
          <w:szCs w:val="32"/>
          <w:lang w:eastAsia="fr-FR"/>
        </w:rPr>
        <w:t>ARISTOTE</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السياسة</w:t>
      </w:r>
      <w:r w:rsidRPr="007A2149">
        <w:rPr>
          <w:rFonts w:ascii="Traditional Arabic" w:eastAsia="Times New Roman" w:hAnsi="Traditional Arabic" w:cs="Traditional Arabic"/>
          <w:sz w:val="32"/>
          <w:szCs w:val="32"/>
          <w:rtl/>
          <w:lang w:eastAsia="fr-FR" w:bidi="ar-DZ"/>
        </w:rPr>
        <w:t>'، وهو كتاب جامع شمل دراسة نماذج لمائة وثمانية وخمسين دستور </w:t>
      </w:r>
      <w:r w:rsidRPr="007A2149">
        <w:rPr>
          <w:rFonts w:ascii="Times New Roman" w:eastAsia="Times New Roman" w:hAnsi="Times New Roman" w:cs="Times New Roman"/>
          <w:sz w:val="32"/>
          <w:szCs w:val="32"/>
          <w:rtl/>
          <w:lang w:eastAsia="fr-FR" w:bidi="ar-DZ"/>
        </w:rPr>
        <w:t>(382-322 </w:t>
      </w:r>
      <w:r w:rsidRPr="007A2149">
        <w:rPr>
          <w:rFonts w:ascii="Traditional Arabic" w:eastAsia="Times New Roman" w:hAnsi="Traditional Arabic" w:cs="Traditional Arabic"/>
          <w:sz w:val="32"/>
          <w:szCs w:val="32"/>
          <w:rtl/>
          <w:lang w:eastAsia="fr-FR" w:bidi="ar-DZ"/>
        </w:rPr>
        <w:t>ق.م</w:t>
      </w:r>
      <w:r w:rsidRPr="007A2149">
        <w:rPr>
          <w:rFonts w:ascii="Times New Roman" w:eastAsia="Times New Roman" w:hAnsi="Times New Roman" w:cs="Times New Roman"/>
          <w:sz w:val="32"/>
          <w:szCs w:val="32"/>
          <w:rtl/>
          <w:lang w:eastAsia="fr-FR" w:bidi="ar-DZ"/>
        </w:rPr>
        <w:t>)</w:t>
      </w:r>
      <w:r w:rsidRPr="007A2149">
        <w:rPr>
          <w:rFonts w:ascii="Traditional Arabic" w:eastAsia="Times New Roman" w:hAnsi="Traditional Arabic" w:cs="Traditional Arabic"/>
          <w:sz w:val="32"/>
          <w:szCs w:val="32"/>
          <w:rtl/>
          <w:lang w:eastAsia="fr-FR" w:bidi="ar-DZ"/>
        </w:rPr>
        <w:t>؛ وقد ظهر بعده "</w:t>
      </w:r>
      <w:r w:rsidRPr="007A2149">
        <w:rPr>
          <w:rFonts w:ascii="Traditional Arabic" w:eastAsia="Times New Roman" w:hAnsi="Traditional Arabic" w:cs="Traditional Arabic" w:hint="cs"/>
          <w:sz w:val="32"/>
          <w:szCs w:val="32"/>
          <w:rtl/>
          <w:lang w:eastAsia="fr-FR" w:bidi="ar-DZ"/>
        </w:rPr>
        <w:t>مونتسكيو</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MONTESQUIEU</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rtl/>
          <w:lang w:eastAsia="fr-FR" w:bidi="ar-DZ"/>
        </w:rPr>
        <w:t>1680-1755</w:t>
      </w:r>
      <w:r w:rsidRPr="007A2149">
        <w:rPr>
          <w:rFonts w:ascii="Traditional Arabic" w:eastAsia="Times New Roman" w:hAnsi="Traditional Arabic" w:cs="Traditional Arabic"/>
          <w:sz w:val="32"/>
          <w:szCs w:val="32"/>
          <w:rtl/>
          <w:lang w:eastAsia="fr-FR" w:bidi="ar-DZ"/>
        </w:rPr>
        <w:t>) ليغني علم السياسة بكتابه '</w:t>
      </w:r>
      <w:r w:rsidRPr="007A2149">
        <w:rPr>
          <w:rFonts w:ascii="Traditional Arabic" w:eastAsia="Times New Roman" w:hAnsi="Traditional Arabic" w:cs="Traditional Arabic"/>
          <w:b/>
          <w:bCs/>
          <w:sz w:val="32"/>
          <w:szCs w:val="32"/>
          <w:rtl/>
          <w:lang w:eastAsia="fr-FR" w:bidi="ar-DZ"/>
        </w:rPr>
        <w:t>روح القوانين</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L’ESPRIT</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DES</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LOIS</w:t>
      </w:r>
      <w:r w:rsidRPr="007A2149">
        <w:rPr>
          <w:rFonts w:ascii="Calibri" w:eastAsia="Times New Roman" w:hAnsi="Calibri" w:cs="Times New Roman"/>
          <w:sz w:val="32"/>
          <w:szCs w:val="32"/>
          <w:lang w:eastAsia="fr-FR"/>
        </w:rPr>
        <w:t> </w:t>
      </w:r>
      <w:r w:rsidRPr="007A2149">
        <w:rPr>
          <w:rFonts w:ascii="Traditional Arabic" w:eastAsia="Times New Roman" w:hAnsi="Traditional Arabic" w:cs="Traditional Arabic"/>
          <w:sz w:val="32"/>
          <w:szCs w:val="32"/>
          <w:rtl/>
          <w:lang w:eastAsia="fr-FR" w:bidi="ar-DZ"/>
        </w:rPr>
        <w:t>، بذلك كانا بحق رائدا علم السياسة، لأنه ما من مؤلفات كتب حول السياسة بصورة علمية تستطيع أن تتجاهل هذين العالمين سلبا أو إيجابا؛ فقد استعمل "أرسطو" الطريقة المقارنة، ولجأ "مونتسكيو" إلى تحليل الظواهر السياسية معتمدا على خطة بحثه تستند في إظهار تأثير المتغيرات على الظاهرة السياسية (جو، محيط جغرافي، سكان، طريقة العيش، الأعراف والتقاليد).</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قبل استقلال علم السياسة كان الكتاب قد تناولوه تارة بأنه علم الدولة وتارة أخرى بأنه علم السلطة، ولهذا فدراسته كانت تندرج وتنضوي تحت نظريات القانون العام أو الدراسات الاجتماعية العامة.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زد على ذلك أن مواضيعه ولفترة قريبة كانت مكرسة لدراسة مقارنة لمؤسسات الدول العظمى الغربية فقط، وهذه الدول لم تكن تختلف كثيرا فيما بينها إلا فيما يخص بتوزيع السلطات من ناحية الكيفية.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إلا أن زيادة المعرفة بالمجتمعات الأخرى الحضارية منها أو البدائية وضرورة فهم العالم المعاصر ومشاكله خصوصا بما يتعلق بظهور المجتمعات الحديثة والتطورات الحاصلة ضمن المجتمعات الغربية أيضا، حتمت وبصورة ملحة إيجاد صيغ جديدة ومفاهيم حديثة تضع في موضع الشك المفاهيم التقليدية المستعملة فيما يتعلق بوصف وتحليل المجتمعات والأنظمة السياسية في العالم أجمع.</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فالمفاهيم والمصطلحات الموروثة من القانون الروماني ومن الفلسفة السياسية الإنجليزية ومن تاريخ الدساتير الفرنسية والأمريكية قد فقدت لحد ما مكانتها للظهور على شكل نماذج للمفاهيم والقيم العقلانية ذات الصفة العالمية الشاملة وذلك لأن هذه المفاهيم والقيم أظهرت صعوبتها في التطبيق والأخذ بها بصورة حقائق سياسية خارج المحيط الغربي.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lastRenderedPageBreak/>
        <w:t xml:space="preserve">وقد كتب "ديفيد </w:t>
      </w:r>
      <w:r w:rsidRPr="007A2149">
        <w:rPr>
          <w:rFonts w:ascii="Traditional Arabic" w:eastAsia="Times New Roman" w:hAnsi="Traditional Arabic" w:cs="Traditional Arabic" w:hint="cs"/>
          <w:sz w:val="32"/>
          <w:szCs w:val="32"/>
          <w:rtl/>
          <w:lang w:eastAsia="fr-FR" w:bidi="ar-DZ"/>
        </w:rPr>
        <w:t>إي ستو</w:t>
      </w:r>
      <w:r w:rsidRPr="007A2149">
        <w:rPr>
          <w:rFonts w:ascii="Traditional Arabic" w:eastAsia="Times New Roman" w:hAnsi="Traditional Arabic" w:cs="Traditional Arabic" w:hint="eastAsia"/>
          <w:sz w:val="32"/>
          <w:szCs w:val="32"/>
          <w:rtl/>
          <w:lang w:eastAsia="fr-FR" w:bidi="ar-DZ"/>
        </w:rPr>
        <w:t>ن</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DAVID</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EASTON</w:t>
      </w:r>
      <w:r w:rsidRPr="007A2149">
        <w:rPr>
          <w:rFonts w:ascii="Traditional Arabic" w:eastAsia="Times New Roman" w:hAnsi="Traditional Arabic" w:cs="Traditional Arabic"/>
          <w:sz w:val="32"/>
          <w:szCs w:val="32"/>
          <w:rtl/>
          <w:lang w:eastAsia="fr-FR" w:bidi="ar-DZ"/>
        </w:rPr>
        <w:t> في دائرة المعارف الدولية في العلوم الاجتماعية بحثا عام </w:t>
      </w:r>
      <w:r w:rsidRPr="007A2149">
        <w:rPr>
          <w:rFonts w:ascii="Times New Roman" w:eastAsia="Times New Roman" w:hAnsi="Times New Roman" w:cs="Times New Roman"/>
          <w:sz w:val="32"/>
          <w:szCs w:val="32"/>
          <w:rtl/>
          <w:lang w:eastAsia="fr-FR" w:bidi="ar-DZ"/>
        </w:rPr>
        <w:t>1965</w:t>
      </w:r>
      <w:r w:rsidRPr="007A2149">
        <w:rPr>
          <w:rFonts w:ascii="Traditional Arabic" w:eastAsia="Times New Roman" w:hAnsi="Traditional Arabic" w:cs="Traditional Arabic"/>
          <w:sz w:val="32"/>
          <w:szCs w:val="32"/>
          <w:rtl/>
          <w:lang w:eastAsia="fr-FR" w:bidi="ar-DZ"/>
        </w:rPr>
        <w:t xml:space="preserve"> بخصوص العلوم السياسية ذاكرا أهمية المبادرات التي انصبت ومنذ نهاية الحرب العالمية الثانية لإخراج التحليل المقارن للحكومات من نطاق دراسة الأنظمة الأوروبية إلى دراسة موسعة حاوية للأنظمة السياسية في العالم الآخر المختلف ثقافيا مع العالم الغربي؛ وكانت أولى المبادرات الحديثة للأخذ بدراسة النظم السياسية بوجهة نظر جديدة هي في كتابة "روي </w:t>
      </w:r>
      <w:r w:rsidRPr="007A2149">
        <w:rPr>
          <w:rFonts w:ascii="Traditional Arabic" w:eastAsia="Times New Roman" w:hAnsi="Traditional Arabic" w:cs="Traditional Arabic" w:hint="cs"/>
          <w:sz w:val="32"/>
          <w:szCs w:val="32"/>
          <w:rtl/>
          <w:lang w:eastAsia="fr-FR" w:bidi="ar-DZ"/>
        </w:rPr>
        <w:t>مكر يد</w:t>
      </w:r>
      <w:r w:rsidRPr="007A2149">
        <w:rPr>
          <w:rFonts w:ascii="Traditional Arabic" w:eastAsia="Times New Roman" w:hAnsi="Traditional Arabic" w:cs="Traditional Arabic" w:hint="eastAsia"/>
          <w:sz w:val="32"/>
          <w:szCs w:val="32"/>
          <w:rtl/>
          <w:lang w:eastAsia="fr-FR" w:bidi="ar-DZ"/>
        </w:rPr>
        <w:t>س</w:t>
      </w:r>
      <w:r w:rsidRPr="007A2149">
        <w:rPr>
          <w:rFonts w:ascii="Traditional Arabic" w:eastAsia="Times New Roman" w:hAnsi="Traditional Arabic" w:cs="Traditional Arabic"/>
          <w:sz w:val="32"/>
          <w:szCs w:val="32"/>
          <w:rtl/>
          <w:lang w:eastAsia="fr-FR" w:bidi="ar-DZ"/>
        </w:rPr>
        <w:t>"</w:t>
      </w:r>
      <w:r w:rsidRPr="007A2149">
        <w:rPr>
          <w:rFonts w:ascii="Times New Roman" w:eastAsia="Times New Roman" w:hAnsi="Times New Roman" w:cs="Times New Roman"/>
          <w:sz w:val="32"/>
          <w:szCs w:val="32"/>
          <w:lang w:eastAsia="fr-FR"/>
        </w:rPr>
        <w:t>ROY</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MACRIDIS</w:t>
      </w:r>
      <w:r w:rsidRPr="007A2149">
        <w:rPr>
          <w:rFonts w:ascii="Traditional Arabic" w:eastAsia="Times New Roman" w:hAnsi="Traditional Arabic" w:cs="Traditional Arabic"/>
          <w:sz w:val="32"/>
          <w:szCs w:val="32"/>
          <w:rtl/>
          <w:lang w:eastAsia="fr-FR"/>
        </w:rPr>
        <w:t> </w:t>
      </w:r>
      <w:r w:rsidRPr="007A2149">
        <w:rPr>
          <w:rFonts w:ascii="Traditional Arabic" w:eastAsia="Times New Roman" w:hAnsi="Traditional Arabic" w:cs="Traditional Arabic"/>
          <w:sz w:val="32"/>
          <w:szCs w:val="32"/>
          <w:rtl/>
          <w:lang w:eastAsia="fr-FR" w:bidi="ar-DZ"/>
        </w:rPr>
        <w:t>لكتابه: '</w:t>
      </w:r>
      <w:r w:rsidRPr="007A2149">
        <w:rPr>
          <w:rFonts w:ascii="Traditional Arabic" w:eastAsia="Times New Roman" w:hAnsi="Traditional Arabic" w:cs="Traditional Arabic"/>
          <w:b/>
          <w:bCs/>
          <w:sz w:val="32"/>
          <w:szCs w:val="32"/>
          <w:rtl/>
          <w:lang w:eastAsia="fr-FR" w:bidi="ar-DZ"/>
        </w:rPr>
        <w:t>دراسة الحكومات المقارنة</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THESTUDY</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OF</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COMPARATIVE</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GOVERNEMENTS</w:t>
      </w:r>
      <w:r w:rsidRPr="007A2149">
        <w:rPr>
          <w:rFonts w:ascii="Calibri" w:eastAsia="Times New Roman" w:hAnsi="Calibri" w:cs="Times New Roman"/>
          <w:sz w:val="32"/>
          <w:szCs w:val="32"/>
          <w:lang w:eastAsia="fr-FR"/>
        </w:rPr>
        <w:t> </w:t>
      </w:r>
      <w:r w:rsidRPr="007A2149">
        <w:rPr>
          <w:rFonts w:ascii="Traditional Arabic" w:eastAsia="Times New Roman" w:hAnsi="Traditional Arabic" w:cs="Traditional Arabic"/>
          <w:sz w:val="32"/>
          <w:szCs w:val="32"/>
          <w:rtl/>
          <w:lang w:eastAsia="fr-FR" w:bidi="ar-DZ"/>
        </w:rPr>
        <w:t xml:space="preserve">، وقد تعززت هذه النظرة الحديثة لدراسة الحكومات المقارنة بظهور الكتاب التقليدي في هذا المضمار لـ "غابريال ألموند" و"جيمس </w:t>
      </w:r>
      <w:r w:rsidRPr="007A2149">
        <w:rPr>
          <w:rFonts w:ascii="Traditional Arabic" w:eastAsia="Times New Roman" w:hAnsi="Traditional Arabic" w:cs="Traditional Arabic" w:hint="cs"/>
          <w:sz w:val="32"/>
          <w:szCs w:val="32"/>
          <w:rtl/>
          <w:lang w:eastAsia="fr-FR" w:bidi="ar-DZ"/>
        </w:rPr>
        <w:t>كولمي</w:t>
      </w:r>
      <w:r w:rsidRPr="007A2149">
        <w:rPr>
          <w:rFonts w:ascii="Traditional Arabic" w:eastAsia="Times New Roman" w:hAnsi="Traditional Arabic" w:cs="Traditional Arabic" w:hint="eastAsia"/>
          <w:sz w:val="32"/>
          <w:szCs w:val="32"/>
          <w:rtl/>
          <w:lang w:eastAsia="fr-FR" w:bidi="ar-DZ"/>
        </w:rPr>
        <w:t>ن</w:t>
      </w:r>
      <w:r w:rsidRPr="007A2149">
        <w:rPr>
          <w:rFonts w:ascii="Traditional Arabic" w:eastAsia="Times New Roman" w:hAnsi="Traditional Arabic" w:cs="Traditional Arabic"/>
          <w:sz w:val="32"/>
          <w:szCs w:val="32"/>
          <w:rtl/>
          <w:lang w:eastAsia="fr-FR" w:bidi="ar-DZ"/>
        </w:rPr>
        <w:t>" سنة </w:t>
      </w:r>
      <w:r w:rsidRPr="007A2149">
        <w:rPr>
          <w:rFonts w:ascii="Times New Roman" w:eastAsia="Times New Roman" w:hAnsi="Times New Roman" w:cs="Times New Roman"/>
          <w:sz w:val="32"/>
          <w:szCs w:val="32"/>
          <w:rtl/>
          <w:lang w:eastAsia="fr-FR" w:bidi="ar-DZ"/>
        </w:rPr>
        <w:t>1960</w:t>
      </w:r>
      <w:r w:rsidRPr="007A2149">
        <w:rPr>
          <w:rFonts w:ascii="Traditional Arabic" w:eastAsia="Times New Roman" w:hAnsi="Traditional Arabic" w:cs="Traditional Arabic"/>
          <w:sz w:val="32"/>
          <w:szCs w:val="32"/>
          <w:rtl/>
          <w:lang w:eastAsia="fr-FR" w:bidi="ar-DZ"/>
        </w:rPr>
        <w:t> والمعروف بـ '</w:t>
      </w:r>
      <w:r w:rsidRPr="007A2149">
        <w:rPr>
          <w:rFonts w:ascii="Traditional Arabic" w:eastAsia="Times New Roman" w:hAnsi="Traditional Arabic" w:cs="Traditional Arabic"/>
          <w:b/>
          <w:bCs/>
          <w:sz w:val="32"/>
          <w:szCs w:val="32"/>
          <w:rtl/>
          <w:lang w:eastAsia="fr-FR" w:bidi="ar-DZ"/>
        </w:rPr>
        <w:t>سياسة المناطق النامية</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THE POLITICS  OF THE DEVELOPINGAREA </w:t>
      </w:r>
      <w:r w:rsidRPr="007A2149">
        <w:rPr>
          <w:rFonts w:ascii="Traditional Arabic" w:eastAsia="Times New Roman" w:hAnsi="Traditional Arabic" w:cs="Traditional Arabic"/>
          <w:sz w:val="32"/>
          <w:szCs w:val="32"/>
          <w:rtl/>
          <w:lang w:eastAsia="fr-FR" w:bidi="ar-DZ"/>
        </w:rPr>
        <w:t>، حيث نحى هذا الكتاب في منحى جديد في بحثه السياسي لأنظمة الشرق الأوسط وفي آسيا الجنوبية والشرقية وبدراسة أوضاع وأحوال جنوبي الصحراء الإفريقية ومتضمنا دراسة أنظمة أمريكا اللاتينية وهذه الدول تميز قسم كبير منها بوجود حضارات قديمة وأصول للحكم ذات جذور عميقة في التاريخ: حضارة بابل، حضارة ألانكا ألاستيك.</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وظهرت الطبعة السابعة لهذا الكتاب عام </w:t>
      </w:r>
      <w:r w:rsidRPr="007A2149">
        <w:rPr>
          <w:rFonts w:ascii="Times New Roman" w:eastAsia="Times New Roman" w:hAnsi="Times New Roman" w:cs="Times New Roman"/>
          <w:sz w:val="32"/>
          <w:szCs w:val="32"/>
          <w:rtl/>
          <w:lang w:eastAsia="fr-FR" w:bidi="ar-DZ"/>
        </w:rPr>
        <w:t>1970</w:t>
      </w:r>
      <w:r w:rsidRPr="007A2149">
        <w:rPr>
          <w:rFonts w:ascii="Traditional Arabic" w:eastAsia="Times New Roman" w:hAnsi="Traditional Arabic" w:cs="Traditional Arabic"/>
          <w:sz w:val="32"/>
          <w:szCs w:val="32"/>
          <w:rtl/>
          <w:lang w:eastAsia="fr-FR" w:bidi="ar-DZ"/>
        </w:rPr>
        <w:t> بدون أي إضافة، إذ طالما أن الأساس الذي اعتمده الكتاب هو الناحية المنهجية.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وقد ذكر "غ.</w:t>
      </w:r>
      <w:r>
        <w:rPr>
          <w:rFonts w:ascii="Traditional Arabic" w:eastAsia="Times New Roman" w:hAnsi="Traditional Arabic" w:cs="Traditional Arabic" w:hint="cs"/>
          <w:sz w:val="32"/>
          <w:szCs w:val="32"/>
          <w:rtl/>
          <w:lang w:eastAsia="fr-FR" w:bidi="ar-DZ"/>
        </w:rPr>
        <w:t xml:space="preserve"> </w:t>
      </w:r>
      <w:r w:rsidRPr="007A2149">
        <w:rPr>
          <w:rFonts w:ascii="Traditional Arabic" w:eastAsia="Times New Roman" w:hAnsi="Traditional Arabic" w:cs="Traditional Arabic"/>
          <w:sz w:val="32"/>
          <w:szCs w:val="32"/>
          <w:rtl/>
          <w:lang w:eastAsia="fr-FR" w:bidi="ar-DZ"/>
        </w:rPr>
        <w:t>ألموند" و "ج.كولمن" بأن ما قيل حول الاختلافات بين الأنظمة في العالم الغربي وبين الأنظمة السياسية الأخرى قد بولغ فيه، فالاختلاف بين هذه الأنظمة وتلك الأنظمة متعلق بوجود التخصص وفي تقسيم الوظائف بين الأنظمة في العالم هي: للتكامل والبقاء وال حافظة على أمن النظام السياسي داخليا وخارجيا.</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حيث أشار إلى النظام السياسي، وقسمه من حيث الوظائف إلى قسمين، الأول متعلق وظائف المدخلات، والثاني يتمحور حول وظائف المخرجات، أما الأولى فمتمثلة في: تجميع، توظيف والتعبير عن المصالح، بينما الثانية فتشمل كل من وظيفة صنع، تنفيذ القاعدة، والتقاضي بموجب القاعدة.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إلا أن "</w:t>
      </w:r>
      <w:r w:rsidRPr="007A2149">
        <w:rPr>
          <w:rFonts w:ascii="Traditional Arabic" w:eastAsia="Times New Roman" w:hAnsi="Traditional Arabic" w:cs="Traditional Arabic" w:hint="cs"/>
          <w:sz w:val="32"/>
          <w:szCs w:val="32"/>
          <w:rtl/>
          <w:lang w:eastAsia="fr-FR" w:bidi="ar-DZ"/>
        </w:rPr>
        <w:t>الموند</w:t>
      </w:r>
      <w:r w:rsidRPr="007A2149">
        <w:rPr>
          <w:rFonts w:ascii="Traditional Arabic" w:eastAsia="Times New Roman" w:hAnsi="Traditional Arabic" w:cs="Traditional Arabic"/>
          <w:sz w:val="32"/>
          <w:szCs w:val="32"/>
          <w:rtl/>
          <w:lang w:eastAsia="fr-FR" w:bidi="ar-DZ"/>
        </w:rPr>
        <w:t>" و "ج.</w:t>
      </w:r>
      <w:r>
        <w:rPr>
          <w:rFonts w:ascii="Traditional Arabic" w:eastAsia="Times New Roman" w:hAnsi="Traditional Arabic" w:cs="Traditional Arabic" w:hint="cs"/>
          <w:sz w:val="32"/>
          <w:szCs w:val="32"/>
          <w:rtl/>
          <w:lang w:eastAsia="fr-FR" w:bidi="ar-DZ"/>
        </w:rPr>
        <w:t xml:space="preserve"> </w:t>
      </w:r>
      <w:r w:rsidRPr="007A2149">
        <w:rPr>
          <w:rFonts w:ascii="Traditional Arabic" w:eastAsia="Times New Roman" w:hAnsi="Traditional Arabic" w:cs="Traditional Arabic" w:hint="cs"/>
          <w:sz w:val="32"/>
          <w:szCs w:val="32"/>
          <w:rtl/>
          <w:lang w:eastAsia="fr-FR" w:bidi="ar-DZ"/>
        </w:rPr>
        <w:t>كولمي</w:t>
      </w:r>
      <w:r w:rsidRPr="007A2149">
        <w:rPr>
          <w:rFonts w:ascii="Traditional Arabic" w:eastAsia="Times New Roman" w:hAnsi="Traditional Arabic" w:cs="Traditional Arabic" w:hint="eastAsia"/>
          <w:sz w:val="32"/>
          <w:szCs w:val="32"/>
          <w:rtl/>
          <w:lang w:eastAsia="fr-FR" w:bidi="ar-DZ"/>
        </w:rPr>
        <w:t>ن</w:t>
      </w:r>
      <w:r w:rsidRPr="007A2149">
        <w:rPr>
          <w:rFonts w:ascii="Traditional Arabic" w:eastAsia="Times New Roman" w:hAnsi="Traditional Arabic" w:cs="Traditional Arabic"/>
          <w:sz w:val="32"/>
          <w:szCs w:val="32"/>
          <w:rtl/>
          <w:lang w:eastAsia="fr-FR" w:bidi="ar-DZ"/>
        </w:rPr>
        <w:t>" قد تعرضا للنقد الشديد، حيث لم يأتيا بالشيء الجديد، بحيث كل ما تم ذكره في هذا الكتاب ما هو إلا تحصيل حاصل للأفكار التي جاء بها "</w:t>
      </w:r>
      <w:r w:rsidRPr="007A2149">
        <w:rPr>
          <w:rFonts w:ascii="Traditional Arabic" w:eastAsia="Times New Roman" w:hAnsi="Traditional Arabic" w:cs="Traditional Arabic" w:hint="cs"/>
          <w:sz w:val="32"/>
          <w:szCs w:val="32"/>
          <w:rtl/>
          <w:lang w:eastAsia="fr-FR" w:bidi="ar-DZ"/>
        </w:rPr>
        <w:t>د.إ ستون</w:t>
      </w:r>
      <w:r w:rsidRPr="007A2149">
        <w:rPr>
          <w:rFonts w:ascii="Traditional Arabic" w:eastAsia="Times New Roman" w:hAnsi="Traditional Arabic" w:cs="Traditional Arabic"/>
          <w:sz w:val="32"/>
          <w:szCs w:val="32"/>
          <w:rtl/>
          <w:lang w:eastAsia="fr-FR" w:bidi="ar-DZ"/>
        </w:rPr>
        <w:t>". </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lastRenderedPageBreak/>
        <w:t>من ذلك، كتب "</w:t>
      </w:r>
      <w:r w:rsidRPr="007A2149">
        <w:rPr>
          <w:rFonts w:ascii="Traditional Arabic" w:eastAsia="Times New Roman" w:hAnsi="Traditional Arabic" w:cs="Traditional Arabic" w:hint="cs"/>
          <w:sz w:val="32"/>
          <w:szCs w:val="32"/>
          <w:rtl/>
          <w:lang w:eastAsia="fr-FR" w:bidi="ar-DZ"/>
        </w:rPr>
        <w:t>الموند</w:t>
      </w:r>
      <w:r w:rsidRPr="007A2149">
        <w:rPr>
          <w:rFonts w:ascii="Traditional Arabic" w:eastAsia="Times New Roman" w:hAnsi="Traditional Arabic" w:cs="Traditional Arabic"/>
          <w:sz w:val="32"/>
          <w:szCs w:val="32"/>
          <w:rtl/>
          <w:lang w:eastAsia="fr-FR" w:bidi="ar-DZ"/>
        </w:rPr>
        <w:t xml:space="preserve">" </w:t>
      </w:r>
      <w:r w:rsidRPr="007A2149">
        <w:rPr>
          <w:rFonts w:ascii="Traditional Arabic" w:eastAsia="Times New Roman" w:hAnsi="Traditional Arabic" w:cs="Traditional Arabic" w:hint="cs"/>
          <w:sz w:val="32"/>
          <w:szCs w:val="32"/>
          <w:rtl/>
          <w:lang w:eastAsia="fr-FR" w:bidi="ar-DZ"/>
        </w:rPr>
        <w:t>وبكنغهام</w:t>
      </w:r>
      <w:r w:rsidRPr="007A2149">
        <w:rPr>
          <w:rFonts w:ascii="Traditional Arabic" w:eastAsia="Times New Roman" w:hAnsi="Traditional Arabic" w:cs="Traditional Arabic"/>
          <w:sz w:val="32"/>
          <w:szCs w:val="32"/>
          <w:rtl/>
          <w:lang w:eastAsia="fr-FR" w:bidi="ar-DZ"/>
        </w:rPr>
        <w:t xml:space="preserve"> </w:t>
      </w:r>
      <w:r w:rsidRPr="007A2149">
        <w:rPr>
          <w:rFonts w:ascii="Traditional Arabic" w:eastAsia="Times New Roman" w:hAnsi="Traditional Arabic" w:cs="Traditional Arabic" w:hint="cs"/>
          <w:sz w:val="32"/>
          <w:szCs w:val="32"/>
          <w:rtl/>
          <w:lang w:eastAsia="fr-FR" w:bidi="ar-DZ"/>
        </w:rPr>
        <w:t>بأول</w:t>
      </w:r>
      <w:r w:rsidRPr="007A2149">
        <w:rPr>
          <w:rFonts w:ascii="Traditional Arabic" w:eastAsia="Times New Roman" w:hAnsi="Traditional Arabic" w:cs="Traditional Arabic"/>
          <w:sz w:val="32"/>
          <w:szCs w:val="32"/>
          <w:rtl/>
          <w:lang w:eastAsia="fr-FR" w:bidi="ar-DZ"/>
        </w:rPr>
        <w:t>" في كتابه الثاني الصادر سنة</w:t>
      </w:r>
      <w:r w:rsidRPr="007A2149">
        <w:rPr>
          <w:rFonts w:ascii="Times New Roman" w:eastAsia="Times New Roman" w:hAnsi="Times New Roman" w:cs="Times New Roman"/>
          <w:sz w:val="32"/>
          <w:szCs w:val="32"/>
          <w:rtl/>
          <w:lang w:eastAsia="fr-FR" w:bidi="ar-DZ"/>
        </w:rPr>
        <w:t>1966</w:t>
      </w:r>
      <w:r w:rsidRPr="007A2149">
        <w:rPr>
          <w:rFonts w:ascii="Traditional Arabic" w:eastAsia="Times New Roman" w:hAnsi="Traditional Arabic" w:cs="Traditional Arabic"/>
          <w:sz w:val="32"/>
          <w:szCs w:val="32"/>
          <w:rtl/>
          <w:lang w:eastAsia="fr-FR" w:bidi="ar-DZ"/>
        </w:rPr>
        <w:t>م والمعنون بـ: '</w:t>
      </w:r>
      <w:r w:rsidRPr="007A2149">
        <w:rPr>
          <w:rFonts w:ascii="Traditional Arabic" w:eastAsia="Times New Roman" w:hAnsi="Traditional Arabic" w:cs="Traditional Arabic"/>
          <w:b/>
          <w:bCs/>
          <w:sz w:val="32"/>
          <w:szCs w:val="32"/>
          <w:rtl/>
          <w:lang w:eastAsia="fr-FR" w:bidi="ar-DZ"/>
        </w:rPr>
        <w:t>السياسات المقارنة مدخل تنموي</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COMPARATIVE POLITICS, DEVELOPEMENTAL APPROACH</w:t>
      </w:r>
      <w:r w:rsidRPr="007A2149">
        <w:rPr>
          <w:rFonts w:ascii="Traditional Arabic" w:eastAsia="Times New Roman" w:hAnsi="Traditional Arabic" w:cs="Traditional Arabic"/>
          <w:sz w:val="32"/>
          <w:szCs w:val="32"/>
          <w:rtl/>
          <w:lang w:eastAsia="fr-FR" w:bidi="ar-DZ"/>
        </w:rPr>
        <w:t>، حيث ركز على مستويات النظام، وهي مقدمة في الآتي: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rtl/>
          <w:lang w:eastAsia="fr-FR" w:bidi="ar-DZ"/>
        </w:rPr>
        <w:t>1-</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القدرة</w:t>
      </w:r>
      <w:r w:rsidRPr="007A2149">
        <w:rPr>
          <w:rFonts w:ascii="Traditional Arabic" w:eastAsia="Times New Roman" w:hAnsi="Traditional Arabic" w:cs="Traditional Arabic"/>
          <w:sz w:val="32"/>
          <w:szCs w:val="32"/>
          <w:rtl/>
          <w:lang w:eastAsia="fr-FR" w:bidi="ar-DZ"/>
        </w:rPr>
        <w:t>: (الاسـتخراجية- التوزيعية- الرمـزية- الضبطية/التنظيمية- الداخلية/الخارجية/الدولية). </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rtl/>
          <w:lang w:eastAsia="fr-FR" w:bidi="ar-DZ"/>
        </w:rPr>
        <w:t>2-</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التحويل</w:t>
      </w:r>
      <w:r w:rsidRPr="007A2149">
        <w:rPr>
          <w:rFonts w:ascii="Traditional Arabic" w:eastAsia="Times New Roman" w:hAnsi="Traditional Arabic" w:cs="Traditional Arabic"/>
          <w:sz w:val="32"/>
          <w:szCs w:val="32"/>
          <w:rtl/>
          <w:lang w:eastAsia="fr-FR" w:bidi="ar-DZ"/>
        </w:rPr>
        <w:t>: يتمثل هذا المستوى في كل من وظائف المدخلات والمخرجات- أما </w:t>
      </w:r>
      <w:r w:rsidRPr="007A2149">
        <w:rPr>
          <w:rFonts w:ascii="Traditional Arabic" w:eastAsia="Times New Roman" w:hAnsi="Traditional Arabic" w:cs="Traditional Arabic"/>
          <w:b/>
          <w:bCs/>
          <w:sz w:val="32"/>
          <w:szCs w:val="32"/>
          <w:rtl/>
          <w:lang w:eastAsia="fr-FR" w:bidi="ar-DZ"/>
        </w:rPr>
        <w:t>الأولى</w:t>
      </w:r>
      <w:r w:rsidRPr="007A2149">
        <w:rPr>
          <w:rFonts w:ascii="Traditional Arabic" w:eastAsia="Times New Roman" w:hAnsi="Traditional Arabic" w:cs="Traditional Arabic"/>
          <w:sz w:val="32"/>
          <w:szCs w:val="32"/>
          <w:rtl/>
          <w:lang w:eastAsia="fr-FR" w:bidi="ar-DZ"/>
        </w:rPr>
        <w:t> فمتمثلة في: تجميع، توظيف والتعبير عن المصالح، بينما </w:t>
      </w:r>
      <w:r w:rsidRPr="007A2149">
        <w:rPr>
          <w:rFonts w:ascii="Traditional Arabic" w:eastAsia="Times New Roman" w:hAnsi="Traditional Arabic" w:cs="Traditional Arabic"/>
          <w:b/>
          <w:bCs/>
          <w:sz w:val="32"/>
          <w:szCs w:val="32"/>
          <w:rtl/>
          <w:lang w:eastAsia="fr-FR" w:bidi="ar-DZ"/>
        </w:rPr>
        <w:t>الثانية</w:t>
      </w:r>
      <w:r w:rsidRPr="007A2149">
        <w:rPr>
          <w:rFonts w:ascii="Traditional Arabic" w:eastAsia="Times New Roman" w:hAnsi="Traditional Arabic" w:cs="Traditional Arabic"/>
          <w:sz w:val="32"/>
          <w:szCs w:val="32"/>
          <w:rtl/>
          <w:lang w:eastAsia="fr-FR" w:bidi="ar-DZ"/>
        </w:rPr>
        <w:t> فتشمل كل من وظيفة صنع، تنفيذ القاعدة، والتقاضي بموجب القاعدة-.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rtl/>
          <w:lang w:eastAsia="fr-FR" w:bidi="ar-DZ"/>
        </w:rPr>
        <w:t>3-</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التكيف</w:t>
      </w:r>
      <w:r w:rsidRPr="007A2149">
        <w:rPr>
          <w:rFonts w:ascii="Traditional Arabic" w:eastAsia="Times New Roman" w:hAnsi="Traditional Arabic" w:cs="Traditional Arabic"/>
          <w:sz w:val="32"/>
          <w:szCs w:val="32"/>
          <w:rtl/>
          <w:lang w:eastAsia="fr-FR" w:bidi="ar-DZ"/>
        </w:rPr>
        <w:t>: (الاتصال السياسي- المحافظة على النظام من حيث الاستقرار).</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 xml:space="preserve">وقد ارتأينا عرض بعض النقاط الأولية فيما يتعلق بمعرفة النظام وكذا مفهومه وماهيته، حيث انبرى العديد من الكتاب في وضع تعريف للنظام، حيث عرفه "موريس </w:t>
      </w:r>
      <w:r w:rsidRPr="007A2149">
        <w:rPr>
          <w:rFonts w:ascii="Traditional Arabic" w:eastAsia="Times New Roman" w:hAnsi="Traditional Arabic" w:cs="Traditional Arabic" w:hint="cs"/>
          <w:sz w:val="32"/>
          <w:szCs w:val="32"/>
          <w:rtl/>
          <w:lang w:eastAsia="fr-FR" w:bidi="ar-DZ"/>
        </w:rPr>
        <w:t>دي فرج</w:t>
      </w:r>
      <w:r w:rsidRPr="007A2149">
        <w:rPr>
          <w:rFonts w:ascii="Traditional Arabic" w:eastAsia="Times New Roman" w:hAnsi="Traditional Arabic" w:cs="Traditional Arabic" w:hint="eastAsia"/>
          <w:sz w:val="32"/>
          <w:szCs w:val="32"/>
          <w:rtl/>
          <w:lang w:eastAsia="fr-FR" w:bidi="ar-DZ"/>
        </w:rPr>
        <w:t>ي</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MAURICE DUVERGER</w:t>
      </w:r>
      <w:r w:rsidRPr="007A2149">
        <w:rPr>
          <w:rFonts w:ascii="Traditional Arabic" w:eastAsia="Times New Roman" w:hAnsi="Traditional Arabic" w:cs="Traditional Arabic"/>
          <w:sz w:val="32"/>
          <w:szCs w:val="32"/>
          <w:rtl/>
          <w:lang w:eastAsia="fr-FR" w:bidi="ar-DZ"/>
        </w:rPr>
        <w:t>، في كتابه: </w:t>
      </w:r>
      <w:r w:rsidRPr="007A2149">
        <w:rPr>
          <w:rFonts w:ascii="Times New Roman" w:eastAsia="Times New Roman" w:hAnsi="Times New Roman" w:cs="Times New Roman"/>
          <w:sz w:val="32"/>
          <w:szCs w:val="32"/>
          <w:lang w:eastAsia="fr-FR"/>
        </w:rPr>
        <w:t>‘</w:t>
      </w:r>
      <w:r w:rsidRPr="007A2149">
        <w:rPr>
          <w:rFonts w:ascii="Times New Roman" w:eastAsia="Times New Roman" w:hAnsi="Times New Roman" w:cs="Times New Roman"/>
          <w:b/>
          <w:bCs/>
          <w:sz w:val="32"/>
          <w:szCs w:val="32"/>
          <w:lang w:eastAsia="fr-FR"/>
        </w:rPr>
        <w:t>SYSTEMES ET REGIMES POLITIQUES</w:t>
      </w:r>
      <w:r w:rsidRPr="007A2149">
        <w:rPr>
          <w:rFonts w:ascii="Times New Roman" w:eastAsia="Times New Roman" w:hAnsi="Times New Roman" w:cs="Times New Roman"/>
          <w:sz w:val="32"/>
          <w:szCs w:val="32"/>
          <w:lang w:eastAsia="fr-FR"/>
        </w:rPr>
        <w:t>’</w:t>
      </w:r>
      <w:r w:rsidRPr="007A2149">
        <w:rPr>
          <w:rFonts w:ascii="Traditional Arabic" w:eastAsia="Times New Roman" w:hAnsi="Traditional Arabic" w:cs="Traditional Arabic"/>
          <w:sz w:val="32"/>
          <w:szCs w:val="32"/>
          <w:rtl/>
          <w:lang w:eastAsia="fr-FR" w:bidi="ar-DZ"/>
        </w:rPr>
        <w:t>، بأنه:</w:t>
      </w:r>
      <w:r w:rsidRPr="007A2149">
        <w:rPr>
          <w:rFonts w:ascii="Calibri" w:eastAsia="Times New Roman" w:hAnsi="Calibri" w:cs="Times New Roman"/>
          <w:sz w:val="32"/>
          <w:szCs w:val="32"/>
          <w:lang w:eastAsia="fr-FR"/>
        </w:rPr>
        <w:t> </w:t>
      </w:r>
      <w:r w:rsidRPr="007A2149">
        <w:rPr>
          <w:rFonts w:ascii="Times New Roman" w:eastAsia="Times New Roman" w:hAnsi="Times New Roman" w:cs="Times New Roman"/>
          <w:sz w:val="32"/>
          <w:szCs w:val="32"/>
          <w:lang w:eastAsia="fr-FR"/>
        </w:rPr>
        <w:t>»</w:t>
      </w:r>
      <w:r w:rsidRPr="007A2149">
        <w:rPr>
          <w:rFonts w:ascii="Traditional Arabic" w:eastAsia="Times New Roman" w:hAnsi="Traditional Arabic" w:cs="Traditional Arabic"/>
          <w:sz w:val="32"/>
          <w:szCs w:val="32"/>
          <w:rtl/>
          <w:lang w:eastAsia="fr-FR" w:bidi="ar-DZ"/>
        </w:rPr>
        <w:t>هو نموذج معين لتنظيم ما</w:t>
      </w:r>
      <w:r w:rsidRPr="007A2149">
        <w:rPr>
          <w:rFonts w:ascii="Times New Roman" w:eastAsia="Times New Roman" w:hAnsi="Times New Roman" w:cs="Times New Roman"/>
          <w:sz w:val="32"/>
          <w:szCs w:val="32"/>
          <w:lang w:eastAsia="fr-FR"/>
        </w:rPr>
        <w:t>«</w:t>
      </w:r>
      <w:r w:rsidRPr="007A2149">
        <w:rPr>
          <w:rFonts w:ascii="Calibri" w:eastAsia="Times New Roman" w:hAnsi="Calibri" w:cs="Times New Roman"/>
          <w:sz w:val="32"/>
          <w:szCs w:val="32"/>
          <w:lang w:eastAsia="fr-FR"/>
        </w:rPr>
        <w:t> </w:t>
      </w:r>
      <w:r w:rsidRPr="007A2149">
        <w:rPr>
          <w:rFonts w:ascii="Traditional Arabic" w:eastAsia="Times New Roman" w:hAnsi="Traditional Arabic" w:cs="Traditional Arabic"/>
          <w:sz w:val="32"/>
          <w:szCs w:val="32"/>
          <w:rtl/>
          <w:lang w:eastAsia="fr-FR" w:bidi="ar-DZ"/>
        </w:rPr>
        <w:t>، ويلاحظ في هذا التعريف عموميته بدون التركيز على نظام طبيعي أو اجتماعي معين.</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ويندرج تعريف كل من "هول" و"فاكن" للنظام بصورته العامة التجريدية في قولهما بأن النظام هو مجموعة مواضيع وعلاقة هذه المواضيع مع معطياتها، ومن هنا يمكن القول بأن التعريف الأكثر شمولا للنظام هو ذلك التعريف الذي يقرر احتواء النظام على عناصر من ناحية واعتماد هذه العناصر بعضها على البعض من ناحية أخرى، بحيث إذا تحول أحد هذه العناصر في النظام فإن العناصر الأخرى وبالنتيجة سوف تتحول وتتبدل.</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هذا بإيجاز حول تعريف النظام، أما النظام الاجتماعي فلقد تناوله العديد من الباحثين بالدراسة، ونذكر بعض الباحثين على سبيل التوضيح، في ما يأتي.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662B93">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لقد ذكر الباحث السياسي الأمريكي "روبرت دال" </w:t>
      </w:r>
      <w:r w:rsidRPr="007A2149">
        <w:rPr>
          <w:rFonts w:ascii="Times New Roman" w:eastAsia="Times New Roman" w:hAnsi="Times New Roman" w:cs="Times New Roman"/>
          <w:sz w:val="32"/>
          <w:szCs w:val="32"/>
          <w:lang w:eastAsia="fr-FR"/>
        </w:rPr>
        <w:t>ROUBERT DAHL</w:t>
      </w:r>
      <w:r w:rsidRPr="007A2149">
        <w:rPr>
          <w:rFonts w:ascii="Traditional Arabic" w:eastAsia="Times New Roman" w:hAnsi="Traditional Arabic" w:cs="Traditional Arabic"/>
          <w:sz w:val="32"/>
          <w:szCs w:val="32"/>
          <w:rtl/>
          <w:lang w:eastAsia="fr-FR" w:bidi="ar-DZ"/>
        </w:rPr>
        <w:t>، في كتابه: '</w:t>
      </w:r>
      <w:r w:rsidRPr="007A2149">
        <w:rPr>
          <w:rFonts w:ascii="Traditional Arabic" w:eastAsia="Times New Roman" w:hAnsi="Traditional Arabic" w:cs="Traditional Arabic"/>
          <w:b/>
          <w:bCs/>
          <w:sz w:val="32"/>
          <w:szCs w:val="32"/>
          <w:rtl/>
          <w:lang w:eastAsia="fr-FR" w:bidi="ar-DZ"/>
        </w:rPr>
        <w:t>التحليل السياسي الحديث</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MODERN POLITICAL ANALYSIS</w:t>
      </w:r>
      <w:r w:rsidRPr="007A2149">
        <w:rPr>
          <w:rFonts w:ascii="Calibri" w:eastAsia="Times New Roman" w:hAnsi="Calibri" w:cs="Times New Roman"/>
          <w:sz w:val="32"/>
          <w:szCs w:val="32"/>
          <w:lang w:eastAsia="fr-FR"/>
        </w:rPr>
        <w:t> </w:t>
      </w:r>
      <w:r w:rsidRPr="007A2149">
        <w:rPr>
          <w:rFonts w:ascii="Traditional Arabic" w:eastAsia="Times New Roman" w:hAnsi="Traditional Arabic" w:cs="Traditional Arabic"/>
          <w:sz w:val="32"/>
          <w:szCs w:val="32"/>
          <w:rtl/>
          <w:lang w:eastAsia="fr-FR" w:bidi="ar-DZ"/>
        </w:rPr>
        <w:t xml:space="preserve">، بأن الأصل العام في النظم الاجتماعية هو النظام الاجتماعي والتي تنبثق عنه النظم الفرعية الأخرى كالاقتصاد والسياسة، وهي أي هذه النظم مرتبطة ومتشابكة البعض مع البعض </w:t>
      </w:r>
      <w:r w:rsidR="00662B93">
        <w:rPr>
          <w:rFonts w:ascii="Traditional Arabic" w:eastAsia="Times New Roman" w:hAnsi="Traditional Arabic" w:cs="Traditional Arabic" w:hint="cs"/>
          <w:sz w:val="32"/>
          <w:szCs w:val="32"/>
          <w:rtl/>
          <w:lang w:eastAsia="fr-FR" w:bidi="ar-DZ"/>
        </w:rPr>
        <w:t>.</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tbl>
      <w:tblPr>
        <w:tblW w:w="0" w:type="auto"/>
        <w:tblCellSpacing w:w="0" w:type="dxa"/>
        <w:tblCellMar>
          <w:left w:w="0" w:type="dxa"/>
          <w:right w:w="0" w:type="dxa"/>
        </w:tblCellMar>
        <w:tblLook w:val="04A0" w:firstRow="1" w:lastRow="0" w:firstColumn="1" w:lastColumn="0" w:noHBand="0" w:noVBand="1"/>
      </w:tblPr>
      <w:tblGrid>
        <w:gridCol w:w="6"/>
      </w:tblGrid>
      <w:tr w:rsidR="007A2149" w:rsidRPr="007A2149" w:rsidTr="007A2149">
        <w:trPr>
          <w:tblCellSpacing w:w="0" w:type="dxa"/>
        </w:trPr>
        <w:tc>
          <w:tcPr>
            <w:tcW w:w="0" w:type="auto"/>
            <w:tcBorders>
              <w:top w:val="nil"/>
              <w:left w:val="nil"/>
              <w:bottom w:val="nil"/>
              <w:right w:val="nil"/>
            </w:tcBorders>
            <w:shd w:val="clear" w:color="auto" w:fill="auto"/>
            <w:vAlign w:val="center"/>
            <w:hideMark/>
          </w:tcPr>
          <w:p w:rsidR="007A2149" w:rsidRPr="007A2149" w:rsidRDefault="007A2149" w:rsidP="007A2149">
            <w:pPr>
              <w:spacing w:after="0" w:line="240" w:lineRule="auto"/>
              <w:rPr>
                <w:rFonts w:ascii="Times New Roman" w:eastAsia="Times New Roman" w:hAnsi="Times New Roman" w:cs="Times New Roman"/>
                <w:sz w:val="24"/>
                <w:szCs w:val="24"/>
                <w:lang w:eastAsia="fr-FR"/>
              </w:rPr>
            </w:pPr>
          </w:p>
        </w:tc>
      </w:tr>
    </w:tbl>
    <w:p w:rsidR="007A2149" w:rsidRPr="007A2149" w:rsidRDefault="007A2149" w:rsidP="00662B93">
      <w:pPr>
        <w:spacing w:after="0" w:line="240" w:lineRule="auto"/>
        <w:rPr>
          <w:rFonts w:ascii="Times New Roman" w:eastAsia="Times New Roman" w:hAnsi="Times New Roman" w:cs="Times New Roman"/>
          <w:sz w:val="24"/>
          <w:szCs w:val="24"/>
          <w:rtl/>
          <w:lang w:eastAsia="fr-FR"/>
        </w:rPr>
      </w:pPr>
      <w:r w:rsidRPr="007A2149">
        <w:rPr>
          <w:rFonts w:ascii="Times New Roman" w:eastAsia="Times New Roman" w:hAnsi="Times New Roman" w:cs="Times New Roman"/>
          <w:sz w:val="24"/>
          <w:szCs w:val="24"/>
          <w:lang w:eastAsia="fr-FR"/>
        </w:rPr>
        <w:br w:type="textWrapping" w:clear="all"/>
      </w: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إلا أن التحليل الاجتماعي الحديث يذكر بأن تقسيم المجتمع يمكن أن يتم على ضوء وجود خمسة </w:t>
      </w:r>
      <w:r w:rsidRPr="007A2149">
        <w:rPr>
          <w:rFonts w:ascii="Times New Roman" w:eastAsia="Times New Roman" w:hAnsi="Times New Roman" w:cs="Times New Roman"/>
          <w:b/>
          <w:bCs/>
          <w:sz w:val="32"/>
          <w:szCs w:val="32"/>
          <w:rtl/>
          <w:lang w:eastAsia="fr-FR" w:bidi="ar-DZ"/>
        </w:rPr>
        <w:t>(05)</w:t>
      </w:r>
      <w:r w:rsidRPr="007A2149">
        <w:rPr>
          <w:rFonts w:ascii="Traditional Arabic" w:eastAsia="Times New Roman" w:hAnsi="Traditional Arabic" w:cs="Traditional Arabic"/>
          <w:sz w:val="32"/>
          <w:szCs w:val="32"/>
          <w:rtl/>
          <w:lang w:eastAsia="fr-FR" w:bidi="ar-DZ"/>
        </w:rPr>
        <w:t> أنظمة رئيسية متعايشة تتفرع منها أنظمة ثانوية، وهذه الأنظمة الاجتماعية الرئيسية الخمسة التي يتكون منها المجتمع بكامله هي: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rtl/>
          <w:lang w:eastAsia="fr-FR" w:bidi="ar-DZ"/>
        </w:rPr>
        <w:t>1-</w:t>
      </w:r>
      <w:r w:rsidRPr="007A2149">
        <w:rPr>
          <w:rFonts w:ascii="Traditional Arabic" w:eastAsia="Times New Roman" w:hAnsi="Traditional Arabic" w:cs="Traditional Arabic"/>
          <w:b/>
          <w:bCs/>
          <w:sz w:val="32"/>
          <w:szCs w:val="32"/>
          <w:rtl/>
          <w:lang w:eastAsia="fr-FR" w:bidi="ar-DZ"/>
        </w:rPr>
        <w:t> النظام التكاثري</w:t>
      </w:r>
      <w:r w:rsidRPr="007A2149">
        <w:rPr>
          <w:rFonts w:ascii="Traditional Arabic" w:eastAsia="Times New Roman" w:hAnsi="Traditional Arabic" w:cs="Traditional Arabic"/>
          <w:sz w:val="32"/>
          <w:szCs w:val="32"/>
          <w:rtl/>
          <w:lang w:eastAsia="fr-FR" w:bidi="ar-DZ"/>
        </w:rPr>
        <w:t>: وهو كل ما يتعلق بدراسة الأجيال وشروط تكاثرها ونموها.</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rtl/>
          <w:lang w:eastAsia="fr-FR" w:bidi="ar-DZ"/>
        </w:rPr>
        <w:t>2-</w:t>
      </w:r>
      <w:r w:rsidRPr="007A2149">
        <w:rPr>
          <w:rFonts w:ascii="Traditional Arabic" w:eastAsia="Times New Roman" w:hAnsi="Traditional Arabic" w:cs="Traditional Arabic"/>
          <w:b/>
          <w:bCs/>
          <w:sz w:val="32"/>
          <w:szCs w:val="32"/>
          <w:rtl/>
          <w:lang w:eastAsia="fr-FR" w:bidi="ar-DZ"/>
        </w:rPr>
        <w:t> النظام الاجتماعي الجغرافي (البيئة المحيطة)</w:t>
      </w:r>
      <w:r w:rsidRPr="007A2149">
        <w:rPr>
          <w:rFonts w:ascii="Traditional Arabic" w:eastAsia="Times New Roman" w:hAnsi="Traditional Arabic" w:cs="Traditional Arabic"/>
          <w:sz w:val="32"/>
          <w:szCs w:val="32"/>
          <w:rtl/>
          <w:lang w:eastAsia="fr-FR" w:bidi="ar-DZ"/>
        </w:rPr>
        <w:t>: وهو ما يتعلق بعلاقة السكان بما يحيطهم من ظروف جغرافية، ومعيشية من موارد طبيعية وكيفية تواجد الجماعات بالصورة المتفرقة أو المجتمعة.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rtl/>
          <w:lang w:eastAsia="fr-FR" w:bidi="ar-DZ"/>
        </w:rPr>
        <w:t>3-</w:t>
      </w:r>
      <w:r w:rsidRPr="007A2149">
        <w:rPr>
          <w:rFonts w:ascii="Traditional Arabic" w:eastAsia="Times New Roman" w:hAnsi="Traditional Arabic" w:cs="Traditional Arabic"/>
          <w:b/>
          <w:bCs/>
          <w:sz w:val="32"/>
          <w:szCs w:val="32"/>
          <w:rtl/>
          <w:lang w:eastAsia="fr-FR" w:bidi="ar-DZ"/>
        </w:rPr>
        <w:t> النظام الاقتصادي</w:t>
      </w:r>
      <w:r w:rsidRPr="007A2149">
        <w:rPr>
          <w:rFonts w:ascii="Traditional Arabic" w:eastAsia="Times New Roman" w:hAnsi="Traditional Arabic" w:cs="Traditional Arabic"/>
          <w:sz w:val="32"/>
          <w:szCs w:val="32"/>
          <w:rtl/>
          <w:lang w:eastAsia="fr-FR" w:bidi="ar-DZ"/>
        </w:rPr>
        <w:t>: وهو كل ما يتعلق بنشاطات السكان في الإنتاج.</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rtl/>
          <w:lang w:eastAsia="fr-FR" w:bidi="ar-DZ"/>
        </w:rPr>
        <w:t>4-</w:t>
      </w:r>
      <w:r w:rsidRPr="007A2149">
        <w:rPr>
          <w:rFonts w:ascii="Traditional Arabic" w:eastAsia="Times New Roman" w:hAnsi="Traditional Arabic" w:cs="Traditional Arabic"/>
          <w:b/>
          <w:bCs/>
          <w:sz w:val="32"/>
          <w:szCs w:val="32"/>
          <w:rtl/>
          <w:lang w:eastAsia="fr-FR" w:bidi="ar-DZ"/>
        </w:rPr>
        <w:t> النظام الثقافي</w:t>
      </w:r>
      <w:r w:rsidRPr="007A2149">
        <w:rPr>
          <w:rFonts w:ascii="Traditional Arabic" w:eastAsia="Times New Roman" w:hAnsi="Traditional Arabic" w:cs="Traditional Arabic"/>
          <w:sz w:val="32"/>
          <w:szCs w:val="32"/>
          <w:rtl/>
          <w:lang w:eastAsia="fr-FR" w:bidi="ar-DZ"/>
        </w:rPr>
        <w:t xml:space="preserve">: وهو يتلق بتوزيع وتداول التقنيات المتعارف عليها في المجتمع والتبادل وتوفير الحاجات والخدمات داخل المجتمع؛ فحسب قول "ليفي </w:t>
      </w:r>
      <w:r w:rsidRPr="007A2149">
        <w:rPr>
          <w:rFonts w:ascii="Traditional Arabic" w:eastAsia="Times New Roman" w:hAnsi="Traditional Arabic" w:cs="Traditional Arabic" w:hint="cs"/>
          <w:sz w:val="32"/>
          <w:szCs w:val="32"/>
          <w:rtl/>
          <w:lang w:eastAsia="fr-FR" w:bidi="ar-DZ"/>
        </w:rPr>
        <w:t>شتراو</w:t>
      </w:r>
      <w:r w:rsidRPr="007A2149">
        <w:rPr>
          <w:rFonts w:ascii="Traditional Arabic" w:eastAsia="Times New Roman" w:hAnsi="Traditional Arabic" w:cs="Traditional Arabic" w:hint="eastAsia"/>
          <w:sz w:val="32"/>
          <w:szCs w:val="32"/>
          <w:rtl/>
          <w:lang w:eastAsia="fr-FR" w:bidi="ar-DZ"/>
        </w:rPr>
        <w:t>س</w:t>
      </w:r>
      <w:r w:rsidRPr="007A2149">
        <w:rPr>
          <w:rFonts w:ascii="Traditional Arabic" w:eastAsia="Times New Roman" w:hAnsi="Traditional Arabic" w:cs="Traditional Arabic"/>
          <w:sz w:val="32"/>
          <w:szCs w:val="32"/>
          <w:rtl/>
          <w:lang w:eastAsia="fr-FR" w:bidi="ar-DZ"/>
        </w:rPr>
        <w:t>"</w:t>
      </w:r>
      <w:r w:rsidRPr="007A2149">
        <w:rPr>
          <w:rFonts w:ascii="Times New Roman" w:eastAsia="Times New Roman" w:hAnsi="Times New Roman" w:cs="Times New Roman"/>
          <w:sz w:val="32"/>
          <w:szCs w:val="32"/>
          <w:lang w:eastAsia="fr-FR"/>
        </w:rPr>
        <w:t>LEVISTRAUSS</w:t>
      </w:r>
      <w:r w:rsidRPr="007A2149">
        <w:rPr>
          <w:rFonts w:ascii="Traditional Arabic" w:eastAsia="Times New Roman" w:hAnsi="Traditional Arabic" w:cs="Traditional Arabic"/>
          <w:sz w:val="32"/>
          <w:szCs w:val="32"/>
          <w:rtl/>
          <w:lang w:eastAsia="fr-FR" w:bidi="ar-DZ"/>
        </w:rPr>
        <w:t> من لغة، وقيم أخلاقية، ودين، ومعرفة بين سكان المجتمع.</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662B93">
      <w:pPr>
        <w:bidi/>
        <w:spacing w:line="240" w:lineRule="auto"/>
        <w:rPr>
          <w:rFonts w:ascii="Times New Roman" w:eastAsia="Times New Roman" w:hAnsi="Times New Roman" w:cs="Times New Roman"/>
          <w:sz w:val="24"/>
          <w:szCs w:val="24"/>
          <w:rtl/>
          <w:lang w:eastAsia="fr-FR" w:bidi="ar-DZ"/>
        </w:rPr>
      </w:pPr>
      <w:r w:rsidRPr="007A2149">
        <w:rPr>
          <w:rFonts w:ascii="Times New Roman" w:eastAsia="Times New Roman" w:hAnsi="Times New Roman" w:cs="Times New Roman"/>
          <w:b/>
          <w:bCs/>
          <w:sz w:val="32"/>
          <w:szCs w:val="32"/>
          <w:rtl/>
          <w:lang w:eastAsia="fr-FR" w:bidi="ar-DZ"/>
        </w:rPr>
        <w:t>5</w:t>
      </w:r>
      <w:r w:rsidRPr="007A2149">
        <w:rPr>
          <w:rFonts w:ascii="Traditional Arabic" w:eastAsia="Times New Roman" w:hAnsi="Traditional Arabic" w:cs="Traditional Arabic"/>
          <w:b/>
          <w:bCs/>
          <w:sz w:val="32"/>
          <w:szCs w:val="32"/>
          <w:rtl/>
          <w:lang w:eastAsia="fr-FR" w:bidi="ar-DZ"/>
        </w:rPr>
        <w:t>- النظام السياسي</w:t>
      </w:r>
      <w:r w:rsidRPr="007A2149">
        <w:rPr>
          <w:rFonts w:ascii="Traditional Arabic" w:eastAsia="Times New Roman" w:hAnsi="Traditional Arabic" w:cs="Traditional Arabic"/>
          <w:sz w:val="32"/>
          <w:szCs w:val="32"/>
          <w:rtl/>
          <w:lang w:eastAsia="fr-FR" w:bidi="ar-DZ"/>
        </w:rPr>
        <w:t>: وهو ما يتعلق بموضوعنا أصلا، والذي سوف نقدم تعريفا له يشمل مكانته بين بقية الأنظمة الاجتماعية ويحدد لنا حدوده وموضوعاته في دراستنا للنظم السياسية المقارنة.</w:t>
      </w:r>
    </w:p>
    <w:p w:rsidR="007A2149" w:rsidRPr="007A2149" w:rsidRDefault="007A2149" w:rsidP="007A2149">
      <w:pPr>
        <w:spacing w:after="0" w:line="240" w:lineRule="auto"/>
        <w:rPr>
          <w:rFonts w:ascii="Times New Roman" w:eastAsia="Times New Roman" w:hAnsi="Times New Roman" w:cs="Times New Roman"/>
          <w:sz w:val="24"/>
          <w:szCs w:val="24"/>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 ماهية النظم السياسية المقارنة: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تعتبر دراسة النظم السياسية من فروع علم السياسة –إلى جانب العلاقات الدولية، النظرية السياسية، الإدارة العامة- بالغة الأهمية، ولقد تطورت هذه الدراسة منهجيا، وأصبحت دراسة النظم السياسية باعتبارها البيئة الطبيعية للنشاط السياسي والعملية السياسية.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فالنظم السياسية المقارنة لا تقتصر فقط على تلك الدراسة التي تنصب على تحليل التركيبات العضوية والهياكل الشكلية الممارسة للسلطة، بمعنى:</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hanging="360"/>
        <w:rPr>
          <w:rFonts w:ascii="Times New Roman" w:eastAsia="Times New Roman" w:hAnsi="Times New Roman" w:cs="Times New Roman"/>
          <w:sz w:val="24"/>
          <w:szCs w:val="24"/>
          <w:lang w:eastAsia="fr-FR"/>
        </w:rPr>
      </w:pPr>
      <w:r w:rsidRPr="007A2149">
        <w:rPr>
          <w:rFonts w:ascii="Calibri" w:eastAsia="Times New Roman" w:hAnsi="Calibri" w:cs="Times New Roman"/>
          <w:sz w:val="32"/>
          <w:szCs w:val="32"/>
          <w:rtl/>
          <w:lang w:eastAsia="fr-FR"/>
        </w:rPr>
        <w:lastRenderedPageBreak/>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sz w:val="32"/>
          <w:szCs w:val="32"/>
          <w:rtl/>
          <w:lang w:eastAsia="fr-FR" w:bidi="ar-DZ"/>
        </w:rPr>
        <w:t>دراسة المؤسسات الدستورية، بل تتعدى ذلك إلى دراسة السلطة السياسية ذاتها، والوظائف التي يتم ممارستها داخل النظام السياسي ومجمل النشاط السياسي الذي يحدث فيه سواء أكان رسميا أو غير رسمي.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hanging="360"/>
        <w:rPr>
          <w:rFonts w:ascii="Times New Roman" w:eastAsia="Times New Roman" w:hAnsi="Times New Roman" w:cs="Times New Roman"/>
          <w:sz w:val="24"/>
          <w:szCs w:val="24"/>
          <w:lang w:eastAsia="fr-FR"/>
        </w:rPr>
      </w:pPr>
      <w:r w:rsidRPr="007A2149">
        <w:rPr>
          <w:rFonts w:ascii="Calibri" w:eastAsia="Times New Roman" w:hAnsi="Calibri" w:cs="Times New Roman"/>
          <w:sz w:val="32"/>
          <w:szCs w:val="32"/>
          <w:rtl/>
          <w:lang w:eastAsia="fr-FR"/>
        </w:rPr>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sz w:val="32"/>
          <w:szCs w:val="32"/>
          <w:rtl/>
          <w:lang w:eastAsia="fr-FR" w:bidi="ar-DZ"/>
        </w:rPr>
        <w:t>فالدراسة تتصدى إذا بالإضافة إلى الهياكل والأجهزة المكونة للنظام السياسي، ولكل ما يحدث في بيئة النظام السياسي من أنشطة ووظائف باختلاف وظيفتها والتي تؤثر في مجملها العملية السياسية، وهي الدراسة التي تقوم على المقاربة التي تعرف بـ: "المقاربة الهيكلوظيفية" </w:t>
      </w:r>
      <w:r w:rsidRPr="007A2149">
        <w:rPr>
          <w:rFonts w:ascii="Times New Roman" w:eastAsia="Times New Roman" w:hAnsi="Times New Roman" w:cs="Times New Roman"/>
          <w:sz w:val="32"/>
          <w:szCs w:val="32"/>
          <w:lang w:eastAsia="fr-FR"/>
        </w:rPr>
        <w:t>STRUCTURE-FUNCTIONAL APPROACH</w:t>
      </w:r>
      <w:r w:rsidRPr="007A2149">
        <w:rPr>
          <w:rFonts w:ascii="Times New Roman" w:eastAsia="Times New Roman" w:hAnsi="Times New Roman" w:cs="Times New Roman"/>
          <w:sz w:val="32"/>
          <w:szCs w:val="32"/>
          <w:rtl/>
          <w:lang w:eastAsia="fr-FR" w:bidi="ar-DZ"/>
        </w:rPr>
        <w:t>.</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hanging="360"/>
        <w:rPr>
          <w:rFonts w:ascii="Times New Roman" w:eastAsia="Times New Roman" w:hAnsi="Times New Roman" w:cs="Times New Roman"/>
          <w:sz w:val="24"/>
          <w:szCs w:val="24"/>
          <w:lang w:eastAsia="fr-FR"/>
        </w:rPr>
      </w:pPr>
      <w:r w:rsidRPr="007A2149">
        <w:rPr>
          <w:rFonts w:ascii="Calibri" w:eastAsia="Times New Roman" w:hAnsi="Calibri" w:cs="Times New Roman"/>
          <w:sz w:val="32"/>
          <w:szCs w:val="32"/>
          <w:rtl/>
          <w:lang w:eastAsia="fr-FR"/>
        </w:rPr>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sz w:val="32"/>
          <w:szCs w:val="32"/>
          <w:rtl/>
          <w:lang w:eastAsia="fr-FR" w:bidi="ar-DZ"/>
        </w:rPr>
        <w:t>والدراسة لم تعد تنصب فقط على تناول أشكال تنظيم ممارسة السلطة أي أشكال الدول والحكومات، بل تتعدى ذلك إلى تناول طرق تولي السلطة وكيفية الحصول على السلطان والنفوذ داخل النظام السياسي والبيئة الخاصة بالعملية السياسية.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hanging="360"/>
        <w:rPr>
          <w:rFonts w:ascii="Times New Roman" w:eastAsia="Times New Roman" w:hAnsi="Times New Roman" w:cs="Times New Roman"/>
          <w:sz w:val="24"/>
          <w:szCs w:val="24"/>
          <w:lang w:eastAsia="fr-FR"/>
        </w:rPr>
      </w:pPr>
      <w:r w:rsidRPr="007A2149">
        <w:rPr>
          <w:rFonts w:ascii="Calibri" w:eastAsia="Times New Roman" w:hAnsi="Calibri" w:cs="Times New Roman"/>
          <w:sz w:val="32"/>
          <w:szCs w:val="32"/>
          <w:rtl/>
          <w:lang w:eastAsia="fr-FR"/>
        </w:rPr>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sz w:val="32"/>
          <w:szCs w:val="32"/>
          <w:rtl/>
          <w:lang w:eastAsia="fr-FR" w:bidi="ar-DZ"/>
        </w:rPr>
        <w:t>فإلى جانب القوى الرسمية الظاهرة الممارسة للسلطة مثل: الأحزاب الحاكمة والممارسة للنفوذ والتأثير مثل: "أحزاب المعارضة"، توجد كذلك قوى سياسية خفية متعددة تمارس هي الأخرى تأثيرها وضغطها على السلطة وفي بعض الأحيان تكون هي المشكلة للسلطة الفعلية داخل المجتمع السياسي والمتحكمة في دواليب العمل السياسي، حيث أصبح تحديد هذه القوى المختلفة والوقوف على طبيعتها وطبيعة الأنشطة التي تمارسها أمرا لا غنى عنه بالنسبة للباحث أو الدارس الذي يريد فهم النظام السياسي.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Default="007A2149" w:rsidP="007A2149">
      <w:pPr>
        <w:bidi/>
        <w:spacing w:line="240" w:lineRule="auto"/>
        <w:ind w:hanging="360"/>
        <w:rPr>
          <w:rFonts w:ascii="Traditional Arabic" w:eastAsia="Times New Roman" w:hAnsi="Traditional Arabic" w:cs="Traditional Arabic" w:hint="cs"/>
          <w:sz w:val="32"/>
          <w:szCs w:val="32"/>
          <w:rtl/>
          <w:lang w:eastAsia="fr-FR" w:bidi="ar-DZ"/>
        </w:rPr>
      </w:pPr>
      <w:r w:rsidRPr="007A2149">
        <w:rPr>
          <w:rFonts w:ascii="Calibri" w:eastAsia="Times New Roman" w:hAnsi="Calibri" w:cs="Times New Roman"/>
          <w:sz w:val="32"/>
          <w:szCs w:val="32"/>
          <w:rtl/>
          <w:lang w:eastAsia="fr-FR"/>
        </w:rPr>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sz w:val="32"/>
          <w:szCs w:val="32"/>
          <w:rtl/>
          <w:lang w:eastAsia="fr-FR" w:bidi="ar-DZ"/>
        </w:rPr>
        <w:t>كما تهتم الدراسة بالمقارنة بين مختلف أنماط المنتظمات السياسية الموجودة في العالم مثل: المقارنة بين نماذج النظم السياسية الغربية المعروفة بالديمقراطية النيابية، وكذلك النظم السياسية الغربية المعروفة بالديمقراطية الشعبية، إلى جانب نماذج من المنتظمات السياسية التي تعرف بما يسمى بالعالم الثالث، وذلك قصد الوقوف عند العوامل والظروف المؤدية إلى ذلك، وذلك بغية الوصول لا ليس إلى القانون العام، بل فقط إلى القاعدة العامة التي تتحكم في مسار الظاهرة السياسية كظاهرة إنسانية بهدف ترقية البناء النظري العام، الخاص بالظاهرة السياسية.</w:t>
      </w:r>
    </w:p>
    <w:p w:rsidR="00A115D3" w:rsidRDefault="00A115D3" w:rsidP="00A115D3">
      <w:pPr>
        <w:bidi/>
        <w:spacing w:line="240" w:lineRule="auto"/>
        <w:ind w:hanging="360"/>
        <w:rPr>
          <w:rFonts w:ascii="Traditional Arabic" w:eastAsia="Times New Roman" w:hAnsi="Traditional Arabic" w:cs="Traditional Arabic" w:hint="cs"/>
          <w:sz w:val="32"/>
          <w:szCs w:val="32"/>
          <w:rtl/>
          <w:lang w:eastAsia="fr-FR" w:bidi="ar-DZ"/>
        </w:rPr>
      </w:pPr>
    </w:p>
    <w:p w:rsidR="00A115D3" w:rsidRDefault="00A115D3" w:rsidP="00A115D3">
      <w:pPr>
        <w:bidi/>
        <w:spacing w:line="240" w:lineRule="auto"/>
        <w:ind w:hanging="360"/>
        <w:rPr>
          <w:rFonts w:ascii="Traditional Arabic" w:eastAsia="Times New Roman" w:hAnsi="Traditional Arabic" w:cs="Traditional Arabic" w:hint="cs"/>
          <w:sz w:val="32"/>
          <w:szCs w:val="32"/>
          <w:rtl/>
          <w:lang w:eastAsia="fr-FR" w:bidi="ar-DZ"/>
        </w:rPr>
      </w:pPr>
    </w:p>
    <w:p w:rsidR="00A115D3" w:rsidRDefault="00A115D3" w:rsidP="00A115D3">
      <w:pPr>
        <w:bidi/>
        <w:spacing w:line="240" w:lineRule="auto"/>
        <w:ind w:hanging="360"/>
        <w:rPr>
          <w:rFonts w:ascii="Traditional Arabic" w:eastAsia="Times New Roman" w:hAnsi="Traditional Arabic" w:cs="Traditional Arabic" w:hint="cs"/>
          <w:sz w:val="32"/>
          <w:szCs w:val="32"/>
          <w:rtl/>
          <w:lang w:eastAsia="fr-FR" w:bidi="ar-DZ"/>
        </w:rPr>
      </w:pPr>
    </w:p>
    <w:p w:rsidR="00A115D3" w:rsidRPr="007A2149" w:rsidRDefault="00A115D3" w:rsidP="00A115D3">
      <w:pPr>
        <w:bidi/>
        <w:spacing w:line="240" w:lineRule="auto"/>
        <w:ind w:hanging="360"/>
        <w:rPr>
          <w:rFonts w:ascii="Times New Roman" w:eastAsia="Times New Roman" w:hAnsi="Times New Roman" w:cs="Times New Roman"/>
          <w:sz w:val="24"/>
          <w:szCs w:val="24"/>
          <w:lang w:eastAsia="fr-FR"/>
        </w:rPr>
      </w:pP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A115D3" w:rsidRDefault="007A2149" w:rsidP="00A115D3">
      <w:pPr>
        <w:pStyle w:val="Paragraphedeliste"/>
        <w:numPr>
          <w:ilvl w:val="0"/>
          <w:numId w:val="1"/>
        </w:numPr>
        <w:bidi/>
        <w:spacing w:line="240" w:lineRule="auto"/>
        <w:rPr>
          <w:rFonts w:ascii="Times New Roman" w:eastAsia="Times New Roman" w:hAnsi="Times New Roman" w:cs="Times New Roman"/>
          <w:sz w:val="24"/>
          <w:szCs w:val="24"/>
          <w:lang w:eastAsia="fr-FR"/>
        </w:rPr>
      </w:pPr>
      <w:r w:rsidRPr="00A115D3">
        <w:rPr>
          <w:rFonts w:ascii="Traditional Arabic" w:eastAsia="Times New Roman" w:hAnsi="Traditional Arabic" w:cs="Traditional Arabic"/>
          <w:b/>
          <w:bCs/>
          <w:sz w:val="32"/>
          <w:szCs w:val="32"/>
          <w:rtl/>
          <w:lang w:eastAsia="fr-FR" w:bidi="ar-DZ"/>
        </w:rPr>
        <w:lastRenderedPageBreak/>
        <w:t>تطور مسار النظريات السياسية المقارنة (</w:t>
      </w:r>
      <w:r w:rsidR="00662B93" w:rsidRPr="00A115D3">
        <w:rPr>
          <w:rFonts w:ascii="Traditional Arabic" w:eastAsia="Times New Roman" w:hAnsi="Traditional Arabic" w:cs="Traditional Arabic" w:hint="cs"/>
          <w:b/>
          <w:bCs/>
          <w:sz w:val="32"/>
          <w:szCs w:val="32"/>
          <w:rtl/>
          <w:lang w:eastAsia="fr-FR" w:bidi="ar-DZ"/>
        </w:rPr>
        <w:t>المسار</w:t>
      </w:r>
      <w:r w:rsidRPr="00A115D3">
        <w:rPr>
          <w:rFonts w:ascii="Traditional Arabic" w:eastAsia="Times New Roman" w:hAnsi="Traditional Arabic" w:cs="Traditional Arabic"/>
          <w:b/>
          <w:bCs/>
          <w:sz w:val="32"/>
          <w:szCs w:val="32"/>
          <w:rtl/>
          <w:lang w:eastAsia="fr-FR" w:bidi="ar-DZ"/>
        </w:rPr>
        <w:t xml:space="preserve"> الزمني لنظريات النظم السياسية المقارنة):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أولا. نظريات</w:t>
      </w:r>
      <w:bookmarkStart w:id="0" w:name="_GoBack"/>
      <w:bookmarkEnd w:id="0"/>
      <w:r w:rsidRPr="007A2149">
        <w:rPr>
          <w:rFonts w:ascii="Traditional Arabic" w:eastAsia="Times New Roman" w:hAnsi="Traditional Arabic" w:cs="Traditional Arabic"/>
          <w:b/>
          <w:bCs/>
          <w:sz w:val="32"/>
          <w:szCs w:val="32"/>
          <w:rtl/>
          <w:lang w:eastAsia="fr-FR" w:bidi="ar-DZ"/>
        </w:rPr>
        <w:t xml:space="preserve"> السياسة المقارنة في المرحلة التقليدية (النموذج المعرفي الدولاتي):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 تمهيد:</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يعود هذا الحقل -</w:t>
      </w:r>
      <w:r w:rsidRPr="007A2149">
        <w:rPr>
          <w:rFonts w:ascii="Traditional Arabic" w:eastAsia="Times New Roman" w:hAnsi="Traditional Arabic" w:cs="Traditional Arabic"/>
          <w:b/>
          <w:bCs/>
          <w:sz w:val="32"/>
          <w:szCs w:val="32"/>
          <w:rtl/>
          <w:lang w:eastAsia="fr-FR" w:bidi="ar-DZ"/>
        </w:rPr>
        <w:t>النظم السياسية المقارنة</w:t>
      </w:r>
      <w:r w:rsidRPr="007A2149">
        <w:rPr>
          <w:rFonts w:ascii="Traditional Arabic" w:eastAsia="Times New Roman" w:hAnsi="Traditional Arabic" w:cs="Traditional Arabic"/>
          <w:sz w:val="32"/>
          <w:szCs w:val="32"/>
          <w:rtl/>
          <w:lang w:eastAsia="fr-FR" w:bidi="ar-DZ"/>
        </w:rPr>
        <w:t>- في أسسه إلى "أرسطو" الذي يعتبر أول من استخدم منهجا مقارنا في دراسة الظاهرة السياسية، فلم تزل السياسة المقارنة تركز على تصنيف الحكومات كما فعل "أرسطو"، ولم تزل تهتم بقضية: </w:t>
      </w:r>
      <w:r w:rsidRPr="007A2149">
        <w:rPr>
          <w:rFonts w:ascii="Traditional Arabic" w:eastAsia="Times New Roman" w:hAnsi="Traditional Arabic" w:cs="Traditional Arabic"/>
          <w:b/>
          <w:bCs/>
          <w:sz w:val="32"/>
          <w:szCs w:val="32"/>
          <w:rtl/>
          <w:lang w:eastAsia="fr-FR" w:bidi="ar-DZ"/>
        </w:rPr>
        <w:t>من يحــكم ؟ ولمصلــحة من ؟</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وعليه، فإن هذه المرحلة بدورها تم تقسيمها إلى مرحلتين، الأولى -</w:t>
      </w:r>
      <w:r w:rsidRPr="007A2149">
        <w:rPr>
          <w:rFonts w:ascii="Traditional Arabic" w:eastAsia="Times New Roman" w:hAnsi="Traditional Arabic" w:cs="Traditional Arabic"/>
          <w:b/>
          <w:bCs/>
          <w:sz w:val="32"/>
          <w:szCs w:val="32"/>
          <w:rtl/>
          <w:lang w:eastAsia="fr-FR" w:bidi="ar-DZ"/>
        </w:rPr>
        <w:t>المرحلة الكلاسيكية</w:t>
      </w:r>
      <w:r w:rsidRPr="007A2149">
        <w:rPr>
          <w:rFonts w:ascii="Traditional Arabic" w:eastAsia="Times New Roman" w:hAnsi="Traditional Arabic" w:cs="Traditional Arabic"/>
          <w:sz w:val="32"/>
          <w:szCs w:val="32"/>
          <w:rtl/>
          <w:lang w:eastAsia="fr-FR" w:bidi="ar-DZ"/>
        </w:rPr>
        <w:t>- تبدأ من زمن "أرسطو" إلى أواخر القرن التاسع عشر </w:t>
      </w:r>
      <w:r w:rsidRPr="007A2149">
        <w:rPr>
          <w:rFonts w:ascii="Times New Roman" w:eastAsia="Times New Roman" w:hAnsi="Times New Roman" w:cs="Times New Roman"/>
          <w:sz w:val="32"/>
          <w:szCs w:val="32"/>
          <w:rtl/>
          <w:lang w:eastAsia="fr-FR" w:bidi="ar-DZ"/>
        </w:rPr>
        <w:t>(19م)</w:t>
      </w:r>
      <w:r w:rsidRPr="007A2149">
        <w:rPr>
          <w:rFonts w:ascii="Traditional Arabic" w:eastAsia="Times New Roman" w:hAnsi="Traditional Arabic" w:cs="Traditional Arabic"/>
          <w:sz w:val="32"/>
          <w:szCs w:val="32"/>
          <w:rtl/>
          <w:lang w:eastAsia="fr-FR" w:bidi="ar-DZ"/>
        </w:rPr>
        <w:t>، والمرحلة الثانية -</w:t>
      </w:r>
      <w:r w:rsidRPr="007A2149">
        <w:rPr>
          <w:rFonts w:ascii="Traditional Arabic" w:eastAsia="Times New Roman" w:hAnsi="Traditional Arabic" w:cs="Traditional Arabic"/>
          <w:b/>
          <w:bCs/>
          <w:sz w:val="32"/>
          <w:szCs w:val="32"/>
          <w:rtl/>
          <w:lang w:eastAsia="fr-FR" w:bidi="ar-DZ"/>
        </w:rPr>
        <w:t>المرحلة التقليدية</w:t>
      </w:r>
      <w:r w:rsidRPr="007A2149">
        <w:rPr>
          <w:rFonts w:ascii="Traditional Arabic" w:eastAsia="Times New Roman" w:hAnsi="Traditional Arabic" w:cs="Traditional Arabic"/>
          <w:sz w:val="32"/>
          <w:szCs w:val="32"/>
          <w:rtl/>
          <w:lang w:eastAsia="fr-FR" w:bidi="ar-DZ"/>
        </w:rPr>
        <w:t>- التي تبدأ من أواخر القرن التاسع عشر </w:t>
      </w:r>
      <w:r w:rsidRPr="007A2149">
        <w:rPr>
          <w:rFonts w:ascii="Times New Roman" w:eastAsia="Times New Roman" w:hAnsi="Times New Roman" w:cs="Times New Roman"/>
          <w:sz w:val="32"/>
          <w:szCs w:val="32"/>
          <w:rtl/>
          <w:lang w:eastAsia="fr-FR" w:bidi="ar-DZ"/>
        </w:rPr>
        <w:t>(19م)</w:t>
      </w:r>
      <w:r w:rsidRPr="007A2149">
        <w:rPr>
          <w:rFonts w:ascii="Traditional Arabic" w:eastAsia="Times New Roman" w:hAnsi="Traditional Arabic" w:cs="Traditional Arabic"/>
          <w:sz w:val="32"/>
          <w:szCs w:val="32"/>
          <w:rtl/>
          <w:lang w:eastAsia="fr-FR" w:bidi="ar-DZ"/>
        </w:rPr>
        <w:t> حتى ظهور الثورة السلوكية.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Default="007A2149" w:rsidP="007A2149">
      <w:pPr>
        <w:bidi/>
        <w:spacing w:line="240" w:lineRule="auto"/>
        <w:ind w:firstLine="567"/>
        <w:rPr>
          <w:rFonts w:ascii="Traditional Arabic" w:eastAsia="Times New Roman" w:hAnsi="Traditional Arabic" w:cs="Traditional Arabic"/>
          <w:sz w:val="32"/>
          <w:szCs w:val="32"/>
          <w:rtl/>
          <w:lang w:eastAsia="fr-FR" w:bidi="ar-DZ"/>
        </w:rPr>
      </w:pPr>
      <w:r w:rsidRPr="007A2149">
        <w:rPr>
          <w:rFonts w:ascii="Traditional Arabic" w:eastAsia="Times New Roman" w:hAnsi="Traditional Arabic" w:cs="Traditional Arabic"/>
          <w:sz w:val="32"/>
          <w:szCs w:val="32"/>
          <w:rtl/>
          <w:lang w:eastAsia="fr-FR" w:bidi="ar-DZ"/>
        </w:rPr>
        <w:t>وسيتم تناول هذه الحقبة الخاصة بالنموذج المعرفي الدّولاتي لدراسة النظم السياسية المقارنة بمرحلتيها، وسيكون ذلك بنوع من التفصيل في الآتي:</w:t>
      </w: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tbl>
      <w:tblPr>
        <w:tblW w:w="0" w:type="auto"/>
        <w:tblCellSpacing w:w="0" w:type="dxa"/>
        <w:tblCellMar>
          <w:left w:w="0" w:type="dxa"/>
          <w:right w:w="0" w:type="dxa"/>
        </w:tblCellMar>
        <w:tblLook w:val="04A0" w:firstRow="1" w:lastRow="0" w:firstColumn="1" w:lastColumn="0" w:noHBand="0" w:noVBand="1"/>
      </w:tblPr>
      <w:tblGrid>
        <w:gridCol w:w="6"/>
      </w:tblGrid>
      <w:tr w:rsidR="007A2149" w:rsidRPr="007A2149" w:rsidTr="007A2149">
        <w:trPr>
          <w:tblCellSpacing w:w="0" w:type="dxa"/>
        </w:trPr>
        <w:tc>
          <w:tcPr>
            <w:tcW w:w="0" w:type="auto"/>
            <w:tcBorders>
              <w:top w:val="nil"/>
              <w:left w:val="nil"/>
              <w:bottom w:val="nil"/>
              <w:right w:val="nil"/>
            </w:tcBorders>
            <w:shd w:val="clear" w:color="auto" w:fill="auto"/>
            <w:vAlign w:val="center"/>
            <w:hideMark/>
          </w:tcPr>
          <w:p w:rsidR="007A2149" w:rsidRPr="007A2149" w:rsidRDefault="007A2149" w:rsidP="007A2149">
            <w:pPr>
              <w:spacing w:line="240" w:lineRule="auto"/>
              <w:divId w:val="1449424577"/>
              <w:rPr>
                <w:rFonts w:ascii="Times New Roman" w:eastAsia="Times New Roman" w:hAnsi="Times New Roman" w:cs="Times New Roman"/>
                <w:sz w:val="24"/>
                <w:szCs w:val="24"/>
                <w:lang w:eastAsia="fr-FR"/>
              </w:rPr>
            </w:pPr>
          </w:p>
        </w:tc>
      </w:tr>
    </w:tbl>
    <w:p w:rsidR="007A2149" w:rsidRPr="007A2149" w:rsidRDefault="007A2149" w:rsidP="007A2149">
      <w:pPr>
        <w:spacing w:after="240" w:line="240" w:lineRule="auto"/>
        <w:jc w:val="right"/>
        <w:rPr>
          <w:rFonts w:ascii="Times New Roman" w:eastAsia="Times New Roman" w:hAnsi="Times New Roman" w:cs="Times New Roman"/>
          <w:sz w:val="24"/>
          <w:szCs w:val="24"/>
          <w:lang w:eastAsia="fr-FR"/>
        </w:rPr>
      </w:pPr>
      <w:r w:rsidRPr="007A2149">
        <w:rPr>
          <w:rFonts w:ascii="Times New Roman" w:eastAsia="Times New Roman" w:hAnsi="Times New Roman" w:cs="Times New Roman"/>
          <w:b/>
          <w:bCs/>
          <w:sz w:val="32"/>
          <w:szCs w:val="32"/>
          <w:lang w:eastAsia="fr-FR"/>
        </w:rPr>
        <w:t>  </w:t>
      </w:r>
      <w:r w:rsidRPr="007A2149">
        <w:rPr>
          <w:rFonts w:ascii="Times New Roman" w:eastAsia="Times New Roman" w:hAnsi="Times New Roman" w:cs="Times New Roman"/>
          <w:b/>
          <w:bCs/>
          <w:sz w:val="32"/>
          <w:szCs w:val="32"/>
          <w:lang w:eastAsia="fr-FR" w:bidi="ar-DZ"/>
        </w:rPr>
        <w:t>1-</w:t>
      </w:r>
      <w:r w:rsidRPr="007A2149">
        <w:rPr>
          <w:rFonts w:ascii="Traditional Arabic" w:eastAsia="Times New Roman" w:hAnsi="Traditional Arabic" w:cs="Traditional Arabic"/>
          <w:b/>
          <w:bCs/>
          <w:sz w:val="32"/>
          <w:szCs w:val="32"/>
          <w:lang w:eastAsia="fr-FR" w:bidi="ar-DZ"/>
        </w:rPr>
        <w:t> </w:t>
      </w:r>
      <w:r w:rsidRPr="007A2149">
        <w:rPr>
          <w:rFonts w:ascii="Traditional Arabic" w:eastAsia="Times New Roman" w:hAnsi="Traditional Arabic" w:cs="Traditional Arabic"/>
          <w:b/>
          <w:bCs/>
          <w:sz w:val="32"/>
          <w:szCs w:val="32"/>
          <w:rtl/>
          <w:lang w:eastAsia="fr-FR" w:bidi="ar-DZ"/>
        </w:rPr>
        <w:t>إسهامات الرواد</w:t>
      </w:r>
      <w:r w:rsidRPr="007A2149">
        <w:rPr>
          <w:rFonts w:ascii="Traditional Arabic" w:eastAsia="Times New Roman" w:hAnsi="Traditional Arabic" w:cs="Traditional Arabic"/>
          <w:b/>
          <w:bCs/>
          <w:sz w:val="32"/>
          <w:szCs w:val="32"/>
          <w:lang w:eastAsia="fr-FR" w:bidi="ar-DZ"/>
        </w:rPr>
        <w:t>:</w:t>
      </w:r>
      <w:r w:rsidRPr="007A2149">
        <w:rPr>
          <w:rFonts w:ascii="Times New Roman" w:eastAsia="Times New Roman" w:hAnsi="Times New Roman" w:cs="Times New Roman"/>
          <w:sz w:val="24"/>
          <w:szCs w:val="24"/>
          <w:lang w:eastAsia="fr-FR"/>
        </w:rPr>
        <w:br/>
      </w: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قبل أن نشرع في سرد أهم المنعطفات التاريخية لهذه المرحلة، وأهم روادها الذين أسهموا بإنتاجهم الفكري وإبداعهم العلمي لنموذج معرفي في التحليل السياسي المقارن، والذي ظل سائدا-النموذج المعرفي- حتى بداية تشكل العلوم السياسية كفروع مستقلة عن الفلسفة، ومنها علم السياسة؛ سنقف على أهم ما تميزت به هذه المرحلة من خصائص ومميزات، حيث كان هذا النسق قائما على:</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أ</w:t>
      </w:r>
      <w:r w:rsidRPr="007A2149">
        <w:rPr>
          <w:rFonts w:ascii="Times New Roman" w:eastAsia="Times New Roman" w:hAnsi="Times New Roman" w:cs="Times New Roman"/>
          <w:sz w:val="32"/>
          <w:szCs w:val="32"/>
          <w:rtl/>
          <w:lang w:eastAsia="fr-FR" w:bidi="ar-DZ"/>
        </w:rPr>
        <w:t>-</w:t>
      </w:r>
      <w:r w:rsidRPr="007A2149">
        <w:rPr>
          <w:rFonts w:ascii="Traditional Arabic" w:eastAsia="Times New Roman" w:hAnsi="Traditional Arabic" w:cs="Traditional Arabic"/>
          <w:sz w:val="32"/>
          <w:szCs w:val="32"/>
          <w:rtl/>
          <w:lang w:eastAsia="fr-FR" w:bidi="ar-DZ"/>
        </w:rPr>
        <w:t> الإبداع الفردي، حيث كان يعد كل رائد أو مفكر مدْرسةً بحد ذاته؛ ولم يكن يوجد مناخ عام أو مدرسة أو منهج يتم تبنيه من عدد كبير من الباحثين.</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lastRenderedPageBreak/>
        <w:t>ب</w:t>
      </w:r>
      <w:r w:rsidRPr="007A2149">
        <w:rPr>
          <w:rFonts w:ascii="Times New Roman" w:eastAsia="Times New Roman" w:hAnsi="Times New Roman" w:cs="Times New Roman"/>
          <w:sz w:val="32"/>
          <w:szCs w:val="32"/>
          <w:rtl/>
          <w:lang w:eastAsia="fr-FR" w:bidi="ar-DZ"/>
        </w:rPr>
        <w:t> - </w:t>
      </w:r>
      <w:r w:rsidRPr="007A2149">
        <w:rPr>
          <w:rFonts w:ascii="Traditional Arabic" w:eastAsia="Times New Roman" w:hAnsi="Traditional Arabic" w:cs="Traditional Arabic"/>
          <w:sz w:val="32"/>
          <w:szCs w:val="32"/>
          <w:rtl/>
          <w:lang w:eastAsia="fr-FR" w:bidi="ar-DZ"/>
        </w:rPr>
        <w:t>التركيز على قمة النظام السياسي فقط، وعدم إعطاء قدر من الاهتمام لبقية المكونات.</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ج</w:t>
      </w:r>
      <w:r w:rsidRPr="007A2149">
        <w:rPr>
          <w:rFonts w:ascii="Times New Roman" w:eastAsia="Times New Roman" w:hAnsi="Times New Roman" w:cs="Times New Roman"/>
          <w:sz w:val="32"/>
          <w:szCs w:val="32"/>
          <w:rtl/>
          <w:lang w:eastAsia="fr-FR" w:bidi="ar-DZ"/>
        </w:rPr>
        <w:t>-</w:t>
      </w:r>
      <w:r w:rsidRPr="007A2149">
        <w:rPr>
          <w:rFonts w:ascii="Traditional Arabic" w:eastAsia="Times New Roman" w:hAnsi="Traditional Arabic" w:cs="Traditional Arabic"/>
          <w:sz w:val="32"/>
          <w:szCs w:val="32"/>
          <w:rtl/>
          <w:lang w:eastAsia="fr-FR" w:bidi="ar-DZ"/>
        </w:rPr>
        <w:t> سيطرة المنهجية الانطباعية، والاعتماد على المعلومات التي تم جمعها من طرف الرحالة، المبشرين، الجوالة، التجار والاستعماريون الأوائل.</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د</w:t>
      </w:r>
      <w:r w:rsidRPr="007A2149">
        <w:rPr>
          <w:rFonts w:ascii="Times New Roman" w:eastAsia="Times New Roman" w:hAnsi="Times New Roman" w:cs="Times New Roman"/>
          <w:sz w:val="32"/>
          <w:szCs w:val="32"/>
          <w:rtl/>
          <w:lang w:eastAsia="fr-FR" w:bidi="ar-DZ"/>
        </w:rPr>
        <w:t>-</w:t>
      </w:r>
      <w:r w:rsidRPr="007A2149">
        <w:rPr>
          <w:rFonts w:ascii="Traditional Arabic" w:eastAsia="Times New Roman" w:hAnsi="Traditional Arabic" w:cs="Traditional Arabic"/>
          <w:sz w:val="32"/>
          <w:szCs w:val="32"/>
          <w:rtl/>
          <w:lang w:eastAsia="fr-FR" w:bidi="ar-DZ"/>
        </w:rPr>
        <w:t> عدم استقلال الظاهرة السياسية عن الظواهر الاجتماعية، معناه: كانت مرتبطة وذات صلة وثيقة بالظواهر الاجتماعية من حيث: الفهم، التفسير والتعليل.</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هـ</w:t>
      </w:r>
      <w:r w:rsidRPr="007A2149">
        <w:rPr>
          <w:rFonts w:ascii="Times New Roman" w:eastAsia="Times New Roman" w:hAnsi="Times New Roman" w:cs="Times New Roman"/>
          <w:sz w:val="32"/>
          <w:szCs w:val="32"/>
          <w:rtl/>
          <w:lang w:eastAsia="fr-FR" w:bidi="ar-DZ"/>
        </w:rPr>
        <w:t>-</w:t>
      </w:r>
      <w:r w:rsidRPr="007A2149">
        <w:rPr>
          <w:rFonts w:ascii="Traditional Arabic" w:eastAsia="Times New Roman" w:hAnsi="Traditional Arabic" w:cs="Traditional Arabic"/>
          <w:sz w:val="32"/>
          <w:szCs w:val="32"/>
          <w:rtl/>
          <w:lang w:eastAsia="fr-FR" w:bidi="ar-DZ"/>
        </w:rPr>
        <w:t xml:space="preserve"> الباحثين في الظاهرة السياسية كانوا </w:t>
      </w:r>
      <w:r w:rsidRPr="007A2149">
        <w:rPr>
          <w:rFonts w:ascii="Traditional Arabic" w:eastAsia="Times New Roman" w:hAnsi="Traditional Arabic" w:cs="Traditional Arabic" w:hint="cs"/>
          <w:sz w:val="32"/>
          <w:szCs w:val="32"/>
          <w:rtl/>
          <w:lang w:eastAsia="fr-FR" w:bidi="ar-DZ"/>
        </w:rPr>
        <w:t>موسوعيين</w:t>
      </w:r>
      <w:r w:rsidRPr="007A2149">
        <w:rPr>
          <w:rFonts w:ascii="Traditional Arabic" w:eastAsia="Times New Roman" w:hAnsi="Traditional Arabic" w:cs="Traditional Arabic"/>
          <w:sz w:val="32"/>
          <w:szCs w:val="32"/>
          <w:rtl/>
          <w:lang w:eastAsia="fr-FR" w:bidi="ar-DZ"/>
        </w:rPr>
        <w:t>، معناه أنه لم يكن هناك متخصصين لدراسة الظواهر السياسية.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و</w:t>
      </w:r>
      <w:r w:rsidRPr="007A2149">
        <w:rPr>
          <w:rFonts w:ascii="Times New Roman" w:eastAsia="Times New Roman" w:hAnsi="Times New Roman" w:cs="Times New Roman"/>
          <w:sz w:val="32"/>
          <w:szCs w:val="32"/>
          <w:rtl/>
          <w:lang w:eastAsia="fr-FR" w:bidi="ar-DZ"/>
        </w:rPr>
        <w:t>-</w:t>
      </w:r>
      <w:r w:rsidRPr="007A2149">
        <w:rPr>
          <w:rFonts w:ascii="Traditional Arabic" w:eastAsia="Times New Roman" w:hAnsi="Traditional Arabic" w:cs="Traditional Arabic"/>
          <w:sz w:val="32"/>
          <w:szCs w:val="32"/>
          <w:rtl/>
          <w:lang w:eastAsia="fr-FR" w:bidi="ar-DZ"/>
        </w:rPr>
        <w:t> علم السياسة والفلسفة، الأول عبارة عن متغير تابع للثاني، حيث كان علم السياسة مرتبطا بالفلسفة، وكان التنظير الفلسفي هو الغالب على هذه المرحلة بغض النظر عن التنظير العلمي، حيث كان التركيز على ما ينبغي أن يكون هو الطابع السائد، على غرار عما هو كائن وواقع.</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انطلاقا من هذا السياق، وكما سبق الإشارة إلى محاولات متعددة لمفكرين وباحثين، من خلالهم تم تمثيلهم لنموذج معرفي في التحليل السياسي المقارن خلال هذه الحقبة من الزمن، أهمهم في التالي: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أ- أرسطو: (</w:t>
      </w:r>
      <w:r w:rsidRPr="007A2149">
        <w:rPr>
          <w:rFonts w:ascii="Times New Roman" w:eastAsia="Times New Roman" w:hAnsi="Times New Roman" w:cs="Times New Roman"/>
          <w:b/>
          <w:bCs/>
          <w:sz w:val="32"/>
          <w:szCs w:val="32"/>
          <w:rtl/>
          <w:lang w:eastAsia="fr-FR" w:bidi="ar-DZ"/>
        </w:rPr>
        <w:t>384-322</w:t>
      </w:r>
      <w:r w:rsidRPr="007A2149">
        <w:rPr>
          <w:rFonts w:ascii="Traditional Arabic" w:eastAsia="Times New Roman" w:hAnsi="Traditional Arabic" w:cs="Traditional Arabic"/>
          <w:b/>
          <w:bCs/>
          <w:sz w:val="32"/>
          <w:szCs w:val="32"/>
          <w:rtl/>
          <w:lang w:eastAsia="fr-FR" w:bidi="ar-DZ"/>
        </w:rPr>
        <w:t> ق.م).</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فيلسوف ومعلِّمٌ وعالم يونانيّ يُعتبر، هو وأستاذه أفلاطون، أهم فيلسوفين بين جميع</w:t>
      </w:r>
      <w:r w:rsidRPr="007A2149">
        <w:rPr>
          <w:rFonts w:ascii="Calibri" w:eastAsia="Times New Roman" w:hAnsi="Calibri" w:cs="Times New Roman"/>
          <w:sz w:val="32"/>
          <w:szCs w:val="32"/>
          <w:lang w:eastAsia="fr-FR" w:bidi="ar-DZ"/>
        </w:rPr>
        <w:t> </w:t>
      </w:r>
      <w:r w:rsidRPr="007A2149">
        <w:rPr>
          <w:rFonts w:ascii="Traditional Arabic" w:eastAsia="Times New Roman" w:hAnsi="Traditional Arabic" w:cs="Traditional Arabic"/>
          <w:sz w:val="32"/>
          <w:szCs w:val="32"/>
          <w:rtl/>
          <w:lang w:eastAsia="fr-FR" w:bidi="ar-DZ"/>
        </w:rPr>
        <w:t>فلاسفة اليونان القدماء؛ أحد أكبر وأهم مؤسسي الفكر السياسي الغربي؛ كتابه الشهير "</w:t>
      </w:r>
      <w:r w:rsidRPr="007A2149">
        <w:rPr>
          <w:rFonts w:ascii="Traditional Arabic" w:eastAsia="Times New Roman" w:hAnsi="Traditional Arabic" w:cs="Traditional Arabic"/>
          <w:b/>
          <w:bCs/>
          <w:sz w:val="32"/>
          <w:szCs w:val="32"/>
          <w:rtl/>
          <w:lang w:eastAsia="fr-FR" w:bidi="ar-DZ"/>
        </w:rPr>
        <w:t>السياسة</w:t>
      </w:r>
      <w:r w:rsidRPr="007A2149">
        <w:rPr>
          <w:rFonts w:ascii="Traditional Arabic" w:eastAsia="Times New Roman" w:hAnsi="Traditional Arabic" w:cs="Traditional Arabic"/>
          <w:sz w:val="32"/>
          <w:szCs w:val="32"/>
          <w:rtl/>
          <w:lang w:eastAsia="fr-FR" w:bidi="ar-DZ"/>
        </w:rPr>
        <w:t>" الذي كتب قبل خمسة وعشرين قرنا، في غناه وتحليلاته ونتائجه حول طبيعة السلطة السياسية، أيضا تأثيره الكبير الذي استمر حتى اليوم، حيث مثل أرسطو لنموذج معرفي في التحليل السياسي المقارن.</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حيث بنى "أرسطو" تحليله المقارن على ما قدمه المؤرخ الإغريقي "هيرودوت"</w:t>
      </w:r>
      <w:r w:rsidRPr="007A2149">
        <w:rPr>
          <w:rFonts w:ascii="Times New Roman" w:eastAsia="Times New Roman" w:hAnsi="Times New Roman" w:cs="Times New Roman"/>
          <w:b/>
          <w:bCs/>
          <w:sz w:val="32"/>
          <w:szCs w:val="32"/>
          <w:vertAlign w:val="superscript"/>
          <w:rtl/>
          <w:lang w:eastAsia="fr-FR" w:bidi="ar-DZ"/>
        </w:rPr>
        <w:t>(</w:t>
      </w:r>
      <w:bookmarkStart w:id="1" w:name="_ftnref1"/>
      <w:r w:rsidRPr="007A2149">
        <w:rPr>
          <w:rFonts w:ascii="Times New Roman" w:eastAsia="Times New Roman" w:hAnsi="Times New Roman" w:cs="Times New Roman"/>
          <w:sz w:val="24"/>
          <w:szCs w:val="24"/>
          <w:rtl/>
          <w:lang w:eastAsia="fr-FR"/>
        </w:rPr>
        <w:fldChar w:fldCharType="begin"/>
      </w:r>
      <w:r w:rsidRPr="007A2149">
        <w:rPr>
          <w:rFonts w:ascii="Times New Roman" w:eastAsia="Times New Roman" w:hAnsi="Times New Roman" w:cs="Times New Roman"/>
          <w:sz w:val="24"/>
          <w:szCs w:val="24"/>
          <w:rtl/>
          <w:lang w:eastAsia="fr-FR"/>
        </w:rPr>
        <w:instrText xml:space="preserve"> </w:instrText>
      </w:r>
      <w:r w:rsidRPr="007A2149">
        <w:rPr>
          <w:rFonts w:ascii="Times New Roman" w:eastAsia="Times New Roman" w:hAnsi="Times New Roman" w:cs="Times New Roman"/>
          <w:sz w:val="24"/>
          <w:szCs w:val="24"/>
          <w:lang w:eastAsia="fr-FR"/>
        </w:rPr>
        <w:instrText>HYPERLINK "http://www.blogger.com/post-create.g?blogID=9105270961701561874" \l "_ftn1" \o</w:instrText>
      </w:r>
      <w:r w:rsidRPr="007A2149">
        <w:rPr>
          <w:rFonts w:ascii="Times New Roman" w:eastAsia="Times New Roman" w:hAnsi="Times New Roman" w:cs="Times New Roman"/>
          <w:sz w:val="24"/>
          <w:szCs w:val="24"/>
          <w:rtl/>
          <w:lang w:eastAsia="fr-FR"/>
        </w:rPr>
        <w:instrText xml:space="preserve"> "" </w:instrText>
      </w:r>
      <w:r w:rsidRPr="007A2149">
        <w:rPr>
          <w:rFonts w:ascii="Times New Roman" w:eastAsia="Times New Roman" w:hAnsi="Times New Roman" w:cs="Times New Roman"/>
          <w:sz w:val="24"/>
          <w:szCs w:val="24"/>
          <w:rtl/>
          <w:lang w:eastAsia="fr-FR"/>
        </w:rPr>
        <w:fldChar w:fldCharType="separate"/>
      </w:r>
      <w:r w:rsidRPr="007A2149">
        <w:rPr>
          <w:rFonts w:ascii="Times New Roman" w:eastAsia="Times New Roman" w:hAnsi="Times New Roman" w:cs="Times New Roman"/>
          <w:b/>
          <w:bCs/>
          <w:color w:val="3A3A3A"/>
          <w:sz w:val="32"/>
          <w:szCs w:val="32"/>
          <w:lang w:eastAsia="fr-FR"/>
        </w:rPr>
        <w:t>*</w:t>
      </w:r>
      <w:r w:rsidRPr="007A2149">
        <w:rPr>
          <w:rFonts w:ascii="Times New Roman" w:eastAsia="Times New Roman" w:hAnsi="Times New Roman" w:cs="Times New Roman"/>
          <w:sz w:val="24"/>
          <w:szCs w:val="24"/>
          <w:rtl/>
          <w:lang w:eastAsia="fr-FR"/>
        </w:rPr>
        <w:fldChar w:fldCharType="end"/>
      </w:r>
      <w:bookmarkEnd w:id="1"/>
      <w:r w:rsidRPr="007A2149">
        <w:rPr>
          <w:rFonts w:ascii="Times New Roman" w:eastAsia="Times New Roman" w:hAnsi="Times New Roman" w:cs="Times New Roman"/>
          <w:b/>
          <w:bCs/>
          <w:sz w:val="32"/>
          <w:szCs w:val="32"/>
          <w:vertAlign w:val="superscript"/>
          <w:rtl/>
          <w:lang w:eastAsia="fr-FR" w:bidi="ar-DZ"/>
        </w:rPr>
        <w:t>)</w:t>
      </w:r>
      <w:r w:rsidRPr="007A2149">
        <w:rPr>
          <w:rFonts w:ascii="Traditional Arabic" w:eastAsia="Times New Roman" w:hAnsi="Traditional Arabic" w:cs="Traditional Arabic"/>
          <w:sz w:val="32"/>
          <w:szCs w:val="32"/>
          <w:rtl/>
          <w:lang w:eastAsia="fr-FR" w:bidi="ar-DZ"/>
        </w:rPr>
        <w:t>من معلومات وملاحظات، وما طوره أفلاطون من إطار مفاهيمي.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وقد أرسل "أرسطو" مساعديه حول البحر المتوسط لجمع </w:t>
      </w:r>
      <w:r w:rsidRPr="007A2149">
        <w:rPr>
          <w:rFonts w:ascii="Times New Roman" w:eastAsia="Times New Roman" w:hAnsi="Times New Roman" w:cs="Times New Roman"/>
          <w:sz w:val="32"/>
          <w:szCs w:val="32"/>
          <w:rtl/>
          <w:lang w:eastAsia="fr-FR" w:bidi="ar-DZ"/>
        </w:rPr>
        <w:t>158</w:t>
      </w:r>
      <w:r w:rsidRPr="007A2149">
        <w:rPr>
          <w:rFonts w:ascii="Traditional Arabic" w:eastAsia="Times New Roman" w:hAnsi="Traditional Arabic" w:cs="Traditional Arabic"/>
          <w:sz w:val="32"/>
          <w:szCs w:val="32"/>
          <w:rtl/>
          <w:lang w:eastAsia="fr-FR" w:bidi="ar-DZ"/>
        </w:rPr>
        <w:t> دستور، وذلك لمعرفة أي الدساتير يحقق الاستقرار أكثر.</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والخطوات التالية تحدد الإطار النظري الذي اعتمده "أرسطو" للمقارنة، في التالي: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أ-</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تحديد مشكلة البحث</w:t>
      </w:r>
      <w:r w:rsidRPr="007A2149">
        <w:rPr>
          <w:rFonts w:ascii="Traditional Arabic" w:eastAsia="Times New Roman" w:hAnsi="Traditional Arabic" w:cs="Traditional Arabic"/>
          <w:sz w:val="32"/>
          <w:szCs w:val="32"/>
          <w:rtl/>
          <w:lang w:eastAsia="fr-FR" w:bidi="ar-DZ"/>
        </w:rPr>
        <w:t>: وعند "أرسطو" هي متمثلة في الأسباب التي تؤدي إلى الاستقرار السياسي أو عدمه.</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ب-</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تجميع حالات متعددة في العالم المعاصر له</w:t>
      </w:r>
      <w:r w:rsidRPr="007A2149">
        <w:rPr>
          <w:rFonts w:ascii="Traditional Arabic" w:eastAsia="Times New Roman" w:hAnsi="Traditional Arabic" w:cs="Traditional Arabic"/>
          <w:sz w:val="32"/>
          <w:szCs w:val="32"/>
          <w:rtl/>
          <w:lang w:eastAsia="fr-FR" w:bidi="ar-DZ"/>
        </w:rPr>
        <w:t>. - بحيث أرسل مساعديه حول البحر المتوسط لغرض جمع </w:t>
      </w:r>
      <w:r w:rsidRPr="007A2149">
        <w:rPr>
          <w:rFonts w:ascii="Times New Roman" w:eastAsia="Times New Roman" w:hAnsi="Times New Roman" w:cs="Times New Roman"/>
          <w:sz w:val="32"/>
          <w:szCs w:val="32"/>
          <w:rtl/>
          <w:lang w:eastAsia="fr-FR" w:bidi="ar-DZ"/>
        </w:rPr>
        <w:t>158</w:t>
      </w:r>
      <w:r w:rsidRPr="007A2149">
        <w:rPr>
          <w:rFonts w:ascii="Traditional Arabic" w:eastAsia="Times New Roman" w:hAnsi="Traditional Arabic" w:cs="Traditional Arabic"/>
          <w:sz w:val="32"/>
          <w:szCs w:val="32"/>
          <w:rtl/>
          <w:lang w:eastAsia="fr-FR" w:bidi="ar-DZ"/>
        </w:rPr>
        <w:t> دستور من أجل دراسته والبحث في مشكلة البحث عنده -.</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جـ-</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تصنيف الحالات طبقا للمعايير التالية</w:t>
      </w:r>
      <w:r w:rsidRPr="007A2149">
        <w:rPr>
          <w:rFonts w:ascii="Traditional Arabic" w:eastAsia="Times New Roman" w:hAnsi="Traditional Arabic" w:cs="Traditional Arabic"/>
          <w:sz w:val="32"/>
          <w:szCs w:val="32"/>
          <w:rtl/>
          <w:lang w:eastAsia="fr-FR" w:bidi="ar-DZ"/>
        </w:rPr>
        <w:t>:</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Calibri" w:eastAsia="Times New Roman" w:hAnsi="Calibri" w:cs="Times New Roman"/>
          <w:sz w:val="32"/>
          <w:szCs w:val="32"/>
          <w:rtl/>
          <w:lang w:eastAsia="fr-FR"/>
        </w:rPr>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b/>
          <w:bCs/>
          <w:sz w:val="32"/>
          <w:szCs w:val="32"/>
          <w:rtl/>
          <w:lang w:eastAsia="fr-FR" w:bidi="ar-DZ"/>
        </w:rPr>
        <w:t>عدد الحكام</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rtl/>
          <w:lang w:eastAsia="fr-FR" w:bidi="ar-DZ"/>
        </w:rPr>
        <w:t>1)- </w:t>
      </w:r>
      <w:r w:rsidRPr="007A2149">
        <w:rPr>
          <w:rFonts w:ascii="Traditional Arabic" w:eastAsia="Times New Roman" w:hAnsi="Traditional Arabic" w:cs="Traditional Arabic"/>
          <w:sz w:val="32"/>
          <w:szCs w:val="32"/>
          <w:rtl/>
          <w:lang w:eastAsia="fr-FR" w:bidi="ar-DZ"/>
        </w:rPr>
        <w:t>ملكي، </w:t>
      </w:r>
      <w:r w:rsidRPr="007A2149">
        <w:rPr>
          <w:rFonts w:ascii="Times New Roman" w:eastAsia="Times New Roman" w:hAnsi="Times New Roman" w:cs="Times New Roman"/>
          <w:sz w:val="32"/>
          <w:szCs w:val="32"/>
          <w:rtl/>
          <w:lang w:eastAsia="fr-FR" w:bidi="ar-DZ"/>
        </w:rPr>
        <w:t>2)-</w:t>
      </w:r>
      <w:r w:rsidRPr="007A2149">
        <w:rPr>
          <w:rFonts w:ascii="Traditional Arabic" w:eastAsia="Times New Roman" w:hAnsi="Traditional Arabic" w:cs="Traditional Arabic"/>
          <w:sz w:val="32"/>
          <w:szCs w:val="32"/>
          <w:rtl/>
          <w:lang w:eastAsia="fr-FR" w:bidi="ar-DZ"/>
        </w:rPr>
        <w:t> أوليغاركي، </w:t>
      </w:r>
      <w:r w:rsidRPr="007A2149">
        <w:rPr>
          <w:rFonts w:ascii="Times New Roman" w:eastAsia="Times New Roman" w:hAnsi="Times New Roman" w:cs="Times New Roman"/>
          <w:sz w:val="32"/>
          <w:szCs w:val="32"/>
          <w:rtl/>
          <w:lang w:eastAsia="fr-FR" w:bidi="ar-DZ"/>
        </w:rPr>
        <w:t>3)-</w:t>
      </w:r>
      <w:r w:rsidRPr="007A2149">
        <w:rPr>
          <w:rFonts w:ascii="Traditional Arabic" w:eastAsia="Times New Roman" w:hAnsi="Traditional Arabic" w:cs="Traditional Arabic"/>
          <w:sz w:val="32"/>
          <w:szCs w:val="32"/>
          <w:rtl/>
          <w:lang w:eastAsia="fr-FR" w:bidi="ar-DZ"/>
        </w:rPr>
        <w:t> ديمقراطي.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Calibri" w:eastAsia="Times New Roman" w:hAnsi="Calibri" w:cs="Times New Roman"/>
          <w:sz w:val="32"/>
          <w:szCs w:val="32"/>
          <w:rtl/>
          <w:lang w:eastAsia="fr-FR"/>
        </w:rPr>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b/>
          <w:bCs/>
          <w:sz w:val="32"/>
          <w:szCs w:val="32"/>
          <w:rtl/>
          <w:lang w:eastAsia="fr-FR" w:bidi="ar-DZ"/>
        </w:rPr>
        <w:t>كيفية ممارسة الحكم</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rtl/>
          <w:lang w:eastAsia="fr-FR" w:bidi="ar-DZ"/>
        </w:rPr>
        <w:t>1)-</w:t>
      </w:r>
      <w:r w:rsidRPr="007A2149">
        <w:rPr>
          <w:rFonts w:ascii="Traditional Arabic" w:eastAsia="Times New Roman" w:hAnsi="Traditional Arabic" w:cs="Traditional Arabic"/>
          <w:sz w:val="32"/>
          <w:szCs w:val="32"/>
          <w:rtl/>
          <w:lang w:eastAsia="fr-FR" w:bidi="ar-DZ"/>
        </w:rPr>
        <w:t> أوليغاركي، </w:t>
      </w:r>
      <w:r w:rsidRPr="007A2149">
        <w:rPr>
          <w:rFonts w:ascii="Times New Roman" w:eastAsia="Times New Roman" w:hAnsi="Times New Roman" w:cs="Times New Roman"/>
          <w:sz w:val="32"/>
          <w:szCs w:val="32"/>
          <w:rtl/>
          <w:lang w:eastAsia="fr-FR" w:bidi="ar-DZ"/>
        </w:rPr>
        <w:t>2)-</w:t>
      </w:r>
      <w:r w:rsidRPr="007A2149">
        <w:rPr>
          <w:rFonts w:ascii="Traditional Arabic" w:eastAsia="Times New Roman" w:hAnsi="Traditional Arabic" w:cs="Traditional Arabic"/>
          <w:sz w:val="32"/>
          <w:szCs w:val="32"/>
          <w:rtl/>
          <w:lang w:eastAsia="fr-FR" w:bidi="ar-DZ"/>
        </w:rPr>
        <w:t> ديمقراطي.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Calibri" w:eastAsia="Times New Roman" w:hAnsi="Calibri" w:cs="Times New Roman"/>
          <w:sz w:val="32"/>
          <w:szCs w:val="32"/>
          <w:rtl/>
          <w:lang w:eastAsia="fr-FR"/>
        </w:rPr>
        <w:t>-</w:t>
      </w:r>
      <w:r w:rsidRPr="007A2149">
        <w:rPr>
          <w:rFonts w:ascii="Times New Roman" w:eastAsia="Times New Roman" w:hAnsi="Times New Roman" w:cs="Times New Roman"/>
          <w:sz w:val="14"/>
          <w:szCs w:val="14"/>
          <w:rtl/>
          <w:lang w:eastAsia="fr-FR"/>
        </w:rPr>
        <w:t>     </w:t>
      </w:r>
      <w:r w:rsidRPr="007A2149">
        <w:rPr>
          <w:rFonts w:ascii="Traditional Arabic" w:eastAsia="Times New Roman" w:hAnsi="Traditional Arabic" w:cs="Traditional Arabic"/>
          <w:b/>
          <w:bCs/>
          <w:sz w:val="32"/>
          <w:szCs w:val="32"/>
          <w:rtl/>
          <w:lang w:eastAsia="fr-FR" w:bidi="ar-DZ"/>
        </w:rPr>
        <w:t>البنية الطبقية</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b/>
          <w:bCs/>
          <w:sz w:val="32"/>
          <w:szCs w:val="32"/>
          <w:rtl/>
          <w:lang w:eastAsia="fr-FR" w:bidi="ar-DZ"/>
        </w:rPr>
        <w:t>توزيع السلطة والقوة بين طبقات المجتمع</w:t>
      </w:r>
      <w:r w:rsidRPr="007A2149">
        <w:rPr>
          <w:rFonts w:ascii="Traditional Arabic" w:eastAsia="Times New Roman" w:hAnsi="Traditional Arabic" w:cs="Traditional Arabic"/>
          <w:sz w:val="32"/>
          <w:szCs w:val="32"/>
          <w:rtl/>
          <w:lang w:eastAsia="fr-FR" w:bidi="ar-DZ"/>
        </w:rPr>
        <w:t>.</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د- </w:t>
      </w:r>
      <w:r w:rsidRPr="007A2149">
        <w:rPr>
          <w:rFonts w:ascii="Traditional Arabic" w:eastAsia="Times New Roman" w:hAnsi="Traditional Arabic" w:cs="Traditional Arabic"/>
          <w:b/>
          <w:bCs/>
          <w:sz w:val="32"/>
          <w:szCs w:val="32"/>
          <w:rtl/>
          <w:lang w:eastAsia="fr-FR" w:bidi="ar-DZ"/>
        </w:rPr>
        <w:t>بناء دالة أو قانون</w:t>
      </w:r>
      <w:r w:rsidRPr="007A2149">
        <w:rPr>
          <w:rFonts w:ascii="Traditional Arabic" w:eastAsia="Times New Roman" w:hAnsi="Traditional Arabic" w:cs="Traditional Arabic"/>
          <w:sz w:val="32"/>
          <w:szCs w:val="32"/>
          <w:rtl/>
          <w:lang w:eastAsia="fr-FR" w:bidi="ar-DZ"/>
        </w:rPr>
        <w:t>: وذلك للربط بين (ب، ج) –أي: بين دولتين- من ناحية وعملية الاستقرار السياسي أو عدمه من ناحية أخرى، ومن ثم تحديد أي النظم يحقق الاستقرار.</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 xml:space="preserve">ومنه فرق "أرسطو" بين الدولة والحكومة، فالدولة هي وحدة اجتماعية وسياسية مكونة من جميع المواطنين هدفها هو تحقيق الاكتفاء الذاتي للجميع، بينما الحكومة هي الجهاز الذي يتولى إدارة شؤون الدولة والإشراف على الأعمال فيها؛ وينطلق أرسطو في تقسيمه لأنظمة الحكم من معيارين أحدهما عددي (كمي)، وكيفي (موضوعي)، ففيما يتعلق بالمعيار الأول يفرز "أرسطو" أن السلطة تكون على ثلاث صور (بيد فرد واحد، أو بيد أقلية محددة، أو بيد الأغلبية) وهي الأشكال التقليدية المعروفة لأنظمة الحكم (الملكية، </w:t>
      </w:r>
      <w:r w:rsidRPr="007A2149">
        <w:rPr>
          <w:rFonts w:ascii="Traditional Arabic" w:eastAsia="Times New Roman" w:hAnsi="Traditional Arabic" w:cs="Traditional Arabic" w:hint="cs"/>
          <w:sz w:val="32"/>
          <w:szCs w:val="32"/>
          <w:rtl/>
          <w:lang w:eastAsia="fr-FR" w:bidi="ar-DZ"/>
        </w:rPr>
        <w:t>الأرستوقراطية</w:t>
      </w:r>
      <w:r w:rsidRPr="007A2149">
        <w:rPr>
          <w:rFonts w:ascii="Traditional Arabic" w:eastAsia="Times New Roman" w:hAnsi="Traditional Arabic" w:cs="Traditional Arabic"/>
          <w:sz w:val="32"/>
          <w:szCs w:val="32"/>
          <w:rtl/>
          <w:lang w:eastAsia="fr-FR" w:bidi="ar-DZ"/>
        </w:rPr>
        <w:t>، ديمقراطية)؛ وأما المعيار الموضوعي، فـ "أرسطو" يميز بين الحكومات من ناحية صلاحها أو فسادها، فإن كان الهدف الذي ترمي إليه الحكومة من قيامها بالحكم هو تحقيق المنفعة العامة، وكان حكمها مستندا على القانون، وكانت حائزة على رضا المحكومين، أما إن كانت السلطة بيد فرد أو أكثر تهدف إلى تحقيق مصالحها أو مصلحة الطبقة التي تنتمي إليها، وكان الحكم غير مستند على القانون ورضا الأفراد، فكانت الحكـومة فاسدة.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lastRenderedPageBreak/>
        <w:t> وبالاسـتناد إلى هذين المعيارين (الكمي/ العددي، الكيفي/ الموضوعي) يقدم أرسطو تقسيما اجتماعيا يتضمن ستة (</w:t>
      </w:r>
      <w:r w:rsidRPr="007A2149">
        <w:rPr>
          <w:rFonts w:ascii="Times New Roman" w:eastAsia="Times New Roman" w:hAnsi="Times New Roman" w:cs="Times New Roman"/>
          <w:sz w:val="32"/>
          <w:szCs w:val="32"/>
          <w:rtl/>
          <w:lang w:eastAsia="fr-FR" w:bidi="ar-DZ"/>
        </w:rPr>
        <w:t>06</w:t>
      </w:r>
      <w:r w:rsidRPr="007A2149">
        <w:rPr>
          <w:rFonts w:ascii="Traditional Arabic" w:eastAsia="Times New Roman" w:hAnsi="Traditional Arabic" w:cs="Traditional Arabic"/>
          <w:sz w:val="32"/>
          <w:szCs w:val="32"/>
          <w:rtl/>
          <w:lang w:eastAsia="fr-FR" w:bidi="ar-DZ"/>
        </w:rPr>
        <w:t>) أشكال لنظام الحكم، ثلاثة (</w:t>
      </w:r>
      <w:r w:rsidRPr="007A2149">
        <w:rPr>
          <w:rFonts w:ascii="Times New Roman" w:eastAsia="Times New Roman" w:hAnsi="Times New Roman" w:cs="Times New Roman"/>
          <w:sz w:val="32"/>
          <w:szCs w:val="32"/>
          <w:rtl/>
          <w:lang w:eastAsia="fr-FR" w:bidi="ar-DZ"/>
        </w:rPr>
        <w:t>03</w:t>
      </w:r>
      <w:r w:rsidRPr="007A2149">
        <w:rPr>
          <w:rFonts w:ascii="Traditional Arabic" w:eastAsia="Times New Roman" w:hAnsi="Traditional Arabic" w:cs="Traditional Arabic"/>
          <w:sz w:val="32"/>
          <w:szCs w:val="32"/>
          <w:rtl/>
          <w:lang w:eastAsia="fr-FR" w:bidi="ar-DZ"/>
        </w:rPr>
        <w:t>) صالحة، وثلاثة (</w:t>
      </w:r>
      <w:r w:rsidRPr="007A2149">
        <w:rPr>
          <w:rFonts w:ascii="Times New Roman" w:eastAsia="Times New Roman" w:hAnsi="Times New Roman" w:cs="Times New Roman"/>
          <w:sz w:val="32"/>
          <w:szCs w:val="32"/>
          <w:rtl/>
          <w:lang w:eastAsia="fr-FR" w:bidi="ar-DZ"/>
        </w:rPr>
        <w:t>03</w:t>
      </w:r>
      <w:r w:rsidRPr="007A2149">
        <w:rPr>
          <w:rFonts w:ascii="Traditional Arabic" w:eastAsia="Times New Roman" w:hAnsi="Traditional Arabic" w:cs="Traditional Arabic"/>
          <w:sz w:val="32"/>
          <w:szCs w:val="32"/>
          <w:rtl/>
          <w:lang w:eastAsia="fr-FR" w:bidi="ar-DZ"/>
        </w:rPr>
        <w:t>) فاسدة: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أ- صالحة:</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rtl/>
          <w:lang w:eastAsia="fr-FR" w:bidi="ar-DZ"/>
        </w:rPr>
        <w:t>1-</w:t>
      </w:r>
      <w:r w:rsidRPr="007A2149">
        <w:rPr>
          <w:rFonts w:ascii="Traditional Arabic" w:eastAsia="Times New Roman" w:hAnsi="Traditional Arabic" w:cs="Traditional Arabic"/>
          <w:sz w:val="32"/>
          <w:szCs w:val="32"/>
          <w:rtl/>
          <w:lang w:eastAsia="fr-FR" w:bidi="ar-DZ"/>
        </w:rPr>
        <w:t> ملكية، </w:t>
      </w:r>
      <w:r w:rsidRPr="007A2149">
        <w:rPr>
          <w:rFonts w:ascii="Times New Roman" w:eastAsia="Times New Roman" w:hAnsi="Times New Roman" w:cs="Times New Roman"/>
          <w:sz w:val="32"/>
          <w:szCs w:val="32"/>
          <w:rtl/>
          <w:lang w:eastAsia="fr-FR" w:bidi="ar-DZ"/>
        </w:rPr>
        <w:t>2-</w:t>
      </w:r>
      <w:r w:rsidRPr="007A2149">
        <w:rPr>
          <w:rFonts w:ascii="Traditional Arabic" w:eastAsia="Times New Roman" w:hAnsi="Traditional Arabic" w:cs="Traditional Arabic"/>
          <w:sz w:val="32"/>
          <w:szCs w:val="32"/>
          <w:rtl/>
          <w:lang w:eastAsia="fr-FR" w:bidi="ar-DZ"/>
        </w:rPr>
        <w:t> </w:t>
      </w:r>
      <w:r w:rsidRPr="007A2149">
        <w:rPr>
          <w:rFonts w:ascii="Traditional Arabic" w:eastAsia="Times New Roman" w:hAnsi="Traditional Arabic" w:cs="Traditional Arabic" w:hint="cs"/>
          <w:sz w:val="32"/>
          <w:szCs w:val="32"/>
          <w:rtl/>
          <w:lang w:eastAsia="fr-FR" w:bidi="ar-DZ"/>
        </w:rPr>
        <w:t>أرستوقراطية</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rtl/>
          <w:lang w:eastAsia="fr-FR" w:bidi="ar-DZ"/>
        </w:rPr>
        <w:t>3-</w:t>
      </w:r>
      <w:r w:rsidRPr="007A2149">
        <w:rPr>
          <w:rFonts w:ascii="Traditional Arabic" w:eastAsia="Times New Roman" w:hAnsi="Traditional Arabic" w:cs="Traditional Arabic"/>
          <w:sz w:val="32"/>
          <w:szCs w:val="32"/>
          <w:rtl/>
          <w:lang w:eastAsia="fr-FR" w:bidi="ar-DZ"/>
        </w:rPr>
        <w:t> جمهورية).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ب- فاسدة:</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rtl/>
          <w:lang w:eastAsia="fr-FR" w:bidi="ar-DZ"/>
        </w:rPr>
        <w:t>1-</w:t>
      </w:r>
      <w:r w:rsidRPr="007A2149">
        <w:rPr>
          <w:rFonts w:ascii="Traditional Arabic" w:eastAsia="Times New Roman" w:hAnsi="Traditional Arabic" w:cs="Traditional Arabic"/>
          <w:sz w:val="32"/>
          <w:szCs w:val="32"/>
          <w:rtl/>
          <w:lang w:eastAsia="fr-FR" w:bidi="ar-DZ"/>
        </w:rPr>
        <w:t> استبدادية، </w:t>
      </w:r>
      <w:r w:rsidRPr="007A2149">
        <w:rPr>
          <w:rFonts w:ascii="Times New Roman" w:eastAsia="Times New Roman" w:hAnsi="Times New Roman" w:cs="Times New Roman"/>
          <w:sz w:val="32"/>
          <w:szCs w:val="32"/>
          <w:rtl/>
          <w:lang w:eastAsia="fr-FR" w:bidi="ar-DZ"/>
        </w:rPr>
        <w:t>2-</w:t>
      </w:r>
      <w:r w:rsidRPr="007A2149">
        <w:rPr>
          <w:rFonts w:ascii="Traditional Arabic" w:eastAsia="Times New Roman" w:hAnsi="Traditional Arabic" w:cs="Traditional Arabic"/>
          <w:sz w:val="32"/>
          <w:szCs w:val="32"/>
          <w:rtl/>
          <w:lang w:eastAsia="fr-FR" w:bidi="ar-DZ"/>
        </w:rPr>
        <w:t> أوليغاركية، </w:t>
      </w:r>
      <w:r w:rsidRPr="007A2149">
        <w:rPr>
          <w:rFonts w:ascii="Times New Roman" w:eastAsia="Times New Roman" w:hAnsi="Times New Roman" w:cs="Times New Roman"/>
          <w:sz w:val="32"/>
          <w:szCs w:val="32"/>
          <w:rtl/>
          <w:lang w:eastAsia="fr-FR" w:bidi="ar-DZ"/>
        </w:rPr>
        <w:t>3-</w:t>
      </w:r>
      <w:r w:rsidRPr="007A2149">
        <w:rPr>
          <w:rFonts w:ascii="Traditional Arabic" w:eastAsia="Times New Roman" w:hAnsi="Traditional Arabic" w:cs="Traditional Arabic"/>
          <w:sz w:val="32"/>
          <w:szCs w:val="32"/>
          <w:rtl/>
          <w:lang w:eastAsia="fr-FR" w:bidi="ar-DZ"/>
        </w:rPr>
        <w:t> ديمقراطية).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وعليه فقد مثل تحليل "أرسطو" المقارن قاعدة أو نموذجا معرفيا ظل متبعا بعده حتى عصر النهضة، وهذه هي أهم الاجتهادات التي اعتمدت النهج المقارن لـ "أرسطو" أهمها:</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imes New Roman" w:eastAsia="Times New Roman" w:hAnsi="Times New Roman" w:cs="Times New Roman"/>
          <w:sz w:val="32"/>
          <w:szCs w:val="32"/>
          <w:rtl/>
          <w:lang w:eastAsia="fr-FR" w:bidi="ar-DZ"/>
        </w:rPr>
        <w:t>1-</w:t>
      </w:r>
      <w:r w:rsidRPr="007A2149">
        <w:rPr>
          <w:rFonts w:ascii="Traditional Arabic" w:eastAsia="Times New Roman" w:hAnsi="Traditional Arabic" w:cs="Traditional Arabic"/>
          <w:sz w:val="32"/>
          <w:szCs w:val="32"/>
          <w:rtl/>
          <w:lang w:eastAsia="fr-FR" w:bidi="ar-DZ"/>
        </w:rPr>
        <w:t> محاولة كل من "</w:t>
      </w:r>
      <w:r w:rsidRPr="007A2149">
        <w:rPr>
          <w:rFonts w:ascii="Traditional Arabic" w:eastAsia="Times New Roman" w:hAnsi="Traditional Arabic" w:cs="Traditional Arabic" w:hint="cs"/>
          <w:sz w:val="32"/>
          <w:szCs w:val="32"/>
          <w:rtl/>
          <w:lang w:eastAsia="fr-FR" w:bidi="ar-DZ"/>
        </w:rPr>
        <w:t>بولي بيا</w:t>
      </w:r>
      <w:r w:rsidRPr="007A2149">
        <w:rPr>
          <w:rFonts w:ascii="Traditional Arabic" w:eastAsia="Times New Roman" w:hAnsi="Traditional Arabic" w:cs="Traditional Arabic" w:hint="eastAsia"/>
          <w:sz w:val="32"/>
          <w:szCs w:val="32"/>
          <w:rtl/>
          <w:lang w:eastAsia="fr-FR" w:bidi="ar-DZ"/>
        </w:rPr>
        <w:t>س</w:t>
      </w:r>
      <w:r w:rsidRPr="007A2149">
        <w:rPr>
          <w:rFonts w:ascii="Traditional Arabic" w:eastAsia="Times New Roman" w:hAnsi="Traditional Arabic" w:cs="Traditional Arabic"/>
          <w:sz w:val="32"/>
          <w:szCs w:val="32"/>
          <w:rtl/>
          <w:lang w:eastAsia="fr-FR" w:bidi="ar-DZ"/>
        </w:rPr>
        <w:t>" و</w:t>
      </w:r>
      <w:r>
        <w:rPr>
          <w:rFonts w:ascii="Traditional Arabic" w:eastAsia="Times New Roman" w:hAnsi="Traditional Arabic" w:cs="Traditional Arabic" w:hint="cs"/>
          <w:sz w:val="32"/>
          <w:szCs w:val="32"/>
          <w:rtl/>
          <w:lang w:eastAsia="fr-FR" w:bidi="ar-DZ"/>
        </w:rPr>
        <w:t xml:space="preserve"> </w:t>
      </w:r>
      <w:r w:rsidRPr="007A2149">
        <w:rPr>
          <w:rFonts w:ascii="Traditional Arabic" w:eastAsia="Times New Roman" w:hAnsi="Traditional Arabic" w:cs="Traditional Arabic"/>
          <w:sz w:val="32"/>
          <w:szCs w:val="32"/>
          <w:rtl/>
          <w:lang w:eastAsia="fr-FR" w:bidi="ar-DZ"/>
        </w:rPr>
        <w:t>"</w:t>
      </w:r>
      <w:r w:rsidRPr="007A2149">
        <w:rPr>
          <w:rFonts w:ascii="Traditional Arabic" w:eastAsia="Times New Roman" w:hAnsi="Traditional Arabic" w:cs="Traditional Arabic" w:hint="cs"/>
          <w:sz w:val="32"/>
          <w:szCs w:val="32"/>
          <w:rtl/>
          <w:lang w:eastAsia="fr-FR" w:bidi="ar-DZ"/>
        </w:rPr>
        <w:t>سيشرون</w:t>
      </w:r>
      <w:r w:rsidRPr="007A2149">
        <w:rPr>
          <w:rFonts w:ascii="Traditional Arabic" w:eastAsia="Times New Roman" w:hAnsi="Traditional Arabic" w:cs="Traditional Arabic"/>
          <w:sz w:val="32"/>
          <w:szCs w:val="32"/>
          <w:rtl/>
          <w:lang w:eastAsia="fr-FR" w:bidi="ar-DZ"/>
        </w:rPr>
        <w:t>" في العصر الروماني لتحويل أفكار "أرسطو" حتى تتسق مع نمط الحكم الروماني وفلسفته:</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hanging="283"/>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أ‌-</w:t>
      </w:r>
      <w:r w:rsidRPr="007A2149">
        <w:rPr>
          <w:rFonts w:ascii="Times New Roman" w:eastAsia="Times New Roman" w:hAnsi="Times New Roman" w:cs="Times New Roman"/>
          <w:sz w:val="14"/>
          <w:szCs w:val="14"/>
          <w:rtl/>
          <w:lang w:eastAsia="fr-FR" w:bidi="ar-DZ"/>
        </w:rPr>
        <w:t>  </w:t>
      </w:r>
      <w:r w:rsidRPr="007A2149">
        <w:rPr>
          <w:rFonts w:ascii="Traditional Arabic" w:eastAsia="Times New Roman" w:hAnsi="Traditional Arabic" w:cs="Traditional Arabic"/>
          <w:sz w:val="32"/>
          <w:szCs w:val="32"/>
          <w:rtl/>
          <w:lang w:eastAsia="fr-FR" w:bidi="ar-DZ"/>
        </w:rPr>
        <w:t>حيث أكد "</w:t>
      </w:r>
      <w:r w:rsidRPr="007A2149">
        <w:rPr>
          <w:rFonts w:ascii="Traditional Arabic" w:eastAsia="Times New Roman" w:hAnsi="Traditional Arabic" w:cs="Traditional Arabic" w:hint="cs"/>
          <w:sz w:val="32"/>
          <w:szCs w:val="32"/>
          <w:rtl/>
          <w:lang w:eastAsia="fr-FR" w:bidi="ar-DZ"/>
        </w:rPr>
        <w:t>بولي بيا</w:t>
      </w:r>
      <w:r w:rsidRPr="007A2149">
        <w:rPr>
          <w:rFonts w:ascii="Traditional Arabic" w:eastAsia="Times New Roman" w:hAnsi="Traditional Arabic" w:cs="Traditional Arabic" w:hint="eastAsia"/>
          <w:sz w:val="32"/>
          <w:szCs w:val="32"/>
          <w:rtl/>
          <w:lang w:eastAsia="fr-FR" w:bidi="ar-DZ"/>
        </w:rPr>
        <w:t>س</w:t>
      </w:r>
      <w:r w:rsidRPr="007A2149">
        <w:rPr>
          <w:rFonts w:ascii="Traditional Arabic" w:eastAsia="Times New Roman" w:hAnsi="Traditional Arabic" w:cs="Traditional Arabic"/>
          <w:sz w:val="32"/>
          <w:szCs w:val="32"/>
          <w:rtl/>
          <w:lang w:eastAsia="fr-FR" w:bidi="ar-DZ"/>
        </w:rPr>
        <w:t>" على قيمة الشكل المختلط من الحكم والذي يجمع بين عناصر الملكية والأرستقراطية والديمقراطية، ومن ثم يضبط التوازن، ويحقق فائدة هذه النماذج الثلاث.</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hanging="283"/>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ب‌-</w:t>
      </w:r>
      <w:r w:rsidRPr="007A2149">
        <w:rPr>
          <w:rFonts w:ascii="Times New Roman" w:eastAsia="Times New Roman" w:hAnsi="Times New Roman" w:cs="Times New Roman"/>
          <w:sz w:val="14"/>
          <w:szCs w:val="14"/>
          <w:rtl/>
          <w:lang w:eastAsia="fr-FR" w:bidi="ar-DZ"/>
        </w:rPr>
        <w:t>       </w:t>
      </w:r>
      <w:r w:rsidRPr="007A2149">
        <w:rPr>
          <w:rFonts w:ascii="Traditional Arabic" w:eastAsia="Times New Roman" w:hAnsi="Traditional Arabic" w:cs="Traditional Arabic"/>
          <w:sz w:val="32"/>
          <w:szCs w:val="32"/>
          <w:rtl/>
          <w:lang w:eastAsia="fr-FR" w:bidi="ar-DZ"/>
        </w:rPr>
        <w:t>أما "</w:t>
      </w:r>
      <w:r w:rsidRPr="007A2149">
        <w:rPr>
          <w:rFonts w:ascii="Traditional Arabic" w:eastAsia="Times New Roman" w:hAnsi="Traditional Arabic" w:cs="Traditional Arabic" w:hint="cs"/>
          <w:sz w:val="32"/>
          <w:szCs w:val="32"/>
          <w:rtl/>
          <w:lang w:eastAsia="fr-FR" w:bidi="ar-DZ"/>
        </w:rPr>
        <w:t>سيشرون</w:t>
      </w:r>
      <w:r w:rsidRPr="007A2149">
        <w:rPr>
          <w:rFonts w:ascii="Traditional Arabic" w:eastAsia="Times New Roman" w:hAnsi="Traditional Arabic" w:cs="Traditional Arabic"/>
          <w:sz w:val="32"/>
          <w:szCs w:val="32"/>
          <w:rtl/>
          <w:lang w:eastAsia="fr-FR" w:bidi="ar-DZ"/>
        </w:rPr>
        <w:t>" فعلى نفس النهج اشتق فكرة القانون الطبيعي.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imes New Roman" w:eastAsia="Times New Roman" w:hAnsi="Times New Roman" w:cs="Times New Roman"/>
          <w:sz w:val="32"/>
          <w:szCs w:val="32"/>
          <w:rtl/>
          <w:lang w:eastAsia="fr-FR" w:bidi="ar-DZ"/>
        </w:rPr>
        <w:t>2-</w:t>
      </w:r>
      <w:r w:rsidRPr="007A2149">
        <w:rPr>
          <w:rFonts w:ascii="Traditional Arabic" w:eastAsia="Times New Roman" w:hAnsi="Traditional Arabic" w:cs="Traditional Arabic"/>
          <w:sz w:val="32"/>
          <w:szCs w:val="32"/>
          <w:rtl/>
          <w:lang w:eastAsia="fr-FR" w:bidi="ar-DZ"/>
        </w:rPr>
        <w:t> محاولة "سانت توماس الإكويني" في العصور الوسطى استخدام منهج "أرسطو" في التجريد، والخروج بمبادئ عامة مثل: العدالة، الحرب العادلة والمنفعة العامة..؛ وقد توصل إلى هذه التجريدات بالبحث المقارن بين المسيحيين وغير المسيحيين.</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imes New Roman" w:eastAsia="Times New Roman" w:hAnsi="Times New Roman" w:cs="Times New Roman"/>
          <w:sz w:val="32"/>
          <w:szCs w:val="32"/>
          <w:rtl/>
          <w:lang w:eastAsia="fr-FR" w:bidi="ar-DZ"/>
        </w:rPr>
        <w:t>3-</w:t>
      </w:r>
      <w:r w:rsidRPr="007A2149">
        <w:rPr>
          <w:rFonts w:ascii="Traditional Arabic" w:eastAsia="Times New Roman" w:hAnsi="Traditional Arabic" w:cs="Traditional Arabic"/>
          <w:sz w:val="32"/>
          <w:szCs w:val="32"/>
          <w:rtl/>
          <w:lang w:eastAsia="fr-FR" w:bidi="ar-DZ"/>
        </w:rPr>
        <w:t> محاولة "</w:t>
      </w:r>
      <w:r w:rsidR="000D2270" w:rsidRPr="007A2149">
        <w:rPr>
          <w:rFonts w:ascii="Traditional Arabic" w:eastAsia="Times New Roman" w:hAnsi="Traditional Arabic" w:cs="Traditional Arabic" w:hint="cs"/>
          <w:sz w:val="32"/>
          <w:szCs w:val="32"/>
          <w:rtl/>
          <w:lang w:eastAsia="fr-FR" w:bidi="ar-DZ"/>
        </w:rPr>
        <w:t>ميكيا فل</w:t>
      </w:r>
      <w:r w:rsidR="000D2270" w:rsidRPr="007A2149">
        <w:rPr>
          <w:rFonts w:ascii="Traditional Arabic" w:eastAsia="Times New Roman" w:hAnsi="Traditional Arabic" w:cs="Traditional Arabic" w:hint="eastAsia"/>
          <w:sz w:val="32"/>
          <w:szCs w:val="32"/>
          <w:rtl/>
          <w:lang w:eastAsia="fr-FR" w:bidi="ar-DZ"/>
        </w:rPr>
        <w:t>ي</w:t>
      </w:r>
      <w:r w:rsidRPr="007A2149">
        <w:rPr>
          <w:rFonts w:ascii="Traditional Arabic" w:eastAsia="Times New Roman" w:hAnsi="Traditional Arabic" w:cs="Traditional Arabic"/>
          <w:sz w:val="32"/>
          <w:szCs w:val="32"/>
          <w:rtl/>
          <w:lang w:eastAsia="fr-FR" w:bidi="ar-DZ"/>
        </w:rPr>
        <w:t>" في تحديده لسياسات أميره والوصول إلى تجريد لمفهوم القوة وتطبيقاته.</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imes New Roman" w:eastAsia="Times New Roman" w:hAnsi="Times New Roman" w:cs="Times New Roman"/>
          <w:sz w:val="32"/>
          <w:szCs w:val="32"/>
          <w:rtl/>
          <w:lang w:eastAsia="fr-FR" w:bidi="ar-DZ"/>
        </w:rPr>
        <w:t>4-</w:t>
      </w:r>
      <w:r w:rsidRPr="007A2149">
        <w:rPr>
          <w:rFonts w:ascii="Traditional Arabic" w:eastAsia="Times New Roman" w:hAnsi="Traditional Arabic" w:cs="Traditional Arabic"/>
          <w:sz w:val="32"/>
          <w:szCs w:val="32"/>
          <w:rtl/>
          <w:lang w:eastAsia="fr-FR" w:bidi="ar-DZ"/>
        </w:rPr>
        <w:t> محاولة "جون بودان" في القرن السادس عشر ميلادي (</w:t>
      </w:r>
      <w:r w:rsidRPr="007A2149">
        <w:rPr>
          <w:rFonts w:ascii="Times New Roman" w:eastAsia="Times New Roman" w:hAnsi="Times New Roman" w:cs="Times New Roman"/>
          <w:sz w:val="32"/>
          <w:szCs w:val="32"/>
          <w:rtl/>
          <w:lang w:eastAsia="fr-FR" w:bidi="ar-DZ"/>
        </w:rPr>
        <w:t>16م</w:t>
      </w:r>
      <w:r w:rsidRPr="007A2149">
        <w:rPr>
          <w:rFonts w:ascii="Traditional Arabic" w:eastAsia="Times New Roman" w:hAnsi="Traditional Arabic" w:cs="Traditional Arabic"/>
          <w:sz w:val="32"/>
          <w:szCs w:val="32"/>
          <w:rtl/>
          <w:lang w:eastAsia="fr-FR" w:bidi="ar-DZ"/>
        </w:rPr>
        <w:t>)، وباقتفائه أثر "أرسطو" و"ميكيافلي"، حيث درس الحكومات الأوروبية وعقد مقارنة بينها على أساس شكلها ودورها وعقدها الاجتماعي؛ وخرج بمفهومه المركزي لنظرية السيادة.</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Default="007A2149" w:rsidP="000D2270">
      <w:pPr>
        <w:bidi/>
        <w:spacing w:line="240" w:lineRule="auto"/>
        <w:ind w:firstLine="567"/>
        <w:rPr>
          <w:rFonts w:ascii="Traditional Arabic" w:eastAsia="Times New Roman" w:hAnsi="Traditional Arabic" w:cs="Traditional Arabic"/>
          <w:sz w:val="32"/>
          <w:szCs w:val="32"/>
          <w:rtl/>
          <w:lang w:eastAsia="fr-FR" w:bidi="ar-DZ"/>
        </w:rPr>
      </w:pPr>
      <w:r w:rsidRPr="007A2149">
        <w:rPr>
          <w:rFonts w:ascii="Traditional Arabic" w:eastAsia="Times New Roman" w:hAnsi="Traditional Arabic" w:cs="Traditional Arabic"/>
          <w:sz w:val="32"/>
          <w:szCs w:val="32"/>
          <w:rtl/>
          <w:lang w:eastAsia="fr-FR" w:bidi="ar-DZ"/>
        </w:rPr>
        <w:lastRenderedPageBreak/>
        <w:t>ولا يزال منهج "أرسطو" يشكل بعدا أساسيا في النظريات المعاصـرة السـياسة المقارنة؛ -حيث أن فكرة التجريد والخروج بأنماط، والتصنيف من خلال اتخاذ عدد الحكام والغرض من الحكم، لم تزل الأفكار الأساسية في معظم نظريات السياسة المقارنة.</w:t>
      </w:r>
    </w:p>
    <w:p w:rsidR="000D2270" w:rsidRDefault="000D2270" w:rsidP="000D2270">
      <w:pPr>
        <w:bidi/>
        <w:spacing w:line="240" w:lineRule="auto"/>
        <w:ind w:firstLine="567"/>
        <w:rPr>
          <w:rFonts w:ascii="Traditional Arabic" w:eastAsia="Times New Roman" w:hAnsi="Traditional Arabic" w:cs="Traditional Arabic"/>
          <w:sz w:val="32"/>
          <w:szCs w:val="32"/>
          <w:rtl/>
          <w:lang w:eastAsia="fr-FR" w:bidi="ar-DZ"/>
        </w:rPr>
      </w:pPr>
    </w:p>
    <w:p w:rsidR="000D2270" w:rsidRPr="007A2149" w:rsidRDefault="000D2270" w:rsidP="000D2270">
      <w:pPr>
        <w:bidi/>
        <w:spacing w:line="240" w:lineRule="auto"/>
        <w:ind w:firstLine="567"/>
        <w:rPr>
          <w:rFonts w:ascii="Times New Roman" w:eastAsia="Times New Roman" w:hAnsi="Times New Roman" w:cs="Times New Roman"/>
          <w:sz w:val="24"/>
          <w:szCs w:val="24"/>
          <w:lang w:eastAsia="fr-FR"/>
        </w:rPr>
      </w:pP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5"/>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b/>
          <w:bCs/>
          <w:sz w:val="32"/>
          <w:szCs w:val="32"/>
          <w:rtl/>
          <w:lang w:eastAsia="fr-FR" w:bidi="ar-DZ"/>
        </w:rPr>
        <w:t>ب- تشارلز دي سكوندات مونتسكيو: (</w:t>
      </w:r>
      <w:r w:rsidRPr="007A2149">
        <w:rPr>
          <w:rFonts w:ascii="Times New Roman" w:eastAsia="Times New Roman" w:hAnsi="Times New Roman" w:cs="Times New Roman"/>
          <w:b/>
          <w:bCs/>
          <w:sz w:val="32"/>
          <w:szCs w:val="32"/>
          <w:rtl/>
          <w:lang w:eastAsia="fr-FR" w:bidi="ar-DZ"/>
        </w:rPr>
        <w:t>1689-1755م</w:t>
      </w:r>
      <w:r w:rsidRPr="007A2149">
        <w:rPr>
          <w:rFonts w:ascii="Traditional Arabic" w:eastAsia="Times New Roman" w:hAnsi="Traditional Arabic" w:cs="Traditional Arabic"/>
          <w:b/>
          <w:bCs/>
          <w:sz w:val="32"/>
          <w:szCs w:val="32"/>
          <w:rtl/>
          <w:lang w:eastAsia="fr-FR" w:bidi="ar-DZ"/>
        </w:rPr>
        <w:t>).</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هو فيلسوف فرنسي، من أعماله الرئيسية "</w:t>
      </w:r>
      <w:r w:rsidRPr="007A2149">
        <w:rPr>
          <w:rFonts w:ascii="Traditional Arabic" w:eastAsia="Times New Roman" w:hAnsi="Traditional Arabic" w:cs="Traditional Arabic"/>
          <w:b/>
          <w:bCs/>
          <w:sz w:val="32"/>
          <w:szCs w:val="32"/>
          <w:rtl/>
          <w:lang w:eastAsia="fr-FR" w:bidi="ar-DZ"/>
        </w:rPr>
        <w:t>روح القوانين</w:t>
      </w:r>
      <w:r w:rsidRPr="007A2149">
        <w:rPr>
          <w:rFonts w:ascii="Traditional Arabic" w:eastAsia="Times New Roman" w:hAnsi="Traditional Arabic" w:cs="Traditional Arabic"/>
          <w:sz w:val="32"/>
          <w:szCs w:val="32"/>
          <w:rtl/>
          <w:lang w:eastAsia="fr-FR" w:bidi="ar-DZ"/>
        </w:rPr>
        <w:t>" </w:t>
      </w:r>
      <w:r w:rsidRPr="007A2149">
        <w:rPr>
          <w:rFonts w:ascii="Times New Roman" w:eastAsia="Times New Roman" w:hAnsi="Times New Roman" w:cs="Times New Roman"/>
          <w:sz w:val="32"/>
          <w:szCs w:val="32"/>
          <w:lang w:eastAsia="fr-FR"/>
        </w:rPr>
        <w:t>1748</w:t>
      </w:r>
      <w:r w:rsidRPr="007A2149">
        <w:rPr>
          <w:rFonts w:ascii="Traditional Arabic" w:eastAsia="Times New Roman" w:hAnsi="Traditional Arabic" w:cs="Traditional Arabic"/>
          <w:sz w:val="32"/>
          <w:szCs w:val="32"/>
          <w:rtl/>
          <w:lang w:eastAsia="fr-FR" w:bidi="ar-DZ"/>
        </w:rPr>
        <w:t>م الذي كان ذا تأثير كبير على كتابة الدساتير في جميع أنحاء العالم؛ ويعتقد "مونتسكيو" بأن القوانين تُشكل الأساس الذي تُبنى عليه كل الأشياء المتعلقة بالإنسان والطبيعة والمقدسات، وإن اكتشاف هذه القوانين هي إحدى واجبات الفلسفة الرئيسية؛ وقديمًا كان من الصعب دراسة الطبيعة البشرية لأن القوانين التي كانت تحكمها معقدة، وبالرغم من ذلك اعتقد "مونتسكيو" بأن هذه القوانين يمكن اكتشافها</w:t>
      </w:r>
      <w:r w:rsidRPr="007A2149">
        <w:rPr>
          <w:rFonts w:ascii="Calibri" w:eastAsia="Times New Roman" w:hAnsi="Calibri" w:cs="Times New Roman"/>
          <w:sz w:val="32"/>
          <w:szCs w:val="32"/>
          <w:lang w:eastAsia="fr-FR" w:bidi="ar-DZ"/>
        </w:rPr>
        <w:t> </w:t>
      </w:r>
      <w:r w:rsidRPr="007A2149">
        <w:rPr>
          <w:rFonts w:ascii="Traditional Arabic" w:eastAsia="Times New Roman" w:hAnsi="Traditional Arabic" w:cs="Traditional Arabic"/>
          <w:sz w:val="32"/>
          <w:szCs w:val="32"/>
          <w:rtl/>
          <w:lang w:eastAsia="fr-FR" w:bidi="ar-DZ"/>
        </w:rPr>
        <w:t>بالطرق التجريبية لتقصي الأسباب.</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 xml:space="preserve">وبالنسبة </w:t>
      </w:r>
      <w:r w:rsidRPr="007A2149">
        <w:rPr>
          <w:rFonts w:ascii="Traditional Arabic" w:eastAsia="Times New Roman" w:hAnsi="Traditional Arabic" w:cs="Traditional Arabic" w:hint="cs"/>
          <w:sz w:val="32"/>
          <w:szCs w:val="32"/>
          <w:rtl/>
          <w:lang w:eastAsia="fr-FR" w:bidi="ar-DZ"/>
        </w:rPr>
        <w:t>مونتسكيو</w:t>
      </w:r>
      <w:r w:rsidRPr="007A2149">
        <w:rPr>
          <w:rFonts w:ascii="Traditional Arabic" w:eastAsia="Times New Roman" w:hAnsi="Traditional Arabic" w:cs="Traditional Arabic"/>
          <w:sz w:val="32"/>
          <w:szCs w:val="32"/>
          <w:rtl/>
          <w:lang w:eastAsia="fr-FR" w:bidi="ar-DZ"/>
        </w:rPr>
        <w:t>"، كانت هنالك </w:t>
      </w:r>
      <w:r w:rsidRPr="007A2149">
        <w:rPr>
          <w:rFonts w:ascii="Traditional Arabic" w:eastAsia="Times New Roman" w:hAnsi="Traditional Arabic" w:cs="Traditional Arabic"/>
          <w:b/>
          <w:bCs/>
          <w:sz w:val="32"/>
          <w:szCs w:val="32"/>
          <w:rtl/>
          <w:lang w:eastAsia="fr-FR" w:bidi="ar-DZ"/>
        </w:rPr>
        <w:t>ثلاثة أنواع رئيسية من الحكم</w:t>
      </w:r>
      <w:r w:rsidRPr="007A2149">
        <w:rPr>
          <w:rFonts w:ascii="Traditional Arabic" w:eastAsia="Times New Roman" w:hAnsi="Traditional Arabic" w:cs="Traditional Arabic"/>
          <w:sz w:val="32"/>
          <w:szCs w:val="32"/>
          <w:rtl/>
          <w:lang w:eastAsia="fr-FR" w:bidi="ar-DZ"/>
        </w:rPr>
        <w:t>: الملكية،</w:t>
      </w:r>
      <w:r>
        <w:rPr>
          <w:rFonts w:ascii="Traditional Arabic" w:eastAsia="Times New Roman" w:hAnsi="Traditional Arabic" w:cs="Traditional Arabic" w:hint="cs"/>
          <w:sz w:val="32"/>
          <w:szCs w:val="32"/>
          <w:rtl/>
          <w:lang w:eastAsia="fr-FR" w:bidi="ar-DZ"/>
        </w:rPr>
        <w:t xml:space="preserve"> </w:t>
      </w:r>
      <w:r w:rsidRPr="007A2149">
        <w:rPr>
          <w:rFonts w:ascii="Traditional Arabic" w:eastAsia="Times New Roman" w:hAnsi="Traditional Arabic" w:cs="Traditional Arabic"/>
          <w:sz w:val="32"/>
          <w:szCs w:val="32"/>
          <w:rtl/>
          <w:lang w:eastAsia="fr-FR" w:bidi="ar-DZ"/>
        </w:rPr>
        <w:t>والجمهورية، والحكم الاستبدادي؛ </w:t>
      </w:r>
      <w:r w:rsidRPr="007A2149">
        <w:rPr>
          <w:rFonts w:ascii="Traditional Arabic" w:eastAsia="Times New Roman" w:hAnsi="Traditional Arabic" w:cs="Traditional Arabic"/>
          <w:b/>
          <w:bCs/>
          <w:sz w:val="32"/>
          <w:szCs w:val="32"/>
          <w:rtl/>
          <w:lang w:eastAsia="fr-FR" w:bidi="ar-DZ"/>
        </w:rPr>
        <w:t>فالحكومة الملكية</w:t>
      </w:r>
      <w:r w:rsidRPr="007A2149">
        <w:rPr>
          <w:rFonts w:ascii="Traditional Arabic" w:eastAsia="Times New Roman" w:hAnsi="Traditional Arabic" w:cs="Traditional Arabic"/>
          <w:sz w:val="32"/>
          <w:szCs w:val="32"/>
          <w:rtl/>
          <w:lang w:eastAsia="fr-FR" w:bidi="ar-DZ"/>
        </w:rPr>
        <w:t>: كان لها سلطة محدودة في يد الملك أو الملكة، أما </w:t>
      </w:r>
      <w:r w:rsidRPr="007A2149">
        <w:rPr>
          <w:rFonts w:ascii="Traditional Arabic" w:eastAsia="Times New Roman" w:hAnsi="Traditional Arabic" w:cs="Traditional Arabic"/>
          <w:b/>
          <w:bCs/>
          <w:sz w:val="32"/>
          <w:szCs w:val="32"/>
          <w:rtl/>
          <w:lang w:eastAsia="fr-FR" w:bidi="ar-DZ"/>
        </w:rPr>
        <w:t>الجمهورية</w:t>
      </w:r>
      <w:r w:rsidRPr="007A2149">
        <w:rPr>
          <w:rFonts w:ascii="Traditional Arabic" w:eastAsia="Times New Roman" w:hAnsi="Traditional Arabic" w:cs="Traditional Arabic"/>
          <w:sz w:val="32"/>
          <w:szCs w:val="32"/>
          <w:rtl/>
          <w:lang w:eastAsia="fr-FR" w:bidi="ar-DZ"/>
        </w:rPr>
        <w:t>: فقد كانت إما ارستقراطية أو ديمقراطية، وبالنسبة </w:t>
      </w:r>
      <w:r w:rsidRPr="007A2149">
        <w:rPr>
          <w:rFonts w:ascii="Traditional Arabic" w:eastAsia="Times New Roman" w:hAnsi="Traditional Arabic" w:cs="Traditional Arabic"/>
          <w:b/>
          <w:bCs/>
          <w:sz w:val="32"/>
          <w:szCs w:val="32"/>
          <w:rtl/>
          <w:lang w:eastAsia="fr-FR" w:bidi="ar-DZ"/>
        </w:rPr>
        <w:t>للحكم الاستبدادي</w:t>
      </w:r>
      <w:r w:rsidRPr="007A2149">
        <w:rPr>
          <w:rFonts w:ascii="Traditional Arabic" w:eastAsia="Times New Roman" w:hAnsi="Traditional Arabic" w:cs="Traditional Arabic"/>
          <w:sz w:val="32"/>
          <w:szCs w:val="32"/>
          <w:rtl/>
          <w:lang w:eastAsia="fr-FR" w:bidi="ar-DZ"/>
        </w:rPr>
        <w:t>: كانت السلطة في أيدي قلة من الناس خلافًا للديمقراطية التي يملك الجميع</w:t>
      </w:r>
      <w:r>
        <w:rPr>
          <w:rFonts w:ascii="Traditional Arabic" w:eastAsia="Times New Roman" w:hAnsi="Traditional Arabic" w:cs="Traditional Arabic" w:hint="cs"/>
          <w:sz w:val="32"/>
          <w:szCs w:val="32"/>
          <w:rtl/>
          <w:lang w:eastAsia="fr-FR" w:bidi="ar-DZ"/>
        </w:rPr>
        <w:t xml:space="preserve"> </w:t>
      </w:r>
      <w:r w:rsidRPr="007A2149">
        <w:rPr>
          <w:rFonts w:ascii="Traditional Arabic" w:eastAsia="Times New Roman" w:hAnsi="Traditional Arabic" w:cs="Traditional Arabic"/>
          <w:sz w:val="32"/>
          <w:szCs w:val="32"/>
          <w:rtl/>
          <w:lang w:eastAsia="fr-FR" w:bidi="ar-DZ"/>
        </w:rPr>
        <w:t>في إطارها سلطات واسعة، وكان المستبد مسيطرًا على الحكم الاستبدادي وله مطلق السلطة، اعتقد "مونتسكيو" أن الأنظمة القانونية يجب أن تختلف وفقًا لنوع الحكومة الأساسي.</w:t>
      </w:r>
    </w:p>
    <w:p w:rsidR="007A2149" w:rsidRPr="007A2149" w:rsidRDefault="007A2149" w:rsidP="007A2149">
      <w:pPr>
        <w:spacing w:after="0" w:line="240" w:lineRule="auto"/>
        <w:rPr>
          <w:rFonts w:ascii="Times New Roman" w:eastAsia="Times New Roman" w:hAnsi="Times New Roman" w:cs="Times New Roman"/>
          <w:sz w:val="24"/>
          <w:szCs w:val="24"/>
          <w:rtl/>
          <w:lang w:eastAsia="fr-FR"/>
        </w:rPr>
      </w:pPr>
    </w:p>
    <w:p w:rsidR="007A2149" w:rsidRPr="007A2149" w:rsidRDefault="007A2149" w:rsidP="007A2149">
      <w:pPr>
        <w:bidi/>
        <w:spacing w:line="240" w:lineRule="auto"/>
        <w:ind w:firstLine="567"/>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ساند "مونتسكيو" حرية البشر وعارض الاستبداد، وكان يعتقد بأن الحرية السياسية</w:t>
      </w:r>
      <w:r w:rsidRPr="007A2149">
        <w:rPr>
          <w:rFonts w:ascii="Calibri" w:eastAsia="Times New Roman" w:hAnsi="Calibri" w:cs="Times New Roman"/>
          <w:sz w:val="32"/>
          <w:szCs w:val="32"/>
          <w:lang w:eastAsia="fr-FR" w:bidi="ar-DZ"/>
        </w:rPr>
        <w:t> </w:t>
      </w:r>
      <w:r w:rsidRPr="007A2149">
        <w:rPr>
          <w:rFonts w:ascii="Traditional Arabic" w:eastAsia="Times New Roman" w:hAnsi="Traditional Arabic" w:cs="Traditional Arabic"/>
          <w:sz w:val="32"/>
          <w:szCs w:val="32"/>
          <w:rtl/>
          <w:lang w:eastAsia="fr-FR" w:bidi="ar-DZ"/>
        </w:rPr>
        <w:t>تتضمن فصل السلطات التشريعية والتنفيذية والقضائية عن الحكومة؛ كما كان يؤمن بأن</w:t>
      </w:r>
      <w:r w:rsidRPr="007A2149">
        <w:rPr>
          <w:rFonts w:ascii="Calibri" w:eastAsia="Times New Roman" w:hAnsi="Calibri" w:cs="Times New Roman"/>
          <w:sz w:val="32"/>
          <w:szCs w:val="32"/>
          <w:lang w:eastAsia="fr-FR" w:bidi="ar-DZ"/>
        </w:rPr>
        <w:t> </w:t>
      </w:r>
      <w:r w:rsidRPr="007A2149">
        <w:rPr>
          <w:rFonts w:ascii="Traditional Arabic" w:eastAsia="Times New Roman" w:hAnsi="Traditional Arabic" w:cs="Traditional Arabic"/>
          <w:sz w:val="32"/>
          <w:szCs w:val="32"/>
          <w:rtl/>
          <w:lang w:eastAsia="fr-FR" w:bidi="ar-DZ"/>
        </w:rPr>
        <w:t>الحرية واحترام القانون المصوغ على الوجه الصحيح يمكن أن يبقيا معًا.</w:t>
      </w:r>
    </w:p>
    <w:p w:rsidR="007A2149" w:rsidRPr="007A2149" w:rsidRDefault="007A2149" w:rsidP="000D2270">
      <w:pPr>
        <w:bidi/>
        <w:spacing w:line="240" w:lineRule="auto"/>
        <w:rPr>
          <w:rFonts w:ascii="Times New Roman" w:eastAsia="Times New Roman" w:hAnsi="Times New Roman" w:cs="Times New Roman"/>
          <w:sz w:val="24"/>
          <w:szCs w:val="24"/>
          <w:lang w:eastAsia="fr-FR"/>
        </w:rPr>
      </w:pPr>
      <w:r w:rsidRPr="007A2149">
        <w:rPr>
          <w:rFonts w:ascii="Traditional Arabic" w:eastAsia="Times New Roman" w:hAnsi="Traditional Arabic" w:cs="Traditional Arabic"/>
          <w:sz w:val="32"/>
          <w:szCs w:val="32"/>
          <w:rtl/>
          <w:lang w:eastAsia="fr-FR" w:bidi="ar-DZ"/>
        </w:rPr>
        <w:t>حيث نال شهرته من كتابه رسائل فارسية (</w:t>
      </w:r>
      <w:r w:rsidRPr="007A2149">
        <w:rPr>
          <w:rFonts w:ascii="Times New Roman" w:eastAsia="Times New Roman" w:hAnsi="Times New Roman" w:cs="Times New Roman"/>
          <w:sz w:val="32"/>
          <w:szCs w:val="32"/>
          <w:rtl/>
          <w:lang w:eastAsia="fr-FR" w:bidi="ar-DZ"/>
        </w:rPr>
        <w:t>1721م</w:t>
      </w:r>
      <w:r w:rsidRPr="007A2149">
        <w:rPr>
          <w:rFonts w:ascii="Traditional Arabic" w:eastAsia="Times New Roman" w:hAnsi="Traditional Arabic" w:cs="Traditional Arabic"/>
          <w:sz w:val="32"/>
          <w:szCs w:val="32"/>
          <w:rtl/>
          <w:lang w:eastAsia="fr-FR" w:bidi="ar-DZ"/>
        </w:rPr>
        <w:t>)، الذي سخر فيه من الحياة الباريسية</w:t>
      </w:r>
      <w:r w:rsidRPr="007A2149">
        <w:rPr>
          <w:rFonts w:ascii="Calibri" w:eastAsia="Times New Roman" w:hAnsi="Calibri" w:cs="Times New Roman"/>
          <w:sz w:val="32"/>
          <w:szCs w:val="32"/>
          <w:lang w:eastAsia="fr-FR" w:bidi="ar-DZ"/>
        </w:rPr>
        <w:t> </w:t>
      </w:r>
      <w:r w:rsidRPr="007A2149">
        <w:rPr>
          <w:rFonts w:ascii="Traditional Arabic" w:eastAsia="Times New Roman" w:hAnsi="Traditional Arabic" w:cs="Traditional Arabic"/>
          <w:sz w:val="32"/>
          <w:szCs w:val="32"/>
          <w:rtl/>
          <w:lang w:eastAsia="fr-FR" w:bidi="ar-DZ"/>
        </w:rPr>
        <w:t xml:space="preserve">والمؤسسات الفرنسية؛ </w:t>
      </w:r>
      <w:r w:rsidRPr="007A2149">
        <w:rPr>
          <w:rFonts w:ascii="Traditional Arabic" w:eastAsia="Times New Roman" w:hAnsi="Traditional Arabic" w:cs="Traditional Arabic" w:hint="cs"/>
          <w:sz w:val="32"/>
          <w:szCs w:val="32"/>
          <w:rtl/>
          <w:lang w:eastAsia="fr-FR" w:bidi="ar-DZ"/>
        </w:rPr>
        <w:t>فالتحق «مونتسكي</w:t>
      </w:r>
      <w:r w:rsidRPr="007A2149">
        <w:rPr>
          <w:rFonts w:ascii="Traditional Arabic" w:eastAsia="Times New Roman" w:hAnsi="Traditional Arabic" w:cs="Traditional Arabic" w:hint="eastAsia"/>
          <w:sz w:val="32"/>
          <w:szCs w:val="32"/>
          <w:rtl/>
          <w:lang w:eastAsia="fr-FR" w:bidi="ar-DZ"/>
        </w:rPr>
        <w:t>و</w:t>
      </w:r>
      <w:r w:rsidRPr="007A2149">
        <w:rPr>
          <w:rFonts w:ascii="Traditional Arabic" w:eastAsia="Times New Roman" w:hAnsi="Traditional Arabic" w:cs="Traditional Arabic"/>
          <w:sz w:val="32"/>
          <w:szCs w:val="32"/>
          <w:rtl/>
          <w:lang w:eastAsia="fr-FR" w:bidi="ar-DZ"/>
        </w:rPr>
        <w:t>" بالأكاديمية الفرنسية عام (</w:t>
      </w:r>
      <w:r w:rsidRPr="007A2149">
        <w:rPr>
          <w:rFonts w:ascii="Times New Roman" w:eastAsia="Times New Roman" w:hAnsi="Times New Roman" w:cs="Times New Roman"/>
          <w:sz w:val="32"/>
          <w:szCs w:val="32"/>
          <w:rtl/>
          <w:lang w:eastAsia="fr-FR" w:bidi="ar-DZ"/>
        </w:rPr>
        <w:t>1727م</w:t>
      </w:r>
      <w:r w:rsidRPr="007A2149">
        <w:rPr>
          <w:rFonts w:ascii="Traditional Arabic" w:eastAsia="Times New Roman" w:hAnsi="Traditional Arabic" w:cs="Traditional Arabic"/>
          <w:sz w:val="32"/>
          <w:szCs w:val="32"/>
          <w:rtl/>
          <w:lang w:eastAsia="fr-FR" w:bidi="ar-DZ"/>
        </w:rPr>
        <w:t>)، وعاش في</w:t>
      </w:r>
      <w:r w:rsidRPr="007A2149">
        <w:rPr>
          <w:rFonts w:ascii="Calibri" w:eastAsia="Times New Roman" w:hAnsi="Calibri" w:cs="Times New Roman"/>
          <w:sz w:val="32"/>
          <w:szCs w:val="32"/>
          <w:lang w:eastAsia="fr-FR" w:bidi="ar-DZ"/>
        </w:rPr>
        <w:t> </w:t>
      </w:r>
      <w:r w:rsidRPr="007A2149">
        <w:rPr>
          <w:rFonts w:ascii="Traditional Arabic" w:eastAsia="Times New Roman" w:hAnsi="Traditional Arabic" w:cs="Traditional Arabic"/>
          <w:sz w:val="32"/>
          <w:szCs w:val="32"/>
          <w:rtl/>
          <w:lang w:eastAsia="fr-FR" w:bidi="ar-DZ"/>
        </w:rPr>
        <w:t>إنجلترا من </w:t>
      </w:r>
      <w:r w:rsidRPr="007A2149">
        <w:rPr>
          <w:rFonts w:ascii="Times New Roman" w:eastAsia="Times New Roman" w:hAnsi="Times New Roman" w:cs="Times New Roman"/>
          <w:sz w:val="32"/>
          <w:szCs w:val="32"/>
          <w:rtl/>
          <w:lang w:eastAsia="fr-FR" w:bidi="ar-DZ"/>
        </w:rPr>
        <w:t>1729م</w:t>
      </w:r>
      <w:r w:rsidRPr="007A2149">
        <w:rPr>
          <w:rFonts w:ascii="Traditional Arabic" w:eastAsia="Times New Roman" w:hAnsi="Traditional Arabic" w:cs="Traditional Arabic"/>
          <w:sz w:val="32"/>
          <w:szCs w:val="32"/>
          <w:rtl/>
          <w:lang w:eastAsia="fr-FR" w:bidi="ar-DZ"/>
        </w:rPr>
        <w:t> حتى </w:t>
      </w:r>
      <w:r w:rsidRPr="007A2149">
        <w:rPr>
          <w:rFonts w:ascii="Times New Roman" w:eastAsia="Times New Roman" w:hAnsi="Times New Roman" w:cs="Times New Roman"/>
          <w:sz w:val="32"/>
          <w:szCs w:val="32"/>
          <w:rtl/>
          <w:lang w:eastAsia="fr-FR" w:bidi="ar-DZ"/>
        </w:rPr>
        <w:t>1732م</w:t>
      </w:r>
      <w:r w:rsidRPr="007A2149">
        <w:rPr>
          <w:rFonts w:ascii="Traditional Arabic" w:eastAsia="Times New Roman" w:hAnsi="Traditional Arabic" w:cs="Traditional Arabic"/>
          <w:sz w:val="32"/>
          <w:szCs w:val="32"/>
          <w:rtl/>
          <w:lang w:eastAsia="fr-FR" w:bidi="ar-DZ"/>
        </w:rPr>
        <w:t> وكان معجبًا بالنظام السياسي الإنجليزي.</w:t>
      </w:r>
      <w:r w:rsidRPr="007A2149">
        <w:rPr>
          <w:rFonts w:ascii="Times New Roman" w:eastAsia="Times New Roman" w:hAnsi="Times New Roman" w:cs="Times New Roman"/>
          <w:sz w:val="24"/>
          <w:szCs w:val="24"/>
          <w:lang w:eastAsia="fr-FR"/>
        </w:rPr>
        <w:br w:type="textWrapping" w:clear="all"/>
      </w:r>
    </w:p>
    <w:p w:rsidR="007A2149" w:rsidRPr="007A2149" w:rsidRDefault="00A115D3" w:rsidP="007A214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149.7pt;height:.75pt" o:hrpct="330" o:hrstd="t" o:hr="t" fillcolor="#a0a0a0" stroked="f"/>
        </w:pict>
      </w:r>
    </w:p>
    <w:bookmarkStart w:id="2" w:name="_ftn1"/>
    <w:p w:rsidR="007A2149" w:rsidRPr="007A2149" w:rsidRDefault="007A2149" w:rsidP="007A2149">
      <w:pPr>
        <w:shd w:val="clear" w:color="auto" w:fill="FFFFFF"/>
        <w:bidi/>
        <w:spacing w:after="0" w:line="240" w:lineRule="auto"/>
        <w:jc w:val="both"/>
        <w:rPr>
          <w:rFonts w:ascii="Tahoma" w:eastAsia="Times New Roman" w:hAnsi="Tahoma" w:cs="Tahoma"/>
          <w:color w:val="6A6A6A"/>
          <w:sz w:val="20"/>
          <w:szCs w:val="20"/>
          <w:lang w:eastAsia="fr-FR"/>
        </w:rPr>
      </w:pPr>
      <w:r w:rsidRPr="007A2149">
        <w:rPr>
          <w:rFonts w:ascii="Tahoma" w:eastAsia="Times New Roman" w:hAnsi="Tahoma" w:cs="Tahoma"/>
          <w:color w:val="6A6A6A"/>
          <w:sz w:val="20"/>
          <w:szCs w:val="20"/>
          <w:rtl/>
          <w:lang w:eastAsia="fr-FR"/>
        </w:rPr>
        <w:lastRenderedPageBreak/>
        <w:fldChar w:fldCharType="begin"/>
      </w:r>
      <w:r w:rsidRPr="007A2149">
        <w:rPr>
          <w:rFonts w:ascii="Tahoma" w:eastAsia="Times New Roman" w:hAnsi="Tahoma" w:cs="Tahoma"/>
          <w:color w:val="6A6A6A"/>
          <w:sz w:val="20"/>
          <w:szCs w:val="20"/>
          <w:rtl/>
          <w:lang w:eastAsia="fr-FR"/>
        </w:rPr>
        <w:instrText xml:space="preserve"> </w:instrText>
      </w:r>
      <w:r w:rsidRPr="007A2149">
        <w:rPr>
          <w:rFonts w:ascii="Tahoma" w:eastAsia="Times New Roman" w:hAnsi="Tahoma" w:cs="Tahoma"/>
          <w:color w:val="6A6A6A"/>
          <w:sz w:val="20"/>
          <w:szCs w:val="20"/>
          <w:lang w:eastAsia="fr-FR"/>
        </w:rPr>
        <w:instrText>HYPERLINK "http://www.blogger.com/post-create.g?blogID=9105270961701561874" \l "_ftnref1" \o</w:instrText>
      </w:r>
      <w:r w:rsidRPr="007A2149">
        <w:rPr>
          <w:rFonts w:ascii="Tahoma" w:eastAsia="Times New Roman" w:hAnsi="Tahoma" w:cs="Tahoma"/>
          <w:color w:val="6A6A6A"/>
          <w:sz w:val="20"/>
          <w:szCs w:val="20"/>
          <w:rtl/>
          <w:lang w:eastAsia="fr-FR"/>
        </w:rPr>
        <w:instrText xml:space="preserve"> "" </w:instrText>
      </w:r>
      <w:r w:rsidRPr="007A2149">
        <w:rPr>
          <w:rFonts w:ascii="Tahoma" w:eastAsia="Times New Roman" w:hAnsi="Tahoma" w:cs="Tahoma"/>
          <w:color w:val="6A6A6A"/>
          <w:sz w:val="20"/>
          <w:szCs w:val="20"/>
          <w:rtl/>
          <w:lang w:eastAsia="fr-FR"/>
        </w:rPr>
        <w:fldChar w:fldCharType="separate"/>
      </w:r>
      <w:r w:rsidRPr="007A2149">
        <w:rPr>
          <w:rFonts w:ascii="Times New Roman" w:eastAsia="Times New Roman" w:hAnsi="Times New Roman" w:cs="Times New Roman"/>
          <w:b/>
          <w:bCs/>
          <w:color w:val="3A3A3A"/>
          <w:sz w:val="20"/>
          <w:szCs w:val="20"/>
          <w:rtl/>
          <w:lang w:eastAsia="fr-FR"/>
        </w:rPr>
        <w:t>(</w:t>
      </w:r>
      <w:r w:rsidRPr="007A2149">
        <w:rPr>
          <w:rFonts w:ascii="Tahoma" w:eastAsia="Times New Roman" w:hAnsi="Tahoma" w:cs="Tahoma"/>
          <w:color w:val="6A6A6A"/>
          <w:sz w:val="20"/>
          <w:szCs w:val="20"/>
          <w:rtl/>
          <w:lang w:eastAsia="fr-FR"/>
        </w:rPr>
        <w:fldChar w:fldCharType="end"/>
      </w:r>
      <w:bookmarkEnd w:id="2"/>
      <w:r w:rsidRPr="007A2149">
        <w:rPr>
          <w:rFonts w:ascii="Times New Roman" w:eastAsia="Times New Roman" w:hAnsi="Times New Roman" w:cs="Times New Roman"/>
          <w:color w:val="6A6A6A"/>
          <w:sz w:val="20"/>
          <w:szCs w:val="20"/>
          <w:lang w:eastAsia="fr-FR"/>
        </w:rPr>
        <w:t>(*</w:t>
      </w:r>
      <w:r w:rsidRPr="007A2149">
        <w:rPr>
          <w:rFonts w:ascii="Arial" w:eastAsia="Times New Roman" w:hAnsi="Arial" w:cs="Arial"/>
          <w:color w:val="6A6A6A"/>
          <w:sz w:val="20"/>
          <w:szCs w:val="20"/>
          <w:rtl/>
          <w:lang w:eastAsia="fr-FR"/>
        </w:rPr>
        <w:t> </w:t>
      </w:r>
      <w:r w:rsidRPr="007A2149">
        <w:rPr>
          <w:rFonts w:ascii="Arial" w:eastAsia="Times New Roman" w:hAnsi="Arial" w:cs="Arial" w:hint="cs"/>
          <w:color w:val="6A6A6A"/>
          <w:sz w:val="20"/>
          <w:szCs w:val="20"/>
          <w:rtl/>
          <w:lang w:eastAsia="fr-FR"/>
        </w:rPr>
        <w:t>هيرودوت </w:t>
      </w:r>
      <w:r w:rsidRPr="007A2149">
        <w:rPr>
          <w:rFonts w:ascii="Times New Roman" w:eastAsia="Times New Roman" w:hAnsi="Times New Roman" w:cs="Times New Roman"/>
          <w:color w:val="6A6A6A"/>
          <w:sz w:val="20"/>
          <w:szCs w:val="20"/>
          <w:rtl/>
          <w:lang w:eastAsia="fr-FR" w:bidi="ar-DZ"/>
        </w:rPr>
        <w:t>(484-425 ق.م) </w:t>
      </w:r>
      <w:r w:rsidRPr="007A2149">
        <w:rPr>
          <w:rFonts w:ascii="Arial" w:eastAsia="Times New Roman" w:hAnsi="Arial" w:cs="Arial"/>
          <w:color w:val="6A6A6A"/>
          <w:sz w:val="20"/>
          <w:szCs w:val="20"/>
          <w:rtl/>
          <w:lang w:eastAsia="fr-FR"/>
        </w:rPr>
        <w:t>أول مؤرخ إغريقي أخذ على عاتقه كتابة تاريخ</w:t>
      </w:r>
      <w:r w:rsidRPr="007A2149">
        <w:rPr>
          <w:rFonts w:ascii="Calibri" w:eastAsia="Times New Roman" w:hAnsi="Calibri" w:cs="Tahoma"/>
          <w:color w:val="6A6A6A"/>
          <w:sz w:val="20"/>
          <w:szCs w:val="20"/>
          <w:lang w:eastAsia="fr-FR"/>
        </w:rPr>
        <w:t> </w:t>
      </w:r>
      <w:r w:rsidRPr="007A2149">
        <w:rPr>
          <w:rFonts w:ascii="Arial" w:eastAsia="Times New Roman" w:hAnsi="Arial" w:cs="Arial"/>
          <w:color w:val="6A6A6A"/>
          <w:sz w:val="20"/>
          <w:szCs w:val="20"/>
          <w:rtl/>
          <w:lang w:eastAsia="fr-FR"/>
        </w:rPr>
        <w:t>العالم حتى الوقت الذي عاش فيه. أطلق عليه الخطيب الروماني سيشرون</w:t>
      </w:r>
      <w:r w:rsidRPr="007A2149">
        <w:rPr>
          <w:rFonts w:ascii="Calibri" w:eastAsia="Times New Roman" w:hAnsi="Calibri" w:cs="Tahoma"/>
          <w:color w:val="6A6A6A"/>
          <w:sz w:val="20"/>
          <w:szCs w:val="20"/>
          <w:lang w:eastAsia="fr-FR"/>
        </w:rPr>
        <w:t> </w:t>
      </w:r>
      <w:r w:rsidRPr="007A2149">
        <w:rPr>
          <w:rFonts w:ascii="Arial" w:eastAsia="Times New Roman" w:hAnsi="Arial" w:cs="Arial"/>
          <w:color w:val="6A6A6A"/>
          <w:sz w:val="20"/>
          <w:szCs w:val="20"/>
          <w:rtl/>
          <w:lang w:eastAsia="fr-FR"/>
        </w:rPr>
        <w:t>أبا</w:t>
      </w:r>
      <w:r w:rsidRPr="007A2149">
        <w:rPr>
          <w:rFonts w:ascii="Calibri" w:eastAsia="Times New Roman" w:hAnsi="Calibri" w:cs="Tahoma"/>
          <w:color w:val="6A6A6A"/>
          <w:sz w:val="20"/>
          <w:szCs w:val="20"/>
          <w:lang w:eastAsia="fr-FR"/>
        </w:rPr>
        <w:t> </w:t>
      </w:r>
      <w:r w:rsidRPr="007A2149">
        <w:rPr>
          <w:rFonts w:ascii="Arial" w:eastAsia="Times New Roman" w:hAnsi="Arial" w:cs="Arial"/>
          <w:color w:val="6A6A6A"/>
          <w:sz w:val="20"/>
          <w:szCs w:val="20"/>
          <w:rtl/>
          <w:lang w:eastAsia="fr-FR"/>
        </w:rPr>
        <w:t>التاريخ</w:t>
      </w:r>
      <w:r w:rsidRPr="007A2149">
        <w:rPr>
          <w:rFonts w:ascii="Calibri" w:eastAsia="Times New Roman" w:hAnsi="Calibri" w:cs="Tahoma"/>
          <w:color w:val="6A6A6A"/>
          <w:sz w:val="20"/>
          <w:szCs w:val="20"/>
          <w:lang w:eastAsia="fr-FR"/>
        </w:rPr>
        <w:t>.</w:t>
      </w:r>
    </w:p>
    <w:p w:rsidR="007A2149" w:rsidRPr="007A2149" w:rsidRDefault="007A2149" w:rsidP="007A2149">
      <w:pPr>
        <w:shd w:val="clear" w:color="auto" w:fill="FFFFFF"/>
        <w:bidi/>
        <w:spacing w:after="0" w:line="240" w:lineRule="auto"/>
        <w:ind w:firstLine="423"/>
        <w:jc w:val="both"/>
        <w:rPr>
          <w:rFonts w:ascii="Tahoma" w:eastAsia="Times New Roman" w:hAnsi="Tahoma" w:cs="Tahoma"/>
          <w:color w:val="6A6A6A"/>
          <w:sz w:val="20"/>
          <w:szCs w:val="20"/>
          <w:rtl/>
          <w:lang w:eastAsia="fr-FR"/>
        </w:rPr>
      </w:pPr>
      <w:r w:rsidRPr="007A2149">
        <w:rPr>
          <w:rFonts w:ascii="Times New Roman" w:eastAsia="Times New Roman" w:hAnsi="Times New Roman" w:cs="Times New Roman"/>
          <w:rtl/>
          <w:lang w:eastAsia="fr-FR"/>
        </w:rPr>
        <w:t>اشتهر هيرودوت بكتبه التسعة التي كتبها عن نشأة الإمبراطورية الفارسية، وغزو</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الفرس لليونان في الفترة ما</w:t>
      </w:r>
      <w:r w:rsidR="000D2270">
        <w:rPr>
          <w:rFonts w:ascii="Times New Roman" w:eastAsia="Times New Roman" w:hAnsi="Times New Roman" w:cs="Times New Roman" w:hint="cs"/>
          <w:rtl/>
          <w:lang w:eastAsia="fr-FR"/>
        </w:rPr>
        <w:t xml:space="preserve"> </w:t>
      </w:r>
      <w:r w:rsidRPr="007A2149">
        <w:rPr>
          <w:rFonts w:ascii="Times New Roman" w:eastAsia="Times New Roman" w:hAnsi="Times New Roman" w:cs="Times New Roman"/>
          <w:rtl/>
          <w:lang w:eastAsia="fr-FR"/>
        </w:rPr>
        <w:t>بين عامي 490 و480ق.م، والقتال البطولي للإغريق ضد</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الغزاة حتى الانتصار النهائي للإغريق. وقد كتب هيرودوت التاريخ بطريقة شيقة، فقد</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ضمنه الكثير من القصص التي لم يكن هو نفسه يؤمن بها؛ لأن هذه القصص تجعل وصفه أكثر</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متعة، وقد جعل أسلوبه البسيط كتبه ممتعة منذ أيامه وحتى الآن</w:t>
      </w:r>
      <w:r w:rsidRPr="007A2149">
        <w:rPr>
          <w:rFonts w:ascii="Tahoma" w:eastAsia="Times New Roman" w:hAnsi="Tahoma" w:cs="Tahoma"/>
          <w:lang w:eastAsia="fr-FR"/>
        </w:rPr>
        <w:t>.</w:t>
      </w:r>
    </w:p>
    <w:p w:rsidR="007A2149" w:rsidRPr="007A2149" w:rsidRDefault="007A2149" w:rsidP="007A2149">
      <w:pPr>
        <w:shd w:val="clear" w:color="auto" w:fill="FFFFFF"/>
        <w:bidi/>
        <w:spacing w:after="0" w:line="240" w:lineRule="auto"/>
        <w:ind w:firstLine="423"/>
        <w:jc w:val="both"/>
        <w:rPr>
          <w:rFonts w:ascii="Tahoma" w:eastAsia="Times New Roman" w:hAnsi="Tahoma" w:cs="Tahoma"/>
          <w:color w:val="6A6A6A"/>
          <w:sz w:val="20"/>
          <w:szCs w:val="20"/>
          <w:rtl/>
          <w:lang w:eastAsia="fr-FR"/>
        </w:rPr>
      </w:pPr>
      <w:r w:rsidRPr="007A2149">
        <w:rPr>
          <w:rFonts w:ascii="Times New Roman" w:eastAsia="Times New Roman" w:hAnsi="Times New Roman" w:cs="Times New Roman"/>
          <w:rtl/>
          <w:lang w:eastAsia="fr-FR"/>
        </w:rPr>
        <w:t>وُلد هيرودوت في هاليكارناسوس في آسيا الصغرى، وقد سافر وهو في ريعان شبابه بشكل</w:t>
      </w:r>
      <w:r w:rsidR="000D2270">
        <w:rPr>
          <w:rFonts w:ascii="Times New Roman" w:eastAsia="Times New Roman" w:hAnsi="Times New Roman" w:cs="Times New Roman" w:hint="cs"/>
          <w:rtl/>
          <w:lang w:eastAsia="fr-FR"/>
        </w:rPr>
        <w:t xml:space="preserve"> </w:t>
      </w:r>
      <w:r w:rsidRPr="007A2149">
        <w:rPr>
          <w:rFonts w:ascii="Times New Roman" w:eastAsia="Times New Roman" w:hAnsi="Times New Roman" w:cs="Times New Roman"/>
          <w:rtl/>
          <w:lang w:eastAsia="fr-FR"/>
        </w:rPr>
        <w:t>واسع من اليونان إلى الشرق الأوسط وإفريقيا الشمالية. وفي كل مكان يذهب إليه كان</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يدرس سلوك وعادات وأديان الشعوب، وتعلم كل ما يمكن أن يتعلم عن تاريخ هذه الشعوب،</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والأشياء التي تعلمها هيرودوت في رحلاته شكَّلت مادته التاريخية. ففي نحو سنة</w:t>
      </w:r>
      <w:r w:rsidRPr="007A2149">
        <w:rPr>
          <w:rFonts w:ascii="Tahoma" w:eastAsia="Times New Roman" w:hAnsi="Tahoma" w:cs="Tahoma"/>
          <w:lang w:eastAsia="fr-FR"/>
        </w:rPr>
        <w:t> 447 </w:t>
      </w:r>
      <w:r w:rsidRPr="007A2149">
        <w:rPr>
          <w:rFonts w:ascii="Times New Roman" w:eastAsia="Times New Roman" w:hAnsi="Times New Roman" w:cs="Times New Roman"/>
          <w:rtl/>
          <w:lang w:eastAsia="fr-FR"/>
        </w:rPr>
        <w:t>ق.م، زار أثينا، وبعد ذلك بثلاث سنوات أقام في مستعمرة ثوري التي أسسها بيركليس</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في جنوبي إيطاليا. ولا يعرف شيء عن باقي حياة هيرودوت، ولكن يقال إنه توفي ودفن في</w:t>
      </w:r>
      <w:r w:rsidRPr="007A2149">
        <w:rPr>
          <w:rFonts w:ascii="Tahoma" w:eastAsia="Times New Roman" w:hAnsi="Tahoma" w:cs="Tahoma" w:hint="cs"/>
          <w:lang w:eastAsia="fr-FR"/>
        </w:rPr>
        <w:t> </w:t>
      </w:r>
      <w:r w:rsidRPr="007A2149">
        <w:rPr>
          <w:rFonts w:ascii="Times New Roman" w:eastAsia="Times New Roman" w:hAnsi="Times New Roman" w:cs="Times New Roman"/>
          <w:rtl/>
          <w:lang w:eastAsia="fr-FR"/>
        </w:rPr>
        <w:t>ثوري</w:t>
      </w:r>
      <w:r w:rsidRPr="007A2149">
        <w:rPr>
          <w:rFonts w:ascii="Tahoma" w:eastAsia="Times New Roman" w:hAnsi="Tahoma" w:cs="Tahoma"/>
          <w:lang w:eastAsia="fr-FR"/>
        </w:rPr>
        <w:t>.</w:t>
      </w:r>
    </w:p>
    <w:sectPr w:rsidR="007A2149" w:rsidRPr="007A2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B3425"/>
    <w:multiLevelType w:val="hybridMultilevel"/>
    <w:tmpl w:val="90F23468"/>
    <w:lvl w:ilvl="0" w:tplc="E918EE4C">
      <w:start w:val="1"/>
      <w:numFmt w:val="bullet"/>
      <w:lvlText w:val=""/>
      <w:lvlJc w:val="left"/>
      <w:pPr>
        <w:ind w:left="1287" w:hanging="360"/>
      </w:pPr>
      <w:rPr>
        <w:rFonts w:ascii="Wingdings" w:hAnsi="Wingdings" w:hint="default"/>
        <w:lang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601C6236"/>
    <w:multiLevelType w:val="hybridMultilevel"/>
    <w:tmpl w:val="7B4C71DE"/>
    <w:lvl w:ilvl="0" w:tplc="258CC808">
      <w:numFmt w:val="bullet"/>
      <w:lvlText w:val="-"/>
      <w:lvlJc w:val="left"/>
      <w:pPr>
        <w:ind w:left="927" w:hanging="360"/>
      </w:pPr>
      <w:rPr>
        <w:rFonts w:ascii="Traditional Arabic" w:eastAsia="Times New Roman" w:hAnsi="Traditional Arabic" w:cs="Traditional Arabic" w:hint="default"/>
        <w:b/>
        <w:sz w:val="3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96"/>
    <w:rsid w:val="000D2270"/>
    <w:rsid w:val="005532B4"/>
    <w:rsid w:val="00662B93"/>
    <w:rsid w:val="007A2149"/>
    <w:rsid w:val="00815844"/>
    <w:rsid w:val="00A115D3"/>
    <w:rsid w:val="00D023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5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38030">
      <w:bodyDiv w:val="1"/>
      <w:marLeft w:val="0"/>
      <w:marRight w:val="0"/>
      <w:marTop w:val="0"/>
      <w:marBottom w:val="0"/>
      <w:divBdr>
        <w:top w:val="none" w:sz="0" w:space="0" w:color="auto"/>
        <w:left w:val="none" w:sz="0" w:space="0" w:color="auto"/>
        <w:bottom w:val="none" w:sz="0" w:space="0" w:color="auto"/>
        <w:right w:val="none" w:sz="0" w:space="0" w:color="auto"/>
      </w:divBdr>
      <w:divsChild>
        <w:div w:id="248857598">
          <w:marLeft w:val="0"/>
          <w:marRight w:val="0"/>
          <w:marTop w:val="0"/>
          <w:marBottom w:val="200"/>
          <w:divBdr>
            <w:top w:val="none" w:sz="0" w:space="0" w:color="auto"/>
            <w:left w:val="none" w:sz="0" w:space="0" w:color="auto"/>
            <w:bottom w:val="none" w:sz="0" w:space="0" w:color="auto"/>
            <w:right w:val="none" w:sz="0" w:space="0" w:color="auto"/>
          </w:divBdr>
        </w:div>
        <w:div w:id="2083984705">
          <w:marLeft w:val="0"/>
          <w:marRight w:val="0"/>
          <w:marTop w:val="0"/>
          <w:marBottom w:val="200"/>
          <w:divBdr>
            <w:top w:val="none" w:sz="0" w:space="0" w:color="auto"/>
            <w:left w:val="none" w:sz="0" w:space="0" w:color="auto"/>
            <w:bottom w:val="none" w:sz="0" w:space="0" w:color="auto"/>
            <w:right w:val="none" w:sz="0" w:space="0" w:color="auto"/>
          </w:divBdr>
        </w:div>
        <w:div w:id="1896313232">
          <w:marLeft w:val="0"/>
          <w:marRight w:val="0"/>
          <w:marTop w:val="0"/>
          <w:marBottom w:val="200"/>
          <w:divBdr>
            <w:top w:val="none" w:sz="0" w:space="0" w:color="auto"/>
            <w:left w:val="none" w:sz="0" w:space="0" w:color="auto"/>
            <w:bottom w:val="none" w:sz="0" w:space="0" w:color="auto"/>
            <w:right w:val="none" w:sz="0" w:space="0" w:color="auto"/>
          </w:divBdr>
        </w:div>
        <w:div w:id="1363675726">
          <w:marLeft w:val="0"/>
          <w:marRight w:val="0"/>
          <w:marTop w:val="0"/>
          <w:marBottom w:val="200"/>
          <w:divBdr>
            <w:top w:val="none" w:sz="0" w:space="0" w:color="auto"/>
            <w:left w:val="none" w:sz="0" w:space="0" w:color="auto"/>
            <w:bottom w:val="none" w:sz="0" w:space="0" w:color="auto"/>
            <w:right w:val="none" w:sz="0" w:space="0" w:color="auto"/>
          </w:divBdr>
        </w:div>
        <w:div w:id="1438985724">
          <w:marLeft w:val="0"/>
          <w:marRight w:val="0"/>
          <w:marTop w:val="0"/>
          <w:marBottom w:val="200"/>
          <w:divBdr>
            <w:top w:val="none" w:sz="0" w:space="0" w:color="auto"/>
            <w:left w:val="none" w:sz="0" w:space="0" w:color="auto"/>
            <w:bottom w:val="none" w:sz="0" w:space="0" w:color="auto"/>
            <w:right w:val="none" w:sz="0" w:space="0" w:color="auto"/>
          </w:divBdr>
        </w:div>
        <w:div w:id="1003164986">
          <w:marLeft w:val="0"/>
          <w:marRight w:val="0"/>
          <w:marTop w:val="0"/>
          <w:marBottom w:val="200"/>
          <w:divBdr>
            <w:top w:val="none" w:sz="0" w:space="0" w:color="auto"/>
            <w:left w:val="none" w:sz="0" w:space="0" w:color="auto"/>
            <w:bottom w:val="none" w:sz="0" w:space="0" w:color="auto"/>
            <w:right w:val="none" w:sz="0" w:space="0" w:color="auto"/>
          </w:divBdr>
        </w:div>
        <w:div w:id="1415516170">
          <w:marLeft w:val="0"/>
          <w:marRight w:val="0"/>
          <w:marTop w:val="0"/>
          <w:marBottom w:val="200"/>
          <w:divBdr>
            <w:top w:val="none" w:sz="0" w:space="0" w:color="auto"/>
            <w:left w:val="none" w:sz="0" w:space="0" w:color="auto"/>
            <w:bottom w:val="none" w:sz="0" w:space="0" w:color="auto"/>
            <w:right w:val="none" w:sz="0" w:space="0" w:color="auto"/>
          </w:divBdr>
        </w:div>
        <w:div w:id="1650288297">
          <w:marLeft w:val="0"/>
          <w:marRight w:val="0"/>
          <w:marTop w:val="0"/>
          <w:marBottom w:val="200"/>
          <w:divBdr>
            <w:top w:val="none" w:sz="0" w:space="0" w:color="auto"/>
            <w:left w:val="none" w:sz="0" w:space="0" w:color="auto"/>
            <w:bottom w:val="none" w:sz="0" w:space="0" w:color="auto"/>
            <w:right w:val="none" w:sz="0" w:space="0" w:color="auto"/>
          </w:divBdr>
        </w:div>
        <w:div w:id="195433602">
          <w:marLeft w:val="0"/>
          <w:marRight w:val="0"/>
          <w:marTop w:val="0"/>
          <w:marBottom w:val="200"/>
          <w:divBdr>
            <w:top w:val="none" w:sz="0" w:space="0" w:color="auto"/>
            <w:left w:val="none" w:sz="0" w:space="0" w:color="auto"/>
            <w:bottom w:val="none" w:sz="0" w:space="0" w:color="auto"/>
            <w:right w:val="none" w:sz="0" w:space="0" w:color="auto"/>
          </w:divBdr>
        </w:div>
        <w:div w:id="1506479982">
          <w:marLeft w:val="0"/>
          <w:marRight w:val="0"/>
          <w:marTop w:val="0"/>
          <w:marBottom w:val="200"/>
          <w:divBdr>
            <w:top w:val="none" w:sz="0" w:space="0" w:color="auto"/>
            <w:left w:val="none" w:sz="0" w:space="0" w:color="auto"/>
            <w:bottom w:val="none" w:sz="0" w:space="0" w:color="auto"/>
            <w:right w:val="none" w:sz="0" w:space="0" w:color="auto"/>
          </w:divBdr>
        </w:div>
        <w:div w:id="1793019240">
          <w:marLeft w:val="0"/>
          <w:marRight w:val="0"/>
          <w:marTop w:val="0"/>
          <w:marBottom w:val="200"/>
          <w:divBdr>
            <w:top w:val="none" w:sz="0" w:space="0" w:color="auto"/>
            <w:left w:val="none" w:sz="0" w:space="0" w:color="auto"/>
            <w:bottom w:val="none" w:sz="0" w:space="0" w:color="auto"/>
            <w:right w:val="none" w:sz="0" w:space="0" w:color="auto"/>
          </w:divBdr>
        </w:div>
        <w:div w:id="542641755">
          <w:marLeft w:val="0"/>
          <w:marRight w:val="0"/>
          <w:marTop w:val="0"/>
          <w:marBottom w:val="200"/>
          <w:divBdr>
            <w:top w:val="none" w:sz="0" w:space="0" w:color="auto"/>
            <w:left w:val="none" w:sz="0" w:space="0" w:color="auto"/>
            <w:bottom w:val="none" w:sz="0" w:space="0" w:color="auto"/>
            <w:right w:val="none" w:sz="0" w:space="0" w:color="auto"/>
          </w:divBdr>
        </w:div>
        <w:div w:id="1228145386">
          <w:marLeft w:val="0"/>
          <w:marRight w:val="565"/>
          <w:marTop w:val="0"/>
          <w:marBottom w:val="200"/>
          <w:divBdr>
            <w:top w:val="none" w:sz="0" w:space="0" w:color="auto"/>
            <w:left w:val="none" w:sz="0" w:space="0" w:color="auto"/>
            <w:bottom w:val="none" w:sz="0" w:space="0" w:color="auto"/>
            <w:right w:val="none" w:sz="0" w:space="0" w:color="auto"/>
          </w:divBdr>
        </w:div>
        <w:div w:id="1398943935">
          <w:marLeft w:val="0"/>
          <w:marRight w:val="565"/>
          <w:marTop w:val="0"/>
          <w:marBottom w:val="200"/>
          <w:divBdr>
            <w:top w:val="none" w:sz="0" w:space="0" w:color="auto"/>
            <w:left w:val="none" w:sz="0" w:space="0" w:color="auto"/>
            <w:bottom w:val="none" w:sz="0" w:space="0" w:color="auto"/>
            <w:right w:val="none" w:sz="0" w:space="0" w:color="auto"/>
          </w:divBdr>
        </w:div>
        <w:div w:id="395279606">
          <w:marLeft w:val="0"/>
          <w:marRight w:val="565"/>
          <w:marTop w:val="0"/>
          <w:marBottom w:val="200"/>
          <w:divBdr>
            <w:top w:val="none" w:sz="0" w:space="0" w:color="auto"/>
            <w:left w:val="none" w:sz="0" w:space="0" w:color="auto"/>
            <w:bottom w:val="none" w:sz="0" w:space="0" w:color="auto"/>
            <w:right w:val="none" w:sz="0" w:space="0" w:color="auto"/>
          </w:divBdr>
        </w:div>
        <w:div w:id="299530480">
          <w:marLeft w:val="0"/>
          <w:marRight w:val="0"/>
          <w:marTop w:val="0"/>
          <w:marBottom w:val="200"/>
          <w:divBdr>
            <w:top w:val="none" w:sz="0" w:space="0" w:color="auto"/>
            <w:left w:val="none" w:sz="0" w:space="0" w:color="auto"/>
            <w:bottom w:val="none" w:sz="0" w:space="0" w:color="auto"/>
            <w:right w:val="none" w:sz="0" w:space="0" w:color="auto"/>
          </w:divBdr>
        </w:div>
        <w:div w:id="1052192943">
          <w:marLeft w:val="0"/>
          <w:marRight w:val="0"/>
          <w:marTop w:val="0"/>
          <w:marBottom w:val="200"/>
          <w:divBdr>
            <w:top w:val="none" w:sz="0" w:space="0" w:color="auto"/>
            <w:left w:val="none" w:sz="0" w:space="0" w:color="auto"/>
            <w:bottom w:val="none" w:sz="0" w:space="0" w:color="auto"/>
            <w:right w:val="none" w:sz="0" w:space="0" w:color="auto"/>
          </w:divBdr>
        </w:div>
        <w:div w:id="1144542692">
          <w:marLeft w:val="0"/>
          <w:marRight w:val="0"/>
          <w:marTop w:val="0"/>
          <w:marBottom w:val="200"/>
          <w:divBdr>
            <w:top w:val="none" w:sz="0" w:space="0" w:color="auto"/>
            <w:left w:val="none" w:sz="0" w:space="0" w:color="auto"/>
            <w:bottom w:val="none" w:sz="0" w:space="0" w:color="auto"/>
            <w:right w:val="none" w:sz="0" w:space="0" w:color="auto"/>
          </w:divBdr>
        </w:div>
        <w:div w:id="452335087">
          <w:marLeft w:val="0"/>
          <w:marRight w:val="0"/>
          <w:marTop w:val="0"/>
          <w:marBottom w:val="200"/>
          <w:divBdr>
            <w:top w:val="none" w:sz="0" w:space="0" w:color="auto"/>
            <w:left w:val="none" w:sz="0" w:space="0" w:color="auto"/>
            <w:bottom w:val="none" w:sz="0" w:space="0" w:color="auto"/>
            <w:right w:val="none" w:sz="0" w:space="0" w:color="auto"/>
          </w:divBdr>
        </w:div>
        <w:div w:id="1291085496">
          <w:marLeft w:val="0"/>
          <w:marRight w:val="0"/>
          <w:marTop w:val="0"/>
          <w:marBottom w:val="200"/>
          <w:divBdr>
            <w:top w:val="none" w:sz="0" w:space="0" w:color="auto"/>
            <w:left w:val="none" w:sz="0" w:space="0" w:color="auto"/>
            <w:bottom w:val="none" w:sz="0" w:space="0" w:color="auto"/>
            <w:right w:val="none" w:sz="0" w:space="0" w:color="auto"/>
          </w:divBdr>
        </w:div>
        <w:div w:id="1016887210">
          <w:marLeft w:val="0"/>
          <w:marRight w:val="0"/>
          <w:marTop w:val="0"/>
          <w:marBottom w:val="200"/>
          <w:divBdr>
            <w:top w:val="none" w:sz="0" w:space="0" w:color="auto"/>
            <w:left w:val="none" w:sz="0" w:space="0" w:color="auto"/>
            <w:bottom w:val="none" w:sz="0" w:space="0" w:color="auto"/>
            <w:right w:val="none" w:sz="0" w:space="0" w:color="auto"/>
          </w:divBdr>
        </w:div>
        <w:div w:id="1643777626">
          <w:marLeft w:val="0"/>
          <w:marRight w:val="0"/>
          <w:marTop w:val="0"/>
          <w:marBottom w:val="200"/>
          <w:divBdr>
            <w:top w:val="none" w:sz="0" w:space="0" w:color="auto"/>
            <w:left w:val="none" w:sz="0" w:space="0" w:color="auto"/>
            <w:bottom w:val="none" w:sz="0" w:space="0" w:color="auto"/>
            <w:right w:val="none" w:sz="0" w:space="0" w:color="auto"/>
          </w:divBdr>
        </w:div>
        <w:div w:id="624770425">
          <w:marLeft w:val="0"/>
          <w:marRight w:val="0"/>
          <w:marTop w:val="0"/>
          <w:marBottom w:val="200"/>
          <w:divBdr>
            <w:top w:val="none" w:sz="0" w:space="0" w:color="auto"/>
            <w:left w:val="none" w:sz="0" w:space="0" w:color="auto"/>
            <w:bottom w:val="none" w:sz="0" w:space="0" w:color="auto"/>
            <w:right w:val="none" w:sz="0" w:space="0" w:color="auto"/>
          </w:divBdr>
        </w:div>
        <w:div w:id="1942374172">
          <w:marLeft w:val="0"/>
          <w:marRight w:val="0"/>
          <w:marTop w:val="0"/>
          <w:marBottom w:val="200"/>
          <w:divBdr>
            <w:top w:val="none" w:sz="0" w:space="0" w:color="auto"/>
            <w:left w:val="none" w:sz="0" w:space="0" w:color="auto"/>
            <w:bottom w:val="none" w:sz="0" w:space="0" w:color="auto"/>
            <w:right w:val="none" w:sz="0" w:space="0" w:color="auto"/>
          </w:divBdr>
        </w:div>
        <w:div w:id="734593384">
          <w:marLeft w:val="0"/>
          <w:marRight w:val="0"/>
          <w:marTop w:val="0"/>
          <w:marBottom w:val="200"/>
          <w:divBdr>
            <w:top w:val="none" w:sz="0" w:space="0" w:color="auto"/>
            <w:left w:val="none" w:sz="0" w:space="0" w:color="auto"/>
            <w:bottom w:val="none" w:sz="0" w:space="0" w:color="auto"/>
            <w:right w:val="none" w:sz="0" w:space="0" w:color="auto"/>
          </w:divBdr>
        </w:div>
        <w:div w:id="2066417272">
          <w:marLeft w:val="0"/>
          <w:marRight w:val="565"/>
          <w:marTop w:val="0"/>
          <w:marBottom w:val="200"/>
          <w:divBdr>
            <w:top w:val="none" w:sz="0" w:space="0" w:color="auto"/>
            <w:left w:val="none" w:sz="0" w:space="0" w:color="auto"/>
            <w:bottom w:val="none" w:sz="0" w:space="0" w:color="auto"/>
            <w:right w:val="none" w:sz="0" w:space="0" w:color="auto"/>
          </w:divBdr>
        </w:div>
        <w:div w:id="703360062">
          <w:marLeft w:val="0"/>
          <w:marRight w:val="565"/>
          <w:marTop w:val="0"/>
          <w:marBottom w:val="200"/>
          <w:divBdr>
            <w:top w:val="none" w:sz="0" w:space="0" w:color="auto"/>
            <w:left w:val="none" w:sz="0" w:space="0" w:color="auto"/>
            <w:bottom w:val="none" w:sz="0" w:space="0" w:color="auto"/>
            <w:right w:val="none" w:sz="0" w:space="0" w:color="auto"/>
          </w:divBdr>
        </w:div>
        <w:div w:id="721828178">
          <w:marLeft w:val="0"/>
          <w:marRight w:val="565"/>
          <w:marTop w:val="0"/>
          <w:marBottom w:val="200"/>
          <w:divBdr>
            <w:top w:val="none" w:sz="0" w:space="0" w:color="auto"/>
            <w:left w:val="none" w:sz="0" w:space="0" w:color="auto"/>
            <w:bottom w:val="none" w:sz="0" w:space="0" w:color="auto"/>
            <w:right w:val="none" w:sz="0" w:space="0" w:color="auto"/>
          </w:divBdr>
        </w:div>
        <w:div w:id="305864325">
          <w:marLeft w:val="0"/>
          <w:marRight w:val="565"/>
          <w:marTop w:val="0"/>
          <w:marBottom w:val="200"/>
          <w:divBdr>
            <w:top w:val="none" w:sz="0" w:space="0" w:color="auto"/>
            <w:left w:val="none" w:sz="0" w:space="0" w:color="auto"/>
            <w:bottom w:val="none" w:sz="0" w:space="0" w:color="auto"/>
            <w:right w:val="none" w:sz="0" w:space="0" w:color="auto"/>
          </w:divBdr>
        </w:div>
        <w:div w:id="1833325174">
          <w:marLeft w:val="0"/>
          <w:marRight w:val="565"/>
          <w:marTop w:val="0"/>
          <w:marBottom w:val="200"/>
          <w:divBdr>
            <w:top w:val="none" w:sz="0" w:space="0" w:color="auto"/>
            <w:left w:val="none" w:sz="0" w:space="0" w:color="auto"/>
            <w:bottom w:val="none" w:sz="0" w:space="0" w:color="auto"/>
            <w:right w:val="none" w:sz="0" w:space="0" w:color="auto"/>
          </w:divBdr>
        </w:div>
        <w:div w:id="744449083">
          <w:marLeft w:val="0"/>
          <w:marRight w:val="0"/>
          <w:marTop w:val="0"/>
          <w:marBottom w:val="200"/>
          <w:divBdr>
            <w:top w:val="none" w:sz="0" w:space="0" w:color="auto"/>
            <w:left w:val="none" w:sz="0" w:space="0" w:color="auto"/>
            <w:bottom w:val="none" w:sz="0" w:space="0" w:color="auto"/>
            <w:right w:val="none" w:sz="0" w:space="0" w:color="auto"/>
          </w:divBdr>
        </w:div>
        <w:div w:id="1267617586">
          <w:marLeft w:val="0"/>
          <w:marRight w:val="565"/>
          <w:marTop w:val="0"/>
          <w:marBottom w:val="200"/>
          <w:divBdr>
            <w:top w:val="none" w:sz="0" w:space="0" w:color="auto"/>
            <w:left w:val="none" w:sz="0" w:space="0" w:color="auto"/>
            <w:bottom w:val="none" w:sz="0" w:space="0" w:color="auto"/>
            <w:right w:val="none" w:sz="0" w:space="0" w:color="auto"/>
          </w:divBdr>
        </w:div>
        <w:div w:id="1260136743">
          <w:marLeft w:val="0"/>
          <w:marRight w:val="0"/>
          <w:marTop w:val="0"/>
          <w:marBottom w:val="200"/>
          <w:divBdr>
            <w:top w:val="none" w:sz="0" w:space="0" w:color="auto"/>
            <w:left w:val="none" w:sz="0" w:space="0" w:color="auto"/>
            <w:bottom w:val="none" w:sz="0" w:space="0" w:color="auto"/>
            <w:right w:val="none" w:sz="0" w:space="0" w:color="auto"/>
          </w:divBdr>
        </w:div>
        <w:div w:id="1652445810">
          <w:marLeft w:val="0"/>
          <w:marRight w:val="0"/>
          <w:marTop w:val="0"/>
          <w:marBottom w:val="200"/>
          <w:divBdr>
            <w:top w:val="none" w:sz="0" w:space="0" w:color="auto"/>
            <w:left w:val="none" w:sz="0" w:space="0" w:color="auto"/>
            <w:bottom w:val="none" w:sz="0" w:space="0" w:color="auto"/>
            <w:right w:val="none" w:sz="0" w:space="0" w:color="auto"/>
          </w:divBdr>
        </w:div>
        <w:div w:id="1934119024">
          <w:marLeft w:val="0"/>
          <w:marRight w:val="720"/>
          <w:marTop w:val="240"/>
          <w:marBottom w:val="200"/>
          <w:divBdr>
            <w:top w:val="none" w:sz="0" w:space="0" w:color="auto"/>
            <w:left w:val="none" w:sz="0" w:space="0" w:color="auto"/>
            <w:bottom w:val="none" w:sz="0" w:space="0" w:color="auto"/>
            <w:right w:val="none" w:sz="0" w:space="0" w:color="auto"/>
          </w:divBdr>
        </w:div>
        <w:div w:id="1998458295">
          <w:marLeft w:val="0"/>
          <w:marRight w:val="720"/>
          <w:marTop w:val="240"/>
          <w:marBottom w:val="200"/>
          <w:divBdr>
            <w:top w:val="none" w:sz="0" w:space="0" w:color="auto"/>
            <w:left w:val="none" w:sz="0" w:space="0" w:color="auto"/>
            <w:bottom w:val="none" w:sz="0" w:space="0" w:color="auto"/>
            <w:right w:val="none" w:sz="0" w:space="0" w:color="auto"/>
          </w:divBdr>
        </w:div>
        <w:div w:id="807825194">
          <w:marLeft w:val="0"/>
          <w:marRight w:val="720"/>
          <w:marTop w:val="240"/>
          <w:marBottom w:val="200"/>
          <w:divBdr>
            <w:top w:val="none" w:sz="0" w:space="0" w:color="auto"/>
            <w:left w:val="none" w:sz="0" w:space="0" w:color="auto"/>
            <w:bottom w:val="none" w:sz="0" w:space="0" w:color="auto"/>
            <w:right w:val="none" w:sz="0" w:space="0" w:color="auto"/>
          </w:divBdr>
        </w:div>
        <w:div w:id="1073311461">
          <w:marLeft w:val="0"/>
          <w:marRight w:val="720"/>
          <w:marTop w:val="240"/>
          <w:marBottom w:val="200"/>
          <w:divBdr>
            <w:top w:val="none" w:sz="0" w:space="0" w:color="auto"/>
            <w:left w:val="none" w:sz="0" w:space="0" w:color="auto"/>
            <w:bottom w:val="none" w:sz="0" w:space="0" w:color="auto"/>
            <w:right w:val="none" w:sz="0" w:space="0" w:color="auto"/>
          </w:divBdr>
        </w:div>
        <w:div w:id="1878615438">
          <w:marLeft w:val="0"/>
          <w:marRight w:val="720"/>
          <w:marTop w:val="240"/>
          <w:marBottom w:val="200"/>
          <w:divBdr>
            <w:top w:val="none" w:sz="0" w:space="0" w:color="auto"/>
            <w:left w:val="none" w:sz="0" w:space="0" w:color="auto"/>
            <w:bottom w:val="none" w:sz="0" w:space="0" w:color="auto"/>
            <w:right w:val="none" w:sz="0" w:space="0" w:color="auto"/>
          </w:divBdr>
        </w:div>
        <w:div w:id="237791257">
          <w:marLeft w:val="0"/>
          <w:marRight w:val="-2"/>
          <w:marTop w:val="0"/>
          <w:marBottom w:val="200"/>
          <w:divBdr>
            <w:top w:val="none" w:sz="0" w:space="0" w:color="auto"/>
            <w:left w:val="none" w:sz="0" w:space="0" w:color="auto"/>
            <w:bottom w:val="none" w:sz="0" w:space="0" w:color="auto"/>
            <w:right w:val="none" w:sz="0" w:space="0" w:color="auto"/>
          </w:divBdr>
        </w:div>
        <w:div w:id="818961290">
          <w:marLeft w:val="0"/>
          <w:marRight w:val="-2"/>
          <w:marTop w:val="0"/>
          <w:marBottom w:val="200"/>
          <w:divBdr>
            <w:top w:val="none" w:sz="0" w:space="0" w:color="auto"/>
            <w:left w:val="none" w:sz="0" w:space="0" w:color="auto"/>
            <w:bottom w:val="none" w:sz="0" w:space="0" w:color="auto"/>
            <w:right w:val="none" w:sz="0" w:space="0" w:color="auto"/>
          </w:divBdr>
        </w:div>
        <w:div w:id="1422289397">
          <w:marLeft w:val="0"/>
          <w:marRight w:val="-2"/>
          <w:marTop w:val="0"/>
          <w:marBottom w:val="200"/>
          <w:divBdr>
            <w:top w:val="none" w:sz="0" w:space="0" w:color="auto"/>
            <w:left w:val="none" w:sz="0" w:space="0" w:color="auto"/>
            <w:bottom w:val="none" w:sz="0" w:space="0" w:color="auto"/>
            <w:right w:val="none" w:sz="0" w:space="0" w:color="auto"/>
          </w:divBdr>
        </w:div>
        <w:div w:id="2005812935">
          <w:marLeft w:val="0"/>
          <w:marRight w:val="-2"/>
          <w:marTop w:val="0"/>
          <w:marBottom w:val="200"/>
          <w:divBdr>
            <w:top w:val="none" w:sz="0" w:space="0" w:color="auto"/>
            <w:left w:val="none" w:sz="0" w:space="0" w:color="auto"/>
            <w:bottom w:val="none" w:sz="0" w:space="0" w:color="auto"/>
            <w:right w:val="none" w:sz="0" w:space="0" w:color="auto"/>
          </w:divBdr>
        </w:div>
        <w:div w:id="1265042398">
          <w:marLeft w:val="0"/>
          <w:marRight w:val="-2"/>
          <w:marTop w:val="0"/>
          <w:marBottom w:val="200"/>
          <w:divBdr>
            <w:top w:val="none" w:sz="0" w:space="0" w:color="auto"/>
            <w:left w:val="none" w:sz="0" w:space="0" w:color="auto"/>
            <w:bottom w:val="none" w:sz="0" w:space="0" w:color="auto"/>
            <w:right w:val="none" w:sz="0" w:space="0" w:color="auto"/>
          </w:divBdr>
        </w:div>
        <w:div w:id="1523130466">
          <w:marLeft w:val="0"/>
          <w:marRight w:val="-2"/>
          <w:marTop w:val="0"/>
          <w:marBottom w:val="200"/>
          <w:divBdr>
            <w:top w:val="none" w:sz="0" w:space="0" w:color="auto"/>
            <w:left w:val="none" w:sz="0" w:space="0" w:color="auto"/>
            <w:bottom w:val="none" w:sz="0" w:space="0" w:color="auto"/>
            <w:right w:val="none" w:sz="0" w:space="0" w:color="auto"/>
          </w:divBdr>
        </w:div>
        <w:div w:id="96103667">
          <w:marLeft w:val="0"/>
          <w:marRight w:val="0"/>
          <w:marTop w:val="0"/>
          <w:marBottom w:val="0"/>
          <w:divBdr>
            <w:top w:val="none" w:sz="0" w:space="0" w:color="auto"/>
            <w:left w:val="none" w:sz="0" w:space="0" w:color="auto"/>
            <w:bottom w:val="none" w:sz="0" w:space="0" w:color="auto"/>
            <w:right w:val="none" w:sz="0" w:space="0" w:color="auto"/>
          </w:divBdr>
          <w:divsChild>
            <w:div w:id="1449424577">
              <w:marLeft w:val="0"/>
              <w:marRight w:val="0"/>
              <w:marTop w:val="0"/>
              <w:marBottom w:val="200"/>
              <w:divBdr>
                <w:top w:val="none" w:sz="0" w:space="0" w:color="auto"/>
                <w:left w:val="none" w:sz="0" w:space="0" w:color="auto"/>
                <w:bottom w:val="none" w:sz="0" w:space="0" w:color="auto"/>
                <w:right w:val="none" w:sz="0" w:space="0" w:color="auto"/>
              </w:divBdr>
            </w:div>
          </w:divsChild>
        </w:div>
        <w:div w:id="1773434887">
          <w:marLeft w:val="0"/>
          <w:marRight w:val="-2"/>
          <w:marTop w:val="0"/>
          <w:marBottom w:val="200"/>
          <w:divBdr>
            <w:top w:val="none" w:sz="0" w:space="0" w:color="auto"/>
            <w:left w:val="none" w:sz="0" w:space="0" w:color="auto"/>
            <w:bottom w:val="none" w:sz="0" w:space="0" w:color="auto"/>
            <w:right w:val="none" w:sz="0" w:space="0" w:color="auto"/>
          </w:divBdr>
        </w:div>
        <w:div w:id="1665670853">
          <w:marLeft w:val="0"/>
          <w:marRight w:val="565"/>
          <w:marTop w:val="0"/>
          <w:marBottom w:val="200"/>
          <w:divBdr>
            <w:top w:val="none" w:sz="0" w:space="0" w:color="auto"/>
            <w:left w:val="none" w:sz="0" w:space="0" w:color="auto"/>
            <w:bottom w:val="none" w:sz="0" w:space="0" w:color="auto"/>
            <w:right w:val="none" w:sz="0" w:space="0" w:color="auto"/>
          </w:divBdr>
        </w:div>
        <w:div w:id="2049450934">
          <w:marLeft w:val="0"/>
          <w:marRight w:val="565"/>
          <w:marTop w:val="0"/>
          <w:marBottom w:val="200"/>
          <w:divBdr>
            <w:top w:val="none" w:sz="0" w:space="0" w:color="auto"/>
            <w:left w:val="none" w:sz="0" w:space="0" w:color="auto"/>
            <w:bottom w:val="none" w:sz="0" w:space="0" w:color="auto"/>
            <w:right w:val="none" w:sz="0" w:space="0" w:color="auto"/>
          </w:divBdr>
        </w:div>
        <w:div w:id="333150519">
          <w:marLeft w:val="0"/>
          <w:marRight w:val="565"/>
          <w:marTop w:val="0"/>
          <w:marBottom w:val="200"/>
          <w:divBdr>
            <w:top w:val="none" w:sz="0" w:space="0" w:color="auto"/>
            <w:left w:val="none" w:sz="0" w:space="0" w:color="auto"/>
            <w:bottom w:val="none" w:sz="0" w:space="0" w:color="auto"/>
            <w:right w:val="none" w:sz="0" w:space="0" w:color="auto"/>
          </w:divBdr>
        </w:div>
        <w:div w:id="1901012191">
          <w:marLeft w:val="0"/>
          <w:marRight w:val="565"/>
          <w:marTop w:val="0"/>
          <w:marBottom w:val="200"/>
          <w:divBdr>
            <w:top w:val="none" w:sz="0" w:space="0" w:color="auto"/>
            <w:left w:val="none" w:sz="0" w:space="0" w:color="auto"/>
            <w:bottom w:val="none" w:sz="0" w:space="0" w:color="auto"/>
            <w:right w:val="none" w:sz="0" w:space="0" w:color="auto"/>
          </w:divBdr>
        </w:div>
        <w:div w:id="234096632">
          <w:marLeft w:val="0"/>
          <w:marRight w:val="565"/>
          <w:marTop w:val="0"/>
          <w:marBottom w:val="200"/>
          <w:divBdr>
            <w:top w:val="none" w:sz="0" w:space="0" w:color="auto"/>
            <w:left w:val="none" w:sz="0" w:space="0" w:color="auto"/>
            <w:bottom w:val="none" w:sz="0" w:space="0" w:color="auto"/>
            <w:right w:val="none" w:sz="0" w:space="0" w:color="auto"/>
          </w:divBdr>
        </w:div>
        <w:div w:id="1255243636">
          <w:marLeft w:val="0"/>
          <w:marRight w:val="565"/>
          <w:marTop w:val="0"/>
          <w:marBottom w:val="200"/>
          <w:divBdr>
            <w:top w:val="none" w:sz="0" w:space="0" w:color="auto"/>
            <w:left w:val="none" w:sz="0" w:space="0" w:color="auto"/>
            <w:bottom w:val="none" w:sz="0" w:space="0" w:color="auto"/>
            <w:right w:val="none" w:sz="0" w:space="0" w:color="auto"/>
          </w:divBdr>
        </w:div>
        <w:div w:id="983706466">
          <w:marLeft w:val="0"/>
          <w:marRight w:val="0"/>
          <w:marTop w:val="0"/>
          <w:marBottom w:val="200"/>
          <w:divBdr>
            <w:top w:val="none" w:sz="0" w:space="0" w:color="auto"/>
            <w:left w:val="none" w:sz="0" w:space="0" w:color="auto"/>
            <w:bottom w:val="none" w:sz="0" w:space="0" w:color="auto"/>
            <w:right w:val="none" w:sz="0" w:space="0" w:color="auto"/>
          </w:divBdr>
        </w:div>
        <w:div w:id="1518155720">
          <w:marLeft w:val="0"/>
          <w:marRight w:val="0"/>
          <w:marTop w:val="0"/>
          <w:marBottom w:val="200"/>
          <w:divBdr>
            <w:top w:val="none" w:sz="0" w:space="0" w:color="auto"/>
            <w:left w:val="none" w:sz="0" w:space="0" w:color="auto"/>
            <w:bottom w:val="none" w:sz="0" w:space="0" w:color="auto"/>
            <w:right w:val="none" w:sz="0" w:space="0" w:color="auto"/>
          </w:divBdr>
        </w:div>
        <w:div w:id="36126532">
          <w:marLeft w:val="0"/>
          <w:marRight w:val="0"/>
          <w:marTop w:val="0"/>
          <w:marBottom w:val="200"/>
          <w:divBdr>
            <w:top w:val="none" w:sz="0" w:space="0" w:color="auto"/>
            <w:left w:val="none" w:sz="0" w:space="0" w:color="auto"/>
            <w:bottom w:val="none" w:sz="0" w:space="0" w:color="auto"/>
            <w:right w:val="none" w:sz="0" w:space="0" w:color="auto"/>
          </w:divBdr>
        </w:div>
        <w:div w:id="639500545">
          <w:marLeft w:val="0"/>
          <w:marRight w:val="0"/>
          <w:marTop w:val="0"/>
          <w:marBottom w:val="200"/>
          <w:divBdr>
            <w:top w:val="none" w:sz="0" w:space="0" w:color="auto"/>
            <w:left w:val="none" w:sz="0" w:space="0" w:color="auto"/>
            <w:bottom w:val="none" w:sz="0" w:space="0" w:color="auto"/>
            <w:right w:val="none" w:sz="0" w:space="0" w:color="auto"/>
          </w:divBdr>
        </w:div>
        <w:div w:id="2095321998">
          <w:marLeft w:val="0"/>
          <w:marRight w:val="0"/>
          <w:marTop w:val="0"/>
          <w:marBottom w:val="200"/>
          <w:divBdr>
            <w:top w:val="none" w:sz="0" w:space="0" w:color="auto"/>
            <w:left w:val="none" w:sz="0" w:space="0" w:color="auto"/>
            <w:bottom w:val="none" w:sz="0" w:space="0" w:color="auto"/>
            <w:right w:val="none" w:sz="0" w:space="0" w:color="auto"/>
          </w:divBdr>
        </w:div>
        <w:div w:id="849216039">
          <w:marLeft w:val="0"/>
          <w:marRight w:val="0"/>
          <w:marTop w:val="0"/>
          <w:marBottom w:val="200"/>
          <w:divBdr>
            <w:top w:val="none" w:sz="0" w:space="0" w:color="auto"/>
            <w:left w:val="none" w:sz="0" w:space="0" w:color="auto"/>
            <w:bottom w:val="none" w:sz="0" w:space="0" w:color="auto"/>
            <w:right w:val="none" w:sz="0" w:space="0" w:color="auto"/>
          </w:divBdr>
        </w:div>
        <w:div w:id="724373144">
          <w:marLeft w:val="0"/>
          <w:marRight w:val="282"/>
          <w:marTop w:val="0"/>
          <w:marBottom w:val="200"/>
          <w:divBdr>
            <w:top w:val="none" w:sz="0" w:space="0" w:color="auto"/>
            <w:left w:val="none" w:sz="0" w:space="0" w:color="auto"/>
            <w:bottom w:val="none" w:sz="0" w:space="0" w:color="auto"/>
            <w:right w:val="none" w:sz="0" w:space="0" w:color="auto"/>
          </w:divBdr>
        </w:div>
        <w:div w:id="1895384015">
          <w:marLeft w:val="0"/>
          <w:marRight w:val="282"/>
          <w:marTop w:val="0"/>
          <w:marBottom w:val="200"/>
          <w:divBdr>
            <w:top w:val="none" w:sz="0" w:space="0" w:color="auto"/>
            <w:left w:val="none" w:sz="0" w:space="0" w:color="auto"/>
            <w:bottom w:val="none" w:sz="0" w:space="0" w:color="auto"/>
            <w:right w:val="none" w:sz="0" w:space="0" w:color="auto"/>
          </w:divBdr>
        </w:div>
        <w:div w:id="1893736886">
          <w:marLeft w:val="0"/>
          <w:marRight w:val="282"/>
          <w:marTop w:val="0"/>
          <w:marBottom w:val="200"/>
          <w:divBdr>
            <w:top w:val="none" w:sz="0" w:space="0" w:color="auto"/>
            <w:left w:val="none" w:sz="0" w:space="0" w:color="auto"/>
            <w:bottom w:val="none" w:sz="0" w:space="0" w:color="auto"/>
            <w:right w:val="none" w:sz="0" w:space="0" w:color="auto"/>
          </w:divBdr>
        </w:div>
        <w:div w:id="1464035697">
          <w:marLeft w:val="0"/>
          <w:marRight w:val="1416"/>
          <w:marTop w:val="0"/>
          <w:marBottom w:val="200"/>
          <w:divBdr>
            <w:top w:val="none" w:sz="0" w:space="0" w:color="auto"/>
            <w:left w:val="none" w:sz="0" w:space="0" w:color="auto"/>
            <w:bottom w:val="none" w:sz="0" w:space="0" w:color="auto"/>
            <w:right w:val="none" w:sz="0" w:space="0" w:color="auto"/>
          </w:divBdr>
        </w:div>
        <w:div w:id="999774361">
          <w:marLeft w:val="0"/>
          <w:marRight w:val="1416"/>
          <w:marTop w:val="0"/>
          <w:marBottom w:val="200"/>
          <w:divBdr>
            <w:top w:val="none" w:sz="0" w:space="0" w:color="auto"/>
            <w:left w:val="none" w:sz="0" w:space="0" w:color="auto"/>
            <w:bottom w:val="none" w:sz="0" w:space="0" w:color="auto"/>
            <w:right w:val="none" w:sz="0" w:space="0" w:color="auto"/>
          </w:divBdr>
        </w:div>
        <w:div w:id="203756999">
          <w:marLeft w:val="0"/>
          <w:marRight w:val="1416"/>
          <w:marTop w:val="0"/>
          <w:marBottom w:val="200"/>
          <w:divBdr>
            <w:top w:val="none" w:sz="0" w:space="0" w:color="auto"/>
            <w:left w:val="none" w:sz="0" w:space="0" w:color="auto"/>
            <w:bottom w:val="none" w:sz="0" w:space="0" w:color="auto"/>
            <w:right w:val="none" w:sz="0" w:space="0" w:color="auto"/>
          </w:divBdr>
        </w:div>
        <w:div w:id="71397687">
          <w:marLeft w:val="0"/>
          <w:marRight w:val="282"/>
          <w:marTop w:val="0"/>
          <w:marBottom w:val="200"/>
          <w:divBdr>
            <w:top w:val="none" w:sz="0" w:space="0" w:color="auto"/>
            <w:left w:val="none" w:sz="0" w:space="0" w:color="auto"/>
            <w:bottom w:val="none" w:sz="0" w:space="0" w:color="auto"/>
            <w:right w:val="none" w:sz="0" w:space="0" w:color="auto"/>
          </w:divBdr>
        </w:div>
        <w:div w:id="2010522418">
          <w:marLeft w:val="0"/>
          <w:marRight w:val="-2"/>
          <w:marTop w:val="0"/>
          <w:marBottom w:val="200"/>
          <w:divBdr>
            <w:top w:val="none" w:sz="0" w:space="0" w:color="auto"/>
            <w:left w:val="none" w:sz="0" w:space="0" w:color="auto"/>
            <w:bottom w:val="none" w:sz="0" w:space="0" w:color="auto"/>
            <w:right w:val="none" w:sz="0" w:space="0" w:color="auto"/>
          </w:divBdr>
        </w:div>
        <w:div w:id="1251740163">
          <w:marLeft w:val="0"/>
          <w:marRight w:val="-2"/>
          <w:marTop w:val="0"/>
          <w:marBottom w:val="200"/>
          <w:divBdr>
            <w:top w:val="none" w:sz="0" w:space="0" w:color="auto"/>
            <w:left w:val="none" w:sz="0" w:space="0" w:color="auto"/>
            <w:bottom w:val="none" w:sz="0" w:space="0" w:color="auto"/>
            <w:right w:val="none" w:sz="0" w:space="0" w:color="auto"/>
          </w:divBdr>
        </w:div>
        <w:div w:id="436681737">
          <w:marLeft w:val="0"/>
          <w:marRight w:val="1132"/>
          <w:marTop w:val="0"/>
          <w:marBottom w:val="200"/>
          <w:divBdr>
            <w:top w:val="none" w:sz="0" w:space="0" w:color="auto"/>
            <w:left w:val="none" w:sz="0" w:space="0" w:color="auto"/>
            <w:bottom w:val="none" w:sz="0" w:space="0" w:color="auto"/>
            <w:right w:val="none" w:sz="0" w:space="0" w:color="auto"/>
          </w:divBdr>
        </w:div>
        <w:div w:id="868563187">
          <w:marLeft w:val="0"/>
          <w:marRight w:val="1132"/>
          <w:marTop w:val="0"/>
          <w:marBottom w:val="200"/>
          <w:divBdr>
            <w:top w:val="none" w:sz="0" w:space="0" w:color="auto"/>
            <w:left w:val="none" w:sz="0" w:space="0" w:color="auto"/>
            <w:bottom w:val="none" w:sz="0" w:space="0" w:color="auto"/>
            <w:right w:val="none" w:sz="0" w:space="0" w:color="auto"/>
          </w:divBdr>
        </w:div>
        <w:div w:id="1537430423">
          <w:marLeft w:val="0"/>
          <w:marRight w:val="-2"/>
          <w:marTop w:val="0"/>
          <w:marBottom w:val="200"/>
          <w:divBdr>
            <w:top w:val="none" w:sz="0" w:space="0" w:color="auto"/>
            <w:left w:val="none" w:sz="0" w:space="0" w:color="auto"/>
            <w:bottom w:val="none" w:sz="0" w:space="0" w:color="auto"/>
            <w:right w:val="none" w:sz="0" w:space="0" w:color="auto"/>
          </w:divBdr>
        </w:div>
        <w:div w:id="1984189144">
          <w:marLeft w:val="0"/>
          <w:marRight w:val="-2"/>
          <w:marTop w:val="0"/>
          <w:marBottom w:val="200"/>
          <w:divBdr>
            <w:top w:val="none" w:sz="0" w:space="0" w:color="auto"/>
            <w:left w:val="none" w:sz="0" w:space="0" w:color="auto"/>
            <w:bottom w:val="none" w:sz="0" w:space="0" w:color="auto"/>
            <w:right w:val="none" w:sz="0" w:space="0" w:color="auto"/>
          </w:divBdr>
        </w:div>
        <w:div w:id="959918785">
          <w:marLeft w:val="0"/>
          <w:marRight w:val="1132"/>
          <w:marTop w:val="0"/>
          <w:marBottom w:val="200"/>
          <w:divBdr>
            <w:top w:val="none" w:sz="0" w:space="0" w:color="auto"/>
            <w:left w:val="none" w:sz="0" w:space="0" w:color="auto"/>
            <w:bottom w:val="none" w:sz="0" w:space="0" w:color="auto"/>
            <w:right w:val="none" w:sz="0" w:space="0" w:color="auto"/>
          </w:divBdr>
        </w:div>
        <w:div w:id="590813928">
          <w:marLeft w:val="0"/>
          <w:marRight w:val="1132"/>
          <w:marTop w:val="0"/>
          <w:marBottom w:val="200"/>
          <w:divBdr>
            <w:top w:val="none" w:sz="0" w:space="0" w:color="auto"/>
            <w:left w:val="none" w:sz="0" w:space="0" w:color="auto"/>
            <w:bottom w:val="none" w:sz="0" w:space="0" w:color="auto"/>
            <w:right w:val="none" w:sz="0" w:space="0" w:color="auto"/>
          </w:divBdr>
        </w:div>
        <w:div w:id="1301962994">
          <w:marLeft w:val="0"/>
          <w:marRight w:val="-2"/>
          <w:marTop w:val="0"/>
          <w:marBottom w:val="200"/>
          <w:divBdr>
            <w:top w:val="none" w:sz="0" w:space="0" w:color="auto"/>
            <w:left w:val="none" w:sz="0" w:space="0" w:color="auto"/>
            <w:bottom w:val="none" w:sz="0" w:space="0" w:color="auto"/>
            <w:right w:val="none" w:sz="0" w:space="0" w:color="auto"/>
          </w:divBdr>
        </w:div>
        <w:div w:id="1298416221">
          <w:marLeft w:val="0"/>
          <w:marRight w:val="-2"/>
          <w:marTop w:val="0"/>
          <w:marBottom w:val="200"/>
          <w:divBdr>
            <w:top w:val="none" w:sz="0" w:space="0" w:color="auto"/>
            <w:left w:val="none" w:sz="0" w:space="0" w:color="auto"/>
            <w:bottom w:val="none" w:sz="0" w:space="0" w:color="auto"/>
            <w:right w:val="none" w:sz="0" w:space="0" w:color="auto"/>
          </w:divBdr>
        </w:div>
        <w:div w:id="89737043">
          <w:marLeft w:val="0"/>
          <w:marRight w:val="-2"/>
          <w:marTop w:val="0"/>
          <w:marBottom w:val="200"/>
          <w:divBdr>
            <w:top w:val="none" w:sz="0" w:space="0" w:color="auto"/>
            <w:left w:val="none" w:sz="0" w:space="0" w:color="auto"/>
            <w:bottom w:val="none" w:sz="0" w:space="0" w:color="auto"/>
            <w:right w:val="none" w:sz="0" w:space="0" w:color="auto"/>
          </w:divBdr>
        </w:div>
        <w:div w:id="1307970871">
          <w:marLeft w:val="0"/>
          <w:marRight w:val="-2"/>
          <w:marTop w:val="0"/>
          <w:marBottom w:val="200"/>
          <w:divBdr>
            <w:top w:val="none" w:sz="0" w:space="0" w:color="auto"/>
            <w:left w:val="none" w:sz="0" w:space="0" w:color="auto"/>
            <w:bottom w:val="none" w:sz="0" w:space="0" w:color="auto"/>
            <w:right w:val="none" w:sz="0" w:space="0" w:color="auto"/>
          </w:divBdr>
        </w:div>
        <w:div w:id="2103986466">
          <w:marLeft w:val="0"/>
          <w:marRight w:val="0"/>
          <w:marTop w:val="0"/>
          <w:marBottom w:val="200"/>
          <w:divBdr>
            <w:top w:val="none" w:sz="0" w:space="0" w:color="auto"/>
            <w:left w:val="none" w:sz="0" w:space="0" w:color="auto"/>
            <w:bottom w:val="none" w:sz="0" w:space="0" w:color="auto"/>
            <w:right w:val="none" w:sz="0" w:space="0" w:color="auto"/>
          </w:divBdr>
        </w:div>
        <w:div w:id="778986599">
          <w:marLeft w:val="0"/>
          <w:marRight w:val="-2"/>
          <w:marTop w:val="0"/>
          <w:marBottom w:val="200"/>
          <w:divBdr>
            <w:top w:val="none" w:sz="0" w:space="0" w:color="auto"/>
            <w:left w:val="none" w:sz="0" w:space="0" w:color="auto"/>
            <w:bottom w:val="none" w:sz="0" w:space="0" w:color="auto"/>
            <w:right w:val="none" w:sz="0" w:space="0" w:color="auto"/>
          </w:divBdr>
        </w:div>
        <w:div w:id="1923683494">
          <w:marLeft w:val="0"/>
          <w:marRight w:val="-2"/>
          <w:marTop w:val="0"/>
          <w:marBottom w:val="200"/>
          <w:divBdr>
            <w:top w:val="none" w:sz="0" w:space="0" w:color="auto"/>
            <w:left w:val="none" w:sz="0" w:space="0" w:color="auto"/>
            <w:bottom w:val="none" w:sz="0" w:space="0" w:color="auto"/>
            <w:right w:val="none" w:sz="0" w:space="0" w:color="auto"/>
          </w:divBdr>
        </w:div>
        <w:div w:id="731126562">
          <w:marLeft w:val="0"/>
          <w:marRight w:val="-2"/>
          <w:marTop w:val="0"/>
          <w:marBottom w:val="200"/>
          <w:divBdr>
            <w:top w:val="none" w:sz="0" w:space="0" w:color="auto"/>
            <w:left w:val="none" w:sz="0" w:space="0" w:color="auto"/>
            <w:bottom w:val="none" w:sz="0" w:space="0" w:color="auto"/>
            <w:right w:val="none" w:sz="0" w:space="0" w:color="auto"/>
          </w:divBdr>
        </w:div>
        <w:div w:id="52124868">
          <w:marLeft w:val="0"/>
          <w:marRight w:val="-2"/>
          <w:marTop w:val="0"/>
          <w:marBottom w:val="200"/>
          <w:divBdr>
            <w:top w:val="none" w:sz="0" w:space="0" w:color="auto"/>
            <w:left w:val="none" w:sz="0" w:space="0" w:color="auto"/>
            <w:bottom w:val="none" w:sz="0" w:space="0" w:color="auto"/>
            <w:right w:val="none" w:sz="0" w:space="0" w:color="auto"/>
          </w:divBdr>
        </w:div>
        <w:div w:id="1539246413">
          <w:marLeft w:val="0"/>
          <w:marRight w:val="0"/>
          <w:marTop w:val="0"/>
          <w:marBottom w:val="0"/>
          <w:divBdr>
            <w:top w:val="none" w:sz="0" w:space="0" w:color="auto"/>
            <w:left w:val="none" w:sz="0" w:space="0" w:color="auto"/>
            <w:bottom w:val="none" w:sz="0" w:space="0" w:color="auto"/>
            <w:right w:val="none" w:sz="0" w:space="0" w:color="auto"/>
          </w:divBdr>
          <w:divsChild>
            <w:div w:id="19041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2623</Words>
  <Characters>14431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Ahmed-Under</Company>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saadoun n</dc:creator>
  <cp:keywords/>
  <dc:description/>
  <cp:lastModifiedBy>saadoun n</cp:lastModifiedBy>
  <cp:revision>5</cp:revision>
  <dcterms:created xsi:type="dcterms:W3CDTF">2017-04-20T20:27:00Z</dcterms:created>
  <dcterms:modified xsi:type="dcterms:W3CDTF">2017-05-01T13:14:00Z</dcterms:modified>
</cp:coreProperties>
</file>