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République Démocratique et Populaire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 xml:space="preserve">Ministère des études supérieures 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proofErr w:type="gramStart"/>
      <w:r w:rsidRPr="00CC67F5">
        <w:rPr>
          <w:rFonts w:asciiTheme="majorBidi" w:hAnsiTheme="majorBidi" w:cstheme="majorBidi"/>
          <w:sz w:val="16"/>
          <w:szCs w:val="16"/>
        </w:rPr>
        <w:t>et</w:t>
      </w:r>
      <w:proofErr w:type="gramEnd"/>
      <w:r w:rsidRPr="00CC67F5">
        <w:rPr>
          <w:rFonts w:asciiTheme="majorBidi" w:hAnsiTheme="majorBidi" w:cstheme="majorBidi"/>
          <w:sz w:val="16"/>
          <w:szCs w:val="16"/>
        </w:rPr>
        <w:t xml:space="preserve"> de la recherche scientifique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Université Mohamed Lamine DEBAGHINE- Sétif 2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Facultés des Lettres et des Langues</w:t>
      </w:r>
    </w:p>
    <w:p w:rsidR="00917629" w:rsidRPr="00AD0DD5" w:rsidRDefault="00917629" w:rsidP="00917629">
      <w:pPr>
        <w:spacing w:line="240" w:lineRule="auto"/>
        <w:jc w:val="center"/>
        <w:rPr>
          <w:rFonts w:asciiTheme="majorBidi" w:hAnsiTheme="majorBidi" w:cstheme="majorBidi"/>
        </w:rPr>
      </w:pPr>
      <w:r w:rsidRPr="00CC67F5">
        <w:rPr>
          <w:rFonts w:asciiTheme="majorBidi" w:hAnsiTheme="majorBidi" w:cstheme="majorBidi"/>
          <w:sz w:val="16"/>
          <w:szCs w:val="16"/>
        </w:rPr>
        <w:t>Département de Français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Communication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Didactique des</w:t>
      </w:r>
      <w:r w:rsidR="00E675B7">
        <w:rPr>
          <w:rFonts w:asciiTheme="majorBidi" w:hAnsiTheme="majorBidi" w:cstheme="majorBidi"/>
          <w:sz w:val="20"/>
          <w:szCs w:val="20"/>
        </w:rPr>
        <w:t xml:space="preserve"> langues étrangères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Niveau : M1                                                                                                                                                                                                       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Responsable de la matière :  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KAÏM Nora    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629" w:rsidRPr="004A78F7" w:rsidRDefault="00917629" w:rsidP="0091762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Chapitre 04</w:t>
      </w:r>
    </w:p>
    <w:p w:rsidR="008A58BE" w:rsidRDefault="00917629" w:rsidP="0091762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78F7">
        <w:rPr>
          <w:rFonts w:asciiTheme="majorBidi" w:hAnsiTheme="majorBidi" w:cstheme="majorBidi"/>
          <w:b/>
          <w:bCs/>
          <w:sz w:val="24"/>
          <w:szCs w:val="24"/>
        </w:rPr>
        <w:t xml:space="preserve">La communication </w:t>
      </w:r>
      <w:r>
        <w:rPr>
          <w:rFonts w:asciiTheme="majorBidi" w:hAnsiTheme="majorBidi" w:cstheme="majorBidi"/>
          <w:b/>
          <w:bCs/>
          <w:sz w:val="24"/>
          <w:szCs w:val="24"/>
        </w:rPr>
        <w:t>de masse</w:t>
      </w:r>
    </w:p>
    <w:p w:rsidR="00917629" w:rsidRDefault="00917629" w:rsidP="009176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17629" w:rsidRDefault="00ED0C8F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communication de masse fait référence à la diffusion d’informations à un large public, généralement par le biais de médias tels que la télévision, la radio, les journaux, les magazines et internet. Cette forme de communication vise à atteindre un grand nombre de personnes en même temps et peut avoir un impact significatif sur l’</w:t>
      </w:r>
      <w:r w:rsidR="00F0473E">
        <w:rPr>
          <w:rFonts w:asciiTheme="majorBidi" w:hAnsiTheme="majorBidi" w:cstheme="majorBidi"/>
          <w:sz w:val="24"/>
          <w:szCs w:val="24"/>
        </w:rPr>
        <w:t>opinion publique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D0C8F" w:rsidRDefault="00F0473E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communication de masse est souvent utilisée pour transmettre des messages publicitaires, des informations d’actualités, des programmes éducatifs ou des compagnes politiques.</w:t>
      </w:r>
      <w:r w:rsidR="005B66A9">
        <w:rPr>
          <w:rFonts w:asciiTheme="majorBidi" w:hAnsiTheme="majorBidi" w:cstheme="majorBidi"/>
          <w:sz w:val="24"/>
          <w:szCs w:val="24"/>
        </w:rPr>
        <w:t xml:space="preserve"> Elle peut également être utilisée pour influencer les attitudes et les comportements des individus. Par exemple, la compagne médiatique lancée pour soutenir le massacre en Palestine en criant le droit à se défendre du </w:t>
      </w:r>
      <w:proofErr w:type="spellStart"/>
      <w:r w:rsidR="005B66A9">
        <w:rPr>
          <w:rFonts w:asciiTheme="majorBidi" w:hAnsiTheme="majorBidi" w:cstheme="majorBidi"/>
          <w:sz w:val="24"/>
          <w:szCs w:val="24"/>
        </w:rPr>
        <w:t>c^té</w:t>
      </w:r>
      <w:proofErr w:type="spellEnd"/>
      <w:r w:rsidR="005B66A9">
        <w:rPr>
          <w:rFonts w:asciiTheme="majorBidi" w:hAnsiTheme="majorBidi" w:cstheme="majorBidi"/>
          <w:sz w:val="24"/>
          <w:szCs w:val="24"/>
        </w:rPr>
        <w:t xml:space="preserve"> de l’occupant israélien.</w:t>
      </w:r>
    </w:p>
    <w:p w:rsidR="00A64C2F" w:rsidRDefault="00A64C2F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communication de masse peut parfois</w:t>
      </w:r>
      <w:r w:rsidR="003B207B">
        <w:rPr>
          <w:rFonts w:asciiTheme="majorBidi" w:hAnsiTheme="majorBidi" w:cstheme="majorBidi"/>
          <w:sz w:val="24"/>
          <w:szCs w:val="24"/>
        </w:rPr>
        <w:t xml:space="preserve"> entraîner une déformation de la vérité. En effet, les médias de masse ont souvent pour objectif de captiver l’attention du public et de générer des revenus, ce qui peut conduire à une manipulation de l’information pour susciter des réactions émotionnelles.</w:t>
      </w:r>
    </w:p>
    <w:p w:rsidR="003B207B" w:rsidRDefault="003B207B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De plus, la concurrence entre les médias pour obtenir des scoops et des exclusivi</w:t>
      </w:r>
      <w:r w:rsidR="001B5D5B">
        <w:rPr>
          <w:rFonts w:asciiTheme="majorBidi" w:hAnsiTheme="majorBidi" w:cstheme="majorBidi"/>
          <w:sz w:val="24"/>
          <w:szCs w:val="24"/>
        </w:rPr>
        <w:t>tés peut conduire à une course à</w:t>
      </w:r>
      <w:r>
        <w:rPr>
          <w:rFonts w:asciiTheme="majorBidi" w:hAnsiTheme="majorBidi" w:cstheme="majorBidi"/>
          <w:sz w:val="24"/>
          <w:szCs w:val="24"/>
        </w:rPr>
        <w:t xml:space="preserve"> la sensationnalisation et à une perte de rigueur dans le traitement de l’information.</w:t>
      </w:r>
    </w:p>
    <w:p w:rsidR="003B207B" w:rsidRDefault="003B207B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outre, les biais idéologiques et politiques des médias peuvent également influencer la manière dont l’information est présentée au public, ce qui peut conduire à une distorsion de la réalité.</w:t>
      </w:r>
    </w:p>
    <w:p w:rsidR="00D81B43" w:rsidRPr="00ED0C8F" w:rsidRDefault="00D81B43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C’est ainsi que la communication</w:t>
      </w:r>
      <w:r w:rsidR="00CA168F">
        <w:rPr>
          <w:rFonts w:asciiTheme="majorBidi" w:hAnsiTheme="majorBidi" w:cstheme="majorBidi"/>
          <w:sz w:val="24"/>
          <w:szCs w:val="24"/>
        </w:rPr>
        <w:t xml:space="preserve"> de masse peut être critiqué pour sa capacité à manipuler l’opinion publique et à propager</w:t>
      </w:r>
      <w:r w:rsidR="00DF0D6B">
        <w:rPr>
          <w:rFonts w:asciiTheme="majorBidi" w:hAnsiTheme="majorBidi" w:cstheme="majorBidi"/>
          <w:sz w:val="24"/>
          <w:szCs w:val="24"/>
        </w:rPr>
        <w:t xml:space="preserve"> des informations inexactes ou biaisées. Il est donc important de faire preuve de discernement lorsqu’on consomme des médias de masse et d’exercer un esprit critique vis-à-vis des messages qui y sont véhiculés.</w:t>
      </w:r>
    </w:p>
    <w:sectPr w:rsidR="00D81B43" w:rsidRPr="00ED0C8F" w:rsidSect="008A5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917629"/>
    <w:rsid w:val="001B5D5B"/>
    <w:rsid w:val="0030244E"/>
    <w:rsid w:val="003B207B"/>
    <w:rsid w:val="005B66A9"/>
    <w:rsid w:val="008A58BE"/>
    <w:rsid w:val="00917629"/>
    <w:rsid w:val="00A64C2F"/>
    <w:rsid w:val="00CA168F"/>
    <w:rsid w:val="00D81B43"/>
    <w:rsid w:val="00DF0D6B"/>
    <w:rsid w:val="00E675B7"/>
    <w:rsid w:val="00ED0C8F"/>
    <w:rsid w:val="00F0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432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17</cp:revision>
  <dcterms:created xsi:type="dcterms:W3CDTF">2024-01-19T00:13:00Z</dcterms:created>
  <dcterms:modified xsi:type="dcterms:W3CDTF">2024-05-17T14:50:00Z</dcterms:modified>
</cp:coreProperties>
</file>