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6C0F" w14:textId="2E66A925" w:rsidR="0093327F" w:rsidRDefault="0093327F" w:rsidP="0093327F">
      <w:pPr>
        <w:jc w:val="center"/>
        <w:rPr>
          <w:rtl/>
        </w:rPr>
      </w:pPr>
      <w:r>
        <w:rPr>
          <w:noProof/>
        </w:rPr>
        <w:drawing>
          <wp:inline distT="0" distB="0" distL="0" distR="0" wp14:anchorId="550A9ADB" wp14:editId="76FEF5B6">
            <wp:extent cx="1371600" cy="1012190"/>
            <wp:effectExtent l="0" t="0" r="0" b="0"/>
            <wp:docPr id="12447345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12190"/>
                    </a:xfrm>
                    <a:prstGeom prst="rect">
                      <a:avLst/>
                    </a:prstGeom>
                    <a:noFill/>
                  </pic:spPr>
                </pic:pic>
              </a:graphicData>
            </a:graphic>
          </wp:inline>
        </w:drawing>
      </w:r>
    </w:p>
    <w:p w14:paraId="5DD60CD0" w14:textId="77777777" w:rsidR="0093327F" w:rsidRPr="00BB44FD" w:rsidRDefault="0093327F" w:rsidP="0093327F">
      <w:pPr>
        <w:bidi/>
        <w:spacing w:line="240" w:lineRule="auto"/>
        <w:ind w:left="-426" w:right="-284"/>
        <w:jc w:val="center"/>
        <w:rPr>
          <w:rFonts w:ascii="Simplified Arabic" w:hAnsi="Simplified Arabic" w:cs="Simplified Arabic"/>
          <w:b/>
          <w:bCs/>
          <w:sz w:val="56"/>
          <w:szCs w:val="56"/>
          <w:rtl/>
          <w:lang w:bidi="ar-DZ"/>
        </w:rPr>
      </w:pPr>
      <w:r w:rsidRPr="00BB44FD">
        <w:rPr>
          <w:rFonts w:ascii="Simplified Arabic" w:hAnsi="Simplified Arabic" w:cs="Simplified Arabic" w:hint="cs"/>
          <w:b/>
          <w:bCs/>
          <w:sz w:val="56"/>
          <w:szCs w:val="56"/>
          <w:rtl/>
          <w:lang w:bidi="ar-DZ"/>
        </w:rPr>
        <w:t xml:space="preserve">مخاطر المخدرات  </w:t>
      </w:r>
    </w:p>
    <w:p w14:paraId="77B66BBD" w14:textId="77777777" w:rsidR="0093327F" w:rsidRDefault="0093327F" w:rsidP="0093327F">
      <w:pPr>
        <w:bidi/>
        <w:spacing w:line="240" w:lineRule="auto"/>
        <w:ind w:left="-426" w:right="-284"/>
        <w:jc w:val="center"/>
        <w:rPr>
          <w:rFonts w:ascii="Simplified Arabic" w:hAnsi="Simplified Arabic" w:cs="Simplified Arabic"/>
          <w:b/>
          <w:bCs/>
          <w:rtl/>
          <w:lang w:bidi="ar-DZ"/>
        </w:rPr>
      </w:pPr>
      <w:r w:rsidRPr="00E249D3">
        <w:rPr>
          <w:rFonts w:ascii="Simplified Arabic" w:hAnsi="Simplified Arabic" w:cs="Simplified Arabic" w:hint="cs"/>
          <w:b/>
          <w:bCs/>
          <w:rtl/>
          <w:lang w:bidi="ar-DZ"/>
        </w:rPr>
        <w:t>السنة الثالثة علم النفس العيادي</w:t>
      </w:r>
    </w:p>
    <w:p w14:paraId="2C502C3F" w14:textId="77777777" w:rsidR="0093327F" w:rsidRPr="00E249D3" w:rsidRDefault="00000000" w:rsidP="0093327F">
      <w:pPr>
        <w:bidi/>
        <w:spacing w:line="240" w:lineRule="auto"/>
        <w:ind w:left="-426" w:right="-284"/>
        <w:jc w:val="center"/>
        <w:rPr>
          <w:rFonts w:ascii="Simplified Arabic" w:hAnsi="Simplified Arabic" w:cs="Simplified Arabic"/>
          <w:b/>
          <w:bCs/>
          <w:rtl/>
          <w:lang w:bidi="ar-DZ"/>
        </w:rPr>
      </w:pPr>
      <w:r>
        <w:rPr>
          <w:rFonts w:ascii="Simplified Arabic" w:hAnsi="Simplified Arabic" w:cs="Simplified Arabic"/>
          <w:b/>
          <w:bCs/>
          <w:lang w:bidi="ar-DZ"/>
        </w:rPr>
        <w:pict w14:anchorId="10DF33E2">
          <v:rect id="_x0000_i1025" style="width:0;height:1.5pt" o:hralign="center" o:hrstd="t" o:hr="t" fillcolor="#a0a0a0" stroked="f"/>
        </w:pict>
      </w:r>
    </w:p>
    <w:p w14:paraId="5FB00D58" w14:textId="4A944CC3" w:rsidR="0093327F" w:rsidRDefault="0093327F" w:rsidP="0093327F">
      <w:pPr>
        <w:jc w:val="center"/>
        <w:rPr>
          <w:rFonts w:ascii="Simplified Arabic" w:hAnsi="Simplified Arabic" w:cs="Simplified Arabic"/>
          <w:b/>
          <w:bCs/>
          <w:sz w:val="36"/>
          <w:szCs w:val="36"/>
        </w:rPr>
      </w:pPr>
      <w:r w:rsidRPr="0093327F">
        <w:rPr>
          <w:rFonts w:ascii="Simplified Arabic" w:hAnsi="Simplified Arabic" w:cs="Simplified Arabic"/>
          <w:b/>
          <w:bCs/>
          <w:sz w:val="36"/>
          <w:szCs w:val="36"/>
          <w:rtl/>
        </w:rPr>
        <w:t xml:space="preserve"> المحاضرة الثالثة</w:t>
      </w:r>
    </w:p>
    <w:p w14:paraId="5E808EDB" w14:textId="5AEA53D2" w:rsidR="00D321C1" w:rsidRDefault="00D321C1" w:rsidP="00D321C1">
      <w:pPr>
        <w:jc w:val="right"/>
        <w:rPr>
          <w:rFonts w:ascii="Simplified Arabic" w:hAnsi="Simplified Arabic" w:cs="Simplified Arabic"/>
          <w:b/>
          <w:bCs/>
          <w:sz w:val="28"/>
          <w:szCs w:val="28"/>
          <w:rtl/>
          <w:lang w:bidi="ar-DZ"/>
        </w:rPr>
      </w:pPr>
      <w:r w:rsidRPr="00D321C1">
        <w:rPr>
          <w:rFonts w:ascii="Simplified Arabic" w:hAnsi="Simplified Arabic" w:cs="Simplified Arabic" w:hint="cs"/>
          <w:b/>
          <w:bCs/>
          <w:sz w:val="28"/>
          <w:szCs w:val="28"/>
          <w:rtl/>
          <w:lang w:bidi="ar-DZ"/>
        </w:rPr>
        <w:t>طرق تعطي المخدرات</w:t>
      </w:r>
      <w:r w:rsidR="00C57016">
        <w:rPr>
          <w:rFonts w:ascii="Simplified Arabic" w:hAnsi="Simplified Arabic" w:cs="Simplified Arabic" w:hint="cs"/>
          <w:b/>
          <w:bCs/>
          <w:sz w:val="28"/>
          <w:szCs w:val="28"/>
          <w:rtl/>
          <w:lang w:bidi="ar-DZ"/>
        </w:rPr>
        <w:t>:</w:t>
      </w:r>
    </w:p>
    <w:p w14:paraId="38D5797B" w14:textId="24C28875" w:rsidR="000A09ED" w:rsidRPr="00634A3B" w:rsidRDefault="000A09ED" w:rsidP="00420B02">
      <w:pPr>
        <w:bidi/>
        <w:jc w:val="both"/>
        <w:rPr>
          <w:rFonts w:ascii="Simplified Arabic" w:hAnsi="Simplified Arabic" w:cs="Simplified Arabic"/>
          <w:sz w:val="28"/>
          <w:szCs w:val="28"/>
          <w:rtl/>
          <w:lang w:bidi="ar-DZ"/>
        </w:rPr>
      </w:pPr>
      <w:r w:rsidRPr="000A09ED">
        <w:rPr>
          <w:rFonts w:ascii="Simplified Arabic" w:hAnsi="Simplified Arabic" w:cs="Simplified Arabic"/>
          <w:sz w:val="28"/>
          <w:szCs w:val="28"/>
          <w:rtl/>
        </w:rPr>
        <w:t xml:space="preserve">يمكن تعاطي المخدرات عن طريق مختلف الطرق، مثل التدخين والحقن والابتلاع والشم والاستنشاق. وتختلف طريقة التعاطي حسب نوع المخدر ونوع التجربة التي يبحث عنها المتعاطي. فعلى سبيل المثال، يتم تدخين المخدرات مثل </w:t>
      </w:r>
      <w:proofErr w:type="spellStart"/>
      <w:r w:rsidRPr="000A09ED">
        <w:rPr>
          <w:rFonts w:ascii="Simplified Arabic" w:hAnsi="Simplified Arabic" w:cs="Simplified Arabic"/>
          <w:sz w:val="28"/>
          <w:szCs w:val="28"/>
          <w:rtl/>
        </w:rPr>
        <w:t>الماريجوانا</w:t>
      </w:r>
      <w:proofErr w:type="spellEnd"/>
      <w:r w:rsidRPr="000A09ED">
        <w:rPr>
          <w:rFonts w:ascii="Simplified Arabic" w:hAnsi="Simplified Arabic" w:cs="Simplified Arabic"/>
          <w:sz w:val="28"/>
          <w:szCs w:val="28"/>
          <w:rtl/>
        </w:rPr>
        <w:t xml:space="preserve"> </w:t>
      </w:r>
      <w:proofErr w:type="spellStart"/>
      <w:r w:rsidRPr="000A09ED">
        <w:rPr>
          <w:rFonts w:ascii="Simplified Arabic" w:hAnsi="Simplified Arabic" w:cs="Simplified Arabic"/>
          <w:sz w:val="28"/>
          <w:szCs w:val="28"/>
          <w:rtl/>
        </w:rPr>
        <w:t>والكراك</w:t>
      </w:r>
      <w:proofErr w:type="spellEnd"/>
      <w:r w:rsidRPr="000A09ED">
        <w:rPr>
          <w:rFonts w:ascii="Simplified Arabic" w:hAnsi="Simplified Arabic" w:cs="Simplified Arabic"/>
          <w:sz w:val="28"/>
          <w:szCs w:val="28"/>
          <w:rtl/>
        </w:rPr>
        <w:t xml:space="preserve"> لتأثيرها السريع، بينما يتم حقن المخدرات مثل الهيروين للحصول على أقصى درجات النشوة (</w:t>
      </w:r>
      <w:proofErr w:type="spellStart"/>
      <w:r w:rsidRPr="000A09ED">
        <w:rPr>
          <w:rFonts w:ascii="Simplified Arabic" w:hAnsi="Simplified Arabic" w:cs="Simplified Arabic"/>
          <w:sz w:val="28"/>
          <w:szCs w:val="28"/>
          <w:rtl/>
        </w:rPr>
        <w:t>ميللر</w:t>
      </w:r>
      <w:proofErr w:type="spellEnd"/>
      <w:r w:rsidRPr="000A09ED">
        <w:rPr>
          <w:rFonts w:ascii="Simplified Arabic" w:hAnsi="Simplified Arabic" w:cs="Simplified Arabic"/>
          <w:sz w:val="28"/>
          <w:szCs w:val="28"/>
          <w:rtl/>
        </w:rPr>
        <w:t>، 2019). أما الابتلاع فيتم بشكل شائع مع الأدوية الموصوفة مثل المنشطات والمهدئات (الجمعية الأمريكية للطب النفسي، 2013</w:t>
      </w:r>
      <w:r>
        <w:rPr>
          <w:rFonts w:ascii="Simplified Arabic" w:hAnsi="Simplified Arabic" w:cs="Simplified Arabic" w:hint="cs"/>
          <w:sz w:val="28"/>
          <w:szCs w:val="28"/>
          <w:rtl/>
        </w:rPr>
        <w:t>)</w:t>
      </w:r>
      <w:r w:rsidR="00420B02">
        <w:rPr>
          <w:rFonts w:ascii="Simplified Arabic" w:hAnsi="Simplified Arabic" w:cs="Simplified Arabic" w:hint="cs"/>
          <w:sz w:val="28"/>
          <w:szCs w:val="28"/>
          <w:rtl/>
        </w:rPr>
        <w:t>،</w:t>
      </w:r>
      <w:r w:rsidR="00D30E40">
        <w:rPr>
          <w:rFonts w:ascii="Simplified Arabic" w:hAnsi="Simplified Arabic" w:cs="Simplified Arabic" w:hint="cs"/>
          <w:sz w:val="28"/>
          <w:szCs w:val="28"/>
          <w:rtl/>
        </w:rPr>
        <w:t xml:space="preserve"> كذلك </w:t>
      </w:r>
      <w:r w:rsidR="00534EEE">
        <w:rPr>
          <w:rFonts w:ascii="Simplified Arabic" w:hAnsi="Simplified Arabic" w:cs="Simplified Arabic" w:hint="cs"/>
          <w:sz w:val="28"/>
          <w:szCs w:val="28"/>
          <w:rtl/>
        </w:rPr>
        <w:t>الاستنشاق</w:t>
      </w:r>
      <w:r w:rsidR="00343D78">
        <w:rPr>
          <w:rFonts w:ascii="Simplified Arabic" w:hAnsi="Simplified Arabic" w:cs="Simplified Arabic" w:hint="cs"/>
          <w:sz w:val="28"/>
          <w:szCs w:val="28"/>
          <w:rtl/>
        </w:rPr>
        <w:t xml:space="preserve"> والشم، </w:t>
      </w:r>
      <w:r w:rsidRPr="000A09ED">
        <w:rPr>
          <w:rFonts w:ascii="Simplified Arabic" w:hAnsi="Simplified Arabic" w:cs="Simplified Arabic"/>
          <w:sz w:val="28"/>
          <w:szCs w:val="28"/>
          <w:rtl/>
          <w:lang w:bidi="ar-DZ"/>
        </w:rPr>
        <w:t xml:space="preserve">مثل </w:t>
      </w:r>
      <w:proofErr w:type="spellStart"/>
      <w:r w:rsidRPr="000A09ED">
        <w:rPr>
          <w:rFonts w:ascii="Simplified Arabic" w:hAnsi="Simplified Arabic" w:cs="Simplified Arabic"/>
          <w:sz w:val="28"/>
          <w:szCs w:val="28"/>
          <w:rtl/>
          <w:lang w:bidi="ar-DZ"/>
        </w:rPr>
        <w:t>الماريجوانا</w:t>
      </w:r>
      <w:proofErr w:type="spellEnd"/>
      <w:r w:rsidRPr="000A09ED">
        <w:rPr>
          <w:rFonts w:ascii="Simplified Arabic" w:hAnsi="Simplified Arabic" w:cs="Simplified Arabic"/>
          <w:sz w:val="28"/>
          <w:szCs w:val="28"/>
          <w:rtl/>
          <w:lang w:bidi="ar-DZ"/>
        </w:rPr>
        <w:t xml:space="preserve"> والهيروين </w:t>
      </w:r>
      <w:proofErr w:type="spellStart"/>
      <w:r w:rsidRPr="000A09ED">
        <w:rPr>
          <w:rFonts w:ascii="Simplified Arabic" w:hAnsi="Simplified Arabic" w:cs="Simplified Arabic"/>
          <w:sz w:val="28"/>
          <w:szCs w:val="28"/>
          <w:rtl/>
          <w:lang w:bidi="ar-DZ"/>
        </w:rPr>
        <w:t>والكراك</w:t>
      </w:r>
      <w:proofErr w:type="spellEnd"/>
      <w:r w:rsidRPr="000A09ED">
        <w:rPr>
          <w:rFonts w:ascii="Simplified Arabic" w:hAnsi="Simplified Arabic" w:cs="Simplified Arabic"/>
          <w:sz w:val="28"/>
          <w:szCs w:val="28"/>
          <w:rtl/>
          <w:lang w:bidi="ar-DZ"/>
        </w:rPr>
        <w:t>، حيث تمتص المادة الفعالة بسرعة في الدم عبر الرئتين لتصل إلى الدماغ (</w:t>
      </w:r>
      <w:proofErr w:type="spellStart"/>
      <w:r w:rsidRPr="000A09ED">
        <w:rPr>
          <w:rFonts w:ascii="Simplified Arabic" w:hAnsi="Simplified Arabic" w:cs="Simplified Arabic"/>
          <w:sz w:val="28"/>
          <w:szCs w:val="28"/>
          <w:rtl/>
          <w:lang w:bidi="ar-DZ"/>
        </w:rPr>
        <w:t>فولكو</w:t>
      </w:r>
      <w:proofErr w:type="spellEnd"/>
      <w:r w:rsidRPr="000A09ED">
        <w:rPr>
          <w:rFonts w:ascii="Simplified Arabic" w:hAnsi="Simplified Arabic" w:cs="Simplified Arabic"/>
          <w:sz w:val="28"/>
          <w:szCs w:val="28"/>
          <w:rtl/>
          <w:lang w:bidi="ar-DZ"/>
        </w:rPr>
        <w:t xml:space="preserve"> وآخرون، 2018). أما الحقن، فهي الطريقة الأكثر خطورة حيث تدخل المادة الفعالة مباشرة إلى مجرى الدم، مما يعطي تأثيرًا أقوى وأسرع، لكنها تزيد من مخاطر التسمم والإصابة بالأمراض المنقولة بالدم مثل الإيدز ونقص المناعة المكتسب (المعهد الوطني للإدمان، 2018). أما الابتلاع فهو الطريقة الشائعة للأدوية الموصوفة كالمنشطات والمهدئات. وهناك طرق أخرى مثل الشم (للكوكايين) والاستنشاق (لمواد الاستنشاق الشائعة</w:t>
      </w:r>
    </w:p>
    <w:p w14:paraId="51639F79" w14:textId="3B7A879E" w:rsidR="00D321C1" w:rsidRDefault="00D321C1" w:rsidP="00D321C1">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بداية طريق الإدمان</w:t>
      </w:r>
      <w:r w:rsidR="00634A3B">
        <w:rPr>
          <w:rFonts w:ascii="Simplified Arabic" w:hAnsi="Simplified Arabic" w:cs="Simplified Arabic" w:hint="cs"/>
          <w:b/>
          <w:bCs/>
          <w:sz w:val="28"/>
          <w:szCs w:val="28"/>
          <w:rtl/>
          <w:lang w:bidi="ar-DZ"/>
        </w:rPr>
        <w:t>:</w:t>
      </w:r>
    </w:p>
    <w:p w14:paraId="439A92F9" w14:textId="6981ADB9" w:rsidR="00634A3B" w:rsidRDefault="00634A3B" w:rsidP="00634A3B">
      <w:pPr>
        <w:bidi/>
        <w:jc w:val="both"/>
        <w:rPr>
          <w:rFonts w:ascii="Simplified Arabic" w:hAnsi="Simplified Arabic" w:cs="Simplified Arabic"/>
          <w:b/>
          <w:bCs/>
          <w:sz w:val="28"/>
          <w:szCs w:val="28"/>
          <w:rtl/>
          <w:lang w:bidi="ar-DZ"/>
        </w:rPr>
      </w:pPr>
      <w:r w:rsidRPr="00634A3B">
        <w:rPr>
          <w:rFonts w:ascii="Simplified Arabic" w:hAnsi="Simplified Arabic" w:cs="Simplified Arabic"/>
          <w:sz w:val="28"/>
          <w:szCs w:val="28"/>
          <w:rtl/>
          <w:lang w:bidi="ar-DZ"/>
        </w:rPr>
        <w:t>غالبًا ما يبدأ الإدمان على المخدرات بتجربتها وتعاطيها بشكل اختياري، سواء للترفيه أو الفضول أو التخفيف من التوتر (</w:t>
      </w:r>
      <w:proofErr w:type="spellStart"/>
      <w:r w:rsidRPr="00634A3B">
        <w:rPr>
          <w:rFonts w:ascii="Simplified Arabic" w:hAnsi="Simplified Arabic" w:cs="Simplified Arabic"/>
          <w:sz w:val="28"/>
          <w:szCs w:val="28"/>
          <w:rtl/>
          <w:lang w:bidi="ar-DZ"/>
        </w:rPr>
        <w:t>برالا</w:t>
      </w:r>
      <w:proofErr w:type="spellEnd"/>
      <w:r w:rsidRPr="00634A3B">
        <w:rPr>
          <w:rFonts w:ascii="Simplified Arabic" w:hAnsi="Simplified Arabic" w:cs="Simplified Arabic"/>
          <w:sz w:val="28"/>
          <w:szCs w:val="28"/>
          <w:rtl/>
          <w:lang w:bidi="ar-DZ"/>
        </w:rPr>
        <w:t xml:space="preserve"> وآخرون، 2018). ومع مرور الوقت، تتطور حالة التعاطي إلى إدمان بسبب التغيرات العصبية والسلوكية الناجمة عن المخدرات. فتبدأ رغبة المتعاطي بالتحول إلى حاجة ملحة، حيث يصبح لا </w:t>
      </w:r>
      <w:r w:rsidRPr="00634A3B">
        <w:rPr>
          <w:rFonts w:ascii="Simplified Arabic" w:hAnsi="Simplified Arabic" w:cs="Simplified Arabic"/>
          <w:sz w:val="28"/>
          <w:szCs w:val="28"/>
          <w:rtl/>
          <w:lang w:bidi="ar-DZ"/>
        </w:rPr>
        <w:lastRenderedPageBreak/>
        <w:t>يستطيع السيطرة على رغبته في تعاطي المخدرات، ويشعر بآثار الانسحاب إذا توقف عنها (</w:t>
      </w:r>
      <w:proofErr w:type="spellStart"/>
      <w:r w:rsidRPr="00634A3B">
        <w:rPr>
          <w:rFonts w:ascii="Simplified Arabic" w:hAnsi="Simplified Arabic" w:cs="Simplified Arabic"/>
          <w:sz w:val="28"/>
          <w:szCs w:val="28"/>
          <w:rtl/>
          <w:lang w:bidi="ar-DZ"/>
        </w:rPr>
        <w:t>ليفرانس</w:t>
      </w:r>
      <w:proofErr w:type="spellEnd"/>
      <w:r w:rsidRPr="00634A3B">
        <w:rPr>
          <w:rFonts w:ascii="Simplified Arabic" w:hAnsi="Simplified Arabic" w:cs="Simplified Arabic"/>
          <w:sz w:val="28"/>
          <w:szCs w:val="28"/>
          <w:rtl/>
          <w:lang w:bidi="ar-DZ"/>
        </w:rPr>
        <w:t xml:space="preserve"> وآخرون، 2019)</w:t>
      </w:r>
      <w:r w:rsidRPr="00634A3B">
        <w:rPr>
          <w:rFonts w:ascii="Simplified Arabic" w:hAnsi="Simplified Arabic" w:cs="Simplified Arabic"/>
          <w:b/>
          <w:bCs/>
          <w:sz w:val="28"/>
          <w:szCs w:val="28"/>
          <w:lang w:bidi="ar-DZ"/>
        </w:rPr>
        <w:t>.</w:t>
      </w:r>
    </w:p>
    <w:p w14:paraId="1203515D" w14:textId="301C5E79" w:rsidR="00634A3B" w:rsidRPr="00376DB3" w:rsidRDefault="00C80603" w:rsidP="00376DB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rPr>
        <w:t xml:space="preserve">وكذلك </w:t>
      </w:r>
      <w:r w:rsidR="00634A3B" w:rsidRPr="00634A3B">
        <w:rPr>
          <w:rFonts w:ascii="Simplified Arabic" w:hAnsi="Simplified Arabic" w:cs="Simplified Arabic"/>
          <w:sz w:val="28"/>
          <w:szCs w:val="28"/>
          <w:rtl/>
        </w:rPr>
        <w:t>غالبًا ما يبدأ إدمان المخدرات لمواجهة الضغوط النفسية، خاصة في سن المراهقة (</w:t>
      </w:r>
      <w:proofErr w:type="spellStart"/>
      <w:r w:rsidR="00634A3B" w:rsidRPr="00634A3B">
        <w:rPr>
          <w:rFonts w:ascii="Simplified Arabic" w:hAnsi="Simplified Arabic" w:cs="Simplified Arabic"/>
          <w:sz w:val="28"/>
          <w:szCs w:val="28"/>
          <w:rtl/>
        </w:rPr>
        <w:t>برالا</w:t>
      </w:r>
      <w:proofErr w:type="spellEnd"/>
      <w:r w:rsidR="00634A3B" w:rsidRPr="00634A3B">
        <w:rPr>
          <w:rFonts w:ascii="Simplified Arabic" w:hAnsi="Simplified Arabic" w:cs="Simplified Arabic"/>
          <w:sz w:val="28"/>
          <w:szCs w:val="28"/>
          <w:rtl/>
        </w:rPr>
        <w:t xml:space="preserve"> وآخرون، 2018). ومع التعاطي المتكرر، تبدأ المخدرات بالتأثير على الدماغ من خلال زيادة إفراز الدوبامين (الناقل العصبي المسؤول عن الشعور بالمتعة)، ما يؤدي إلى حالة من الإدمان الجسدي والنفسي (</w:t>
      </w:r>
      <w:proofErr w:type="spellStart"/>
      <w:r w:rsidR="00634A3B" w:rsidRPr="00634A3B">
        <w:rPr>
          <w:rFonts w:ascii="Simplified Arabic" w:hAnsi="Simplified Arabic" w:cs="Simplified Arabic"/>
          <w:sz w:val="28"/>
          <w:szCs w:val="28"/>
          <w:rtl/>
        </w:rPr>
        <w:t>ليفرانس</w:t>
      </w:r>
      <w:proofErr w:type="spellEnd"/>
      <w:r w:rsidR="00634A3B" w:rsidRPr="00634A3B">
        <w:rPr>
          <w:rFonts w:ascii="Simplified Arabic" w:hAnsi="Simplified Arabic" w:cs="Simplified Arabic"/>
          <w:sz w:val="28"/>
          <w:szCs w:val="28"/>
          <w:rtl/>
        </w:rPr>
        <w:t xml:space="preserve"> وآخرون، 2019). فيصبح الشخص غير قادر على السيطرة على رغبته في تعاطي المخدرات، ويشعر بآثار الانسحاب إذا توقف عنها. كما تؤدي المخدرات إلى تغييرات في الدماغ تجعل من الصعب التحكم في السلوك الإدماني (</w:t>
      </w:r>
      <w:proofErr w:type="spellStart"/>
      <w:r w:rsidR="00634A3B" w:rsidRPr="00634A3B">
        <w:rPr>
          <w:rFonts w:ascii="Simplified Arabic" w:hAnsi="Simplified Arabic" w:cs="Simplified Arabic"/>
          <w:sz w:val="28"/>
          <w:szCs w:val="28"/>
          <w:rtl/>
        </w:rPr>
        <w:t>فولكو</w:t>
      </w:r>
      <w:proofErr w:type="spellEnd"/>
      <w:r w:rsidR="00634A3B" w:rsidRPr="00634A3B">
        <w:rPr>
          <w:rFonts w:ascii="Simplified Arabic" w:hAnsi="Simplified Arabic" w:cs="Simplified Arabic"/>
          <w:sz w:val="28"/>
          <w:szCs w:val="28"/>
          <w:rtl/>
        </w:rPr>
        <w:t xml:space="preserve"> وآخرون، 2018</w:t>
      </w:r>
      <w:r w:rsidR="00FB6519">
        <w:rPr>
          <w:rFonts w:ascii="Simplified Arabic" w:hAnsi="Simplified Arabic" w:cs="Simplified Arabic" w:hint="cs"/>
          <w:sz w:val="28"/>
          <w:szCs w:val="28"/>
          <w:rtl/>
        </w:rPr>
        <w:t>)</w:t>
      </w:r>
    </w:p>
    <w:p w14:paraId="195E3605" w14:textId="08C00715" w:rsidR="00D321C1" w:rsidRDefault="00A80DE7" w:rsidP="00D321C1">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اكتشاف</w:t>
      </w:r>
      <w:r w:rsidR="00D321C1">
        <w:rPr>
          <w:rFonts w:ascii="Simplified Arabic" w:hAnsi="Simplified Arabic" w:cs="Simplified Arabic" w:hint="cs"/>
          <w:b/>
          <w:bCs/>
          <w:sz w:val="28"/>
          <w:szCs w:val="28"/>
          <w:rtl/>
          <w:lang w:bidi="ar-DZ"/>
        </w:rPr>
        <w:t xml:space="preserve"> المدمن على المخدرات</w:t>
      </w:r>
      <w:r w:rsidR="00376DB3">
        <w:rPr>
          <w:rFonts w:ascii="Simplified Arabic" w:hAnsi="Simplified Arabic" w:cs="Simplified Arabic" w:hint="cs"/>
          <w:b/>
          <w:bCs/>
          <w:sz w:val="28"/>
          <w:szCs w:val="28"/>
          <w:rtl/>
          <w:lang w:bidi="ar-DZ"/>
        </w:rPr>
        <w:t>:</w:t>
      </w:r>
    </w:p>
    <w:p w14:paraId="67CE7A8D" w14:textId="4135C0FF" w:rsidR="00376DB3" w:rsidRDefault="00376DB3" w:rsidP="00376DB3">
      <w:pPr>
        <w:bidi/>
        <w:jc w:val="both"/>
        <w:rPr>
          <w:rFonts w:ascii="Simplified Arabic" w:hAnsi="Simplified Arabic" w:cs="Simplified Arabic"/>
          <w:b/>
          <w:bCs/>
          <w:sz w:val="28"/>
          <w:szCs w:val="28"/>
          <w:rtl/>
          <w:lang w:bidi="ar-DZ"/>
        </w:rPr>
      </w:pPr>
      <w:r w:rsidRPr="00376DB3">
        <w:rPr>
          <w:rFonts w:ascii="Simplified Arabic" w:hAnsi="Simplified Arabic" w:cs="Simplified Arabic"/>
          <w:sz w:val="28"/>
          <w:szCs w:val="28"/>
          <w:rtl/>
        </w:rPr>
        <w:t>هناك عدة علامات وأعراض تساعد على اكتشاف إدمان الشخص على المخدرات، مثل تغير المزاج والسلوك، وفقدان الاهتمام بالأنشطة السابقة، والتغيرات في النوم وأنماط الأكل، وظهور مشاكل صحية وأكاديمية أو مهنية (المعهد الوطني للإدمان، 2018). كما قد يلاحظ أقرباء المدمن تغيرات في دائرة أصدقائه وأنشطته الاجتماعية. وفي حالات الإدمان الشديد، قد يتورط المدمن في أنشطة إجرامية مثل السرقة لتمويل إدمانه (</w:t>
      </w:r>
      <w:proofErr w:type="spellStart"/>
      <w:r w:rsidRPr="00376DB3">
        <w:rPr>
          <w:rFonts w:ascii="Simplified Arabic" w:hAnsi="Simplified Arabic" w:cs="Simplified Arabic"/>
          <w:sz w:val="28"/>
          <w:szCs w:val="28"/>
          <w:rtl/>
        </w:rPr>
        <w:t>فولكو</w:t>
      </w:r>
      <w:proofErr w:type="spellEnd"/>
      <w:r w:rsidRPr="00376DB3">
        <w:rPr>
          <w:rFonts w:ascii="Simplified Arabic" w:hAnsi="Simplified Arabic" w:cs="Simplified Arabic"/>
          <w:sz w:val="28"/>
          <w:szCs w:val="28"/>
          <w:rtl/>
        </w:rPr>
        <w:t xml:space="preserve"> وآخرون، 2018)</w:t>
      </w:r>
      <w:r w:rsidRPr="00376DB3">
        <w:rPr>
          <w:rFonts w:ascii="Simplified Arabic" w:hAnsi="Simplified Arabic" w:cs="Simplified Arabic"/>
          <w:b/>
          <w:bCs/>
          <w:sz w:val="28"/>
          <w:szCs w:val="28"/>
          <w:lang w:bidi="ar-DZ"/>
        </w:rPr>
        <w:t>.</w:t>
      </w:r>
    </w:p>
    <w:p w14:paraId="4AD1E3F3" w14:textId="77777777" w:rsidR="00376DB3" w:rsidRPr="00376DB3" w:rsidRDefault="00376DB3" w:rsidP="00376DB3">
      <w:pPr>
        <w:bidi/>
        <w:jc w:val="both"/>
        <w:rPr>
          <w:rFonts w:ascii="Simplified Arabic" w:hAnsi="Simplified Arabic" w:cs="Simplified Arabic"/>
          <w:sz w:val="28"/>
          <w:szCs w:val="28"/>
          <w:lang w:bidi="ar-DZ"/>
        </w:rPr>
      </w:pPr>
      <w:r w:rsidRPr="00376DB3">
        <w:rPr>
          <w:rFonts w:ascii="Simplified Arabic" w:hAnsi="Simplified Arabic" w:cs="Simplified Arabic"/>
          <w:sz w:val="28"/>
          <w:szCs w:val="28"/>
          <w:rtl/>
        </w:rPr>
        <w:t>وللتأكد من حالة الإدمان، يمكن إجراء فحوصات كشف المخدرات في البول أو الشعر للمتعاطي. كما يجب مراقبة سلوكه وردود أفعاله عند التوقف عن تعاطي المخدرات للبحث عن أعراض الانسحاب كالقلق والغثيان والعرق الشديد (</w:t>
      </w:r>
      <w:proofErr w:type="spellStart"/>
      <w:r w:rsidRPr="00376DB3">
        <w:rPr>
          <w:rFonts w:ascii="Simplified Arabic" w:hAnsi="Simplified Arabic" w:cs="Simplified Arabic"/>
          <w:sz w:val="28"/>
          <w:szCs w:val="28"/>
          <w:rtl/>
        </w:rPr>
        <w:t>ميللر</w:t>
      </w:r>
      <w:proofErr w:type="spellEnd"/>
      <w:r w:rsidRPr="00376DB3">
        <w:rPr>
          <w:rFonts w:ascii="Simplified Arabic" w:hAnsi="Simplified Arabic" w:cs="Simplified Arabic"/>
          <w:sz w:val="28"/>
          <w:szCs w:val="28"/>
          <w:rtl/>
        </w:rPr>
        <w:t>، 2019)، والتي تشير إلى حالة الإدمان العضوي</w:t>
      </w:r>
      <w:r w:rsidRPr="00376DB3">
        <w:rPr>
          <w:rFonts w:ascii="Simplified Arabic" w:hAnsi="Simplified Arabic" w:cs="Simplified Arabic"/>
          <w:sz w:val="28"/>
          <w:szCs w:val="28"/>
          <w:lang w:bidi="ar-DZ"/>
        </w:rPr>
        <w:t>.</w:t>
      </w:r>
    </w:p>
    <w:p w14:paraId="7122BF03" w14:textId="77777777" w:rsidR="00376DB3" w:rsidRPr="00376DB3" w:rsidRDefault="00376DB3" w:rsidP="00376DB3">
      <w:pPr>
        <w:bidi/>
        <w:jc w:val="both"/>
        <w:rPr>
          <w:rFonts w:ascii="Simplified Arabic" w:hAnsi="Simplified Arabic" w:cs="Simplified Arabic"/>
          <w:sz w:val="28"/>
          <w:szCs w:val="28"/>
          <w:rtl/>
          <w:lang w:bidi="ar-DZ"/>
        </w:rPr>
      </w:pPr>
      <w:r w:rsidRPr="00376DB3">
        <w:rPr>
          <w:rFonts w:ascii="Simplified Arabic" w:hAnsi="Simplified Arabic" w:cs="Simplified Arabic"/>
          <w:sz w:val="28"/>
          <w:szCs w:val="28"/>
          <w:rtl/>
        </w:rPr>
        <w:t>بمجرد اكتشاف الإدمان، يصبح من الضروري البدء في طلب المساعدة الطبية والنفسية للمدمن للتعافي من إدمانه والتغلب على آثاره السلبية على حياته (كيلي وآخرون، 2019)، مع ضرورة دعمه من قبل المحيطين للتجنب الانتكاسات في المستقبل (</w:t>
      </w:r>
      <w:proofErr w:type="spellStart"/>
      <w:r w:rsidRPr="00376DB3">
        <w:rPr>
          <w:rFonts w:ascii="Simplified Arabic" w:hAnsi="Simplified Arabic" w:cs="Simplified Arabic"/>
          <w:sz w:val="28"/>
          <w:szCs w:val="28"/>
          <w:rtl/>
        </w:rPr>
        <w:t>لاليش</w:t>
      </w:r>
      <w:proofErr w:type="spellEnd"/>
      <w:r w:rsidRPr="00376DB3">
        <w:rPr>
          <w:rFonts w:ascii="Simplified Arabic" w:hAnsi="Simplified Arabic" w:cs="Simplified Arabic"/>
          <w:sz w:val="28"/>
          <w:szCs w:val="28"/>
          <w:rtl/>
        </w:rPr>
        <w:t xml:space="preserve"> وآخرون, 2022)</w:t>
      </w:r>
      <w:r w:rsidRPr="00376DB3">
        <w:rPr>
          <w:rFonts w:ascii="Simplified Arabic" w:hAnsi="Simplified Arabic" w:cs="Simplified Arabic"/>
          <w:sz w:val="28"/>
          <w:szCs w:val="28"/>
          <w:lang w:bidi="ar-DZ"/>
        </w:rPr>
        <w:t>.</w:t>
      </w:r>
    </w:p>
    <w:p w14:paraId="23AF6F65" w14:textId="6C1B1F9F" w:rsidR="00376DB3" w:rsidRPr="00376DB3" w:rsidRDefault="00376DB3" w:rsidP="00376DB3">
      <w:pPr>
        <w:bidi/>
        <w:jc w:val="both"/>
        <w:rPr>
          <w:rFonts w:ascii="Simplified Arabic" w:hAnsi="Simplified Arabic" w:cs="Simplified Arabic"/>
          <w:sz w:val="28"/>
          <w:szCs w:val="28"/>
          <w:lang w:bidi="ar-DZ"/>
        </w:rPr>
      </w:pPr>
      <w:r w:rsidRPr="00376DB3">
        <w:rPr>
          <w:rFonts w:ascii="Simplified Arabic" w:hAnsi="Simplified Arabic" w:cs="Simplified Arabic" w:hint="cs"/>
          <w:sz w:val="28"/>
          <w:szCs w:val="28"/>
          <w:rtl/>
        </w:rPr>
        <w:t>ف</w:t>
      </w:r>
      <w:r w:rsidRPr="00376DB3">
        <w:rPr>
          <w:rFonts w:ascii="Simplified Arabic" w:hAnsi="Simplified Arabic" w:cs="Simplified Arabic"/>
          <w:sz w:val="28"/>
          <w:szCs w:val="28"/>
          <w:rtl/>
        </w:rPr>
        <w:t>ي النهاية، يُعد الاعتراف بالمشكلة والاستعداد للحصول على المساعدة أمرًا بالغ الأهمية للتعافي من الإدمان على المخدرات (كيلي وآخرون، 2019). ويتطلب ذلك دعمًا من الأسرة والأصدقاء والمتخصصين الصحيين لمساعدة المدمن على التغلب على إدمانه وتجنب الانتكاسات (</w:t>
      </w:r>
      <w:proofErr w:type="spellStart"/>
      <w:r w:rsidRPr="00376DB3">
        <w:rPr>
          <w:rFonts w:ascii="Simplified Arabic" w:hAnsi="Simplified Arabic" w:cs="Simplified Arabic"/>
          <w:sz w:val="28"/>
          <w:szCs w:val="28"/>
          <w:rtl/>
        </w:rPr>
        <w:t>لاليش</w:t>
      </w:r>
      <w:proofErr w:type="spellEnd"/>
      <w:r w:rsidRPr="00376DB3">
        <w:rPr>
          <w:rFonts w:ascii="Simplified Arabic" w:hAnsi="Simplified Arabic" w:cs="Simplified Arabic"/>
          <w:sz w:val="28"/>
          <w:szCs w:val="28"/>
          <w:rtl/>
        </w:rPr>
        <w:t xml:space="preserve"> وآخرون، 2022</w:t>
      </w:r>
      <w:r>
        <w:rPr>
          <w:rFonts w:ascii="Simplified Arabic" w:hAnsi="Simplified Arabic" w:cs="Simplified Arabic" w:hint="cs"/>
          <w:sz w:val="28"/>
          <w:szCs w:val="28"/>
          <w:rtl/>
        </w:rPr>
        <w:t>).</w:t>
      </w:r>
    </w:p>
    <w:p w14:paraId="26A08C8D" w14:textId="77777777" w:rsidR="00376DB3" w:rsidRPr="00376DB3" w:rsidRDefault="00376DB3" w:rsidP="00376DB3">
      <w:pPr>
        <w:bidi/>
        <w:jc w:val="both"/>
        <w:rPr>
          <w:rFonts w:ascii="Simplified Arabic" w:hAnsi="Simplified Arabic" w:cs="Simplified Arabic"/>
          <w:b/>
          <w:bCs/>
          <w:sz w:val="28"/>
          <w:szCs w:val="28"/>
          <w:rtl/>
          <w:lang w:bidi="ar-DZ"/>
        </w:rPr>
      </w:pPr>
    </w:p>
    <w:sectPr w:rsidR="00376DB3" w:rsidRPr="00376D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F2C1A" w14:textId="77777777" w:rsidR="00CE02EA" w:rsidRDefault="00CE02EA" w:rsidP="000A7ED5">
      <w:pPr>
        <w:spacing w:after="0" w:line="240" w:lineRule="auto"/>
      </w:pPr>
      <w:r>
        <w:separator/>
      </w:r>
    </w:p>
  </w:endnote>
  <w:endnote w:type="continuationSeparator" w:id="0">
    <w:p w14:paraId="7F8C55EB" w14:textId="77777777" w:rsidR="00CE02EA" w:rsidRDefault="00CE02EA" w:rsidP="000A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8469524"/>
      <w:docPartObj>
        <w:docPartGallery w:val="Page Numbers (Bottom of Page)"/>
        <w:docPartUnique/>
      </w:docPartObj>
    </w:sdtPr>
    <w:sdtContent>
      <w:p w14:paraId="350177C3" w14:textId="339E6393" w:rsidR="00D838E0" w:rsidRDefault="00D838E0">
        <w:pPr>
          <w:pStyle w:val="Pieddepage"/>
          <w:jc w:val="center"/>
        </w:pPr>
        <w:r>
          <w:fldChar w:fldCharType="begin"/>
        </w:r>
        <w:r>
          <w:instrText>PAGE   \* MERGEFORMAT</w:instrText>
        </w:r>
        <w:r>
          <w:fldChar w:fldCharType="separate"/>
        </w:r>
        <w:r>
          <w:t>2</w:t>
        </w:r>
        <w:r>
          <w:fldChar w:fldCharType="end"/>
        </w:r>
      </w:p>
    </w:sdtContent>
  </w:sdt>
  <w:p w14:paraId="141C89B4" w14:textId="77777777" w:rsidR="000A7ED5" w:rsidRDefault="000A7E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E2E84" w14:textId="77777777" w:rsidR="00CE02EA" w:rsidRDefault="00CE02EA" w:rsidP="000A7ED5">
      <w:pPr>
        <w:spacing w:after="0" w:line="240" w:lineRule="auto"/>
      </w:pPr>
      <w:r>
        <w:separator/>
      </w:r>
    </w:p>
  </w:footnote>
  <w:footnote w:type="continuationSeparator" w:id="0">
    <w:p w14:paraId="520871D5" w14:textId="77777777" w:rsidR="00CE02EA" w:rsidRDefault="00CE02EA" w:rsidP="000A7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7F"/>
    <w:rsid w:val="00084836"/>
    <w:rsid w:val="000A09ED"/>
    <w:rsid w:val="000A7ED5"/>
    <w:rsid w:val="00343D78"/>
    <w:rsid w:val="00376DB3"/>
    <w:rsid w:val="00420B02"/>
    <w:rsid w:val="00534EEE"/>
    <w:rsid w:val="00634A3B"/>
    <w:rsid w:val="0093327F"/>
    <w:rsid w:val="00A80DE7"/>
    <w:rsid w:val="00C57016"/>
    <w:rsid w:val="00C80603"/>
    <w:rsid w:val="00CE02EA"/>
    <w:rsid w:val="00D30E40"/>
    <w:rsid w:val="00D321C1"/>
    <w:rsid w:val="00D838E0"/>
    <w:rsid w:val="00DE1DA3"/>
    <w:rsid w:val="00FB65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6DF"/>
  <w15:chartTrackingRefBased/>
  <w15:docId w15:val="{BFC83B03-BE4D-4297-A89D-F312690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ED5"/>
    <w:pPr>
      <w:tabs>
        <w:tab w:val="center" w:pos="4536"/>
        <w:tab w:val="right" w:pos="9072"/>
      </w:tabs>
      <w:spacing w:after="0" w:line="240" w:lineRule="auto"/>
    </w:pPr>
  </w:style>
  <w:style w:type="character" w:customStyle="1" w:styleId="En-tteCar">
    <w:name w:val="En-tête Car"/>
    <w:basedOn w:val="Policepardfaut"/>
    <w:link w:val="En-tte"/>
    <w:uiPriority w:val="99"/>
    <w:rsid w:val="000A7ED5"/>
  </w:style>
  <w:style w:type="paragraph" w:styleId="Pieddepage">
    <w:name w:val="footer"/>
    <w:basedOn w:val="Normal"/>
    <w:link w:val="PieddepageCar"/>
    <w:uiPriority w:val="99"/>
    <w:unhideWhenUsed/>
    <w:rsid w:val="000A7E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2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483</Words>
  <Characters>2658</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21</cp:revision>
  <dcterms:created xsi:type="dcterms:W3CDTF">2024-05-04T18:09:00Z</dcterms:created>
  <dcterms:modified xsi:type="dcterms:W3CDTF">2024-05-11T06:15:00Z</dcterms:modified>
</cp:coreProperties>
</file>