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37A0" w14:textId="77777777" w:rsidR="000642E5" w:rsidRPr="000642E5" w:rsidRDefault="000642E5" w:rsidP="00442AC4">
      <w:pPr>
        <w:bidi w:val="0"/>
        <w:spacing w:before="100" w:beforeAutospacing="1"/>
        <w:ind w:left="0" w:firstLine="0"/>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إليك </w:t>
      </w:r>
      <w:r w:rsidRPr="000642E5">
        <w:rPr>
          <w:rFonts w:ascii="Times New Roman" w:eastAsia="Times New Roman" w:hAnsi="Times New Roman" w:cs="Times New Roman"/>
          <w:b/>
          <w:bCs/>
          <w:kern w:val="0"/>
          <w:rtl/>
          <w:lang w:eastAsia="en-GB"/>
          <w14:ligatures w14:val="none"/>
        </w:rPr>
        <w:t>قراءة تحليلية لمسار الإصلاحات السياسية في الجزائر بعد الحراك الشعبي</w:t>
      </w:r>
      <w:r w:rsidRPr="000642E5">
        <w:rPr>
          <w:rFonts w:ascii="Times New Roman" w:eastAsia="Times New Roman" w:hAnsi="Times New Roman" w:cs="Times New Roman"/>
          <w:b/>
          <w:bCs/>
          <w:kern w:val="0"/>
          <w:lang w:eastAsia="en-GB"/>
          <w14:ligatures w14:val="none"/>
        </w:rPr>
        <w:t xml:space="preserve"> (2019-2024)</w:t>
      </w:r>
      <w:r w:rsidRPr="000642E5">
        <w:rPr>
          <w:rFonts w:ascii="Times New Roman" w:eastAsia="Times New Roman" w:hAnsi="Times New Roman" w:cs="Times New Roman"/>
          <w:kern w:val="0"/>
          <w:rtl/>
          <w:lang w:eastAsia="en-GB"/>
          <w14:ligatures w14:val="none"/>
        </w:rPr>
        <w:t>، مبنية على السياق السياسي، والاجتماعي، والدستوري</w:t>
      </w:r>
      <w:r w:rsidRPr="000642E5">
        <w:rPr>
          <w:rFonts w:ascii="Times New Roman" w:eastAsia="Times New Roman" w:hAnsi="Times New Roman" w:cs="Times New Roman"/>
          <w:kern w:val="0"/>
          <w:lang w:eastAsia="en-GB"/>
          <w14:ligatures w14:val="none"/>
        </w:rPr>
        <w:t>:</w:t>
      </w:r>
    </w:p>
    <w:p w14:paraId="78E2E8F6" w14:textId="77777777" w:rsidR="000642E5" w:rsidRPr="000642E5" w:rsidRDefault="000642E5" w:rsidP="00442AC4">
      <w:pPr>
        <w:bidi w:val="0"/>
        <w:spacing w:after="0" w:afterAutospacing="0"/>
        <w:ind w:left="0" w:firstLine="0"/>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lang w:eastAsia="en-GB"/>
          <w14:ligatures w14:val="none"/>
        </w:rPr>
        <w:pict w14:anchorId="316FFA45">
          <v:rect id="_x0000_i1025" style="width:0;height:1.5pt" o:hralign="right" o:hrstd="t" o:hr="t" fillcolor="#a0a0a0" stroked="f"/>
        </w:pict>
      </w:r>
    </w:p>
    <w:p w14:paraId="34101E87" w14:textId="77777777" w:rsidR="000642E5" w:rsidRPr="000642E5" w:rsidRDefault="000642E5" w:rsidP="00442AC4">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0642E5">
        <w:rPr>
          <w:rFonts w:ascii="Times New Roman" w:eastAsia="Times New Roman" w:hAnsi="Times New Roman" w:cs="Times New Roman"/>
          <w:b/>
          <w:bCs/>
          <w:kern w:val="0"/>
          <w:sz w:val="27"/>
          <w:szCs w:val="27"/>
          <w:lang w:eastAsia="en-GB"/>
          <w14:ligatures w14:val="none"/>
        </w:rPr>
        <w:t xml:space="preserve">1. </w:t>
      </w:r>
      <w:r w:rsidRPr="000642E5">
        <w:rPr>
          <w:rFonts w:ascii="Times New Roman" w:eastAsia="Times New Roman" w:hAnsi="Times New Roman" w:cs="Times New Roman"/>
          <w:b/>
          <w:bCs/>
          <w:kern w:val="0"/>
          <w:sz w:val="27"/>
          <w:szCs w:val="27"/>
          <w:rtl/>
          <w:lang w:eastAsia="en-GB"/>
          <w14:ligatures w14:val="none"/>
        </w:rPr>
        <w:t>مقدمة</w:t>
      </w:r>
    </w:p>
    <w:p w14:paraId="696FEFF1" w14:textId="77777777" w:rsidR="000642E5" w:rsidRPr="000642E5" w:rsidRDefault="000642E5" w:rsidP="00442AC4">
      <w:pPr>
        <w:bidi w:val="0"/>
        <w:spacing w:before="100" w:beforeAutospacing="1"/>
        <w:ind w:left="0" w:firstLine="0"/>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شهدت الجزائر في فبراير 2019 انطلاق </w:t>
      </w:r>
      <w:r w:rsidRPr="000642E5">
        <w:rPr>
          <w:rFonts w:ascii="Times New Roman" w:eastAsia="Times New Roman" w:hAnsi="Times New Roman" w:cs="Times New Roman"/>
          <w:b/>
          <w:bCs/>
          <w:kern w:val="0"/>
          <w:rtl/>
          <w:lang w:eastAsia="en-GB"/>
          <w14:ligatures w14:val="none"/>
        </w:rPr>
        <w:t>الحراك الشعبي</w:t>
      </w:r>
      <w:r w:rsidRPr="000642E5">
        <w:rPr>
          <w:rFonts w:ascii="Times New Roman" w:eastAsia="Times New Roman" w:hAnsi="Times New Roman" w:cs="Times New Roman"/>
          <w:kern w:val="0"/>
          <w:rtl/>
          <w:lang w:eastAsia="en-GB"/>
          <w14:ligatures w14:val="none"/>
        </w:rPr>
        <w:t xml:space="preserve">، وهو حركة احتجاجية سلمية واسعة طالبت بتغيير النظام السياسي الجاثم منذ عقود. أجبر الحراك السلطة على </w:t>
      </w:r>
      <w:r w:rsidRPr="000642E5">
        <w:rPr>
          <w:rFonts w:ascii="Times New Roman" w:eastAsia="Times New Roman" w:hAnsi="Times New Roman" w:cs="Times New Roman"/>
          <w:b/>
          <w:bCs/>
          <w:kern w:val="0"/>
          <w:rtl/>
          <w:lang w:eastAsia="en-GB"/>
          <w14:ligatures w14:val="none"/>
        </w:rPr>
        <w:t>تنحي الرئيس عبد العزيز بوتفليقة</w:t>
      </w:r>
      <w:r w:rsidRPr="000642E5">
        <w:rPr>
          <w:rFonts w:ascii="Times New Roman" w:eastAsia="Times New Roman" w:hAnsi="Times New Roman" w:cs="Times New Roman"/>
          <w:kern w:val="0"/>
          <w:rtl/>
          <w:lang w:eastAsia="en-GB"/>
          <w14:ligatures w14:val="none"/>
        </w:rPr>
        <w:t xml:space="preserve"> وفتح الباب أمام وعود </w:t>
      </w:r>
      <w:proofErr w:type="gramStart"/>
      <w:r w:rsidRPr="000642E5">
        <w:rPr>
          <w:rFonts w:ascii="Times New Roman" w:eastAsia="Times New Roman" w:hAnsi="Times New Roman" w:cs="Times New Roman"/>
          <w:kern w:val="0"/>
          <w:rtl/>
          <w:lang w:eastAsia="en-GB"/>
          <w14:ligatures w14:val="none"/>
        </w:rPr>
        <w:t>بـ"</w:t>
      </w:r>
      <w:proofErr w:type="gramEnd"/>
      <w:r w:rsidRPr="000642E5">
        <w:rPr>
          <w:rFonts w:ascii="Times New Roman" w:eastAsia="Times New Roman" w:hAnsi="Times New Roman" w:cs="Times New Roman"/>
          <w:kern w:val="0"/>
          <w:rtl/>
          <w:lang w:eastAsia="en-GB"/>
          <w14:ligatures w14:val="none"/>
        </w:rPr>
        <w:t xml:space="preserve">إصلاحات سياسية عميقة". لكن بعد خمس سنوات، ما زالت التساؤلات مطروحة حول </w:t>
      </w:r>
      <w:r w:rsidRPr="000642E5">
        <w:rPr>
          <w:rFonts w:ascii="Times New Roman" w:eastAsia="Times New Roman" w:hAnsi="Times New Roman" w:cs="Times New Roman"/>
          <w:b/>
          <w:bCs/>
          <w:kern w:val="0"/>
          <w:rtl/>
          <w:lang w:eastAsia="en-GB"/>
          <w14:ligatures w14:val="none"/>
        </w:rPr>
        <w:t>حقيقة الإصلاح</w:t>
      </w:r>
      <w:r w:rsidRPr="000642E5">
        <w:rPr>
          <w:rFonts w:ascii="Times New Roman" w:eastAsia="Times New Roman" w:hAnsi="Times New Roman" w:cs="Times New Roman"/>
          <w:kern w:val="0"/>
          <w:rtl/>
          <w:lang w:eastAsia="en-GB"/>
          <w14:ligatures w14:val="none"/>
        </w:rPr>
        <w:t xml:space="preserve">، ومدى </w:t>
      </w:r>
      <w:proofErr w:type="spellStart"/>
      <w:r w:rsidRPr="000642E5">
        <w:rPr>
          <w:rFonts w:ascii="Times New Roman" w:eastAsia="Times New Roman" w:hAnsi="Times New Roman" w:cs="Times New Roman"/>
          <w:b/>
          <w:bCs/>
          <w:kern w:val="0"/>
          <w:rtl/>
          <w:lang w:eastAsia="en-GB"/>
          <w14:ligatures w14:val="none"/>
        </w:rPr>
        <w:t>نجاعته</w:t>
      </w:r>
      <w:proofErr w:type="spellEnd"/>
      <w:r w:rsidRPr="000642E5">
        <w:rPr>
          <w:rFonts w:ascii="Times New Roman" w:eastAsia="Times New Roman" w:hAnsi="Times New Roman" w:cs="Times New Roman"/>
          <w:b/>
          <w:bCs/>
          <w:kern w:val="0"/>
          <w:rtl/>
          <w:lang w:eastAsia="en-GB"/>
          <w14:ligatures w14:val="none"/>
        </w:rPr>
        <w:t xml:space="preserve"> وصدقه</w:t>
      </w:r>
      <w:r w:rsidRPr="000642E5">
        <w:rPr>
          <w:rFonts w:ascii="Times New Roman" w:eastAsia="Times New Roman" w:hAnsi="Times New Roman" w:cs="Times New Roman"/>
          <w:kern w:val="0"/>
          <w:rtl/>
          <w:lang w:eastAsia="en-GB"/>
          <w14:ligatures w14:val="none"/>
        </w:rPr>
        <w:t xml:space="preserve">، وهل أسفر عن </w:t>
      </w:r>
      <w:r w:rsidRPr="000642E5">
        <w:rPr>
          <w:rFonts w:ascii="Times New Roman" w:eastAsia="Times New Roman" w:hAnsi="Times New Roman" w:cs="Times New Roman"/>
          <w:b/>
          <w:bCs/>
          <w:kern w:val="0"/>
          <w:rtl/>
          <w:lang w:eastAsia="en-GB"/>
          <w14:ligatures w14:val="none"/>
        </w:rPr>
        <w:t>تحول ديمقراطي حقيقي</w:t>
      </w:r>
      <w:r w:rsidRPr="000642E5">
        <w:rPr>
          <w:rFonts w:ascii="Times New Roman" w:eastAsia="Times New Roman" w:hAnsi="Times New Roman" w:cs="Times New Roman"/>
          <w:kern w:val="0"/>
          <w:rtl/>
          <w:lang w:eastAsia="en-GB"/>
          <w14:ligatures w14:val="none"/>
        </w:rPr>
        <w:t xml:space="preserve">، أم مجرد </w:t>
      </w:r>
      <w:r w:rsidRPr="000642E5">
        <w:rPr>
          <w:rFonts w:ascii="Times New Roman" w:eastAsia="Times New Roman" w:hAnsi="Times New Roman" w:cs="Times New Roman"/>
          <w:b/>
          <w:bCs/>
          <w:kern w:val="0"/>
          <w:rtl/>
          <w:lang w:eastAsia="en-GB"/>
          <w14:ligatures w14:val="none"/>
        </w:rPr>
        <w:t>تجديد شكلي للنظام القائم</w:t>
      </w:r>
      <w:r w:rsidRPr="000642E5">
        <w:rPr>
          <w:rFonts w:ascii="Times New Roman" w:eastAsia="Times New Roman" w:hAnsi="Times New Roman" w:cs="Times New Roman"/>
          <w:kern w:val="0"/>
          <w:lang w:eastAsia="en-GB"/>
          <w14:ligatures w14:val="none"/>
        </w:rPr>
        <w:t>.</w:t>
      </w:r>
    </w:p>
    <w:p w14:paraId="0654D4A9" w14:textId="77777777" w:rsidR="000642E5" w:rsidRPr="000642E5" w:rsidRDefault="000642E5" w:rsidP="00442AC4">
      <w:pPr>
        <w:bidi w:val="0"/>
        <w:spacing w:after="0" w:afterAutospacing="0"/>
        <w:ind w:left="0" w:firstLine="0"/>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lang w:eastAsia="en-GB"/>
          <w14:ligatures w14:val="none"/>
        </w:rPr>
        <w:pict w14:anchorId="2FE0EFE0">
          <v:rect id="_x0000_i1026" style="width:0;height:1.5pt" o:hralign="right" o:hrstd="t" o:hr="t" fillcolor="#a0a0a0" stroked="f"/>
        </w:pict>
      </w:r>
    </w:p>
    <w:p w14:paraId="7F6EFE47" w14:textId="77777777" w:rsidR="000642E5" w:rsidRPr="000642E5" w:rsidRDefault="000642E5" w:rsidP="00442AC4">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0642E5">
        <w:rPr>
          <w:rFonts w:ascii="Times New Roman" w:eastAsia="Times New Roman" w:hAnsi="Times New Roman" w:cs="Times New Roman"/>
          <w:b/>
          <w:bCs/>
          <w:kern w:val="0"/>
          <w:sz w:val="27"/>
          <w:szCs w:val="27"/>
          <w:lang w:eastAsia="en-GB"/>
          <w14:ligatures w14:val="none"/>
        </w:rPr>
        <w:t xml:space="preserve">2. </w:t>
      </w:r>
      <w:r w:rsidRPr="000642E5">
        <w:rPr>
          <w:rFonts w:ascii="Times New Roman" w:eastAsia="Times New Roman" w:hAnsi="Times New Roman" w:cs="Times New Roman"/>
          <w:b/>
          <w:bCs/>
          <w:kern w:val="0"/>
          <w:sz w:val="27"/>
          <w:szCs w:val="27"/>
          <w:rtl/>
          <w:lang w:eastAsia="en-GB"/>
          <w14:ligatures w14:val="none"/>
        </w:rPr>
        <w:t>أهم محاور الإصلاحات السياسية المعلنة بعد الحراك</w:t>
      </w:r>
    </w:p>
    <w:p w14:paraId="601DF469" w14:textId="77777777" w:rsidR="000642E5" w:rsidRPr="000642E5" w:rsidRDefault="000642E5" w:rsidP="00442AC4">
      <w:pPr>
        <w:bidi w:val="0"/>
        <w:spacing w:before="100" w:beforeAutospacing="1"/>
        <w:ind w:left="0" w:firstLine="0"/>
        <w:jc w:val="right"/>
        <w:outlineLvl w:val="3"/>
        <w:rPr>
          <w:rFonts w:ascii="Times New Roman" w:eastAsia="Times New Roman" w:hAnsi="Times New Roman" w:cs="Times New Roman"/>
          <w:b/>
          <w:bCs/>
          <w:kern w:val="0"/>
          <w:lang w:eastAsia="en-GB"/>
          <w14:ligatures w14:val="none"/>
        </w:rPr>
      </w:pPr>
      <w:r w:rsidRPr="000642E5">
        <w:rPr>
          <w:rFonts w:ascii="Times New Roman" w:eastAsia="Times New Roman" w:hAnsi="Times New Roman" w:cs="Times New Roman"/>
          <w:b/>
          <w:bCs/>
          <w:kern w:val="0"/>
          <w:rtl/>
          <w:lang w:eastAsia="en-GB"/>
          <w14:ligatures w14:val="none"/>
        </w:rPr>
        <w:t>أ</w:t>
      </w:r>
      <w:r w:rsidRPr="000642E5">
        <w:rPr>
          <w:rFonts w:ascii="Times New Roman" w:eastAsia="Times New Roman" w:hAnsi="Times New Roman" w:cs="Times New Roman"/>
          <w:b/>
          <w:bCs/>
          <w:kern w:val="0"/>
          <w:lang w:eastAsia="en-GB"/>
          <w14:ligatures w14:val="none"/>
        </w:rPr>
        <w:t xml:space="preserve">. </w:t>
      </w:r>
      <w:r w:rsidRPr="000642E5">
        <w:rPr>
          <w:rFonts w:ascii="Times New Roman" w:eastAsia="Times New Roman" w:hAnsi="Times New Roman" w:cs="Times New Roman"/>
          <w:b/>
          <w:bCs/>
          <w:kern w:val="0"/>
          <w:rtl/>
          <w:lang w:eastAsia="en-GB"/>
          <w14:ligatures w14:val="none"/>
        </w:rPr>
        <w:t>التعديل الدستوري 2020</w:t>
      </w:r>
    </w:p>
    <w:p w14:paraId="78363B7B" w14:textId="77777777" w:rsidR="000642E5" w:rsidRPr="000642E5" w:rsidRDefault="000642E5" w:rsidP="00442AC4">
      <w:pPr>
        <w:numPr>
          <w:ilvl w:val="0"/>
          <w:numId w:val="1"/>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تم إجراء استفتاء دستوري في نوفمبر 2020</w:t>
      </w:r>
      <w:r w:rsidRPr="000642E5">
        <w:rPr>
          <w:rFonts w:ascii="Times New Roman" w:eastAsia="Times New Roman" w:hAnsi="Times New Roman" w:cs="Times New Roman"/>
          <w:kern w:val="0"/>
          <w:lang w:eastAsia="en-GB"/>
          <w14:ligatures w14:val="none"/>
        </w:rPr>
        <w:t>.</w:t>
      </w:r>
    </w:p>
    <w:p w14:paraId="5394C7A2" w14:textId="77777777" w:rsidR="000642E5" w:rsidRPr="000642E5" w:rsidRDefault="000642E5" w:rsidP="00442AC4">
      <w:pPr>
        <w:numPr>
          <w:ilvl w:val="0"/>
          <w:numId w:val="1"/>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أبرز التعديلات</w:t>
      </w:r>
      <w:r w:rsidRPr="000642E5">
        <w:rPr>
          <w:rFonts w:ascii="Times New Roman" w:eastAsia="Times New Roman" w:hAnsi="Times New Roman" w:cs="Times New Roman"/>
          <w:kern w:val="0"/>
          <w:lang w:eastAsia="en-GB"/>
          <w14:ligatures w14:val="none"/>
        </w:rPr>
        <w:t>:</w:t>
      </w:r>
    </w:p>
    <w:p w14:paraId="0DBB65B3" w14:textId="77777777" w:rsidR="000642E5" w:rsidRPr="000642E5" w:rsidRDefault="000642E5" w:rsidP="00442AC4">
      <w:pPr>
        <w:numPr>
          <w:ilvl w:val="1"/>
          <w:numId w:val="1"/>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b/>
          <w:bCs/>
          <w:kern w:val="0"/>
          <w:rtl/>
          <w:lang w:eastAsia="en-GB"/>
          <w14:ligatures w14:val="none"/>
        </w:rPr>
        <w:t>تحديد عدد الولايات الرئاسية باثنتين</w:t>
      </w:r>
      <w:r w:rsidRPr="000642E5">
        <w:rPr>
          <w:rFonts w:ascii="Times New Roman" w:eastAsia="Times New Roman" w:hAnsi="Times New Roman" w:cs="Times New Roman"/>
          <w:kern w:val="0"/>
          <w:lang w:eastAsia="en-GB"/>
          <w14:ligatures w14:val="none"/>
        </w:rPr>
        <w:t>.</w:t>
      </w:r>
    </w:p>
    <w:p w14:paraId="69394151" w14:textId="77777777" w:rsidR="000642E5" w:rsidRPr="000642E5" w:rsidRDefault="000642E5" w:rsidP="00442AC4">
      <w:pPr>
        <w:numPr>
          <w:ilvl w:val="1"/>
          <w:numId w:val="1"/>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b/>
          <w:bCs/>
          <w:kern w:val="0"/>
          <w:rtl/>
          <w:lang w:eastAsia="en-GB"/>
          <w14:ligatures w14:val="none"/>
        </w:rPr>
        <w:t>إدراج الحراك في الديباجة</w:t>
      </w:r>
      <w:r w:rsidRPr="000642E5">
        <w:rPr>
          <w:rFonts w:ascii="Times New Roman" w:eastAsia="Times New Roman" w:hAnsi="Times New Roman" w:cs="Times New Roman"/>
          <w:kern w:val="0"/>
          <w:rtl/>
          <w:lang w:eastAsia="en-GB"/>
          <w14:ligatures w14:val="none"/>
        </w:rPr>
        <w:t xml:space="preserve"> كحدث تاريخي</w:t>
      </w:r>
      <w:r w:rsidRPr="000642E5">
        <w:rPr>
          <w:rFonts w:ascii="Times New Roman" w:eastAsia="Times New Roman" w:hAnsi="Times New Roman" w:cs="Times New Roman"/>
          <w:kern w:val="0"/>
          <w:lang w:eastAsia="en-GB"/>
          <w14:ligatures w14:val="none"/>
        </w:rPr>
        <w:t>.</w:t>
      </w:r>
    </w:p>
    <w:p w14:paraId="548BB098" w14:textId="77777777" w:rsidR="000642E5" w:rsidRPr="000642E5" w:rsidRDefault="000642E5" w:rsidP="00442AC4">
      <w:pPr>
        <w:numPr>
          <w:ilvl w:val="1"/>
          <w:numId w:val="1"/>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إدراج مواد حول </w:t>
      </w:r>
      <w:r w:rsidRPr="000642E5">
        <w:rPr>
          <w:rFonts w:ascii="Times New Roman" w:eastAsia="Times New Roman" w:hAnsi="Times New Roman" w:cs="Times New Roman"/>
          <w:b/>
          <w:bCs/>
          <w:kern w:val="0"/>
          <w:rtl/>
          <w:lang w:eastAsia="en-GB"/>
          <w14:ligatures w14:val="none"/>
        </w:rPr>
        <w:t>الشفافية، استقلالية القضاء، حرية الصحافة</w:t>
      </w:r>
      <w:r w:rsidRPr="000642E5">
        <w:rPr>
          <w:rFonts w:ascii="Times New Roman" w:eastAsia="Times New Roman" w:hAnsi="Times New Roman" w:cs="Times New Roman"/>
          <w:kern w:val="0"/>
          <w:lang w:eastAsia="en-GB"/>
          <w14:ligatures w14:val="none"/>
        </w:rPr>
        <w:t>.</w:t>
      </w:r>
    </w:p>
    <w:p w14:paraId="0E028DD7" w14:textId="77777777" w:rsidR="000642E5" w:rsidRPr="000642E5" w:rsidRDefault="000642E5" w:rsidP="00442AC4">
      <w:pPr>
        <w:numPr>
          <w:ilvl w:val="1"/>
          <w:numId w:val="1"/>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السماح للجيش بالمشاركة في عمليات خارجية تحت غطاء دستوري</w:t>
      </w:r>
      <w:r w:rsidRPr="000642E5">
        <w:rPr>
          <w:rFonts w:ascii="Times New Roman" w:eastAsia="Times New Roman" w:hAnsi="Times New Roman" w:cs="Times New Roman"/>
          <w:kern w:val="0"/>
          <w:lang w:eastAsia="en-GB"/>
          <w14:ligatures w14:val="none"/>
        </w:rPr>
        <w:t>.</w:t>
      </w:r>
    </w:p>
    <w:p w14:paraId="130823AF" w14:textId="77777777" w:rsidR="000642E5" w:rsidRPr="000642E5" w:rsidRDefault="000642E5" w:rsidP="00442AC4">
      <w:pPr>
        <w:bidi w:val="0"/>
        <w:spacing w:before="100" w:beforeAutospacing="1"/>
        <w:ind w:left="0" w:firstLine="0"/>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b/>
          <w:bCs/>
          <w:kern w:val="0"/>
          <w:rtl/>
          <w:lang w:eastAsia="en-GB"/>
          <w14:ligatures w14:val="none"/>
        </w:rPr>
        <w:t>تحليل</w:t>
      </w:r>
      <w:r w:rsidRPr="000642E5">
        <w:rPr>
          <w:rFonts w:ascii="Times New Roman" w:eastAsia="Times New Roman" w:hAnsi="Times New Roman" w:cs="Times New Roman"/>
          <w:b/>
          <w:bCs/>
          <w:kern w:val="0"/>
          <w:lang w:eastAsia="en-GB"/>
          <w14:ligatures w14:val="none"/>
        </w:rPr>
        <w:t>:</w:t>
      </w:r>
      <w:r w:rsidRPr="000642E5">
        <w:rPr>
          <w:rFonts w:ascii="Times New Roman" w:eastAsia="Times New Roman" w:hAnsi="Times New Roman" w:cs="Times New Roman"/>
          <w:kern w:val="0"/>
          <w:lang w:eastAsia="en-GB"/>
          <w14:ligatures w14:val="none"/>
        </w:rPr>
        <w:t xml:space="preserve"> </w:t>
      </w:r>
      <w:r w:rsidRPr="000642E5">
        <w:rPr>
          <w:rFonts w:ascii="Times New Roman" w:eastAsia="Times New Roman" w:hAnsi="Times New Roman" w:cs="Times New Roman"/>
          <w:kern w:val="0"/>
          <w:rtl/>
          <w:lang w:eastAsia="en-GB"/>
          <w14:ligatures w14:val="none"/>
        </w:rPr>
        <w:t xml:space="preserve">رغم طابعه الرمزي، قاطع معظم الجزائريين الاستفتاء، بنسبة امتناع فاقت 75%، ما أفقده شرعية شعبية واسعة. كما اعتُبر التعديل </w:t>
      </w:r>
      <w:r w:rsidRPr="000642E5">
        <w:rPr>
          <w:rFonts w:ascii="Times New Roman" w:eastAsia="Times New Roman" w:hAnsi="Times New Roman" w:cs="Times New Roman"/>
          <w:b/>
          <w:bCs/>
          <w:kern w:val="0"/>
          <w:rtl/>
          <w:lang w:eastAsia="en-GB"/>
          <w14:ligatures w14:val="none"/>
        </w:rPr>
        <w:t>محدودًا في تغيير طبيعة السلطة الرئاسية المركزية</w:t>
      </w:r>
      <w:r w:rsidRPr="000642E5">
        <w:rPr>
          <w:rFonts w:ascii="Times New Roman" w:eastAsia="Times New Roman" w:hAnsi="Times New Roman" w:cs="Times New Roman"/>
          <w:kern w:val="0"/>
          <w:lang w:eastAsia="en-GB"/>
          <w14:ligatures w14:val="none"/>
        </w:rPr>
        <w:t>.</w:t>
      </w:r>
    </w:p>
    <w:p w14:paraId="3A4DBB5A" w14:textId="77777777" w:rsidR="000642E5" w:rsidRPr="000642E5" w:rsidRDefault="000642E5" w:rsidP="00442AC4">
      <w:pPr>
        <w:bidi w:val="0"/>
        <w:spacing w:after="0" w:afterAutospacing="0"/>
        <w:ind w:left="0" w:firstLine="0"/>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lang w:eastAsia="en-GB"/>
          <w14:ligatures w14:val="none"/>
        </w:rPr>
        <w:pict w14:anchorId="635F30CD">
          <v:rect id="_x0000_i1027" style="width:0;height:1.5pt" o:hralign="right" o:hrstd="t" o:hr="t" fillcolor="#a0a0a0" stroked="f"/>
        </w:pict>
      </w:r>
    </w:p>
    <w:p w14:paraId="5319502C" w14:textId="77777777" w:rsidR="000642E5" w:rsidRPr="000642E5" w:rsidRDefault="000642E5" w:rsidP="00442AC4">
      <w:pPr>
        <w:bidi w:val="0"/>
        <w:spacing w:before="100" w:beforeAutospacing="1"/>
        <w:ind w:left="0" w:firstLine="0"/>
        <w:jc w:val="right"/>
        <w:outlineLvl w:val="3"/>
        <w:rPr>
          <w:rFonts w:ascii="Times New Roman" w:eastAsia="Times New Roman" w:hAnsi="Times New Roman" w:cs="Times New Roman"/>
          <w:b/>
          <w:bCs/>
          <w:kern w:val="0"/>
          <w:lang w:eastAsia="en-GB"/>
          <w14:ligatures w14:val="none"/>
        </w:rPr>
      </w:pPr>
      <w:r w:rsidRPr="000642E5">
        <w:rPr>
          <w:rFonts w:ascii="Times New Roman" w:eastAsia="Times New Roman" w:hAnsi="Times New Roman" w:cs="Times New Roman"/>
          <w:b/>
          <w:bCs/>
          <w:kern w:val="0"/>
          <w:rtl/>
          <w:lang w:eastAsia="en-GB"/>
          <w14:ligatures w14:val="none"/>
        </w:rPr>
        <w:t>ب</w:t>
      </w:r>
      <w:r w:rsidRPr="000642E5">
        <w:rPr>
          <w:rFonts w:ascii="Times New Roman" w:eastAsia="Times New Roman" w:hAnsi="Times New Roman" w:cs="Times New Roman"/>
          <w:b/>
          <w:bCs/>
          <w:kern w:val="0"/>
          <w:lang w:eastAsia="en-GB"/>
          <w14:ligatures w14:val="none"/>
        </w:rPr>
        <w:t xml:space="preserve">. </w:t>
      </w:r>
      <w:r w:rsidRPr="000642E5">
        <w:rPr>
          <w:rFonts w:ascii="Times New Roman" w:eastAsia="Times New Roman" w:hAnsi="Times New Roman" w:cs="Times New Roman"/>
          <w:b/>
          <w:bCs/>
          <w:kern w:val="0"/>
          <w:rtl/>
          <w:lang w:eastAsia="en-GB"/>
          <w14:ligatures w14:val="none"/>
        </w:rPr>
        <w:t>قانون الانتخابات الجديد</w:t>
      </w:r>
      <w:r w:rsidRPr="000642E5">
        <w:rPr>
          <w:rFonts w:ascii="Times New Roman" w:eastAsia="Times New Roman" w:hAnsi="Times New Roman" w:cs="Times New Roman"/>
          <w:b/>
          <w:bCs/>
          <w:kern w:val="0"/>
          <w:lang w:eastAsia="en-GB"/>
          <w14:ligatures w14:val="none"/>
        </w:rPr>
        <w:t xml:space="preserve"> (2021)</w:t>
      </w:r>
    </w:p>
    <w:p w14:paraId="0D259815" w14:textId="77777777" w:rsidR="000642E5" w:rsidRPr="000642E5" w:rsidRDefault="000642E5" w:rsidP="00442AC4">
      <w:pPr>
        <w:numPr>
          <w:ilvl w:val="0"/>
          <w:numId w:val="2"/>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تم تبني نظام </w:t>
      </w:r>
      <w:r w:rsidRPr="000642E5">
        <w:rPr>
          <w:rFonts w:ascii="Times New Roman" w:eastAsia="Times New Roman" w:hAnsi="Times New Roman" w:cs="Times New Roman"/>
          <w:b/>
          <w:bCs/>
          <w:kern w:val="0"/>
          <w:rtl/>
          <w:lang w:eastAsia="en-GB"/>
          <w14:ligatures w14:val="none"/>
        </w:rPr>
        <w:t>القوائم المفتوحة بدل المغلقة</w:t>
      </w:r>
      <w:r w:rsidRPr="000642E5">
        <w:rPr>
          <w:rFonts w:ascii="Times New Roman" w:eastAsia="Times New Roman" w:hAnsi="Times New Roman" w:cs="Times New Roman"/>
          <w:kern w:val="0"/>
          <w:lang w:eastAsia="en-GB"/>
          <w14:ligatures w14:val="none"/>
        </w:rPr>
        <w:t>.</w:t>
      </w:r>
    </w:p>
    <w:p w14:paraId="764806E9" w14:textId="77777777" w:rsidR="000642E5" w:rsidRPr="000642E5" w:rsidRDefault="000642E5" w:rsidP="00442AC4">
      <w:pPr>
        <w:numPr>
          <w:ilvl w:val="0"/>
          <w:numId w:val="2"/>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إلغاء نظام الحصص الحزبية التقليدية</w:t>
      </w:r>
      <w:r w:rsidRPr="000642E5">
        <w:rPr>
          <w:rFonts w:ascii="Times New Roman" w:eastAsia="Times New Roman" w:hAnsi="Times New Roman" w:cs="Times New Roman"/>
          <w:kern w:val="0"/>
          <w:lang w:eastAsia="en-GB"/>
          <w14:ligatures w14:val="none"/>
        </w:rPr>
        <w:t>.</w:t>
      </w:r>
    </w:p>
    <w:p w14:paraId="443E1C12" w14:textId="77777777" w:rsidR="000642E5" w:rsidRPr="000642E5" w:rsidRDefault="000642E5" w:rsidP="00442AC4">
      <w:pPr>
        <w:numPr>
          <w:ilvl w:val="0"/>
          <w:numId w:val="2"/>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فرض </w:t>
      </w:r>
      <w:r w:rsidRPr="000642E5">
        <w:rPr>
          <w:rFonts w:ascii="Times New Roman" w:eastAsia="Times New Roman" w:hAnsi="Times New Roman" w:cs="Times New Roman"/>
          <w:b/>
          <w:bCs/>
          <w:kern w:val="0"/>
          <w:rtl/>
          <w:lang w:eastAsia="en-GB"/>
          <w14:ligatures w14:val="none"/>
        </w:rPr>
        <w:t>نسبة مشاركة للنساء والشباب</w:t>
      </w:r>
      <w:r w:rsidRPr="000642E5">
        <w:rPr>
          <w:rFonts w:ascii="Times New Roman" w:eastAsia="Times New Roman" w:hAnsi="Times New Roman" w:cs="Times New Roman"/>
          <w:kern w:val="0"/>
          <w:lang w:eastAsia="en-GB"/>
          <w14:ligatures w14:val="none"/>
        </w:rPr>
        <w:t>.</w:t>
      </w:r>
    </w:p>
    <w:p w14:paraId="1DC7A918" w14:textId="77777777" w:rsidR="000642E5" w:rsidRPr="000642E5" w:rsidRDefault="000642E5" w:rsidP="00442AC4">
      <w:pPr>
        <w:numPr>
          <w:ilvl w:val="0"/>
          <w:numId w:val="2"/>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شروط صارمة على الترشح</w:t>
      </w:r>
      <w:r w:rsidRPr="000642E5">
        <w:rPr>
          <w:rFonts w:ascii="Times New Roman" w:eastAsia="Times New Roman" w:hAnsi="Times New Roman" w:cs="Times New Roman"/>
          <w:kern w:val="0"/>
          <w:lang w:eastAsia="en-GB"/>
          <w14:ligatures w14:val="none"/>
        </w:rPr>
        <w:t>.</w:t>
      </w:r>
    </w:p>
    <w:p w14:paraId="0FAECD4C" w14:textId="77777777" w:rsidR="000642E5" w:rsidRPr="000642E5" w:rsidRDefault="000642E5" w:rsidP="00442AC4">
      <w:pPr>
        <w:bidi w:val="0"/>
        <w:spacing w:before="100" w:beforeAutospacing="1"/>
        <w:ind w:left="0" w:firstLine="0"/>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b/>
          <w:bCs/>
          <w:kern w:val="0"/>
          <w:rtl/>
          <w:lang w:eastAsia="en-GB"/>
          <w14:ligatures w14:val="none"/>
        </w:rPr>
        <w:t>تحليل</w:t>
      </w:r>
      <w:r w:rsidRPr="000642E5">
        <w:rPr>
          <w:rFonts w:ascii="Times New Roman" w:eastAsia="Times New Roman" w:hAnsi="Times New Roman" w:cs="Times New Roman"/>
          <w:b/>
          <w:bCs/>
          <w:kern w:val="0"/>
          <w:lang w:eastAsia="en-GB"/>
          <w14:ligatures w14:val="none"/>
        </w:rPr>
        <w:t>:</w:t>
      </w:r>
      <w:r w:rsidRPr="000642E5">
        <w:rPr>
          <w:rFonts w:ascii="Times New Roman" w:eastAsia="Times New Roman" w:hAnsi="Times New Roman" w:cs="Times New Roman"/>
          <w:kern w:val="0"/>
          <w:lang w:eastAsia="en-GB"/>
          <w14:ligatures w14:val="none"/>
        </w:rPr>
        <w:t xml:space="preserve"> </w:t>
      </w:r>
      <w:r w:rsidRPr="000642E5">
        <w:rPr>
          <w:rFonts w:ascii="Times New Roman" w:eastAsia="Times New Roman" w:hAnsi="Times New Roman" w:cs="Times New Roman"/>
          <w:kern w:val="0"/>
          <w:rtl/>
          <w:lang w:eastAsia="en-GB"/>
          <w14:ligatures w14:val="none"/>
        </w:rPr>
        <w:t xml:space="preserve">هذه التغييرات هدفت ظاهريًا لتعزيز </w:t>
      </w:r>
      <w:r w:rsidRPr="000642E5">
        <w:rPr>
          <w:rFonts w:ascii="Times New Roman" w:eastAsia="Times New Roman" w:hAnsi="Times New Roman" w:cs="Times New Roman"/>
          <w:b/>
          <w:bCs/>
          <w:kern w:val="0"/>
          <w:rtl/>
          <w:lang w:eastAsia="en-GB"/>
          <w14:ligatures w14:val="none"/>
        </w:rPr>
        <w:t>الشفافية</w:t>
      </w:r>
      <w:r w:rsidRPr="000642E5">
        <w:rPr>
          <w:rFonts w:ascii="Times New Roman" w:eastAsia="Times New Roman" w:hAnsi="Times New Roman" w:cs="Times New Roman"/>
          <w:kern w:val="0"/>
          <w:rtl/>
          <w:lang w:eastAsia="en-GB"/>
          <w14:ligatures w14:val="none"/>
        </w:rPr>
        <w:t xml:space="preserve"> وفتح المجال أمام المستقلين، لكنها في الواقع أدت إلى </w:t>
      </w:r>
      <w:r w:rsidRPr="000642E5">
        <w:rPr>
          <w:rFonts w:ascii="Times New Roman" w:eastAsia="Times New Roman" w:hAnsi="Times New Roman" w:cs="Times New Roman"/>
          <w:b/>
          <w:bCs/>
          <w:kern w:val="0"/>
          <w:rtl/>
          <w:lang w:eastAsia="en-GB"/>
          <w14:ligatures w14:val="none"/>
        </w:rPr>
        <w:t>تفتيت المشهد السياسي</w:t>
      </w:r>
      <w:r w:rsidRPr="000642E5">
        <w:rPr>
          <w:rFonts w:ascii="Times New Roman" w:eastAsia="Times New Roman" w:hAnsi="Times New Roman" w:cs="Times New Roman"/>
          <w:kern w:val="0"/>
          <w:rtl/>
          <w:lang w:eastAsia="en-GB"/>
          <w14:ligatures w14:val="none"/>
        </w:rPr>
        <w:t xml:space="preserve"> وتهميش الأحزاب التقليدية المعارضة، دون أن تسفر عن ولادة نخب سياسية جديدة قوية أو قادرة على تمثيل مطالب الحراك</w:t>
      </w:r>
      <w:r w:rsidRPr="000642E5">
        <w:rPr>
          <w:rFonts w:ascii="Times New Roman" w:eastAsia="Times New Roman" w:hAnsi="Times New Roman" w:cs="Times New Roman"/>
          <w:kern w:val="0"/>
          <w:lang w:eastAsia="en-GB"/>
          <w14:ligatures w14:val="none"/>
        </w:rPr>
        <w:t>.</w:t>
      </w:r>
    </w:p>
    <w:p w14:paraId="40068C57" w14:textId="77777777" w:rsidR="000642E5" w:rsidRPr="000642E5" w:rsidRDefault="000642E5" w:rsidP="00442AC4">
      <w:pPr>
        <w:bidi w:val="0"/>
        <w:spacing w:after="0" w:afterAutospacing="0"/>
        <w:ind w:left="0" w:firstLine="0"/>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lang w:eastAsia="en-GB"/>
          <w14:ligatures w14:val="none"/>
        </w:rPr>
        <w:pict w14:anchorId="55E00CCD">
          <v:rect id="_x0000_i1028" style="width:0;height:1.5pt" o:hralign="right" o:hrstd="t" o:hr="t" fillcolor="#a0a0a0" stroked="f"/>
        </w:pict>
      </w:r>
    </w:p>
    <w:p w14:paraId="5642B421" w14:textId="77777777" w:rsidR="000642E5" w:rsidRPr="000642E5" w:rsidRDefault="000642E5" w:rsidP="00442AC4">
      <w:pPr>
        <w:bidi w:val="0"/>
        <w:spacing w:before="100" w:beforeAutospacing="1"/>
        <w:ind w:left="0" w:firstLine="0"/>
        <w:jc w:val="right"/>
        <w:outlineLvl w:val="3"/>
        <w:rPr>
          <w:rFonts w:ascii="Times New Roman" w:eastAsia="Times New Roman" w:hAnsi="Times New Roman" w:cs="Times New Roman"/>
          <w:b/>
          <w:bCs/>
          <w:kern w:val="0"/>
          <w:lang w:eastAsia="en-GB"/>
          <w14:ligatures w14:val="none"/>
        </w:rPr>
      </w:pPr>
      <w:r w:rsidRPr="000642E5">
        <w:rPr>
          <w:rFonts w:ascii="Times New Roman" w:eastAsia="Times New Roman" w:hAnsi="Times New Roman" w:cs="Times New Roman"/>
          <w:b/>
          <w:bCs/>
          <w:kern w:val="0"/>
          <w:rtl/>
          <w:lang w:eastAsia="en-GB"/>
          <w14:ligatures w14:val="none"/>
        </w:rPr>
        <w:t>ج</w:t>
      </w:r>
      <w:r w:rsidRPr="000642E5">
        <w:rPr>
          <w:rFonts w:ascii="Times New Roman" w:eastAsia="Times New Roman" w:hAnsi="Times New Roman" w:cs="Times New Roman"/>
          <w:b/>
          <w:bCs/>
          <w:kern w:val="0"/>
          <w:lang w:eastAsia="en-GB"/>
          <w14:ligatures w14:val="none"/>
        </w:rPr>
        <w:t xml:space="preserve">. </w:t>
      </w:r>
      <w:r w:rsidRPr="000642E5">
        <w:rPr>
          <w:rFonts w:ascii="Times New Roman" w:eastAsia="Times New Roman" w:hAnsi="Times New Roman" w:cs="Times New Roman"/>
          <w:b/>
          <w:bCs/>
          <w:kern w:val="0"/>
          <w:rtl/>
          <w:lang w:eastAsia="en-GB"/>
          <w14:ligatures w14:val="none"/>
        </w:rPr>
        <w:t>تنظيم الانتخابات التشريعية والمحلية</w:t>
      </w:r>
      <w:r w:rsidRPr="000642E5">
        <w:rPr>
          <w:rFonts w:ascii="Times New Roman" w:eastAsia="Times New Roman" w:hAnsi="Times New Roman" w:cs="Times New Roman"/>
          <w:b/>
          <w:bCs/>
          <w:kern w:val="0"/>
          <w:lang w:eastAsia="en-GB"/>
          <w14:ligatures w14:val="none"/>
        </w:rPr>
        <w:t xml:space="preserve"> (2021)</w:t>
      </w:r>
    </w:p>
    <w:p w14:paraId="58053D9D" w14:textId="77777777" w:rsidR="000642E5" w:rsidRPr="000642E5" w:rsidRDefault="000642E5" w:rsidP="00442AC4">
      <w:pPr>
        <w:numPr>
          <w:ilvl w:val="0"/>
          <w:numId w:val="3"/>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جرت في مناخ </w:t>
      </w:r>
      <w:r w:rsidRPr="000642E5">
        <w:rPr>
          <w:rFonts w:ascii="Times New Roman" w:eastAsia="Times New Roman" w:hAnsi="Times New Roman" w:cs="Times New Roman"/>
          <w:b/>
          <w:bCs/>
          <w:kern w:val="0"/>
          <w:rtl/>
          <w:lang w:eastAsia="en-GB"/>
          <w14:ligatures w14:val="none"/>
        </w:rPr>
        <w:t>ضعيف المشاركة الشعبية</w:t>
      </w:r>
      <w:r w:rsidRPr="000642E5">
        <w:rPr>
          <w:rFonts w:ascii="Times New Roman" w:eastAsia="Times New Roman" w:hAnsi="Times New Roman" w:cs="Times New Roman"/>
          <w:kern w:val="0"/>
          <w:lang w:eastAsia="en-GB"/>
          <w14:ligatures w14:val="none"/>
        </w:rPr>
        <w:t>.</w:t>
      </w:r>
    </w:p>
    <w:p w14:paraId="5C1991E4" w14:textId="77777777" w:rsidR="000642E5" w:rsidRPr="000642E5" w:rsidRDefault="000642E5" w:rsidP="00442AC4">
      <w:pPr>
        <w:numPr>
          <w:ilvl w:val="0"/>
          <w:numId w:val="3"/>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نسبة مشاركة أقل من 30</w:t>
      </w:r>
      <w:r w:rsidRPr="000642E5">
        <w:rPr>
          <w:rFonts w:ascii="Times New Roman" w:eastAsia="Times New Roman" w:hAnsi="Times New Roman" w:cs="Times New Roman"/>
          <w:kern w:val="0"/>
          <w:lang w:eastAsia="en-GB"/>
          <w14:ligatures w14:val="none"/>
        </w:rPr>
        <w:t>%.</w:t>
      </w:r>
    </w:p>
    <w:p w14:paraId="5BFEBA35" w14:textId="77777777" w:rsidR="000642E5" w:rsidRPr="000642E5" w:rsidRDefault="000642E5" w:rsidP="00442AC4">
      <w:pPr>
        <w:numPr>
          <w:ilvl w:val="0"/>
          <w:numId w:val="3"/>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بروز وجوه جديدة لكن </w:t>
      </w:r>
      <w:r w:rsidRPr="000642E5">
        <w:rPr>
          <w:rFonts w:ascii="Times New Roman" w:eastAsia="Times New Roman" w:hAnsi="Times New Roman" w:cs="Times New Roman"/>
          <w:b/>
          <w:bCs/>
          <w:kern w:val="0"/>
          <w:rtl/>
          <w:lang w:eastAsia="en-GB"/>
          <w14:ligatures w14:val="none"/>
        </w:rPr>
        <w:t>دون قاعدة شعبية قوية</w:t>
      </w:r>
      <w:r w:rsidRPr="000642E5">
        <w:rPr>
          <w:rFonts w:ascii="Times New Roman" w:eastAsia="Times New Roman" w:hAnsi="Times New Roman" w:cs="Times New Roman"/>
          <w:kern w:val="0"/>
          <w:lang w:eastAsia="en-GB"/>
          <w14:ligatures w14:val="none"/>
        </w:rPr>
        <w:t>.</w:t>
      </w:r>
    </w:p>
    <w:p w14:paraId="563A700C" w14:textId="77777777" w:rsidR="000642E5" w:rsidRPr="000642E5" w:rsidRDefault="000642E5" w:rsidP="00442AC4">
      <w:pPr>
        <w:bidi w:val="0"/>
        <w:spacing w:before="100" w:beforeAutospacing="1"/>
        <w:ind w:left="0" w:firstLine="0"/>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b/>
          <w:bCs/>
          <w:kern w:val="0"/>
          <w:rtl/>
          <w:lang w:eastAsia="en-GB"/>
          <w14:ligatures w14:val="none"/>
        </w:rPr>
        <w:lastRenderedPageBreak/>
        <w:t>تحليل</w:t>
      </w:r>
      <w:r w:rsidRPr="000642E5">
        <w:rPr>
          <w:rFonts w:ascii="Times New Roman" w:eastAsia="Times New Roman" w:hAnsi="Times New Roman" w:cs="Times New Roman"/>
          <w:b/>
          <w:bCs/>
          <w:kern w:val="0"/>
          <w:lang w:eastAsia="en-GB"/>
          <w14:ligatures w14:val="none"/>
        </w:rPr>
        <w:t>:</w:t>
      </w:r>
      <w:r w:rsidRPr="000642E5">
        <w:rPr>
          <w:rFonts w:ascii="Times New Roman" w:eastAsia="Times New Roman" w:hAnsi="Times New Roman" w:cs="Times New Roman"/>
          <w:kern w:val="0"/>
          <w:lang w:eastAsia="en-GB"/>
          <w14:ligatures w14:val="none"/>
        </w:rPr>
        <w:t xml:space="preserve"> </w:t>
      </w:r>
      <w:r w:rsidRPr="000642E5">
        <w:rPr>
          <w:rFonts w:ascii="Times New Roman" w:eastAsia="Times New Roman" w:hAnsi="Times New Roman" w:cs="Times New Roman"/>
          <w:kern w:val="0"/>
          <w:rtl/>
          <w:lang w:eastAsia="en-GB"/>
          <w14:ligatures w14:val="none"/>
        </w:rPr>
        <w:t xml:space="preserve">الانتخابات لم تمثّل "قطيعة" مع ممارسات الماضي، إذ استمر </w:t>
      </w:r>
      <w:r w:rsidRPr="000642E5">
        <w:rPr>
          <w:rFonts w:ascii="Times New Roman" w:eastAsia="Times New Roman" w:hAnsi="Times New Roman" w:cs="Times New Roman"/>
          <w:b/>
          <w:bCs/>
          <w:kern w:val="0"/>
          <w:rtl/>
          <w:lang w:eastAsia="en-GB"/>
          <w14:ligatures w14:val="none"/>
        </w:rPr>
        <w:t>ضعف ثقة المواطنين</w:t>
      </w:r>
      <w:r w:rsidRPr="000642E5">
        <w:rPr>
          <w:rFonts w:ascii="Times New Roman" w:eastAsia="Times New Roman" w:hAnsi="Times New Roman" w:cs="Times New Roman"/>
          <w:kern w:val="0"/>
          <w:rtl/>
          <w:lang w:eastAsia="en-GB"/>
          <w14:ligatures w14:val="none"/>
        </w:rPr>
        <w:t xml:space="preserve">، وغابت </w:t>
      </w:r>
      <w:r w:rsidRPr="000642E5">
        <w:rPr>
          <w:rFonts w:ascii="Times New Roman" w:eastAsia="Times New Roman" w:hAnsi="Times New Roman" w:cs="Times New Roman"/>
          <w:b/>
          <w:bCs/>
          <w:kern w:val="0"/>
          <w:rtl/>
          <w:lang w:eastAsia="en-GB"/>
          <w14:ligatures w14:val="none"/>
        </w:rPr>
        <w:t>ديناميكية التغيير الجذري</w:t>
      </w:r>
      <w:r w:rsidRPr="000642E5">
        <w:rPr>
          <w:rFonts w:ascii="Times New Roman" w:eastAsia="Times New Roman" w:hAnsi="Times New Roman" w:cs="Times New Roman"/>
          <w:kern w:val="0"/>
          <w:rtl/>
          <w:lang w:eastAsia="en-GB"/>
          <w14:ligatures w14:val="none"/>
        </w:rPr>
        <w:t xml:space="preserve"> الذي طالب به الحراك</w:t>
      </w:r>
      <w:r w:rsidRPr="000642E5">
        <w:rPr>
          <w:rFonts w:ascii="Times New Roman" w:eastAsia="Times New Roman" w:hAnsi="Times New Roman" w:cs="Times New Roman"/>
          <w:kern w:val="0"/>
          <w:lang w:eastAsia="en-GB"/>
          <w14:ligatures w14:val="none"/>
        </w:rPr>
        <w:t>.</w:t>
      </w:r>
    </w:p>
    <w:p w14:paraId="1AE972AC" w14:textId="77777777" w:rsidR="000642E5" w:rsidRPr="000642E5" w:rsidRDefault="000642E5" w:rsidP="00442AC4">
      <w:pPr>
        <w:bidi w:val="0"/>
        <w:spacing w:after="0" w:afterAutospacing="0"/>
        <w:ind w:left="0" w:firstLine="0"/>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lang w:eastAsia="en-GB"/>
          <w14:ligatures w14:val="none"/>
        </w:rPr>
        <w:pict w14:anchorId="0F57F6A2">
          <v:rect id="_x0000_i1029" style="width:0;height:1.5pt" o:hralign="right" o:hrstd="t" o:hr="t" fillcolor="#a0a0a0" stroked="f"/>
        </w:pict>
      </w:r>
    </w:p>
    <w:p w14:paraId="08E1030F" w14:textId="77777777" w:rsidR="000642E5" w:rsidRPr="000642E5" w:rsidRDefault="000642E5" w:rsidP="00442AC4">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0642E5">
        <w:rPr>
          <w:rFonts w:ascii="Times New Roman" w:eastAsia="Times New Roman" w:hAnsi="Times New Roman" w:cs="Times New Roman"/>
          <w:b/>
          <w:bCs/>
          <w:kern w:val="0"/>
          <w:sz w:val="27"/>
          <w:szCs w:val="27"/>
          <w:lang w:eastAsia="en-GB"/>
          <w14:ligatures w14:val="none"/>
        </w:rPr>
        <w:t xml:space="preserve">3. </w:t>
      </w:r>
      <w:r w:rsidRPr="000642E5">
        <w:rPr>
          <w:rFonts w:ascii="Times New Roman" w:eastAsia="Times New Roman" w:hAnsi="Times New Roman" w:cs="Times New Roman"/>
          <w:b/>
          <w:bCs/>
          <w:kern w:val="0"/>
          <w:sz w:val="27"/>
          <w:szCs w:val="27"/>
          <w:rtl/>
          <w:lang w:eastAsia="en-GB"/>
          <w14:ligatures w14:val="none"/>
        </w:rPr>
        <w:t>تقييم مسار الإصلاحات</w:t>
      </w:r>
    </w:p>
    <w:p w14:paraId="3B3F105F" w14:textId="77777777" w:rsidR="000642E5" w:rsidRPr="000642E5" w:rsidRDefault="000642E5" w:rsidP="00442AC4">
      <w:pPr>
        <w:bidi w:val="0"/>
        <w:spacing w:before="100" w:beforeAutospacing="1"/>
        <w:ind w:left="0" w:firstLine="0"/>
        <w:jc w:val="right"/>
        <w:outlineLvl w:val="3"/>
        <w:rPr>
          <w:rFonts w:ascii="Times New Roman" w:eastAsia="Times New Roman" w:hAnsi="Times New Roman" w:cs="Times New Roman"/>
          <w:b/>
          <w:bCs/>
          <w:kern w:val="0"/>
          <w:lang w:eastAsia="en-GB"/>
          <w14:ligatures w14:val="none"/>
        </w:rPr>
      </w:pPr>
      <w:r w:rsidRPr="000642E5">
        <w:rPr>
          <w:rFonts w:ascii="Segoe UI Emoji" w:eastAsia="Times New Roman" w:hAnsi="Segoe UI Emoji" w:cs="Segoe UI Emoji"/>
          <w:b/>
          <w:bCs/>
          <w:kern w:val="0"/>
          <w:lang w:eastAsia="en-GB"/>
          <w14:ligatures w14:val="none"/>
        </w:rPr>
        <w:t>✔️</w:t>
      </w:r>
      <w:r w:rsidRPr="000642E5">
        <w:rPr>
          <w:rFonts w:ascii="Times New Roman" w:eastAsia="Times New Roman" w:hAnsi="Times New Roman" w:cs="Times New Roman"/>
          <w:b/>
          <w:bCs/>
          <w:kern w:val="0"/>
          <w:lang w:eastAsia="en-GB"/>
          <w14:ligatures w14:val="none"/>
        </w:rPr>
        <w:t xml:space="preserve"> </w:t>
      </w:r>
      <w:r w:rsidRPr="000642E5">
        <w:rPr>
          <w:rFonts w:ascii="Times New Roman" w:eastAsia="Times New Roman" w:hAnsi="Times New Roman" w:cs="Times New Roman"/>
          <w:b/>
          <w:bCs/>
          <w:kern w:val="0"/>
          <w:rtl/>
          <w:lang w:eastAsia="en-GB"/>
          <w14:ligatures w14:val="none"/>
        </w:rPr>
        <w:t>إيجابيات نسبية</w:t>
      </w:r>
      <w:r w:rsidRPr="000642E5">
        <w:rPr>
          <w:rFonts w:ascii="Times New Roman" w:eastAsia="Times New Roman" w:hAnsi="Times New Roman" w:cs="Times New Roman"/>
          <w:b/>
          <w:bCs/>
          <w:kern w:val="0"/>
          <w:lang w:eastAsia="en-GB"/>
          <w14:ligatures w14:val="none"/>
        </w:rPr>
        <w:t>:</w:t>
      </w:r>
    </w:p>
    <w:p w14:paraId="7D63CFA5" w14:textId="77777777" w:rsidR="000642E5" w:rsidRPr="000642E5" w:rsidRDefault="000642E5" w:rsidP="00442AC4">
      <w:pPr>
        <w:numPr>
          <w:ilvl w:val="0"/>
          <w:numId w:val="4"/>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تحييد بعض رموز النظام السابق (سجن مسؤولين)</w:t>
      </w:r>
      <w:r w:rsidRPr="000642E5">
        <w:rPr>
          <w:rFonts w:ascii="Times New Roman" w:eastAsia="Times New Roman" w:hAnsi="Times New Roman" w:cs="Times New Roman"/>
          <w:kern w:val="0"/>
          <w:lang w:eastAsia="en-GB"/>
          <w14:ligatures w14:val="none"/>
        </w:rPr>
        <w:t>.</w:t>
      </w:r>
    </w:p>
    <w:p w14:paraId="7921E38D" w14:textId="77777777" w:rsidR="000642E5" w:rsidRPr="000642E5" w:rsidRDefault="000642E5" w:rsidP="00442AC4">
      <w:pPr>
        <w:numPr>
          <w:ilvl w:val="0"/>
          <w:numId w:val="4"/>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انفتاح جزئي على الشباب والمجتمع المدني</w:t>
      </w:r>
      <w:r w:rsidRPr="000642E5">
        <w:rPr>
          <w:rFonts w:ascii="Times New Roman" w:eastAsia="Times New Roman" w:hAnsi="Times New Roman" w:cs="Times New Roman"/>
          <w:kern w:val="0"/>
          <w:lang w:eastAsia="en-GB"/>
          <w14:ligatures w14:val="none"/>
        </w:rPr>
        <w:t>.</w:t>
      </w:r>
    </w:p>
    <w:p w14:paraId="242386BE" w14:textId="77777777" w:rsidR="000642E5" w:rsidRPr="000642E5" w:rsidRDefault="000642E5" w:rsidP="00442AC4">
      <w:pPr>
        <w:numPr>
          <w:ilvl w:val="0"/>
          <w:numId w:val="4"/>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خطاب رسمي يتحدث عن "الجزائر الجديدة</w:t>
      </w:r>
      <w:r w:rsidRPr="000642E5">
        <w:rPr>
          <w:rFonts w:ascii="Times New Roman" w:eastAsia="Times New Roman" w:hAnsi="Times New Roman" w:cs="Times New Roman"/>
          <w:kern w:val="0"/>
          <w:lang w:eastAsia="en-GB"/>
          <w14:ligatures w14:val="none"/>
        </w:rPr>
        <w:t>".</w:t>
      </w:r>
    </w:p>
    <w:p w14:paraId="01F4FDDF" w14:textId="77777777" w:rsidR="000642E5" w:rsidRPr="000642E5" w:rsidRDefault="000642E5" w:rsidP="00442AC4">
      <w:pPr>
        <w:bidi w:val="0"/>
        <w:spacing w:before="100" w:beforeAutospacing="1"/>
        <w:ind w:left="0" w:firstLine="0"/>
        <w:jc w:val="right"/>
        <w:outlineLvl w:val="3"/>
        <w:rPr>
          <w:rFonts w:ascii="Times New Roman" w:eastAsia="Times New Roman" w:hAnsi="Times New Roman" w:cs="Times New Roman"/>
          <w:b/>
          <w:bCs/>
          <w:kern w:val="0"/>
          <w:lang w:eastAsia="en-GB"/>
          <w14:ligatures w14:val="none"/>
        </w:rPr>
      </w:pPr>
      <w:r w:rsidRPr="000642E5">
        <w:rPr>
          <w:rFonts w:ascii="Segoe UI Emoji" w:eastAsia="Times New Roman" w:hAnsi="Segoe UI Emoji" w:cs="Segoe UI Emoji"/>
          <w:b/>
          <w:bCs/>
          <w:kern w:val="0"/>
          <w:lang w:eastAsia="en-GB"/>
          <w14:ligatures w14:val="none"/>
        </w:rPr>
        <w:t>❌</w:t>
      </w:r>
      <w:r w:rsidRPr="000642E5">
        <w:rPr>
          <w:rFonts w:ascii="Times New Roman" w:eastAsia="Times New Roman" w:hAnsi="Times New Roman" w:cs="Times New Roman"/>
          <w:b/>
          <w:bCs/>
          <w:kern w:val="0"/>
          <w:lang w:eastAsia="en-GB"/>
          <w14:ligatures w14:val="none"/>
        </w:rPr>
        <w:t xml:space="preserve"> </w:t>
      </w:r>
      <w:r w:rsidRPr="000642E5">
        <w:rPr>
          <w:rFonts w:ascii="Times New Roman" w:eastAsia="Times New Roman" w:hAnsi="Times New Roman" w:cs="Times New Roman"/>
          <w:b/>
          <w:bCs/>
          <w:kern w:val="0"/>
          <w:rtl/>
          <w:lang w:eastAsia="en-GB"/>
          <w14:ligatures w14:val="none"/>
        </w:rPr>
        <w:t>نقاط الضعف والمآخذ</w:t>
      </w:r>
      <w:r w:rsidRPr="000642E5">
        <w:rPr>
          <w:rFonts w:ascii="Times New Roman" w:eastAsia="Times New Roman" w:hAnsi="Times New Roman" w:cs="Times New Roman"/>
          <w:b/>
          <w:bCs/>
          <w:kern w:val="0"/>
          <w:lang w:eastAsia="en-GB"/>
          <w14:ligatures w14:val="none"/>
        </w:rPr>
        <w:t>:</w:t>
      </w:r>
    </w:p>
    <w:p w14:paraId="2EBBF522" w14:textId="77777777" w:rsidR="000642E5" w:rsidRPr="000642E5" w:rsidRDefault="000642E5" w:rsidP="00442AC4">
      <w:pPr>
        <w:numPr>
          <w:ilvl w:val="0"/>
          <w:numId w:val="5"/>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b/>
          <w:bCs/>
          <w:kern w:val="0"/>
          <w:rtl/>
          <w:lang w:eastAsia="en-GB"/>
          <w14:ligatures w14:val="none"/>
        </w:rPr>
        <w:t>الطابع الأحادي للإصلاحات</w:t>
      </w:r>
      <w:r w:rsidRPr="000642E5">
        <w:rPr>
          <w:rFonts w:ascii="Times New Roman" w:eastAsia="Times New Roman" w:hAnsi="Times New Roman" w:cs="Times New Roman"/>
          <w:kern w:val="0"/>
          <w:lang w:eastAsia="en-GB"/>
          <w14:ligatures w14:val="none"/>
        </w:rPr>
        <w:t xml:space="preserve">: </w:t>
      </w:r>
      <w:r w:rsidRPr="000642E5">
        <w:rPr>
          <w:rFonts w:ascii="Times New Roman" w:eastAsia="Times New Roman" w:hAnsi="Times New Roman" w:cs="Times New Roman"/>
          <w:kern w:val="0"/>
          <w:rtl/>
          <w:lang w:eastAsia="en-GB"/>
          <w14:ligatures w14:val="none"/>
        </w:rPr>
        <w:t>غابت عنه المقاربة التشاركية الحقيقية</w:t>
      </w:r>
      <w:r w:rsidRPr="000642E5">
        <w:rPr>
          <w:rFonts w:ascii="Times New Roman" w:eastAsia="Times New Roman" w:hAnsi="Times New Roman" w:cs="Times New Roman"/>
          <w:kern w:val="0"/>
          <w:lang w:eastAsia="en-GB"/>
          <w14:ligatures w14:val="none"/>
        </w:rPr>
        <w:t>.</w:t>
      </w:r>
    </w:p>
    <w:p w14:paraId="7BB7D7C4" w14:textId="77777777" w:rsidR="000642E5" w:rsidRPr="000642E5" w:rsidRDefault="000642E5" w:rsidP="00442AC4">
      <w:pPr>
        <w:numPr>
          <w:ilvl w:val="0"/>
          <w:numId w:val="5"/>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b/>
          <w:bCs/>
          <w:kern w:val="0"/>
          <w:rtl/>
          <w:lang w:eastAsia="en-GB"/>
          <w14:ligatures w14:val="none"/>
        </w:rPr>
        <w:t>استمرار هيمنة السلطة التنفيذية</w:t>
      </w:r>
      <w:r w:rsidRPr="000642E5">
        <w:rPr>
          <w:rFonts w:ascii="Times New Roman" w:eastAsia="Times New Roman" w:hAnsi="Times New Roman" w:cs="Times New Roman"/>
          <w:kern w:val="0"/>
          <w:rtl/>
          <w:lang w:eastAsia="en-GB"/>
          <w14:ligatures w14:val="none"/>
        </w:rPr>
        <w:t xml:space="preserve"> على باقي السلطات</w:t>
      </w:r>
      <w:r w:rsidRPr="000642E5">
        <w:rPr>
          <w:rFonts w:ascii="Times New Roman" w:eastAsia="Times New Roman" w:hAnsi="Times New Roman" w:cs="Times New Roman"/>
          <w:kern w:val="0"/>
          <w:lang w:eastAsia="en-GB"/>
          <w14:ligatures w14:val="none"/>
        </w:rPr>
        <w:t>.</w:t>
      </w:r>
    </w:p>
    <w:p w14:paraId="56DD76CF" w14:textId="77777777" w:rsidR="000642E5" w:rsidRPr="000642E5" w:rsidRDefault="000642E5" w:rsidP="00442AC4">
      <w:pPr>
        <w:numPr>
          <w:ilvl w:val="0"/>
          <w:numId w:val="5"/>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b/>
          <w:bCs/>
          <w:kern w:val="0"/>
          <w:rtl/>
          <w:lang w:eastAsia="en-GB"/>
          <w14:ligatures w14:val="none"/>
        </w:rPr>
        <w:t>قمع الحريات</w:t>
      </w:r>
      <w:r w:rsidRPr="000642E5">
        <w:rPr>
          <w:rFonts w:ascii="Times New Roman" w:eastAsia="Times New Roman" w:hAnsi="Times New Roman" w:cs="Times New Roman"/>
          <w:kern w:val="0"/>
          <w:lang w:eastAsia="en-GB"/>
          <w14:ligatures w14:val="none"/>
        </w:rPr>
        <w:t xml:space="preserve">: </w:t>
      </w:r>
      <w:r w:rsidRPr="000642E5">
        <w:rPr>
          <w:rFonts w:ascii="Times New Roman" w:eastAsia="Times New Roman" w:hAnsi="Times New Roman" w:cs="Times New Roman"/>
          <w:kern w:val="0"/>
          <w:rtl/>
          <w:lang w:eastAsia="en-GB"/>
          <w14:ligatures w14:val="none"/>
        </w:rPr>
        <w:t>اعتقال نشطاء الحراك، تقييد الإعلام المستقل</w:t>
      </w:r>
      <w:r w:rsidRPr="000642E5">
        <w:rPr>
          <w:rFonts w:ascii="Times New Roman" w:eastAsia="Times New Roman" w:hAnsi="Times New Roman" w:cs="Times New Roman"/>
          <w:kern w:val="0"/>
          <w:lang w:eastAsia="en-GB"/>
          <w14:ligatures w14:val="none"/>
        </w:rPr>
        <w:t>.</w:t>
      </w:r>
    </w:p>
    <w:p w14:paraId="0923BFBD" w14:textId="77777777" w:rsidR="000642E5" w:rsidRPr="000642E5" w:rsidRDefault="000642E5" w:rsidP="00442AC4">
      <w:pPr>
        <w:numPr>
          <w:ilvl w:val="0"/>
          <w:numId w:val="5"/>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b/>
          <w:bCs/>
          <w:kern w:val="0"/>
          <w:rtl/>
          <w:lang w:eastAsia="en-GB"/>
          <w14:ligatures w14:val="none"/>
        </w:rPr>
        <w:t>تدجين الأحزاب والمجتمع المدني</w:t>
      </w:r>
      <w:r w:rsidRPr="000642E5">
        <w:rPr>
          <w:rFonts w:ascii="Times New Roman" w:eastAsia="Times New Roman" w:hAnsi="Times New Roman" w:cs="Times New Roman"/>
          <w:kern w:val="0"/>
          <w:rtl/>
          <w:lang w:eastAsia="en-GB"/>
          <w14:ligatures w14:val="none"/>
        </w:rPr>
        <w:t xml:space="preserve"> بدل تمكينه</w:t>
      </w:r>
      <w:r w:rsidRPr="000642E5">
        <w:rPr>
          <w:rFonts w:ascii="Times New Roman" w:eastAsia="Times New Roman" w:hAnsi="Times New Roman" w:cs="Times New Roman"/>
          <w:kern w:val="0"/>
          <w:lang w:eastAsia="en-GB"/>
          <w14:ligatures w14:val="none"/>
        </w:rPr>
        <w:t>.</w:t>
      </w:r>
    </w:p>
    <w:p w14:paraId="3B7F75A6" w14:textId="77777777" w:rsidR="000642E5" w:rsidRPr="000642E5" w:rsidRDefault="000642E5" w:rsidP="00442AC4">
      <w:pPr>
        <w:numPr>
          <w:ilvl w:val="0"/>
          <w:numId w:val="5"/>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غياب </w:t>
      </w:r>
      <w:r w:rsidRPr="000642E5">
        <w:rPr>
          <w:rFonts w:ascii="Times New Roman" w:eastAsia="Times New Roman" w:hAnsi="Times New Roman" w:cs="Times New Roman"/>
          <w:b/>
          <w:bCs/>
          <w:kern w:val="0"/>
          <w:rtl/>
          <w:lang w:eastAsia="en-GB"/>
          <w14:ligatures w14:val="none"/>
        </w:rPr>
        <w:t>آليات مراقبة مستقلة</w:t>
      </w:r>
      <w:r w:rsidRPr="000642E5">
        <w:rPr>
          <w:rFonts w:ascii="Times New Roman" w:eastAsia="Times New Roman" w:hAnsi="Times New Roman" w:cs="Times New Roman"/>
          <w:kern w:val="0"/>
          <w:rtl/>
          <w:lang w:eastAsia="en-GB"/>
          <w14:ligatures w14:val="none"/>
        </w:rPr>
        <w:t xml:space="preserve"> للإصلاح</w:t>
      </w:r>
      <w:r w:rsidRPr="000642E5">
        <w:rPr>
          <w:rFonts w:ascii="Times New Roman" w:eastAsia="Times New Roman" w:hAnsi="Times New Roman" w:cs="Times New Roman"/>
          <w:kern w:val="0"/>
          <w:lang w:eastAsia="en-GB"/>
          <w14:ligatures w14:val="none"/>
        </w:rPr>
        <w:t>.</w:t>
      </w:r>
    </w:p>
    <w:p w14:paraId="23D13FCB" w14:textId="77777777" w:rsidR="000642E5" w:rsidRPr="000642E5" w:rsidRDefault="000642E5" w:rsidP="00442AC4">
      <w:pPr>
        <w:bidi w:val="0"/>
        <w:spacing w:after="0" w:afterAutospacing="0"/>
        <w:ind w:left="0" w:firstLine="0"/>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lang w:eastAsia="en-GB"/>
          <w14:ligatures w14:val="none"/>
        </w:rPr>
        <w:pict w14:anchorId="3C9D5661">
          <v:rect id="_x0000_i1030" style="width:0;height:1.5pt" o:hralign="right" o:hrstd="t" o:hr="t" fillcolor="#a0a0a0" stroked="f"/>
        </w:pict>
      </w:r>
    </w:p>
    <w:p w14:paraId="2D890419" w14:textId="77777777" w:rsidR="000642E5" w:rsidRPr="000642E5" w:rsidRDefault="000642E5" w:rsidP="00442AC4">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0642E5">
        <w:rPr>
          <w:rFonts w:ascii="Times New Roman" w:eastAsia="Times New Roman" w:hAnsi="Times New Roman" w:cs="Times New Roman"/>
          <w:b/>
          <w:bCs/>
          <w:kern w:val="0"/>
          <w:sz w:val="27"/>
          <w:szCs w:val="27"/>
          <w:lang w:eastAsia="en-GB"/>
          <w14:ligatures w14:val="none"/>
        </w:rPr>
        <w:t xml:space="preserve">4. </w:t>
      </w:r>
      <w:r w:rsidRPr="000642E5">
        <w:rPr>
          <w:rFonts w:ascii="Times New Roman" w:eastAsia="Times New Roman" w:hAnsi="Times New Roman" w:cs="Times New Roman"/>
          <w:b/>
          <w:bCs/>
          <w:kern w:val="0"/>
          <w:sz w:val="27"/>
          <w:szCs w:val="27"/>
          <w:rtl/>
          <w:lang w:eastAsia="en-GB"/>
          <w14:ligatures w14:val="none"/>
        </w:rPr>
        <w:t>العلاقة بين النظام والحراك</w:t>
      </w:r>
    </w:p>
    <w:p w14:paraId="7C6EF324" w14:textId="77777777" w:rsidR="000642E5" w:rsidRPr="000642E5" w:rsidRDefault="000642E5" w:rsidP="00442AC4">
      <w:pPr>
        <w:numPr>
          <w:ilvl w:val="0"/>
          <w:numId w:val="6"/>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بعد فترة من "الاحتواء"، تحوّل موقف النظام إلى </w:t>
      </w:r>
      <w:r w:rsidRPr="000642E5">
        <w:rPr>
          <w:rFonts w:ascii="Times New Roman" w:eastAsia="Times New Roman" w:hAnsi="Times New Roman" w:cs="Times New Roman"/>
          <w:b/>
          <w:bCs/>
          <w:kern w:val="0"/>
          <w:rtl/>
          <w:lang w:eastAsia="en-GB"/>
          <w14:ligatures w14:val="none"/>
        </w:rPr>
        <w:t>القمع والتجريم</w:t>
      </w:r>
      <w:r w:rsidRPr="000642E5">
        <w:rPr>
          <w:rFonts w:ascii="Times New Roman" w:eastAsia="Times New Roman" w:hAnsi="Times New Roman" w:cs="Times New Roman"/>
          <w:kern w:val="0"/>
          <w:rtl/>
          <w:lang w:eastAsia="en-GB"/>
          <w14:ligatures w14:val="none"/>
        </w:rPr>
        <w:t xml:space="preserve"> تجاه الحراك</w:t>
      </w:r>
      <w:r w:rsidRPr="000642E5">
        <w:rPr>
          <w:rFonts w:ascii="Times New Roman" w:eastAsia="Times New Roman" w:hAnsi="Times New Roman" w:cs="Times New Roman"/>
          <w:kern w:val="0"/>
          <w:lang w:eastAsia="en-GB"/>
          <w14:ligatures w14:val="none"/>
        </w:rPr>
        <w:t>.</w:t>
      </w:r>
    </w:p>
    <w:p w14:paraId="4772B7E5" w14:textId="77777777" w:rsidR="000642E5" w:rsidRPr="000642E5" w:rsidRDefault="000642E5" w:rsidP="00442AC4">
      <w:pPr>
        <w:numPr>
          <w:ilvl w:val="0"/>
          <w:numId w:val="6"/>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تم شيطنة الحراك إعلاميًا وربطه بأجندات أجنبية</w:t>
      </w:r>
      <w:r w:rsidRPr="000642E5">
        <w:rPr>
          <w:rFonts w:ascii="Times New Roman" w:eastAsia="Times New Roman" w:hAnsi="Times New Roman" w:cs="Times New Roman"/>
          <w:kern w:val="0"/>
          <w:lang w:eastAsia="en-GB"/>
          <w14:ligatures w14:val="none"/>
        </w:rPr>
        <w:t>.</w:t>
      </w:r>
    </w:p>
    <w:p w14:paraId="1705A3EF" w14:textId="77777777" w:rsidR="000642E5" w:rsidRPr="000642E5" w:rsidRDefault="000642E5" w:rsidP="00442AC4">
      <w:pPr>
        <w:numPr>
          <w:ilvl w:val="0"/>
          <w:numId w:val="6"/>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b/>
          <w:bCs/>
          <w:kern w:val="0"/>
          <w:rtl/>
          <w:lang w:eastAsia="en-GB"/>
          <w14:ligatures w14:val="none"/>
        </w:rPr>
        <w:t>فقد الحراك زخمه تدريجيًا</w:t>
      </w:r>
      <w:r w:rsidRPr="000642E5">
        <w:rPr>
          <w:rFonts w:ascii="Times New Roman" w:eastAsia="Times New Roman" w:hAnsi="Times New Roman" w:cs="Times New Roman"/>
          <w:kern w:val="0"/>
          <w:rtl/>
          <w:lang w:eastAsia="en-GB"/>
          <w14:ligatures w14:val="none"/>
        </w:rPr>
        <w:t xml:space="preserve"> نتيجة التعب، القمع، غياب القيادة الموحدة</w:t>
      </w:r>
      <w:r w:rsidRPr="000642E5">
        <w:rPr>
          <w:rFonts w:ascii="Times New Roman" w:eastAsia="Times New Roman" w:hAnsi="Times New Roman" w:cs="Times New Roman"/>
          <w:kern w:val="0"/>
          <w:lang w:eastAsia="en-GB"/>
          <w14:ligatures w14:val="none"/>
        </w:rPr>
        <w:t>.</w:t>
      </w:r>
    </w:p>
    <w:p w14:paraId="4E6ED633" w14:textId="77777777" w:rsidR="000642E5" w:rsidRPr="000642E5" w:rsidRDefault="000642E5" w:rsidP="00442AC4">
      <w:pPr>
        <w:bidi w:val="0"/>
        <w:spacing w:after="0" w:afterAutospacing="0"/>
        <w:ind w:left="0" w:firstLine="0"/>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lang w:eastAsia="en-GB"/>
          <w14:ligatures w14:val="none"/>
        </w:rPr>
        <w:pict w14:anchorId="7B07A38C">
          <v:rect id="_x0000_i1031" style="width:0;height:1.5pt" o:hralign="right" o:hrstd="t" o:hr="t" fillcolor="#a0a0a0" stroked="f"/>
        </w:pict>
      </w:r>
    </w:p>
    <w:p w14:paraId="0D1C3C38" w14:textId="77777777" w:rsidR="000642E5" w:rsidRPr="000642E5" w:rsidRDefault="000642E5" w:rsidP="00442AC4">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0642E5">
        <w:rPr>
          <w:rFonts w:ascii="Times New Roman" w:eastAsia="Times New Roman" w:hAnsi="Times New Roman" w:cs="Times New Roman"/>
          <w:b/>
          <w:bCs/>
          <w:kern w:val="0"/>
          <w:sz w:val="27"/>
          <w:szCs w:val="27"/>
          <w:lang w:eastAsia="en-GB"/>
          <w14:ligatures w14:val="none"/>
        </w:rPr>
        <w:t xml:space="preserve">5. </w:t>
      </w:r>
      <w:r w:rsidRPr="000642E5">
        <w:rPr>
          <w:rFonts w:ascii="Times New Roman" w:eastAsia="Times New Roman" w:hAnsi="Times New Roman" w:cs="Times New Roman"/>
          <w:b/>
          <w:bCs/>
          <w:kern w:val="0"/>
          <w:sz w:val="27"/>
          <w:szCs w:val="27"/>
          <w:rtl/>
          <w:lang w:eastAsia="en-GB"/>
          <w14:ligatures w14:val="none"/>
        </w:rPr>
        <w:t>الخلاصة: هل الإصلاح كان حقيقياً؟</w:t>
      </w:r>
    </w:p>
    <w:p w14:paraId="0F3EF415" w14:textId="77777777" w:rsidR="000642E5" w:rsidRPr="000642E5" w:rsidRDefault="000642E5" w:rsidP="00442AC4">
      <w:pPr>
        <w:bidi w:val="0"/>
        <w:spacing w:before="100" w:beforeAutospacing="1"/>
        <w:ind w:left="0" w:firstLine="0"/>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رغم </w:t>
      </w:r>
      <w:r w:rsidRPr="000642E5">
        <w:rPr>
          <w:rFonts w:ascii="Times New Roman" w:eastAsia="Times New Roman" w:hAnsi="Times New Roman" w:cs="Times New Roman"/>
          <w:b/>
          <w:bCs/>
          <w:kern w:val="0"/>
          <w:rtl/>
          <w:lang w:eastAsia="en-GB"/>
          <w14:ligatures w14:val="none"/>
        </w:rPr>
        <w:t>الخطاب الإصلاحي الرسمي</w:t>
      </w:r>
      <w:r w:rsidRPr="000642E5">
        <w:rPr>
          <w:rFonts w:ascii="Times New Roman" w:eastAsia="Times New Roman" w:hAnsi="Times New Roman" w:cs="Times New Roman"/>
          <w:kern w:val="0"/>
          <w:rtl/>
          <w:lang w:eastAsia="en-GB"/>
          <w14:ligatures w14:val="none"/>
        </w:rPr>
        <w:t>، فإن الإصلاحات بعد الحراك في الجزائر</w:t>
      </w:r>
      <w:r w:rsidRPr="000642E5">
        <w:rPr>
          <w:rFonts w:ascii="Times New Roman" w:eastAsia="Times New Roman" w:hAnsi="Times New Roman" w:cs="Times New Roman"/>
          <w:kern w:val="0"/>
          <w:lang w:eastAsia="en-GB"/>
          <w14:ligatures w14:val="none"/>
        </w:rPr>
        <w:t>:</w:t>
      </w:r>
    </w:p>
    <w:p w14:paraId="7D2684E5" w14:textId="77777777" w:rsidR="000642E5" w:rsidRPr="000642E5" w:rsidRDefault="000642E5" w:rsidP="00442AC4">
      <w:pPr>
        <w:numPr>
          <w:ilvl w:val="0"/>
          <w:numId w:val="7"/>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كانت في </w:t>
      </w:r>
      <w:r w:rsidRPr="000642E5">
        <w:rPr>
          <w:rFonts w:ascii="Times New Roman" w:eastAsia="Times New Roman" w:hAnsi="Times New Roman" w:cs="Times New Roman"/>
          <w:b/>
          <w:bCs/>
          <w:kern w:val="0"/>
          <w:rtl/>
          <w:lang w:eastAsia="en-GB"/>
          <w14:ligatures w14:val="none"/>
        </w:rPr>
        <w:t>الغالب شكلية وانتقائية</w:t>
      </w:r>
      <w:r w:rsidRPr="000642E5">
        <w:rPr>
          <w:rFonts w:ascii="Times New Roman" w:eastAsia="Times New Roman" w:hAnsi="Times New Roman" w:cs="Times New Roman"/>
          <w:kern w:val="0"/>
          <w:lang w:eastAsia="en-GB"/>
          <w14:ligatures w14:val="none"/>
        </w:rPr>
        <w:t>.</w:t>
      </w:r>
    </w:p>
    <w:p w14:paraId="49C53908" w14:textId="77777777" w:rsidR="000642E5" w:rsidRPr="000642E5" w:rsidRDefault="000642E5" w:rsidP="00442AC4">
      <w:pPr>
        <w:numPr>
          <w:ilvl w:val="0"/>
          <w:numId w:val="7"/>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لم تغير </w:t>
      </w:r>
      <w:r w:rsidRPr="000642E5">
        <w:rPr>
          <w:rFonts w:ascii="Times New Roman" w:eastAsia="Times New Roman" w:hAnsi="Times New Roman" w:cs="Times New Roman"/>
          <w:b/>
          <w:bCs/>
          <w:kern w:val="0"/>
          <w:rtl/>
          <w:lang w:eastAsia="en-GB"/>
          <w14:ligatures w14:val="none"/>
        </w:rPr>
        <w:t>الطبيعة المركزية والسلطوية للنظام</w:t>
      </w:r>
      <w:r w:rsidRPr="000642E5">
        <w:rPr>
          <w:rFonts w:ascii="Times New Roman" w:eastAsia="Times New Roman" w:hAnsi="Times New Roman" w:cs="Times New Roman"/>
          <w:kern w:val="0"/>
          <w:lang w:eastAsia="en-GB"/>
          <w14:ligatures w14:val="none"/>
        </w:rPr>
        <w:t>.</w:t>
      </w:r>
    </w:p>
    <w:p w14:paraId="2E29BADA" w14:textId="77777777" w:rsidR="000642E5" w:rsidRPr="000642E5" w:rsidRDefault="000642E5" w:rsidP="00442AC4">
      <w:pPr>
        <w:numPr>
          <w:ilvl w:val="0"/>
          <w:numId w:val="7"/>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لم تفتح الباب أمام </w:t>
      </w:r>
      <w:r w:rsidRPr="000642E5">
        <w:rPr>
          <w:rFonts w:ascii="Times New Roman" w:eastAsia="Times New Roman" w:hAnsi="Times New Roman" w:cs="Times New Roman"/>
          <w:b/>
          <w:bCs/>
          <w:kern w:val="0"/>
          <w:rtl/>
          <w:lang w:eastAsia="en-GB"/>
          <w14:ligatures w14:val="none"/>
        </w:rPr>
        <w:t>انتقال ديمقراطي فعلي</w:t>
      </w:r>
      <w:r w:rsidRPr="000642E5">
        <w:rPr>
          <w:rFonts w:ascii="Times New Roman" w:eastAsia="Times New Roman" w:hAnsi="Times New Roman" w:cs="Times New Roman"/>
          <w:kern w:val="0"/>
          <w:lang w:eastAsia="en-GB"/>
          <w14:ligatures w14:val="none"/>
        </w:rPr>
        <w:t>.</w:t>
      </w:r>
    </w:p>
    <w:p w14:paraId="11F219F6" w14:textId="77777777" w:rsidR="000642E5" w:rsidRPr="000642E5" w:rsidRDefault="000642E5" w:rsidP="00442AC4">
      <w:pPr>
        <w:numPr>
          <w:ilvl w:val="0"/>
          <w:numId w:val="7"/>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اقتصرت على </w:t>
      </w:r>
      <w:r w:rsidRPr="000642E5">
        <w:rPr>
          <w:rFonts w:ascii="Times New Roman" w:eastAsia="Times New Roman" w:hAnsi="Times New Roman" w:cs="Times New Roman"/>
          <w:b/>
          <w:bCs/>
          <w:kern w:val="0"/>
          <w:rtl/>
          <w:lang w:eastAsia="en-GB"/>
          <w14:ligatures w14:val="none"/>
        </w:rPr>
        <w:t>تكيّف النظام مع الأزمة</w:t>
      </w:r>
      <w:r w:rsidRPr="000642E5">
        <w:rPr>
          <w:rFonts w:ascii="Times New Roman" w:eastAsia="Times New Roman" w:hAnsi="Times New Roman" w:cs="Times New Roman"/>
          <w:kern w:val="0"/>
          <w:rtl/>
          <w:lang w:eastAsia="en-GB"/>
          <w14:ligatures w14:val="none"/>
        </w:rPr>
        <w:t xml:space="preserve"> بدل التجاوب مع جوهر مطالب الشعب</w:t>
      </w:r>
      <w:r w:rsidRPr="000642E5">
        <w:rPr>
          <w:rFonts w:ascii="Times New Roman" w:eastAsia="Times New Roman" w:hAnsi="Times New Roman" w:cs="Times New Roman"/>
          <w:kern w:val="0"/>
          <w:lang w:eastAsia="en-GB"/>
          <w14:ligatures w14:val="none"/>
        </w:rPr>
        <w:t>.</w:t>
      </w:r>
    </w:p>
    <w:p w14:paraId="0FDAA0E7" w14:textId="77777777" w:rsidR="000642E5" w:rsidRPr="000642E5" w:rsidRDefault="000642E5" w:rsidP="00442AC4">
      <w:pPr>
        <w:bidi w:val="0"/>
        <w:spacing w:after="0" w:afterAutospacing="0"/>
        <w:ind w:left="0" w:firstLine="0"/>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lang w:eastAsia="en-GB"/>
          <w14:ligatures w14:val="none"/>
        </w:rPr>
        <w:pict w14:anchorId="6F1A29AB">
          <v:rect id="_x0000_i1032" style="width:0;height:1.5pt" o:hralign="right" o:hrstd="t" o:hr="t" fillcolor="#a0a0a0" stroked="f"/>
        </w:pict>
      </w:r>
    </w:p>
    <w:p w14:paraId="515B69AD" w14:textId="77777777" w:rsidR="000642E5" w:rsidRPr="000642E5" w:rsidRDefault="000642E5" w:rsidP="00442AC4">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0642E5">
        <w:rPr>
          <w:rFonts w:ascii="Segoe UI Emoji" w:eastAsia="Times New Roman" w:hAnsi="Segoe UI Emoji" w:cs="Segoe UI Emoji"/>
          <w:b/>
          <w:bCs/>
          <w:kern w:val="0"/>
          <w:sz w:val="27"/>
          <w:szCs w:val="27"/>
          <w:lang w:eastAsia="en-GB"/>
          <w14:ligatures w14:val="none"/>
        </w:rPr>
        <w:t>✅</w:t>
      </w:r>
      <w:r w:rsidRPr="000642E5">
        <w:rPr>
          <w:rFonts w:ascii="Times New Roman" w:eastAsia="Times New Roman" w:hAnsi="Times New Roman" w:cs="Times New Roman"/>
          <w:b/>
          <w:bCs/>
          <w:kern w:val="0"/>
          <w:sz w:val="27"/>
          <w:szCs w:val="27"/>
          <w:lang w:eastAsia="en-GB"/>
          <w14:ligatures w14:val="none"/>
        </w:rPr>
        <w:t xml:space="preserve"> </w:t>
      </w:r>
      <w:r w:rsidRPr="000642E5">
        <w:rPr>
          <w:rFonts w:ascii="Times New Roman" w:eastAsia="Times New Roman" w:hAnsi="Times New Roman" w:cs="Times New Roman"/>
          <w:b/>
          <w:bCs/>
          <w:kern w:val="0"/>
          <w:sz w:val="27"/>
          <w:szCs w:val="27"/>
          <w:rtl/>
          <w:lang w:eastAsia="en-GB"/>
          <w14:ligatures w14:val="none"/>
        </w:rPr>
        <w:t>توصيات لمستقبل إصلاحي حقيقي</w:t>
      </w:r>
      <w:r w:rsidRPr="000642E5">
        <w:rPr>
          <w:rFonts w:ascii="Times New Roman" w:eastAsia="Times New Roman" w:hAnsi="Times New Roman" w:cs="Times New Roman"/>
          <w:b/>
          <w:bCs/>
          <w:kern w:val="0"/>
          <w:sz w:val="27"/>
          <w:szCs w:val="27"/>
          <w:lang w:eastAsia="en-GB"/>
          <w14:ligatures w14:val="none"/>
        </w:rPr>
        <w:t>:</w:t>
      </w:r>
    </w:p>
    <w:p w14:paraId="3AF1EEAF" w14:textId="77777777" w:rsidR="000642E5" w:rsidRDefault="000642E5" w:rsidP="00442AC4">
      <w:pPr>
        <w:numPr>
          <w:ilvl w:val="0"/>
          <w:numId w:val="8"/>
        </w:numPr>
        <w:bidi w:val="0"/>
        <w:spacing w:before="100" w:beforeAutospacing="1"/>
        <w:jc w:val="right"/>
        <w:rPr>
          <w:rFonts w:ascii="Times New Roman" w:eastAsia="Times New Roman" w:hAnsi="Times New Roman" w:cs="Times New Roman"/>
          <w:kern w:val="0"/>
          <w:lang w:eastAsia="en-GB"/>
          <w14:ligatures w14:val="none"/>
        </w:rPr>
      </w:pPr>
      <w:r w:rsidRPr="000642E5">
        <w:rPr>
          <w:rFonts w:ascii="Times New Roman" w:eastAsia="Times New Roman" w:hAnsi="Times New Roman" w:cs="Times New Roman"/>
          <w:kern w:val="0"/>
          <w:rtl/>
          <w:lang w:eastAsia="en-GB"/>
          <w14:ligatures w14:val="none"/>
        </w:rPr>
        <w:t xml:space="preserve">فتح </w:t>
      </w:r>
      <w:r w:rsidRPr="000642E5">
        <w:rPr>
          <w:rFonts w:ascii="Times New Roman" w:eastAsia="Times New Roman" w:hAnsi="Times New Roman" w:cs="Times New Roman"/>
          <w:b/>
          <w:bCs/>
          <w:kern w:val="0"/>
          <w:rtl/>
          <w:lang w:eastAsia="en-GB"/>
          <w14:ligatures w14:val="none"/>
        </w:rPr>
        <w:t>حوار وطني شامل</w:t>
      </w:r>
      <w:r w:rsidRPr="000642E5">
        <w:rPr>
          <w:rFonts w:ascii="Times New Roman" w:eastAsia="Times New Roman" w:hAnsi="Times New Roman" w:cs="Times New Roman"/>
          <w:kern w:val="0"/>
          <w:rtl/>
          <w:lang w:eastAsia="en-GB"/>
          <w14:ligatures w14:val="none"/>
        </w:rPr>
        <w:t xml:space="preserve"> بمشاركة كل الأطراف</w:t>
      </w:r>
      <w:r w:rsidRPr="000642E5">
        <w:rPr>
          <w:rFonts w:ascii="Times New Roman" w:eastAsia="Times New Roman" w:hAnsi="Times New Roman" w:cs="Times New Roman"/>
          <w:kern w:val="0"/>
          <w:lang w:eastAsia="en-GB"/>
          <w14:ligatures w14:val="none"/>
        </w:rPr>
        <w:t>.</w:t>
      </w:r>
    </w:p>
    <w:p w14:paraId="5AC4B1B4" w14:textId="77777777" w:rsidR="00773A50" w:rsidRDefault="00773A50" w:rsidP="00773A50">
      <w:pPr>
        <w:bidi w:val="0"/>
        <w:spacing w:before="100" w:beforeAutospacing="1"/>
        <w:jc w:val="right"/>
        <w:rPr>
          <w:rFonts w:ascii="Times New Roman" w:eastAsia="Times New Roman" w:hAnsi="Times New Roman" w:cs="Times New Roman"/>
          <w:kern w:val="0"/>
          <w:rtl/>
          <w:lang w:eastAsia="en-GB"/>
          <w14:ligatures w14:val="none"/>
        </w:rPr>
      </w:pPr>
    </w:p>
    <w:p w14:paraId="6E5F8D8E" w14:textId="77777777" w:rsidR="00773A50" w:rsidRDefault="00773A50" w:rsidP="00773A50">
      <w:pPr>
        <w:bidi w:val="0"/>
        <w:spacing w:before="100" w:beforeAutospacing="1"/>
        <w:jc w:val="right"/>
        <w:rPr>
          <w:rFonts w:ascii="Times New Roman" w:eastAsia="Times New Roman" w:hAnsi="Times New Roman" w:cs="Times New Roman"/>
          <w:kern w:val="0"/>
          <w:rtl/>
          <w:lang w:eastAsia="en-GB"/>
          <w14:ligatures w14:val="none"/>
        </w:rPr>
      </w:pPr>
    </w:p>
    <w:p w14:paraId="74E5B017" w14:textId="77777777" w:rsidR="00773A50" w:rsidRDefault="00773A50" w:rsidP="00773A50">
      <w:pPr>
        <w:bidi w:val="0"/>
        <w:spacing w:before="100" w:beforeAutospacing="1"/>
        <w:jc w:val="right"/>
        <w:rPr>
          <w:rFonts w:ascii="Times New Roman" w:eastAsia="Times New Roman" w:hAnsi="Times New Roman" w:cs="Times New Roman"/>
          <w:kern w:val="0"/>
          <w:rtl/>
          <w:lang w:eastAsia="en-GB"/>
          <w14:ligatures w14:val="none"/>
        </w:rPr>
      </w:pPr>
    </w:p>
    <w:p w14:paraId="091B9EA2" w14:textId="77777777" w:rsidR="00773A50" w:rsidRDefault="00773A50" w:rsidP="00773A50">
      <w:pPr>
        <w:bidi w:val="0"/>
        <w:spacing w:before="100" w:beforeAutospacing="1"/>
        <w:jc w:val="right"/>
        <w:rPr>
          <w:rFonts w:ascii="Times New Roman" w:eastAsia="Times New Roman" w:hAnsi="Times New Roman" w:cs="Times New Roman"/>
          <w:kern w:val="0"/>
          <w:rtl/>
          <w:lang w:eastAsia="en-GB"/>
          <w14:ligatures w14:val="none"/>
        </w:rPr>
      </w:pPr>
    </w:p>
    <w:p w14:paraId="60C86A62" w14:textId="77777777" w:rsidR="00773A50" w:rsidRDefault="00773A50" w:rsidP="00773A50">
      <w:pPr>
        <w:bidi w:val="0"/>
        <w:spacing w:before="100" w:beforeAutospacing="1"/>
        <w:jc w:val="right"/>
        <w:rPr>
          <w:rFonts w:ascii="Times New Roman" w:eastAsia="Times New Roman" w:hAnsi="Times New Roman" w:cs="Times New Roman"/>
          <w:kern w:val="0"/>
          <w:rtl/>
          <w:lang w:eastAsia="en-GB"/>
          <w14:ligatures w14:val="none"/>
        </w:rPr>
      </w:pPr>
    </w:p>
    <w:p w14:paraId="18C069CC" w14:textId="77777777" w:rsidR="00773A50" w:rsidRDefault="00773A50" w:rsidP="00773A50">
      <w:pPr>
        <w:bidi w:val="0"/>
        <w:spacing w:before="100" w:beforeAutospacing="1"/>
        <w:jc w:val="right"/>
        <w:rPr>
          <w:rFonts w:ascii="Times New Roman" w:eastAsia="Times New Roman" w:hAnsi="Times New Roman" w:cs="Times New Roman"/>
          <w:kern w:val="0"/>
          <w:rtl/>
          <w:lang w:eastAsia="en-GB"/>
          <w14:ligatures w14:val="none"/>
        </w:rPr>
      </w:pPr>
    </w:p>
    <w:p w14:paraId="3ACD615D" w14:textId="77777777" w:rsidR="00773A50" w:rsidRDefault="00773A50" w:rsidP="00773A50">
      <w:pPr>
        <w:bidi w:val="0"/>
        <w:spacing w:before="100" w:beforeAutospacing="1"/>
        <w:jc w:val="right"/>
        <w:rPr>
          <w:rFonts w:ascii="Times New Roman" w:eastAsia="Times New Roman" w:hAnsi="Times New Roman" w:cs="Times New Roman"/>
          <w:kern w:val="0"/>
          <w:rtl/>
          <w:lang w:eastAsia="en-GB"/>
          <w14:ligatures w14:val="none"/>
        </w:rPr>
      </w:pPr>
    </w:p>
    <w:p w14:paraId="14DC849B" w14:textId="77777777" w:rsidR="00773A50" w:rsidRDefault="00773A50" w:rsidP="00773A50">
      <w:pPr>
        <w:bidi w:val="0"/>
        <w:spacing w:before="100" w:beforeAutospacing="1"/>
        <w:jc w:val="right"/>
        <w:rPr>
          <w:rFonts w:ascii="Times New Roman" w:eastAsia="Times New Roman" w:hAnsi="Times New Roman" w:cs="Times New Roman"/>
          <w:kern w:val="0"/>
          <w:rtl/>
          <w:lang w:eastAsia="en-GB"/>
          <w14:ligatures w14:val="none"/>
        </w:rPr>
      </w:pPr>
    </w:p>
    <w:p w14:paraId="7A22897A" w14:textId="77777777" w:rsidR="00773A50" w:rsidRDefault="00773A50" w:rsidP="00773A50">
      <w:pPr>
        <w:bidi w:val="0"/>
        <w:spacing w:before="100" w:beforeAutospacing="1"/>
        <w:jc w:val="right"/>
        <w:rPr>
          <w:rFonts w:ascii="Times New Roman" w:eastAsia="Times New Roman" w:hAnsi="Times New Roman" w:cs="Times New Roman"/>
          <w:kern w:val="0"/>
          <w:rtl/>
          <w:lang w:eastAsia="en-GB"/>
          <w14:ligatures w14:val="none"/>
        </w:rPr>
      </w:pPr>
    </w:p>
    <w:p w14:paraId="6E98CCC9" w14:textId="77777777" w:rsidR="00773A50" w:rsidRPr="00773A50" w:rsidRDefault="00773A50" w:rsidP="004A55C9">
      <w:pPr>
        <w:bidi w:val="0"/>
        <w:spacing w:after="0" w:afterAutospacing="0"/>
        <w:ind w:left="0" w:firstLine="0"/>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lang w:eastAsia="en-GB"/>
          <w14:ligatures w14:val="none"/>
        </w:rPr>
        <w:t xml:space="preserve">- </w:t>
      </w:r>
      <w:r w:rsidRPr="00773A50">
        <w:rPr>
          <w:rFonts w:ascii="Times New Roman" w:eastAsia="Times New Roman" w:hAnsi="Times New Roman" w:cs="Times New Roman"/>
          <w:kern w:val="0"/>
          <w:rtl/>
          <w:lang w:eastAsia="en-GB"/>
          <w14:ligatures w14:val="none"/>
        </w:rPr>
        <w:t xml:space="preserve">الواقع السياسي والانتخابي للمناضلة في حركة مجتمع السلم الجزائرية بعد قانون </w:t>
      </w:r>
      <w:r w:rsidRPr="00773A50">
        <w:rPr>
          <w:rFonts w:ascii="Times New Roman" w:eastAsia="Times New Roman" w:hAnsi="Times New Roman" w:cs="Times New Roman"/>
          <w:kern w:val="0"/>
          <w:lang w:eastAsia="en-GB"/>
          <w14:ligatures w14:val="none"/>
        </w:rPr>
        <w:t xml:space="preserve">2021 </w:t>
      </w:r>
    </w:p>
    <w:p w14:paraId="390D6A1B" w14:textId="77777777" w:rsidR="00773A50" w:rsidRPr="00773A50" w:rsidRDefault="00773A50" w:rsidP="004A55C9">
      <w:pPr>
        <w:bidi w:val="0"/>
        <w:spacing w:before="100" w:beforeAutospacing="1"/>
        <w:ind w:left="0" w:firstLine="0"/>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 xml:space="preserve">إليك تحليلًا محسنًا للواقع السياسي والانتخابي لمناضلات في </w:t>
      </w:r>
      <w:r w:rsidRPr="00773A50">
        <w:rPr>
          <w:rFonts w:ascii="Times New Roman" w:eastAsia="Times New Roman" w:hAnsi="Times New Roman" w:cs="Times New Roman"/>
          <w:b/>
          <w:bCs/>
          <w:kern w:val="0"/>
          <w:rtl/>
          <w:lang w:eastAsia="en-GB"/>
          <w14:ligatures w14:val="none"/>
        </w:rPr>
        <w:t>حركة مجتمع السلم</w:t>
      </w:r>
      <w:r w:rsidRPr="00773A50">
        <w:rPr>
          <w:rFonts w:ascii="Times New Roman" w:eastAsia="Times New Roman" w:hAnsi="Times New Roman" w:cs="Times New Roman"/>
          <w:b/>
          <w:bCs/>
          <w:kern w:val="0"/>
          <w:lang w:eastAsia="en-GB"/>
          <w14:ligatures w14:val="none"/>
        </w:rPr>
        <w:t xml:space="preserve"> (MSP)</w:t>
      </w:r>
      <w:r w:rsidRPr="00773A50">
        <w:rPr>
          <w:rFonts w:ascii="Times New Roman" w:eastAsia="Times New Roman" w:hAnsi="Times New Roman" w:cs="Times New Roman"/>
          <w:kern w:val="0"/>
          <w:lang w:eastAsia="en-GB"/>
          <w14:ligatures w14:val="none"/>
        </w:rPr>
        <w:t xml:space="preserve"> </w:t>
      </w:r>
      <w:r w:rsidRPr="00773A50">
        <w:rPr>
          <w:rFonts w:ascii="Times New Roman" w:eastAsia="Times New Roman" w:hAnsi="Times New Roman" w:cs="Times New Roman"/>
          <w:kern w:val="0"/>
          <w:rtl/>
          <w:lang w:eastAsia="en-GB"/>
          <w14:ligatures w14:val="none"/>
        </w:rPr>
        <w:t xml:space="preserve">بعد تطبيق قانون الانتخابات الجزائري الجديد لعام </w:t>
      </w:r>
      <w:r w:rsidRPr="00773A50">
        <w:rPr>
          <w:rFonts w:ascii="Times New Roman" w:eastAsia="Times New Roman" w:hAnsi="Times New Roman" w:cs="Times New Roman"/>
          <w:b/>
          <w:bCs/>
          <w:kern w:val="0"/>
          <w:lang w:eastAsia="en-GB"/>
          <w14:ligatures w14:val="none"/>
        </w:rPr>
        <w:t>2021</w:t>
      </w:r>
      <w:r w:rsidRPr="00773A50">
        <w:rPr>
          <w:rFonts w:ascii="Times New Roman" w:eastAsia="Times New Roman" w:hAnsi="Times New Roman" w:cs="Times New Roman"/>
          <w:kern w:val="0"/>
          <w:lang w:eastAsia="en-GB"/>
          <w14:ligatures w14:val="none"/>
        </w:rPr>
        <w:t>:</w:t>
      </w:r>
    </w:p>
    <w:p w14:paraId="52AC6E3E" w14:textId="77777777" w:rsidR="00773A50" w:rsidRPr="00773A50" w:rsidRDefault="00773A50" w:rsidP="004A55C9">
      <w:pPr>
        <w:bidi w:val="0"/>
        <w:spacing w:after="0" w:afterAutospacing="0"/>
        <w:ind w:left="0" w:firstLine="0"/>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lang w:eastAsia="en-GB"/>
          <w14:ligatures w14:val="none"/>
        </w:rPr>
        <w:pict w14:anchorId="7D41621F">
          <v:rect id="_x0000_i1052" style="width:0;height:1.5pt" o:hralign="right" o:hrstd="t" o:hr="t" fillcolor="#a0a0a0" stroked="f"/>
        </w:pict>
      </w:r>
    </w:p>
    <w:p w14:paraId="3C0E1199" w14:textId="77777777" w:rsidR="00773A50" w:rsidRPr="00773A50" w:rsidRDefault="00773A50" w:rsidP="004A55C9">
      <w:pPr>
        <w:bidi w:val="0"/>
        <w:spacing w:before="100" w:beforeAutospacing="1"/>
        <w:ind w:left="0" w:firstLine="0"/>
        <w:jc w:val="right"/>
        <w:outlineLvl w:val="1"/>
        <w:rPr>
          <w:rFonts w:ascii="Times New Roman" w:eastAsia="Times New Roman" w:hAnsi="Times New Roman" w:cs="Times New Roman"/>
          <w:b/>
          <w:bCs/>
          <w:kern w:val="0"/>
          <w:sz w:val="36"/>
          <w:szCs w:val="36"/>
          <w:lang w:eastAsia="en-GB"/>
          <w14:ligatures w14:val="none"/>
        </w:rPr>
      </w:pPr>
      <w:r w:rsidRPr="00773A50">
        <w:rPr>
          <w:rFonts w:ascii="Segoe UI Emoji" w:eastAsia="Times New Roman" w:hAnsi="Segoe UI Emoji" w:cs="Segoe UI Emoji"/>
          <w:b/>
          <w:bCs/>
          <w:kern w:val="0"/>
          <w:sz w:val="36"/>
          <w:szCs w:val="36"/>
          <w:lang w:eastAsia="en-GB"/>
          <w14:ligatures w14:val="none"/>
        </w:rPr>
        <w:t>🔍</w:t>
      </w:r>
      <w:r w:rsidRPr="00773A50">
        <w:rPr>
          <w:rFonts w:ascii="Times New Roman" w:eastAsia="Times New Roman" w:hAnsi="Times New Roman" w:cs="Times New Roman"/>
          <w:b/>
          <w:bCs/>
          <w:kern w:val="0"/>
          <w:sz w:val="36"/>
          <w:szCs w:val="36"/>
          <w:lang w:eastAsia="en-GB"/>
          <w14:ligatures w14:val="none"/>
        </w:rPr>
        <w:t xml:space="preserve"> </w:t>
      </w:r>
      <w:r w:rsidRPr="00773A50">
        <w:rPr>
          <w:rFonts w:ascii="Times New Roman" w:eastAsia="Times New Roman" w:hAnsi="Times New Roman" w:cs="Times New Roman"/>
          <w:b/>
          <w:bCs/>
          <w:kern w:val="0"/>
          <w:sz w:val="36"/>
          <w:szCs w:val="36"/>
          <w:rtl/>
          <w:lang w:eastAsia="en-GB"/>
          <w14:ligatures w14:val="none"/>
        </w:rPr>
        <w:t>أولًا – السياق التشريعي الجديد (مارس 2021)</w:t>
      </w:r>
    </w:p>
    <w:p w14:paraId="02C5E298" w14:textId="77777777" w:rsidR="00773A50" w:rsidRPr="00773A50" w:rsidRDefault="00773A50" w:rsidP="004A55C9">
      <w:pPr>
        <w:numPr>
          <w:ilvl w:val="0"/>
          <w:numId w:val="9"/>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 xml:space="preserve">ألغى القانون العضوي </w:t>
      </w:r>
      <w:r w:rsidRPr="00773A50">
        <w:rPr>
          <w:rFonts w:ascii="Times New Roman" w:eastAsia="Times New Roman" w:hAnsi="Times New Roman" w:cs="Times New Roman"/>
          <w:b/>
          <w:bCs/>
          <w:kern w:val="0"/>
          <w:lang w:eastAsia="en-GB"/>
          <w14:ligatures w14:val="none"/>
        </w:rPr>
        <w:t>03</w:t>
      </w:r>
      <w:r w:rsidRPr="00773A50">
        <w:rPr>
          <w:rFonts w:ascii="Times New Roman" w:eastAsia="Times New Roman" w:hAnsi="Times New Roman" w:cs="Times New Roman"/>
          <w:b/>
          <w:bCs/>
          <w:kern w:val="0"/>
          <w:lang w:eastAsia="en-GB"/>
          <w14:ligatures w14:val="none"/>
        </w:rPr>
        <w:noBreakHyphen/>
        <w:t>12/2012</w:t>
      </w:r>
      <w:r w:rsidRPr="00773A50">
        <w:rPr>
          <w:rFonts w:ascii="Times New Roman" w:eastAsia="Times New Roman" w:hAnsi="Times New Roman" w:cs="Times New Roman"/>
          <w:kern w:val="0"/>
          <w:lang w:eastAsia="en-GB"/>
          <w14:ligatures w14:val="none"/>
        </w:rPr>
        <w:t xml:space="preserve"> </w:t>
      </w:r>
      <w:r w:rsidRPr="00773A50">
        <w:rPr>
          <w:rFonts w:ascii="Times New Roman" w:eastAsia="Times New Roman" w:hAnsi="Times New Roman" w:cs="Times New Roman"/>
          <w:kern w:val="0"/>
          <w:rtl/>
          <w:lang w:eastAsia="en-GB"/>
          <w14:ligatures w14:val="none"/>
        </w:rPr>
        <w:t>الذي حدّد حصة مقدارها ثلث المقاعد للنساء (نظام الكوتا)</w:t>
      </w:r>
      <w:r w:rsidRPr="00773A50">
        <w:rPr>
          <w:rFonts w:ascii="Times New Roman" w:eastAsia="Times New Roman" w:hAnsi="Times New Roman" w:cs="Times New Roman"/>
          <w:kern w:val="0"/>
          <w:lang w:eastAsia="en-GB"/>
          <w14:ligatures w14:val="none"/>
        </w:rPr>
        <w:t>.</w:t>
      </w:r>
    </w:p>
    <w:p w14:paraId="7C9283AF" w14:textId="77777777" w:rsidR="00773A50" w:rsidRPr="00773A50" w:rsidRDefault="00773A50" w:rsidP="004A55C9">
      <w:pPr>
        <w:numPr>
          <w:ilvl w:val="0"/>
          <w:numId w:val="9"/>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 xml:space="preserve">استُعيض عنه بمبدأ </w:t>
      </w:r>
      <w:r w:rsidRPr="00773A50">
        <w:rPr>
          <w:rFonts w:ascii="Times New Roman" w:eastAsia="Times New Roman" w:hAnsi="Times New Roman" w:cs="Times New Roman"/>
          <w:b/>
          <w:bCs/>
          <w:kern w:val="0"/>
          <w:rtl/>
          <w:lang w:eastAsia="en-GB"/>
          <w14:ligatures w14:val="none"/>
        </w:rPr>
        <w:t>المناصفة</w:t>
      </w:r>
      <w:r w:rsidRPr="00773A50">
        <w:rPr>
          <w:rFonts w:ascii="Times New Roman" w:eastAsia="Times New Roman" w:hAnsi="Times New Roman" w:cs="Times New Roman"/>
          <w:kern w:val="0"/>
          <w:rtl/>
          <w:lang w:eastAsia="en-GB"/>
          <w14:ligatures w14:val="none"/>
        </w:rPr>
        <w:t xml:space="preserve"> في قوائم الترشيح ونظام </w:t>
      </w:r>
      <w:r w:rsidRPr="00773A50">
        <w:rPr>
          <w:rFonts w:ascii="Times New Roman" w:eastAsia="Times New Roman" w:hAnsi="Times New Roman" w:cs="Times New Roman"/>
          <w:b/>
          <w:bCs/>
          <w:kern w:val="0"/>
          <w:rtl/>
          <w:lang w:eastAsia="en-GB"/>
          <w14:ligatures w14:val="none"/>
        </w:rPr>
        <w:t>القائمة المفتوحة</w:t>
      </w:r>
      <w:r w:rsidRPr="00773A50">
        <w:rPr>
          <w:rFonts w:ascii="Times New Roman" w:eastAsia="Times New Roman" w:hAnsi="Times New Roman" w:cs="Times New Roman"/>
          <w:kern w:val="0"/>
          <w:rtl/>
          <w:lang w:eastAsia="en-GB"/>
          <w14:ligatures w14:val="none"/>
        </w:rPr>
        <w:t xml:space="preserve">، ما منح المرأة حضورًا تشريعيًّا، لكن قلّص فرص وصولهن فعليًّا إلى البرلمان </w:t>
      </w:r>
      <w:hyperlink r:id="rId5" w:tgtFrame="_blank" w:history="1">
        <w:r w:rsidRPr="00773A50">
          <w:rPr>
            <w:rFonts w:ascii="Times New Roman" w:eastAsia="Times New Roman" w:hAnsi="Times New Roman" w:cs="Times New Roman"/>
            <w:color w:val="0000FF"/>
            <w:kern w:val="0"/>
            <w:u w:val="single"/>
            <w:lang w:eastAsia="en-GB"/>
            <w14:ligatures w14:val="none"/>
          </w:rPr>
          <w:t>ASJP+9</w:t>
        </w:r>
        <w:r w:rsidRPr="00773A50">
          <w:rPr>
            <w:rFonts w:ascii="Times New Roman" w:eastAsia="Times New Roman" w:hAnsi="Times New Roman" w:cs="Times New Roman"/>
            <w:color w:val="0000FF"/>
            <w:kern w:val="0"/>
            <w:u w:val="single"/>
            <w:rtl/>
            <w:lang w:eastAsia="en-GB"/>
            <w14:ligatures w14:val="none"/>
          </w:rPr>
          <w:t>العربي الجديد</w:t>
        </w:r>
        <w:r w:rsidRPr="00773A50">
          <w:rPr>
            <w:rFonts w:ascii="Times New Roman" w:eastAsia="Times New Roman" w:hAnsi="Times New Roman" w:cs="Times New Roman"/>
            <w:color w:val="0000FF"/>
            <w:kern w:val="0"/>
            <w:u w:val="single"/>
            <w:lang w:eastAsia="en-GB"/>
            <w14:ligatures w14:val="none"/>
          </w:rPr>
          <w:t>+9journals.openedition.org+9</w:t>
        </w:r>
      </w:hyperlink>
      <w:r w:rsidRPr="00773A50">
        <w:rPr>
          <w:rFonts w:ascii="Times New Roman" w:eastAsia="Times New Roman" w:hAnsi="Times New Roman" w:cs="Times New Roman"/>
          <w:kern w:val="0"/>
          <w:lang w:eastAsia="en-GB"/>
          <w14:ligatures w14:val="none"/>
        </w:rPr>
        <w:t>.</w:t>
      </w:r>
    </w:p>
    <w:p w14:paraId="1BD2BFB3" w14:textId="77777777" w:rsidR="00773A50" w:rsidRPr="00773A50" w:rsidRDefault="00773A50" w:rsidP="004A55C9">
      <w:pPr>
        <w:numPr>
          <w:ilvl w:val="0"/>
          <w:numId w:val="9"/>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 xml:space="preserve">أُدخلت ضوابط أخرى (عتبة 5 % وشرط تصويت تفضيلي) تهدف لتقوية القوائم وتحسين التمثيل </w:t>
      </w:r>
      <w:hyperlink r:id="rId6" w:tgtFrame="_blank" w:history="1">
        <w:r w:rsidRPr="00773A50">
          <w:rPr>
            <w:rFonts w:ascii="Times New Roman" w:eastAsia="Times New Roman" w:hAnsi="Times New Roman" w:cs="Times New Roman"/>
            <w:color w:val="0000FF"/>
            <w:kern w:val="0"/>
            <w:u w:val="single"/>
            <w:rtl/>
            <w:lang w:eastAsia="en-GB"/>
            <w14:ligatures w14:val="none"/>
          </w:rPr>
          <w:t>العربي الجديد</w:t>
        </w:r>
      </w:hyperlink>
      <w:r w:rsidRPr="00773A50">
        <w:rPr>
          <w:rFonts w:ascii="Times New Roman" w:eastAsia="Times New Roman" w:hAnsi="Times New Roman" w:cs="Times New Roman"/>
          <w:kern w:val="0"/>
          <w:lang w:eastAsia="en-GB"/>
          <w14:ligatures w14:val="none"/>
        </w:rPr>
        <w:t>.</w:t>
      </w:r>
    </w:p>
    <w:p w14:paraId="7F10E873" w14:textId="77777777" w:rsidR="00773A50" w:rsidRPr="00773A50" w:rsidRDefault="00773A50" w:rsidP="004A55C9">
      <w:pPr>
        <w:bidi w:val="0"/>
        <w:spacing w:after="0" w:afterAutospacing="0"/>
        <w:ind w:left="0" w:firstLine="0"/>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lang w:eastAsia="en-GB"/>
          <w14:ligatures w14:val="none"/>
        </w:rPr>
        <w:pict w14:anchorId="505E3F27">
          <v:rect id="_x0000_i1053" style="width:0;height:1.5pt" o:hralign="right" o:hrstd="t" o:hr="t" fillcolor="#a0a0a0" stroked="f"/>
        </w:pict>
      </w:r>
    </w:p>
    <w:p w14:paraId="46B28D58" w14:textId="77777777" w:rsidR="00773A50" w:rsidRPr="00773A50" w:rsidRDefault="00773A50" w:rsidP="004A55C9">
      <w:pPr>
        <w:bidi w:val="0"/>
        <w:spacing w:before="100" w:beforeAutospacing="1"/>
        <w:ind w:left="0" w:firstLine="0"/>
        <w:jc w:val="right"/>
        <w:outlineLvl w:val="1"/>
        <w:rPr>
          <w:rFonts w:ascii="Times New Roman" w:eastAsia="Times New Roman" w:hAnsi="Times New Roman" w:cs="Times New Roman"/>
          <w:b/>
          <w:bCs/>
          <w:kern w:val="0"/>
          <w:sz w:val="36"/>
          <w:szCs w:val="36"/>
          <w:lang w:eastAsia="en-GB"/>
          <w14:ligatures w14:val="none"/>
        </w:rPr>
      </w:pPr>
      <w:r w:rsidRPr="00773A50">
        <w:rPr>
          <w:rFonts w:ascii="Segoe UI Emoji" w:eastAsia="Times New Roman" w:hAnsi="Segoe UI Emoji" w:cs="Segoe UI Emoji"/>
          <w:b/>
          <w:bCs/>
          <w:kern w:val="0"/>
          <w:sz w:val="36"/>
          <w:szCs w:val="36"/>
          <w:lang w:eastAsia="en-GB"/>
          <w14:ligatures w14:val="none"/>
        </w:rPr>
        <w:t>📉</w:t>
      </w:r>
      <w:r w:rsidRPr="00773A50">
        <w:rPr>
          <w:rFonts w:ascii="Times New Roman" w:eastAsia="Times New Roman" w:hAnsi="Times New Roman" w:cs="Times New Roman"/>
          <w:b/>
          <w:bCs/>
          <w:kern w:val="0"/>
          <w:sz w:val="36"/>
          <w:szCs w:val="36"/>
          <w:lang w:eastAsia="en-GB"/>
          <w14:ligatures w14:val="none"/>
        </w:rPr>
        <w:t xml:space="preserve"> </w:t>
      </w:r>
      <w:r w:rsidRPr="00773A50">
        <w:rPr>
          <w:rFonts w:ascii="Times New Roman" w:eastAsia="Times New Roman" w:hAnsi="Times New Roman" w:cs="Times New Roman"/>
          <w:b/>
          <w:bCs/>
          <w:kern w:val="0"/>
          <w:sz w:val="36"/>
          <w:szCs w:val="36"/>
          <w:rtl/>
          <w:lang w:eastAsia="en-GB"/>
          <w14:ligatures w14:val="none"/>
        </w:rPr>
        <w:t>ثانيًا – نتائج 2021 وتأثيرها على المرأة</w:t>
      </w:r>
    </w:p>
    <w:p w14:paraId="4AE555B0" w14:textId="77777777" w:rsidR="00773A50" w:rsidRPr="00773A50" w:rsidRDefault="00773A50" w:rsidP="004A55C9">
      <w:pPr>
        <w:numPr>
          <w:ilvl w:val="0"/>
          <w:numId w:val="10"/>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انخفض تمثيل النساء من</w:t>
      </w:r>
      <w:r w:rsidRPr="00773A50">
        <w:rPr>
          <w:rFonts w:ascii="Times New Roman" w:eastAsia="Times New Roman" w:hAnsi="Times New Roman" w:cs="Times New Roman"/>
          <w:kern w:val="0"/>
          <w:lang w:eastAsia="en-GB"/>
          <w14:ligatures w14:val="none"/>
        </w:rPr>
        <w:t>:</w:t>
      </w:r>
    </w:p>
    <w:p w14:paraId="5B153048" w14:textId="77777777" w:rsidR="00773A50" w:rsidRPr="00773A50" w:rsidRDefault="00773A50" w:rsidP="004A55C9">
      <w:pPr>
        <w:numPr>
          <w:ilvl w:val="1"/>
          <w:numId w:val="10"/>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b/>
          <w:bCs/>
          <w:kern w:val="0"/>
          <w:lang w:eastAsia="en-GB"/>
          <w14:ligatures w14:val="none"/>
        </w:rPr>
        <w:t>31 %</w:t>
      </w:r>
      <w:r w:rsidRPr="00773A50">
        <w:rPr>
          <w:rFonts w:ascii="Times New Roman" w:eastAsia="Times New Roman" w:hAnsi="Times New Roman" w:cs="Times New Roman"/>
          <w:kern w:val="0"/>
          <w:lang w:eastAsia="en-GB"/>
          <w14:ligatures w14:val="none"/>
        </w:rPr>
        <w:t xml:space="preserve"> </w:t>
      </w:r>
      <w:r w:rsidRPr="00773A50">
        <w:rPr>
          <w:rFonts w:ascii="Times New Roman" w:eastAsia="Times New Roman" w:hAnsi="Times New Roman" w:cs="Times New Roman"/>
          <w:kern w:val="0"/>
          <w:rtl/>
          <w:lang w:eastAsia="en-GB"/>
          <w14:ligatures w14:val="none"/>
        </w:rPr>
        <w:t>(146 مقعدًا عام 2012) و</w:t>
      </w:r>
      <w:r w:rsidRPr="00773A50">
        <w:rPr>
          <w:rFonts w:ascii="Times New Roman" w:eastAsia="Times New Roman" w:hAnsi="Times New Roman" w:cs="Times New Roman"/>
          <w:b/>
          <w:bCs/>
          <w:kern w:val="0"/>
          <w:lang w:eastAsia="en-GB"/>
          <w14:ligatures w14:val="none"/>
        </w:rPr>
        <w:t>26 %</w:t>
      </w:r>
      <w:r w:rsidRPr="00773A50">
        <w:rPr>
          <w:rFonts w:ascii="Times New Roman" w:eastAsia="Times New Roman" w:hAnsi="Times New Roman" w:cs="Times New Roman"/>
          <w:kern w:val="0"/>
          <w:lang w:eastAsia="en-GB"/>
          <w14:ligatures w14:val="none"/>
        </w:rPr>
        <w:t xml:space="preserve"> </w:t>
      </w:r>
      <w:r w:rsidRPr="00773A50">
        <w:rPr>
          <w:rFonts w:ascii="Times New Roman" w:eastAsia="Times New Roman" w:hAnsi="Times New Roman" w:cs="Times New Roman"/>
          <w:kern w:val="0"/>
          <w:rtl/>
          <w:lang w:eastAsia="en-GB"/>
          <w14:ligatures w14:val="none"/>
        </w:rPr>
        <w:t>عام 2017</w:t>
      </w:r>
    </w:p>
    <w:p w14:paraId="56EA10D9" w14:textId="77777777" w:rsidR="00773A50" w:rsidRPr="00773A50" w:rsidRDefault="00773A50" w:rsidP="004A55C9">
      <w:pPr>
        <w:numPr>
          <w:ilvl w:val="1"/>
          <w:numId w:val="10"/>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 xml:space="preserve">إلى ما يقارب </w:t>
      </w:r>
      <w:r w:rsidRPr="00773A50">
        <w:rPr>
          <w:rFonts w:ascii="Times New Roman" w:eastAsia="Times New Roman" w:hAnsi="Times New Roman" w:cs="Times New Roman"/>
          <w:b/>
          <w:bCs/>
          <w:kern w:val="0"/>
          <w:lang w:eastAsia="en-GB"/>
          <w14:ligatures w14:val="none"/>
        </w:rPr>
        <w:t>8 %</w:t>
      </w:r>
      <w:r w:rsidRPr="00773A50">
        <w:rPr>
          <w:rFonts w:ascii="Times New Roman" w:eastAsia="Times New Roman" w:hAnsi="Times New Roman" w:cs="Times New Roman"/>
          <w:kern w:val="0"/>
          <w:lang w:eastAsia="en-GB"/>
          <w14:ligatures w14:val="none"/>
        </w:rPr>
        <w:t xml:space="preserve"> </w:t>
      </w:r>
      <w:r w:rsidRPr="00773A50">
        <w:rPr>
          <w:rFonts w:ascii="Times New Roman" w:eastAsia="Times New Roman" w:hAnsi="Times New Roman" w:cs="Times New Roman"/>
          <w:kern w:val="0"/>
          <w:rtl/>
          <w:lang w:eastAsia="en-GB"/>
          <w14:ligatures w14:val="none"/>
        </w:rPr>
        <w:t xml:space="preserve">فقط (34 مقعدًا من أصل 407) عام 2021 </w:t>
      </w:r>
      <w:hyperlink r:id="rId7" w:tgtFrame="_blank" w:history="1">
        <w:r w:rsidRPr="00773A50">
          <w:rPr>
            <w:rFonts w:ascii="Times New Roman" w:eastAsia="Times New Roman" w:hAnsi="Times New Roman" w:cs="Times New Roman"/>
            <w:color w:val="0000FF"/>
            <w:kern w:val="0"/>
            <w:u w:val="single"/>
            <w:lang w:eastAsia="en-GB"/>
            <w14:ligatures w14:val="none"/>
          </w:rPr>
          <w:t>caus.org.lb+7washingtoninstitute.org+7</w:t>
        </w:r>
        <w:r w:rsidRPr="00773A50">
          <w:rPr>
            <w:rFonts w:ascii="Times New Roman" w:eastAsia="Times New Roman" w:hAnsi="Times New Roman" w:cs="Times New Roman"/>
            <w:color w:val="0000FF"/>
            <w:kern w:val="0"/>
            <w:u w:val="single"/>
            <w:rtl/>
            <w:lang w:eastAsia="en-GB"/>
            <w14:ligatures w14:val="none"/>
          </w:rPr>
          <w:t>العربي الجديد</w:t>
        </w:r>
        <w:r w:rsidRPr="00773A50">
          <w:rPr>
            <w:rFonts w:ascii="Times New Roman" w:eastAsia="Times New Roman" w:hAnsi="Times New Roman" w:cs="Times New Roman"/>
            <w:color w:val="0000FF"/>
            <w:kern w:val="0"/>
            <w:u w:val="single"/>
            <w:lang w:eastAsia="en-GB"/>
            <w14:ligatures w14:val="none"/>
          </w:rPr>
          <w:t>+7</w:t>
        </w:r>
      </w:hyperlink>
      <w:hyperlink r:id="rId8" w:tgtFrame="_blank" w:history="1">
        <w:r w:rsidRPr="00773A50">
          <w:rPr>
            <w:rFonts w:ascii="Times New Roman" w:eastAsia="Times New Roman" w:hAnsi="Times New Roman" w:cs="Times New Roman"/>
            <w:color w:val="0000FF"/>
            <w:kern w:val="0"/>
            <w:u w:val="single"/>
            <w:lang w:eastAsia="en-GB"/>
            <w14:ligatures w14:val="none"/>
          </w:rPr>
          <w:t>arab-reform.net+6</w:t>
        </w:r>
        <w:r w:rsidRPr="00773A50">
          <w:rPr>
            <w:rFonts w:ascii="Times New Roman" w:eastAsia="Times New Roman" w:hAnsi="Times New Roman" w:cs="Times New Roman"/>
            <w:color w:val="0000FF"/>
            <w:kern w:val="0"/>
            <w:u w:val="single"/>
            <w:rtl/>
            <w:lang w:eastAsia="en-GB"/>
            <w14:ligatures w14:val="none"/>
          </w:rPr>
          <w:t>العربي الجديد</w:t>
        </w:r>
        <w:r w:rsidRPr="00773A50">
          <w:rPr>
            <w:rFonts w:ascii="Times New Roman" w:eastAsia="Times New Roman" w:hAnsi="Times New Roman" w:cs="Times New Roman"/>
            <w:color w:val="0000FF"/>
            <w:kern w:val="0"/>
            <w:u w:val="single"/>
            <w:lang w:eastAsia="en-GB"/>
            <w14:ligatures w14:val="none"/>
          </w:rPr>
          <w:t>+6journals.openedition.org+6</w:t>
        </w:r>
      </w:hyperlink>
      <w:r w:rsidRPr="00773A50">
        <w:rPr>
          <w:rFonts w:ascii="Times New Roman" w:eastAsia="Times New Roman" w:hAnsi="Times New Roman" w:cs="Times New Roman"/>
          <w:kern w:val="0"/>
          <w:lang w:eastAsia="en-GB"/>
          <w14:ligatures w14:val="none"/>
        </w:rPr>
        <w:t>.</w:t>
      </w:r>
    </w:p>
    <w:p w14:paraId="6C9534BD" w14:textId="77777777" w:rsidR="00773A50" w:rsidRPr="00773A50" w:rsidRDefault="00773A50" w:rsidP="004A55C9">
      <w:pPr>
        <w:numPr>
          <w:ilvl w:val="0"/>
          <w:numId w:val="10"/>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 xml:space="preserve">رغم عدد المترشحات الكبير (5744 </w:t>
      </w:r>
      <w:proofErr w:type="spellStart"/>
      <w:r w:rsidRPr="00773A50">
        <w:rPr>
          <w:rFonts w:ascii="Times New Roman" w:eastAsia="Times New Roman" w:hAnsi="Times New Roman" w:cs="Times New Roman"/>
          <w:kern w:val="0"/>
          <w:rtl/>
          <w:lang w:eastAsia="en-GB"/>
          <w14:ligatures w14:val="none"/>
        </w:rPr>
        <w:t>إمرأة</w:t>
      </w:r>
      <w:proofErr w:type="spellEnd"/>
      <w:r w:rsidRPr="00773A50">
        <w:rPr>
          <w:rFonts w:ascii="Times New Roman" w:eastAsia="Times New Roman" w:hAnsi="Times New Roman" w:cs="Times New Roman"/>
          <w:kern w:val="0"/>
          <w:rtl/>
          <w:lang w:eastAsia="en-GB"/>
          <w14:ligatures w14:val="none"/>
        </w:rPr>
        <w:t xml:space="preserve">)، كانت حصيلة النجاح ضئيلة بسبب القوائم المفتوحة والتفضيل النسبي لصالح المرشحين الذكور أو الأقوى سياسيًا </w:t>
      </w:r>
      <w:hyperlink r:id="rId9" w:tgtFrame="_blank" w:history="1">
        <w:r w:rsidRPr="00773A50">
          <w:rPr>
            <w:rFonts w:ascii="Times New Roman" w:eastAsia="Times New Roman" w:hAnsi="Times New Roman" w:cs="Times New Roman"/>
            <w:color w:val="0000FF"/>
            <w:kern w:val="0"/>
            <w:u w:val="single"/>
            <w:lang w:eastAsia="en-GB"/>
            <w14:ligatures w14:val="none"/>
          </w:rPr>
          <w:t>washingtoninstitute.org+1</w:t>
        </w:r>
        <w:r w:rsidRPr="00773A50">
          <w:rPr>
            <w:rFonts w:ascii="Times New Roman" w:eastAsia="Times New Roman" w:hAnsi="Times New Roman" w:cs="Times New Roman"/>
            <w:color w:val="0000FF"/>
            <w:kern w:val="0"/>
            <w:u w:val="single"/>
            <w:rtl/>
            <w:lang w:eastAsia="en-GB"/>
            <w14:ligatures w14:val="none"/>
          </w:rPr>
          <w:t>العربي الجديد</w:t>
        </w:r>
        <w:r w:rsidRPr="00773A50">
          <w:rPr>
            <w:rFonts w:ascii="Times New Roman" w:eastAsia="Times New Roman" w:hAnsi="Times New Roman" w:cs="Times New Roman"/>
            <w:color w:val="0000FF"/>
            <w:kern w:val="0"/>
            <w:u w:val="single"/>
            <w:lang w:eastAsia="en-GB"/>
            <w14:ligatures w14:val="none"/>
          </w:rPr>
          <w:t>+1</w:t>
        </w:r>
      </w:hyperlink>
      <w:r w:rsidRPr="00773A50">
        <w:rPr>
          <w:rFonts w:ascii="Times New Roman" w:eastAsia="Times New Roman" w:hAnsi="Times New Roman" w:cs="Times New Roman"/>
          <w:kern w:val="0"/>
          <w:lang w:eastAsia="en-GB"/>
          <w14:ligatures w14:val="none"/>
        </w:rPr>
        <w:t>.</w:t>
      </w:r>
    </w:p>
    <w:p w14:paraId="331523AF" w14:textId="77777777" w:rsidR="00773A50" w:rsidRPr="00773A50" w:rsidRDefault="00773A50" w:rsidP="004A55C9">
      <w:pPr>
        <w:bidi w:val="0"/>
        <w:spacing w:after="0" w:afterAutospacing="0"/>
        <w:ind w:left="0" w:firstLine="0"/>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lang w:eastAsia="en-GB"/>
          <w14:ligatures w14:val="none"/>
        </w:rPr>
        <w:pict w14:anchorId="4AA9AE7B">
          <v:rect id="_x0000_i1054" style="width:0;height:1.5pt" o:hralign="right" o:hrstd="t" o:hr="t" fillcolor="#a0a0a0" stroked="f"/>
        </w:pict>
      </w:r>
    </w:p>
    <w:p w14:paraId="4D06AF24" w14:textId="77777777" w:rsidR="00773A50" w:rsidRPr="00773A50" w:rsidRDefault="00773A50" w:rsidP="004A55C9">
      <w:pPr>
        <w:bidi w:val="0"/>
        <w:spacing w:before="100" w:beforeAutospacing="1"/>
        <w:ind w:left="0" w:firstLine="0"/>
        <w:jc w:val="right"/>
        <w:outlineLvl w:val="1"/>
        <w:rPr>
          <w:rFonts w:ascii="Times New Roman" w:eastAsia="Times New Roman" w:hAnsi="Times New Roman" w:cs="Times New Roman"/>
          <w:b/>
          <w:bCs/>
          <w:kern w:val="0"/>
          <w:sz w:val="36"/>
          <w:szCs w:val="36"/>
          <w:lang w:eastAsia="en-GB"/>
          <w14:ligatures w14:val="none"/>
        </w:rPr>
      </w:pPr>
      <w:r w:rsidRPr="00773A50">
        <w:rPr>
          <w:rFonts w:ascii="Segoe UI Emoji" w:eastAsia="Times New Roman" w:hAnsi="Segoe UI Emoji" w:cs="Segoe UI Emoji"/>
          <w:b/>
          <w:bCs/>
          <w:kern w:val="0"/>
          <w:sz w:val="36"/>
          <w:szCs w:val="36"/>
          <w:lang w:eastAsia="en-GB"/>
          <w14:ligatures w14:val="none"/>
        </w:rPr>
        <w:t>🕌</w:t>
      </w:r>
      <w:r w:rsidRPr="00773A50">
        <w:rPr>
          <w:rFonts w:ascii="Times New Roman" w:eastAsia="Times New Roman" w:hAnsi="Times New Roman" w:cs="Times New Roman"/>
          <w:b/>
          <w:bCs/>
          <w:kern w:val="0"/>
          <w:sz w:val="36"/>
          <w:szCs w:val="36"/>
          <w:lang w:eastAsia="en-GB"/>
          <w14:ligatures w14:val="none"/>
        </w:rPr>
        <w:t xml:space="preserve"> </w:t>
      </w:r>
      <w:r w:rsidRPr="00773A50">
        <w:rPr>
          <w:rFonts w:ascii="Times New Roman" w:eastAsia="Times New Roman" w:hAnsi="Times New Roman" w:cs="Times New Roman"/>
          <w:b/>
          <w:bCs/>
          <w:kern w:val="0"/>
          <w:sz w:val="36"/>
          <w:szCs w:val="36"/>
          <w:rtl/>
          <w:lang w:eastAsia="en-GB"/>
          <w14:ligatures w14:val="none"/>
        </w:rPr>
        <w:t>ثالثًا – الوضع داخل حركة مجتمع السلم</w:t>
      </w:r>
      <w:r w:rsidRPr="00773A50">
        <w:rPr>
          <w:rFonts w:ascii="Times New Roman" w:eastAsia="Times New Roman" w:hAnsi="Times New Roman" w:cs="Times New Roman"/>
          <w:b/>
          <w:bCs/>
          <w:kern w:val="0"/>
          <w:sz w:val="36"/>
          <w:szCs w:val="36"/>
          <w:lang w:eastAsia="en-GB"/>
          <w14:ligatures w14:val="none"/>
        </w:rPr>
        <w:t xml:space="preserve"> (MSP)</w:t>
      </w:r>
    </w:p>
    <w:p w14:paraId="1479C542" w14:textId="77777777" w:rsidR="00773A50" w:rsidRPr="00773A50" w:rsidRDefault="00773A50" w:rsidP="004A55C9">
      <w:pPr>
        <w:numPr>
          <w:ilvl w:val="0"/>
          <w:numId w:val="11"/>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حقّقت</w:t>
      </w:r>
      <w:r w:rsidRPr="00773A50">
        <w:rPr>
          <w:rFonts w:ascii="Times New Roman" w:eastAsia="Times New Roman" w:hAnsi="Times New Roman" w:cs="Times New Roman"/>
          <w:kern w:val="0"/>
          <w:lang w:eastAsia="en-GB"/>
          <w14:ligatures w14:val="none"/>
        </w:rPr>
        <w:t xml:space="preserve"> MSP </w:t>
      </w:r>
      <w:r w:rsidRPr="00773A50">
        <w:rPr>
          <w:rFonts w:ascii="Times New Roman" w:eastAsia="Times New Roman" w:hAnsi="Times New Roman" w:cs="Times New Roman"/>
          <w:kern w:val="0"/>
          <w:rtl/>
          <w:lang w:eastAsia="en-GB"/>
          <w14:ligatures w14:val="none"/>
        </w:rPr>
        <w:t xml:space="preserve">زيادة في مقاعدها من 33 إلى 64 مقعدًا، لكنها لم تحقق استفادة ملموسة من النساء ضمن هذه المقاعد </w:t>
      </w:r>
      <w:hyperlink r:id="rId10" w:tgtFrame="_blank" w:history="1">
        <w:r w:rsidRPr="00773A50">
          <w:rPr>
            <w:rFonts w:ascii="Times New Roman" w:eastAsia="Times New Roman" w:hAnsi="Times New Roman" w:cs="Times New Roman"/>
            <w:color w:val="0000FF"/>
            <w:kern w:val="0"/>
            <w:u w:val="single"/>
            <w:lang w:eastAsia="en-GB"/>
            <w14:ligatures w14:val="none"/>
          </w:rPr>
          <w:t>washingtoninstitute.org+2</w:t>
        </w:r>
        <w:r w:rsidRPr="00773A50">
          <w:rPr>
            <w:rFonts w:ascii="Times New Roman" w:eastAsia="Times New Roman" w:hAnsi="Times New Roman" w:cs="Times New Roman"/>
            <w:color w:val="0000FF"/>
            <w:kern w:val="0"/>
            <w:u w:val="single"/>
            <w:rtl/>
            <w:lang w:eastAsia="en-GB"/>
            <w14:ligatures w14:val="none"/>
          </w:rPr>
          <w:t>العربي الجديد</w:t>
        </w:r>
        <w:r w:rsidRPr="00773A50">
          <w:rPr>
            <w:rFonts w:ascii="Times New Roman" w:eastAsia="Times New Roman" w:hAnsi="Times New Roman" w:cs="Times New Roman"/>
            <w:color w:val="0000FF"/>
            <w:kern w:val="0"/>
            <w:u w:val="single"/>
            <w:lang w:eastAsia="en-GB"/>
            <w14:ligatures w14:val="none"/>
          </w:rPr>
          <w:t>+2</w:t>
        </w:r>
        <w:r w:rsidRPr="00773A50">
          <w:rPr>
            <w:rFonts w:ascii="Times New Roman" w:eastAsia="Times New Roman" w:hAnsi="Times New Roman" w:cs="Times New Roman"/>
            <w:color w:val="0000FF"/>
            <w:kern w:val="0"/>
            <w:u w:val="single"/>
            <w:rtl/>
            <w:lang w:eastAsia="en-GB"/>
            <w14:ligatures w14:val="none"/>
          </w:rPr>
          <w:t>الجزيرة نت</w:t>
        </w:r>
        <w:r w:rsidRPr="00773A50">
          <w:rPr>
            <w:rFonts w:ascii="Times New Roman" w:eastAsia="Times New Roman" w:hAnsi="Times New Roman" w:cs="Times New Roman"/>
            <w:color w:val="0000FF"/>
            <w:kern w:val="0"/>
            <w:u w:val="single"/>
            <w:lang w:eastAsia="en-GB"/>
            <w14:ligatures w14:val="none"/>
          </w:rPr>
          <w:t>+2</w:t>
        </w:r>
      </w:hyperlink>
      <w:r w:rsidRPr="00773A50">
        <w:rPr>
          <w:rFonts w:ascii="Times New Roman" w:eastAsia="Times New Roman" w:hAnsi="Times New Roman" w:cs="Times New Roman"/>
          <w:kern w:val="0"/>
          <w:lang w:eastAsia="en-GB"/>
          <w14:ligatures w14:val="none"/>
        </w:rPr>
        <w:t>.</w:t>
      </w:r>
    </w:p>
    <w:p w14:paraId="1E912BE7" w14:textId="77777777" w:rsidR="00773A50" w:rsidRPr="00773A50" w:rsidRDefault="00773A50" w:rsidP="004A55C9">
      <w:pPr>
        <w:numPr>
          <w:ilvl w:val="0"/>
          <w:numId w:val="11"/>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 xml:space="preserve">أكدت القيادية </w:t>
      </w:r>
      <w:r w:rsidRPr="00773A50">
        <w:rPr>
          <w:rFonts w:ascii="Times New Roman" w:eastAsia="Times New Roman" w:hAnsi="Times New Roman" w:cs="Times New Roman"/>
          <w:b/>
          <w:bCs/>
          <w:kern w:val="0"/>
          <w:rtl/>
          <w:lang w:eastAsia="en-GB"/>
          <w14:ligatures w14:val="none"/>
        </w:rPr>
        <w:t>لويزة مالك</w:t>
      </w:r>
      <w:r w:rsidRPr="00773A50">
        <w:rPr>
          <w:rFonts w:ascii="Times New Roman" w:eastAsia="Times New Roman" w:hAnsi="Times New Roman" w:cs="Times New Roman"/>
          <w:kern w:val="0"/>
          <w:rtl/>
          <w:lang w:eastAsia="en-GB"/>
          <w14:ligatures w14:val="none"/>
        </w:rPr>
        <w:t xml:space="preserve"> </w:t>
      </w:r>
      <w:r w:rsidRPr="00773A50">
        <w:rPr>
          <w:rFonts w:ascii="Times New Roman" w:eastAsia="Times New Roman" w:hAnsi="Times New Roman" w:cs="Times New Roman"/>
          <w:kern w:val="0"/>
          <w:lang w:eastAsia="en-GB"/>
          <w14:ligatures w14:val="none"/>
        </w:rPr>
        <w:t>(</w:t>
      </w:r>
      <w:r w:rsidRPr="00773A50">
        <w:rPr>
          <w:rFonts w:ascii="Times New Roman" w:eastAsia="Times New Roman" w:hAnsi="Times New Roman" w:cs="Times New Roman"/>
          <w:kern w:val="0"/>
          <w:rtl/>
          <w:lang w:eastAsia="en-GB"/>
          <w14:ligatures w14:val="none"/>
        </w:rPr>
        <w:t>نائبة سابقة بالـ</w:t>
      </w:r>
      <w:r w:rsidRPr="00773A50">
        <w:rPr>
          <w:rFonts w:ascii="Times New Roman" w:eastAsia="Times New Roman" w:hAnsi="Times New Roman" w:cs="Times New Roman"/>
          <w:kern w:val="0"/>
          <w:lang w:eastAsia="en-GB"/>
          <w14:ligatures w14:val="none"/>
        </w:rPr>
        <w:t xml:space="preserve"> MSP) </w:t>
      </w:r>
      <w:r w:rsidRPr="00773A50">
        <w:rPr>
          <w:rFonts w:ascii="Times New Roman" w:eastAsia="Times New Roman" w:hAnsi="Times New Roman" w:cs="Times New Roman"/>
          <w:kern w:val="0"/>
          <w:rtl/>
          <w:lang w:eastAsia="en-GB"/>
          <w14:ligatures w14:val="none"/>
        </w:rPr>
        <w:t>أن تراجع نسبة النساء يعود إلى</w:t>
      </w:r>
      <w:r w:rsidRPr="00773A50">
        <w:rPr>
          <w:rFonts w:ascii="Times New Roman" w:eastAsia="Times New Roman" w:hAnsi="Times New Roman" w:cs="Times New Roman"/>
          <w:kern w:val="0"/>
          <w:lang w:eastAsia="en-GB"/>
          <w14:ligatures w14:val="none"/>
        </w:rPr>
        <w:t>:</w:t>
      </w:r>
    </w:p>
    <w:p w14:paraId="424DF5DD" w14:textId="77777777" w:rsidR="00773A50" w:rsidRPr="00773A50" w:rsidRDefault="00773A50" w:rsidP="004A55C9">
      <w:pPr>
        <w:numPr>
          <w:ilvl w:val="1"/>
          <w:numId w:val="11"/>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b/>
          <w:bCs/>
          <w:kern w:val="0"/>
          <w:rtl/>
          <w:lang w:eastAsia="en-GB"/>
          <w14:ligatures w14:val="none"/>
        </w:rPr>
        <w:t>رفض الذكوريّة المجتمعية</w:t>
      </w:r>
      <w:r w:rsidRPr="00773A50">
        <w:rPr>
          <w:rFonts w:ascii="Times New Roman" w:eastAsia="Times New Roman" w:hAnsi="Times New Roman" w:cs="Times New Roman"/>
          <w:kern w:val="0"/>
          <w:rtl/>
          <w:lang w:eastAsia="en-GB"/>
          <w14:ligatures w14:val="none"/>
        </w:rPr>
        <w:t xml:space="preserve"> ونقص الوعي بدور المرأة السياسي</w:t>
      </w:r>
    </w:p>
    <w:p w14:paraId="43DDFAEC" w14:textId="77777777" w:rsidR="00773A50" w:rsidRPr="00773A50" w:rsidRDefault="00773A50" w:rsidP="004A55C9">
      <w:pPr>
        <w:numPr>
          <w:ilvl w:val="1"/>
          <w:numId w:val="11"/>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lastRenderedPageBreak/>
        <w:t xml:space="preserve">غياب الإرادة الحزبية لتشجيع المترشحات وأساسيات توظيفهن بعد الفوز </w:t>
      </w:r>
      <w:hyperlink r:id="rId11" w:tgtFrame="_blank" w:history="1">
        <w:r w:rsidRPr="00773A50">
          <w:rPr>
            <w:rFonts w:ascii="Times New Roman" w:eastAsia="Times New Roman" w:hAnsi="Times New Roman" w:cs="Times New Roman"/>
            <w:color w:val="0000FF"/>
            <w:kern w:val="0"/>
            <w:u w:val="single"/>
            <w:lang w:eastAsia="en-GB"/>
            <w14:ligatures w14:val="none"/>
          </w:rPr>
          <w:t>journals.openedition.org+5jinhaagency.com+5journals.openedition.org+5</w:t>
        </w:r>
      </w:hyperlink>
      <w:r w:rsidRPr="00773A50">
        <w:rPr>
          <w:rFonts w:ascii="Times New Roman" w:eastAsia="Times New Roman" w:hAnsi="Times New Roman" w:cs="Times New Roman"/>
          <w:kern w:val="0"/>
          <w:lang w:eastAsia="en-GB"/>
          <w14:ligatures w14:val="none"/>
        </w:rPr>
        <w:t>.</w:t>
      </w:r>
    </w:p>
    <w:p w14:paraId="35F00F32" w14:textId="77777777" w:rsidR="00773A50" w:rsidRPr="00773A50" w:rsidRDefault="00773A50" w:rsidP="004A55C9">
      <w:pPr>
        <w:numPr>
          <w:ilvl w:val="0"/>
          <w:numId w:val="11"/>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 xml:space="preserve">بالرغم من اشتراط القانون للمناصفة، إلا أن النساء غالبًا ما وضعن في مراكز ضعيفة على القوائم أو جنّبتهنّ مواقع مضمونة </w:t>
      </w:r>
      <w:proofErr w:type="gramStart"/>
      <w:r w:rsidRPr="00773A50">
        <w:rPr>
          <w:rFonts w:ascii="Times New Roman" w:eastAsia="Times New Roman" w:hAnsi="Times New Roman" w:cs="Times New Roman"/>
          <w:kern w:val="0"/>
          <w:rtl/>
          <w:lang w:eastAsia="en-GB"/>
          <w14:ligatures w14:val="none"/>
        </w:rPr>
        <w:t xml:space="preserve">النتائج </w:t>
      </w:r>
      <w:r w:rsidRPr="00773A50">
        <w:rPr>
          <w:rFonts w:ascii="Times New Roman" w:eastAsia="Times New Roman" w:hAnsi="Times New Roman" w:cs="Times New Roman"/>
          <w:kern w:val="0"/>
          <w:lang w:eastAsia="en-GB"/>
          <w14:ligatures w14:val="none"/>
        </w:rPr>
        <w:t>.</w:t>
      </w:r>
      <w:proofErr w:type="gramEnd"/>
    </w:p>
    <w:p w14:paraId="5583B460" w14:textId="77777777" w:rsidR="00773A50" w:rsidRPr="00773A50" w:rsidRDefault="00773A50" w:rsidP="004A55C9">
      <w:pPr>
        <w:bidi w:val="0"/>
        <w:spacing w:after="0" w:afterAutospacing="0"/>
        <w:ind w:left="0" w:firstLine="0"/>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lang w:eastAsia="en-GB"/>
          <w14:ligatures w14:val="none"/>
        </w:rPr>
        <w:pict w14:anchorId="6A97936D">
          <v:rect id="_x0000_i1055" style="width:0;height:1.5pt" o:hralign="right" o:hrstd="t" o:hr="t" fillcolor="#a0a0a0" stroked="f"/>
        </w:pict>
      </w:r>
    </w:p>
    <w:p w14:paraId="38AB9E18" w14:textId="77777777" w:rsidR="00773A50" w:rsidRPr="00773A50" w:rsidRDefault="00773A50" w:rsidP="004A55C9">
      <w:pPr>
        <w:bidi w:val="0"/>
        <w:spacing w:before="100" w:beforeAutospacing="1"/>
        <w:ind w:left="0" w:firstLine="0"/>
        <w:jc w:val="right"/>
        <w:outlineLvl w:val="1"/>
        <w:rPr>
          <w:rFonts w:ascii="Times New Roman" w:eastAsia="Times New Roman" w:hAnsi="Times New Roman" w:cs="Times New Roman"/>
          <w:b/>
          <w:bCs/>
          <w:kern w:val="0"/>
          <w:sz w:val="36"/>
          <w:szCs w:val="36"/>
          <w:lang w:eastAsia="en-GB"/>
          <w14:ligatures w14:val="none"/>
        </w:rPr>
      </w:pPr>
      <w:r w:rsidRPr="00773A50">
        <w:rPr>
          <w:rFonts w:ascii="Segoe UI Emoji" w:eastAsia="Times New Roman" w:hAnsi="Segoe UI Emoji" w:cs="Segoe UI Emoji"/>
          <w:b/>
          <w:bCs/>
          <w:kern w:val="0"/>
          <w:sz w:val="36"/>
          <w:szCs w:val="36"/>
          <w:lang w:eastAsia="en-GB"/>
          <w14:ligatures w14:val="none"/>
        </w:rPr>
        <w:t>🧭</w:t>
      </w:r>
      <w:r w:rsidRPr="00773A50">
        <w:rPr>
          <w:rFonts w:ascii="Times New Roman" w:eastAsia="Times New Roman" w:hAnsi="Times New Roman" w:cs="Times New Roman"/>
          <w:b/>
          <w:bCs/>
          <w:kern w:val="0"/>
          <w:sz w:val="36"/>
          <w:szCs w:val="36"/>
          <w:lang w:eastAsia="en-GB"/>
          <w14:ligatures w14:val="none"/>
        </w:rPr>
        <w:t xml:space="preserve"> </w:t>
      </w:r>
      <w:r w:rsidRPr="00773A50">
        <w:rPr>
          <w:rFonts w:ascii="Times New Roman" w:eastAsia="Times New Roman" w:hAnsi="Times New Roman" w:cs="Times New Roman"/>
          <w:b/>
          <w:bCs/>
          <w:kern w:val="0"/>
          <w:sz w:val="36"/>
          <w:szCs w:val="36"/>
          <w:rtl/>
          <w:lang w:eastAsia="en-GB"/>
          <w14:ligatures w14:val="none"/>
        </w:rPr>
        <w:t>رابعًا – التحديات المقيمة للمناضلات في</w:t>
      </w:r>
      <w:r w:rsidRPr="00773A50">
        <w:rPr>
          <w:rFonts w:ascii="Times New Roman" w:eastAsia="Times New Roman" w:hAnsi="Times New Roman" w:cs="Times New Roman"/>
          <w:b/>
          <w:bCs/>
          <w:kern w:val="0"/>
          <w:sz w:val="36"/>
          <w:szCs w:val="36"/>
          <w:lang w:eastAsia="en-GB"/>
          <w14:ligatures w14:val="none"/>
        </w:rPr>
        <w:t xml:space="preserve"> MSP</w:t>
      </w:r>
    </w:p>
    <w:p w14:paraId="2ADCC2AE" w14:textId="77777777" w:rsidR="00773A50" w:rsidRPr="00773A50" w:rsidRDefault="00773A50" w:rsidP="004A55C9">
      <w:pPr>
        <w:numPr>
          <w:ilvl w:val="0"/>
          <w:numId w:val="12"/>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b/>
          <w:bCs/>
          <w:kern w:val="0"/>
          <w:rtl/>
          <w:lang w:eastAsia="en-GB"/>
          <w14:ligatures w14:val="none"/>
        </w:rPr>
        <w:t>التغييب داخل القوائم</w:t>
      </w:r>
    </w:p>
    <w:p w14:paraId="72255D62" w14:textId="77777777" w:rsidR="00773A50" w:rsidRPr="00773A50" w:rsidRDefault="00773A50" w:rsidP="004A55C9">
      <w:pPr>
        <w:numPr>
          <w:ilvl w:val="1"/>
          <w:numId w:val="12"/>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 xml:space="preserve">وضع النساء في مراكز خلفية ضمن القوائم المفتوحة يحول دون وصولهنّ للنصاب المطلوب بالرغم من المناصفة </w:t>
      </w:r>
      <w:hyperlink r:id="rId12" w:tgtFrame="_blank" w:history="1">
        <w:r w:rsidRPr="00773A50">
          <w:rPr>
            <w:rFonts w:ascii="Times New Roman" w:eastAsia="Times New Roman" w:hAnsi="Times New Roman" w:cs="Times New Roman"/>
            <w:color w:val="0000FF"/>
            <w:kern w:val="0"/>
            <w:u w:val="single"/>
            <w:lang w:eastAsia="en-GB"/>
            <w14:ligatures w14:val="none"/>
          </w:rPr>
          <w:t>journals.openedition.org+1jinhaagency.com+1</w:t>
        </w:r>
      </w:hyperlink>
      <w:r w:rsidRPr="00773A50">
        <w:rPr>
          <w:rFonts w:ascii="Times New Roman" w:eastAsia="Times New Roman" w:hAnsi="Times New Roman" w:cs="Times New Roman"/>
          <w:kern w:val="0"/>
          <w:lang w:eastAsia="en-GB"/>
          <w14:ligatures w14:val="none"/>
        </w:rPr>
        <w:t>.</w:t>
      </w:r>
    </w:p>
    <w:p w14:paraId="1E7C6014" w14:textId="77777777" w:rsidR="00773A50" w:rsidRPr="00773A50" w:rsidRDefault="00773A50" w:rsidP="004A55C9">
      <w:pPr>
        <w:numPr>
          <w:ilvl w:val="0"/>
          <w:numId w:val="12"/>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b/>
          <w:bCs/>
          <w:kern w:val="0"/>
          <w:rtl/>
          <w:lang w:eastAsia="en-GB"/>
          <w14:ligatures w14:val="none"/>
        </w:rPr>
        <w:t>ثقافة الحزب والمجتمع</w:t>
      </w:r>
    </w:p>
    <w:p w14:paraId="247EB343" w14:textId="77777777" w:rsidR="00773A50" w:rsidRPr="00773A50" w:rsidRDefault="00773A50" w:rsidP="004A55C9">
      <w:pPr>
        <w:numPr>
          <w:ilvl w:val="1"/>
          <w:numId w:val="12"/>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غياب برامج تأطير فعليّ للنساء من قبل</w:t>
      </w:r>
      <w:r w:rsidRPr="00773A50">
        <w:rPr>
          <w:rFonts w:ascii="Times New Roman" w:eastAsia="Times New Roman" w:hAnsi="Times New Roman" w:cs="Times New Roman"/>
          <w:kern w:val="0"/>
          <w:lang w:eastAsia="en-GB"/>
          <w14:ligatures w14:val="none"/>
        </w:rPr>
        <w:t xml:space="preserve"> MSP </w:t>
      </w:r>
      <w:r w:rsidRPr="00773A50">
        <w:rPr>
          <w:rFonts w:ascii="Times New Roman" w:eastAsia="Times New Roman" w:hAnsi="Times New Roman" w:cs="Times New Roman"/>
          <w:kern w:val="0"/>
          <w:rtl/>
          <w:lang w:eastAsia="en-GB"/>
          <w14:ligatures w14:val="none"/>
        </w:rPr>
        <w:t xml:space="preserve">بعد الترشح، إضافة إلى رفض تقاليدية للقيادة النسائية </w:t>
      </w:r>
      <w:hyperlink r:id="rId13" w:tgtFrame="_blank" w:history="1">
        <w:r w:rsidRPr="00773A50">
          <w:rPr>
            <w:rFonts w:ascii="Times New Roman" w:eastAsia="Times New Roman" w:hAnsi="Times New Roman" w:cs="Times New Roman"/>
            <w:color w:val="0000FF"/>
            <w:kern w:val="0"/>
            <w:u w:val="single"/>
            <w:lang w:eastAsia="en-GB"/>
            <w14:ligatures w14:val="none"/>
          </w:rPr>
          <w:t>journals.openedition.org+15jinhaagency.com+15</w:t>
        </w:r>
        <w:r w:rsidRPr="00773A50">
          <w:rPr>
            <w:rFonts w:ascii="Times New Roman" w:eastAsia="Times New Roman" w:hAnsi="Times New Roman" w:cs="Times New Roman"/>
            <w:color w:val="0000FF"/>
            <w:kern w:val="0"/>
            <w:u w:val="single"/>
            <w:rtl/>
            <w:lang w:eastAsia="en-GB"/>
            <w14:ligatures w14:val="none"/>
          </w:rPr>
          <w:t>الجزيرة نت</w:t>
        </w:r>
        <w:r w:rsidRPr="00773A50">
          <w:rPr>
            <w:rFonts w:ascii="Times New Roman" w:eastAsia="Times New Roman" w:hAnsi="Times New Roman" w:cs="Times New Roman"/>
            <w:color w:val="0000FF"/>
            <w:kern w:val="0"/>
            <w:u w:val="single"/>
            <w:lang w:eastAsia="en-GB"/>
            <w14:ligatures w14:val="none"/>
          </w:rPr>
          <w:t>+15</w:t>
        </w:r>
      </w:hyperlink>
      <w:r w:rsidRPr="00773A50">
        <w:rPr>
          <w:rFonts w:ascii="Times New Roman" w:eastAsia="Times New Roman" w:hAnsi="Times New Roman" w:cs="Times New Roman"/>
          <w:kern w:val="0"/>
          <w:lang w:eastAsia="en-GB"/>
          <w14:ligatures w14:val="none"/>
        </w:rPr>
        <w:t>.</w:t>
      </w:r>
    </w:p>
    <w:p w14:paraId="2BAFDC92" w14:textId="77777777" w:rsidR="00773A50" w:rsidRPr="00773A50" w:rsidRDefault="00773A50" w:rsidP="004A55C9">
      <w:pPr>
        <w:numPr>
          <w:ilvl w:val="0"/>
          <w:numId w:val="12"/>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b/>
          <w:bCs/>
          <w:kern w:val="0"/>
          <w:rtl/>
          <w:lang w:eastAsia="en-GB"/>
          <w14:ligatures w14:val="none"/>
        </w:rPr>
        <w:t>غياب دعم ما بعد الفوز</w:t>
      </w:r>
    </w:p>
    <w:p w14:paraId="14AD8E9B" w14:textId="77777777" w:rsidR="00773A50" w:rsidRPr="00773A50" w:rsidRDefault="00773A50" w:rsidP="004A55C9">
      <w:pPr>
        <w:numPr>
          <w:ilvl w:val="1"/>
          <w:numId w:val="12"/>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عدم تقديم دعم ملموس أو تأهيل للمترشحات المنتخبات من</w:t>
      </w:r>
      <w:r w:rsidRPr="00773A50">
        <w:rPr>
          <w:rFonts w:ascii="Times New Roman" w:eastAsia="Times New Roman" w:hAnsi="Times New Roman" w:cs="Times New Roman"/>
          <w:kern w:val="0"/>
          <w:lang w:eastAsia="en-GB"/>
          <w14:ligatures w14:val="none"/>
        </w:rPr>
        <w:t xml:space="preserve"> MSP</w:t>
      </w:r>
      <w:r w:rsidRPr="00773A50">
        <w:rPr>
          <w:rFonts w:ascii="Times New Roman" w:eastAsia="Times New Roman" w:hAnsi="Times New Roman" w:cs="Times New Roman"/>
          <w:kern w:val="0"/>
          <w:rtl/>
          <w:lang w:eastAsia="en-GB"/>
          <w14:ligatures w14:val="none"/>
        </w:rPr>
        <w:t xml:space="preserve">، مما جعل التأثير السياسي للنساء محدودًا داخل المجلس الوطني المحلي </w:t>
      </w:r>
      <w:hyperlink r:id="rId14" w:tgtFrame="_blank" w:history="1">
        <w:r w:rsidRPr="00773A50">
          <w:rPr>
            <w:rFonts w:ascii="Times New Roman" w:eastAsia="Times New Roman" w:hAnsi="Times New Roman" w:cs="Times New Roman"/>
            <w:color w:val="0000FF"/>
            <w:kern w:val="0"/>
            <w:u w:val="single"/>
            <w:lang w:eastAsia="en-GB"/>
            <w14:ligatures w14:val="none"/>
          </w:rPr>
          <w:t>Al Jazeera Centre for Studies</w:t>
        </w:r>
      </w:hyperlink>
      <w:r w:rsidRPr="00773A50">
        <w:rPr>
          <w:rFonts w:ascii="Times New Roman" w:eastAsia="Times New Roman" w:hAnsi="Times New Roman" w:cs="Times New Roman"/>
          <w:kern w:val="0"/>
          <w:lang w:eastAsia="en-GB"/>
          <w14:ligatures w14:val="none"/>
        </w:rPr>
        <w:t>.</w:t>
      </w:r>
    </w:p>
    <w:p w14:paraId="6144814F" w14:textId="77777777" w:rsidR="00773A50" w:rsidRPr="00773A50" w:rsidRDefault="00773A50" w:rsidP="004A55C9">
      <w:pPr>
        <w:bidi w:val="0"/>
        <w:spacing w:after="0" w:afterAutospacing="0"/>
        <w:ind w:left="0" w:firstLine="0"/>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lang w:eastAsia="en-GB"/>
          <w14:ligatures w14:val="none"/>
        </w:rPr>
        <w:pict w14:anchorId="53FFA845">
          <v:rect id="_x0000_i1056" style="width:0;height:1.5pt" o:hralign="right" o:hrstd="t" o:hr="t" fillcolor="#a0a0a0" stroked="f"/>
        </w:pict>
      </w:r>
    </w:p>
    <w:p w14:paraId="1C21ABF6" w14:textId="77777777" w:rsidR="00773A50" w:rsidRPr="00773A50" w:rsidRDefault="00773A50" w:rsidP="004A55C9">
      <w:pPr>
        <w:bidi w:val="0"/>
        <w:spacing w:before="100" w:beforeAutospacing="1"/>
        <w:ind w:left="0" w:firstLine="0"/>
        <w:jc w:val="right"/>
        <w:outlineLvl w:val="1"/>
        <w:rPr>
          <w:rFonts w:ascii="Times New Roman" w:eastAsia="Times New Roman" w:hAnsi="Times New Roman" w:cs="Times New Roman"/>
          <w:b/>
          <w:bCs/>
          <w:kern w:val="0"/>
          <w:sz w:val="36"/>
          <w:szCs w:val="36"/>
          <w:lang w:eastAsia="en-GB"/>
          <w14:ligatures w14:val="none"/>
        </w:rPr>
      </w:pPr>
      <w:r w:rsidRPr="00773A50">
        <w:rPr>
          <w:rFonts w:ascii="Segoe UI Emoji" w:eastAsia="Times New Roman" w:hAnsi="Segoe UI Emoji" w:cs="Segoe UI Emoji"/>
          <w:b/>
          <w:bCs/>
          <w:kern w:val="0"/>
          <w:sz w:val="36"/>
          <w:szCs w:val="36"/>
          <w:lang w:eastAsia="en-GB"/>
          <w14:ligatures w14:val="none"/>
        </w:rPr>
        <w:t>🌟</w:t>
      </w:r>
      <w:r w:rsidRPr="00773A50">
        <w:rPr>
          <w:rFonts w:ascii="Times New Roman" w:eastAsia="Times New Roman" w:hAnsi="Times New Roman" w:cs="Times New Roman"/>
          <w:b/>
          <w:bCs/>
          <w:kern w:val="0"/>
          <w:sz w:val="36"/>
          <w:szCs w:val="36"/>
          <w:lang w:eastAsia="en-GB"/>
          <w14:ligatures w14:val="none"/>
        </w:rPr>
        <w:t xml:space="preserve"> </w:t>
      </w:r>
      <w:r w:rsidRPr="00773A50">
        <w:rPr>
          <w:rFonts w:ascii="Times New Roman" w:eastAsia="Times New Roman" w:hAnsi="Times New Roman" w:cs="Times New Roman"/>
          <w:b/>
          <w:bCs/>
          <w:kern w:val="0"/>
          <w:sz w:val="36"/>
          <w:szCs w:val="36"/>
          <w:rtl/>
          <w:lang w:eastAsia="en-GB"/>
          <w14:ligatures w14:val="none"/>
        </w:rPr>
        <w:t>خامسًا – ماذا بعد؟ توصيات ممكنة</w:t>
      </w:r>
    </w:p>
    <w:p w14:paraId="52CEC44C" w14:textId="77777777" w:rsidR="00773A50" w:rsidRPr="00773A50" w:rsidRDefault="00773A50" w:rsidP="004A55C9">
      <w:pPr>
        <w:numPr>
          <w:ilvl w:val="0"/>
          <w:numId w:val="13"/>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Segoe UI Emoji" w:eastAsia="Times New Roman" w:hAnsi="Segoe UI Emoji" w:cs="Segoe UI Emoji"/>
          <w:kern w:val="0"/>
          <w:lang w:eastAsia="en-GB"/>
          <w14:ligatures w14:val="none"/>
        </w:rPr>
        <w:t>🚀</w:t>
      </w:r>
      <w:r w:rsidRPr="00773A50">
        <w:rPr>
          <w:rFonts w:ascii="Times New Roman" w:eastAsia="Times New Roman" w:hAnsi="Times New Roman" w:cs="Times New Roman"/>
          <w:kern w:val="0"/>
          <w:lang w:eastAsia="en-GB"/>
          <w14:ligatures w14:val="none"/>
        </w:rPr>
        <w:t xml:space="preserve"> </w:t>
      </w:r>
      <w:r w:rsidRPr="00773A50">
        <w:rPr>
          <w:rFonts w:ascii="Times New Roman" w:eastAsia="Times New Roman" w:hAnsi="Times New Roman" w:cs="Times New Roman"/>
          <w:b/>
          <w:bCs/>
          <w:kern w:val="0"/>
          <w:rtl/>
          <w:lang w:eastAsia="en-GB"/>
          <w14:ligatures w14:val="none"/>
        </w:rPr>
        <w:t>تعديل ترغيمي داخل القوانين الحزبية للحركة</w:t>
      </w:r>
      <w:r w:rsidRPr="00773A50">
        <w:rPr>
          <w:rFonts w:ascii="Times New Roman" w:eastAsia="Times New Roman" w:hAnsi="Times New Roman" w:cs="Times New Roman"/>
          <w:kern w:val="0"/>
          <w:rtl/>
          <w:lang w:eastAsia="en-GB"/>
          <w14:ligatures w14:val="none"/>
        </w:rPr>
        <w:t>، لضمان تمكين النساء فعليًّا ضمن القوائم (مثل وضعهن في مواقع انتخابية مضمونة النتائج)</w:t>
      </w:r>
      <w:r w:rsidRPr="00773A50">
        <w:rPr>
          <w:rFonts w:ascii="Times New Roman" w:eastAsia="Times New Roman" w:hAnsi="Times New Roman" w:cs="Times New Roman"/>
          <w:kern w:val="0"/>
          <w:lang w:eastAsia="en-GB"/>
          <w14:ligatures w14:val="none"/>
        </w:rPr>
        <w:t>.</w:t>
      </w:r>
    </w:p>
    <w:p w14:paraId="614D7FD5" w14:textId="77777777" w:rsidR="00773A50" w:rsidRPr="00773A50" w:rsidRDefault="00773A50" w:rsidP="004A55C9">
      <w:pPr>
        <w:numPr>
          <w:ilvl w:val="0"/>
          <w:numId w:val="13"/>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Segoe UI Emoji" w:eastAsia="Times New Roman" w:hAnsi="Segoe UI Emoji" w:cs="Segoe UI Emoji"/>
          <w:kern w:val="0"/>
          <w:lang w:eastAsia="en-GB"/>
          <w14:ligatures w14:val="none"/>
        </w:rPr>
        <w:t>📚</w:t>
      </w:r>
      <w:r w:rsidRPr="00773A50">
        <w:rPr>
          <w:rFonts w:ascii="Times New Roman" w:eastAsia="Times New Roman" w:hAnsi="Times New Roman" w:cs="Times New Roman"/>
          <w:kern w:val="0"/>
          <w:lang w:eastAsia="en-GB"/>
          <w14:ligatures w14:val="none"/>
        </w:rPr>
        <w:t xml:space="preserve"> </w:t>
      </w:r>
      <w:r w:rsidRPr="00773A50">
        <w:rPr>
          <w:rFonts w:ascii="Times New Roman" w:eastAsia="Times New Roman" w:hAnsi="Times New Roman" w:cs="Times New Roman"/>
          <w:b/>
          <w:bCs/>
          <w:kern w:val="0"/>
          <w:rtl/>
          <w:lang w:eastAsia="en-GB"/>
          <w14:ligatures w14:val="none"/>
        </w:rPr>
        <w:t>برامج تكوينية وتنمية قيادية</w:t>
      </w:r>
      <w:r w:rsidRPr="00773A50">
        <w:rPr>
          <w:rFonts w:ascii="Times New Roman" w:eastAsia="Times New Roman" w:hAnsi="Times New Roman" w:cs="Times New Roman"/>
          <w:kern w:val="0"/>
          <w:rtl/>
          <w:lang w:eastAsia="en-GB"/>
          <w14:ligatures w14:val="none"/>
        </w:rPr>
        <w:t xml:space="preserve"> للمناضلات، لرفع قدراتهن ومقاومة الرفض الذكوري القائم</w:t>
      </w:r>
      <w:r w:rsidRPr="00773A50">
        <w:rPr>
          <w:rFonts w:ascii="Times New Roman" w:eastAsia="Times New Roman" w:hAnsi="Times New Roman" w:cs="Times New Roman"/>
          <w:kern w:val="0"/>
          <w:lang w:eastAsia="en-GB"/>
          <w14:ligatures w14:val="none"/>
        </w:rPr>
        <w:t>.</w:t>
      </w:r>
    </w:p>
    <w:p w14:paraId="752E019E" w14:textId="77777777" w:rsidR="00773A50" w:rsidRPr="00773A50" w:rsidRDefault="00773A50" w:rsidP="004A55C9">
      <w:pPr>
        <w:numPr>
          <w:ilvl w:val="0"/>
          <w:numId w:val="13"/>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Segoe UI Emoji" w:eastAsia="Times New Roman" w:hAnsi="Segoe UI Emoji" w:cs="Segoe UI Emoji"/>
          <w:kern w:val="0"/>
          <w:lang w:eastAsia="en-GB"/>
          <w14:ligatures w14:val="none"/>
        </w:rPr>
        <w:t>🗣️</w:t>
      </w:r>
      <w:r w:rsidRPr="00773A50">
        <w:rPr>
          <w:rFonts w:ascii="Times New Roman" w:eastAsia="Times New Roman" w:hAnsi="Times New Roman" w:cs="Times New Roman"/>
          <w:kern w:val="0"/>
          <w:lang w:eastAsia="en-GB"/>
          <w14:ligatures w14:val="none"/>
        </w:rPr>
        <w:t xml:space="preserve"> </w:t>
      </w:r>
      <w:r w:rsidRPr="00773A50">
        <w:rPr>
          <w:rFonts w:ascii="Times New Roman" w:eastAsia="Times New Roman" w:hAnsi="Times New Roman" w:cs="Times New Roman"/>
          <w:b/>
          <w:bCs/>
          <w:kern w:val="0"/>
          <w:rtl/>
          <w:lang w:eastAsia="en-GB"/>
          <w14:ligatures w14:val="none"/>
        </w:rPr>
        <w:t>حملات رفع الوعي المجتمعي والسياسي</w:t>
      </w:r>
      <w:r w:rsidRPr="00773A50">
        <w:rPr>
          <w:rFonts w:ascii="Times New Roman" w:eastAsia="Times New Roman" w:hAnsi="Times New Roman" w:cs="Times New Roman"/>
          <w:kern w:val="0"/>
          <w:rtl/>
          <w:lang w:eastAsia="en-GB"/>
          <w14:ligatures w14:val="none"/>
        </w:rPr>
        <w:t>، لتأكيد وجاهة القيادة النسائية وتجاوز الصور النمطية</w:t>
      </w:r>
      <w:r w:rsidRPr="00773A50">
        <w:rPr>
          <w:rFonts w:ascii="Times New Roman" w:eastAsia="Times New Roman" w:hAnsi="Times New Roman" w:cs="Times New Roman"/>
          <w:kern w:val="0"/>
          <w:lang w:eastAsia="en-GB"/>
          <w14:ligatures w14:val="none"/>
        </w:rPr>
        <w:t>.</w:t>
      </w:r>
    </w:p>
    <w:p w14:paraId="0100F22E" w14:textId="77777777" w:rsidR="00773A50" w:rsidRPr="00773A50" w:rsidRDefault="00773A50" w:rsidP="004A55C9">
      <w:pPr>
        <w:numPr>
          <w:ilvl w:val="0"/>
          <w:numId w:val="13"/>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Segoe UI Emoji" w:eastAsia="Times New Roman" w:hAnsi="Segoe UI Emoji" w:cs="Segoe UI Emoji"/>
          <w:kern w:val="0"/>
          <w:lang w:eastAsia="en-GB"/>
          <w14:ligatures w14:val="none"/>
        </w:rPr>
        <w:t>🤝</w:t>
      </w:r>
      <w:r w:rsidRPr="00773A50">
        <w:rPr>
          <w:rFonts w:ascii="Times New Roman" w:eastAsia="Times New Roman" w:hAnsi="Times New Roman" w:cs="Times New Roman"/>
          <w:kern w:val="0"/>
          <w:lang w:eastAsia="en-GB"/>
          <w14:ligatures w14:val="none"/>
        </w:rPr>
        <w:t xml:space="preserve"> </w:t>
      </w:r>
      <w:r w:rsidRPr="00773A50">
        <w:rPr>
          <w:rFonts w:ascii="Times New Roman" w:eastAsia="Times New Roman" w:hAnsi="Times New Roman" w:cs="Times New Roman"/>
          <w:b/>
          <w:bCs/>
          <w:kern w:val="0"/>
          <w:rtl/>
          <w:lang w:eastAsia="en-GB"/>
          <w14:ligatures w14:val="none"/>
        </w:rPr>
        <w:t>متابعة ما بعد الانتخاب</w:t>
      </w:r>
      <w:r w:rsidRPr="00773A50">
        <w:rPr>
          <w:rFonts w:ascii="Times New Roman" w:eastAsia="Times New Roman" w:hAnsi="Times New Roman" w:cs="Times New Roman"/>
          <w:kern w:val="0"/>
          <w:rtl/>
          <w:lang w:eastAsia="en-GB"/>
          <w14:ligatures w14:val="none"/>
        </w:rPr>
        <w:t xml:space="preserve"> لضمان أنهنّ ينخرطن في منتديات صنع القرار ويؤثرن على السياسات، لا يتركنّ كأرقام ضمن القائمة</w:t>
      </w:r>
      <w:r w:rsidRPr="00773A50">
        <w:rPr>
          <w:rFonts w:ascii="Times New Roman" w:eastAsia="Times New Roman" w:hAnsi="Times New Roman" w:cs="Times New Roman"/>
          <w:kern w:val="0"/>
          <w:lang w:eastAsia="en-GB"/>
          <w14:ligatures w14:val="none"/>
        </w:rPr>
        <w:t>.</w:t>
      </w:r>
    </w:p>
    <w:p w14:paraId="1C5771DB" w14:textId="77777777" w:rsidR="00773A50" w:rsidRPr="00773A50" w:rsidRDefault="00773A50" w:rsidP="004A55C9">
      <w:pPr>
        <w:bidi w:val="0"/>
        <w:spacing w:after="0" w:afterAutospacing="0"/>
        <w:ind w:left="0" w:firstLine="0"/>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lang w:eastAsia="en-GB"/>
          <w14:ligatures w14:val="none"/>
        </w:rPr>
        <w:pict w14:anchorId="11E73995">
          <v:rect id="_x0000_i1057" style="width:0;height:1.5pt" o:hralign="right" o:hrstd="t" o:hr="t" fillcolor="#a0a0a0" stroked="f"/>
        </w:pict>
      </w:r>
    </w:p>
    <w:p w14:paraId="61B7994D" w14:textId="77777777" w:rsidR="00773A50" w:rsidRPr="00773A50" w:rsidRDefault="00773A50" w:rsidP="004A55C9">
      <w:pPr>
        <w:bidi w:val="0"/>
        <w:spacing w:before="100" w:beforeAutospacing="1"/>
        <w:ind w:left="0" w:firstLine="0"/>
        <w:jc w:val="right"/>
        <w:outlineLvl w:val="1"/>
        <w:rPr>
          <w:rFonts w:ascii="Times New Roman" w:eastAsia="Times New Roman" w:hAnsi="Times New Roman" w:cs="Times New Roman"/>
          <w:b/>
          <w:bCs/>
          <w:kern w:val="0"/>
          <w:sz w:val="36"/>
          <w:szCs w:val="36"/>
          <w:lang w:eastAsia="en-GB"/>
          <w14:ligatures w14:val="none"/>
        </w:rPr>
      </w:pPr>
      <w:r w:rsidRPr="00773A50">
        <w:rPr>
          <w:rFonts w:ascii="Segoe UI Emoji" w:eastAsia="Times New Roman" w:hAnsi="Segoe UI Emoji" w:cs="Segoe UI Emoji"/>
          <w:b/>
          <w:bCs/>
          <w:kern w:val="0"/>
          <w:sz w:val="36"/>
          <w:szCs w:val="36"/>
          <w:lang w:eastAsia="en-GB"/>
          <w14:ligatures w14:val="none"/>
        </w:rPr>
        <w:t>✅</w:t>
      </w:r>
      <w:r w:rsidRPr="00773A50">
        <w:rPr>
          <w:rFonts w:ascii="Times New Roman" w:eastAsia="Times New Roman" w:hAnsi="Times New Roman" w:cs="Times New Roman"/>
          <w:b/>
          <w:bCs/>
          <w:kern w:val="0"/>
          <w:sz w:val="36"/>
          <w:szCs w:val="36"/>
          <w:lang w:eastAsia="en-GB"/>
          <w14:ligatures w14:val="none"/>
        </w:rPr>
        <w:t xml:space="preserve"> </w:t>
      </w:r>
      <w:r w:rsidRPr="00773A50">
        <w:rPr>
          <w:rFonts w:ascii="Times New Roman" w:eastAsia="Times New Roman" w:hAnsi="Times New Roman" w:cs="Times New Roman"/>
          <w:b/>
          <w:bCs/>
          <w:kern w:val="0"/>
          <w:sz w:val="36"/>
          <w:szCs w:val="36"/>
          <w:rtl/>
          <w:lang w:eastAsia="en-GB"/>
          <w14:ligatures w14:val="none"/>
        </w:rPr>
        <w:t>خلاصة</w:t>
      </w:r>
    </w:p>
    <w:p w14:paraId="5B8113E6" w14:textId="77777777" w:rsidR="00773A50" w:rsidRPr="00773A50" w:rsidRDefault="00773A50" w:rsidP="004A55C9">
      <w:pPr>
        <w:numPr>
          <w:ilvl w:val="0"/>
          <w:numId w:val="14"/>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القانون الانتخابي الجديد (2021) لجّأ إلى المناصفة، لكنه قلّص الوصول الفعلي للمرأة مقارنة بالكوتا السابقة</w:t>
      </w:r>
      <w:r w:rsidRPr="00773A50">
        <w:rPr>
          <w:rFonts w:ascii="Times New Roman" w:eastAsia="Times New Roman" w:hAnsi="Times New Roman" w:cs="Times New Roman"/>
          <w:kern w:val="0"/>
          <w:lang w:eastAsia="en-GB"/>
          <w14:ligatures w14:val="none"/>
        </w:rPr>
        <w:t>.</w:t>
      </w:r>
    </w:p>
    <w:p w14:paraId="01E53686" w14:textId="77777777" w:rsidR="00773A50" w:rsidRPr="00773A50" w:rsidRDefault="00773A50" w:rsidP="004A55C9">
      <w:pPr>
        <w:numPr>
          <w:ilvl w:val="0"/>
          <w:numId w:val="14"/>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مناضلات حركة مجتمع السلمّ تأثرن بهذا التراجع، حيث صار معظم النساء ضمن الحركة خارج الدائر الانتخابي الحقيقي</w:t>
      </w:r>
      <w:r w:rsidRPr="00773A50">
        <w:rPr>
          <w:rFonts w:ascii="Times New Roman" w:eastAsia="Times New Roman" w:hAnsi="Times New Roman" w:cs="Times New Roman"/>
          <w:kern w:val="0"/>
          <w:lang w:eastAsia="en-GB"/>
          <w14:ligatures w14:val="none"/>
        </w:rPr>
        <w:t>.</w:t>
      </w:r>
    </w:p>
    <w:p w14:paraId="51696F98" w14:textId="77777777" w:rsidR="00773A50" w:rsidRPr="00773A50" w:rsidRDefault="00773A50" w:rsidP="004A55C9">
      <w:pPr>
        <w:numPr>
          <w:ilvl w:val="0"/>
          <w:numId w:val="14"/>
        </w:numPr>
        <w:bidi w:val="0"/>
        <w:spacing w:before="100" w:beforeAutospacing="1"/>
        <w:jc w:val="right"/>
        <w:rPr>
          <w:rFonts w:ascii="Times New Roman" w:eastAsia="Times New Roman" w:hAnsi="Times New Roman" w:cs="Times New Roman"/>
          <w:kern w:val="0"/>
          <w:lang w:eastAsia="en-GB"/>
          <w14:ligatures w14:val="none"/>
        </w:rPr>
      </w:pPr>
      <w:r w:rsidRPr="00773A50">
        <w:rPr>
          <w:rFonts w:ascii="Times New Roman" w:eastAsia="Times New Roman" w:hAnsi="Times New Roman" w:cs="Times New Roman"/>
          <w:kern w:val="0"/>
          <w:rtl/>
          <w:lang w:eastAsia="en-GB"/>
          <w14:ligatures w14:val="none"/>
        </w:rPr>
        <w:t>يتطلب الأمر تدخلًا حزبيًا ومجتمعيًا لتخليص المرأة من إطار "الرمز الانتخابي" وتحويلها إلى فاعل سياسي مستقل داخل الحركة والمجتمع</w:t>
      </w:r>
      <w:r w:rsidRPr="00773A50">
        <w:rPr>
          <w:rFonts w:ascii="Times New Roman" w:eastAsia="Times New Roman" w:hAnsi="Times New Roman" w:cs="Times New Roman"/>
          <w:kern w:val="0"/>
          <w:lang w:eastAsia="en-GB"/>
          <w14:ligatures w14:val="none"/>
        </w:rPr>
        <w:t>.</w:t>
      </w:r>
    </w:p>
    <w:p w14:paraId="068B3B80" w14:textId="77777777" w:rsidR="006D5771" w:rsidRDefault="006D5771">
      <w:pPr>
        <w:rPr>
          <w:rtl/>
        </w:rPr>
      </w:pPr>
    </w:p>
    <w:p w14:paraId="0D40CB26" w14:textId="77777777" w:rsidR="00AE23AE" w:rsidRDefault="00AE23AE">
      <w:pPr>
        <w:rPr>
          <w:rtl/>
        </w:rPr>
      </w:pPr>
    </w:p>
    <w:p w14:paraId="5EADCDE3" w14:textId="77777777" w:rsidR="00AE23AE" w:rsidRDefault="00AE23AE">
      <w:pPr>
        <w:rPr>
          <w:rtl/>
        </w:rPr>
      </w:pPr>
    </w:p>
    <w:p w14:paraId="0C0CE40D" w14:textId="77777777" w:rsidR="00AE23AE" w:rsidRDefault="00AE23AE">
      <w:pPr>
        <w:rPr>
          <w:rtl/>
        </w:rPr>
      </w:pPr>
    </w:p>
    <w:p w14:paraId="785FA4F3" w14:textId="21B5D8BA"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lastRenderedPageBreak/>
        <w:t xml:space="preserve">مكانة </w:t>
      </w:r>
      <w:proofErr w:type="spellStart"/>
      <w:r w:rsidRPr="00AE23AE">
        <w:rPr>
          <w:rFonts w:ascii="Times New Roman" w:eastAsia="Times New Roman" w:hAnsi="Times New Roman" w:cs="Times New Roman"/>
          <w:kern w:val="0"/>
          <w:rtl/>
          <w:lang w:eastAsia="en-GB"/>
          <w14:ligatures w14:val="none"/>
        </w:rPr>
        <w:t>المراة</w:t>
      </w:r>
      <w:proofErr w:type="spellEnd"/>
      <w:r w:rsidRPr="00AE23AE">
        <w:rPr>
          <w:rFonts w:ascii="Times New Roman" w:eastAsia="Times New Roman" w:hAnsi="Times New Roman" w:cs="Times New Roman"/>
          <w:kern w:val="0"/>
          <w:rtl/>
          <w:lang w:eastAsia="en-GB"/>
          <w14:ligatures w14:val="none"/>
        </w:rPr>
        <w:t xml:space="preserve"> في السياسات العمومية الجزائرية </w:t>
      </w:r>
      <w:r w:rsidRPr="00AE23AE">
        <w:rPr>
          <w:rFonts w:ascii="Times New Roman" w:eastAsia="Times New Roman" w:hAnsi="Times New Roman" w:cs="Times New Roman"/>
          <w:b/>
          <w:bCs/>
          <w:kern w:val="0"/>
          <w:sz w:val="15"/>
          <w:szCs w:val="15"/>
          <w:lang w:eastAsia="en-GB"/>
          <w14:ligatures w14:val="none"/>
        </w:rPr>
        <w:t xml:space="preserve">ChatGPT a </w:t>
      </w:r>
      <w:proofErr w:type="spellStart"/>
      <w:proofErr w:type="gramStart"/>
      <w:r w:rsidRPr="00AE23AE">
        <w:rPr>
          <w:rFonts w:ascii="Times New Roman" w:eastAsia="Times New Roman" w:hAnsi="Times New Roman" w:cs="Times New Roman"/>
          <w:b/>
          <w:bCs/>
          <w:kern w:val="0"/>
          <w:sz w:val="15"/>
          <w:szCs w:val="15"/>
          <w:lang w:eastAsia="en-GB"/>
          <w14:ligatures w14:val="none"/>
        </w:rPr>
        <w:t>dit</w:t>
      </w:r>
      <w:proofErr w:type="spellEnd"/>
      <w:r w:rsidRPr="00AE23AE">
        <w:rPr>
          <w:rFonts w:ascii="Times New Roman" w:eastAsia="Times New Roman" w:hAnsi="Times New Roman" w:cs="Times New Roman"/>
          <w:b/>
          <w:bCs/>
          <w:kern w:val="0"/>
          <w:sz w:val="15"/>
          <w:szCs w:val="15"/>
          <w:lang w:eastAsia="en-GB"/>
          <w14:ligatures w14:val="none"/>
        </w:rPr>
        <w:t> :</w:t>
      </w:r>
      <w:proofErr w:type="gramEnd"/>
    </w:p>
    <w:p w14:paraId="0847E7DB" w14:textId="77777777" w:rsidR="00AE23AE" w:rsidRPr="00AE23AE" w:rsidRDefault="00AE23AE" w:rsidP="00AE23AE">
      <w:pPr>
        <w:bidi w:val="0"/>
        <w:spacing w:before="100" w:beforeAutospacing="1"/>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 xml:space="preserve">إليك عرضًا تحليليًا مفصلًا حول </w:t>
      </w:r>
      <w:r w:rsidRPr="00AE23AE">
        <w:rPr>
          <w:rFonts w:ascii="Times New Roman" w:eastAsia="Times New Roman" w:hAnsi="Times New Roman" w:cs="Times New Roman"/>
          <w:b/>
          <w:bCs/>
          <w:kern w:val="0"/>
          <w:rtl/>
          <w:lang w:eastAsia="en-GB"/>
          <w14:ligatures w14:val="none"/>
        </w:rPr>
        <w:t>مكانة المرأة في السياسات العمومية الجزائرية</w:t>
      </w:r>
      <w:r w:rsidRPr="00AE23AE">
        <w:rPr>
          <w:rFonts w:ascii="Times New Roman" w:eastAsia="Times New Roman" w:hAnsi="Times New Roman" w:cs="Times New Roman"/>
          <w:kern w:val="0"/>
          <w:rtl/>
          <w:lang w:eastAsia="en-GB"/>
          <w14:ligatures w14:val="none"/>
        </w:rPr>
        <w:t>، مع تنظيمه وفقًا للمقاييس الأكاديمية والسياسية</w:t>
      </w:r>
      <w:r w:rsidRPr="00AE23AE">
        <w:rPr>
          <w:rFonts w:ascii="Times New Roman" w:eastAsia="Times New Roman" w:hAnsi="Times New Roman" w:cs="Times New Roman"/>
          <w:kern w:val="0"/>
          <w:lang w:eastAsia="en-GB"/>
          <w14:ligatures w14:val="none"/>
        </w:rPr>
        <w:t>:</w:t>
      </w:r>
    </w:p>
    <w:p w14:paraId="49966D7D"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lang w:eastAsia="en-GB"/>
          <w14:ligatures w14:val="none"/>
        </w:rPr>
        <w:pict w14:anchorId="75C23AA5">
          <v:rect id="_x0000_i1070" style="width:0;height:1.5pt" o:hralign="right" o:hrstd="t" o:hr="t" fillcolor="#a0a0a0" stroked="f"/>
        </w:pict>
      </w:r>
    </w:p>
    <w:p w14:paraId="2AF31F57" w14:textId="77777777" w:rsidR="00AE23AE" w:rsidRPr="00AE23AE" w:rsidRDefault="00AE23AE" w:rsidP="00AE23AE">
      <w:pPr>
        <w:bidi w:val="0"/>
        <w:spacing w:before="100" w:beforeAutospacing="1"/>
        <w:ind w:left="0" w:firstLine="0"/>
        <w:jc w:val="right"/>
        <w:outlineLvl w:val="1"/>
        <w:rPr>
          <w:rFonts w:ascii="Times New Roman" w:eastAsia="Times New Roman" w:hAnsi="Times New Roman" w:cs="Times New Roman"/>
          <w:b/>
          <w:bCs/>
          <w:kern w:val="0"/>
          <w:sz w:val="36"/>
          <w:szCs w:val="36"/>
          <w:lang w:eastAsia="en-GB"/>
          <w14:ligatures w14:val="none"/>
        </w:rPr>
      </w:pPr>
      <w:r w:rsidRPr="00AE23AE">
        <w:rPr>
          <w:rFonts w:ascii="Segoe UI Emoji" w:eastAsia="Times New Roman" w:hAnsi="Segoe UI Emoji" w:cs="Segoe UI Emoji"/>
          <w:b/>
          <w:bCs/>
          <w:kern w:val="0"/>
          <w:sz w:val="36"/>
          <w:szCs w:val="36"/>
          <w:lang w:eastAsia="en-GB"/>
          <w14:ligatures w14:val="none"/>
        </w:rPr>
        <w:t>🟢</w:t>
      </w:r>
      <w:r w:rsidRPr="00AE23AE">
        <w:rPr>
          <w:rFonts w:ascii="Times New Roman" w:eastAsia="Times New Roman" w:hAnsi="Times New Roman" w:cs="Times New Roman"/>
          <w:b/>
          <w:bCs/>
          <w:kern w:val="0"/>
          <w:sz w:val="36"/>
          <w:szCs w:val="36"/>
          <w:lang w:eastAsia="en-GB"/>
          <w14:ligatures w14:val="none"/>
        </w:rPr>
        <w:t xml:space="preserve"> </w:t>
      </w:r>
      <w:r w:rsidRPr="00AE23AE">
        <w:rPr>
          <w:rFonts w:ascii="Times New Roman" w:eastAsia="Times New Roman" w:hAnsi="Times New Roman" w:cs="Times New Roman"/>
          <w:b/>
          <w:bCs/>
          <w:kern w:val="0"/>
          <w:sz w:val="36"/>
          <w:szCs w:val="36"/>
          <w:rtl/>
          <w:lang w:eastAsia="en-GB"/>
          <w14:ligatures w14:val="none"/>
        </w:rPr>
        <w:t>مكانة المرأة في السياسات العمومية الجزائرية</w:t>
      </w:r>
    </w:p>
    <w:p w14:paraId="4C0618A8" w14:textId="77777777" w:rsidR="00AE23AE" w:rsidRPr="00AE23AE" w:rsidRDefault="00AE23AE" w:rsidP="00AE23AE">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AE23AE">
        <w:rPr>
          <w:rFonts w:ascii="Segoe UI Emoji" w:eastAsia="Times New Roman" w:hAnsi="Segoe UI Emoji" w:cs="Segoe UI Emoji"/>
          <w:b/>
          <w:bCs/>
          <w:kern w:val="0"/>
          <w:sz w:val="27"/>
          <w:szCs w:val="27"/>
          <w:lang w:eastAsia="en-GB"/>
          <w14:ligatures w14:val="none"/>
        </w:rPr>
        <w:t>✅</w:t>
      </w:r>
      <w:r w:rsidRPr="00AE23AE">
        <w:rPr>
          <w:rFonts w:ascii="Times New Roman" w:eastAsia="Times New Roman" w:hAnsi="Times New Roman" w:cs="Times New Roman"/>
          <w:b/>
          <w:bCs/>
          <w:kern w:val="0"/>
          <w:sz w:val="27"/>
          <w:szCs w:val="27"/>
          <w:lang w:eastAsia="en-GB"/>
          <w14:ligatures w14:val="none"/>
        </w:rPr>
        <w:t xml:space="preserve"> 1. </w:t>
      </w:r>
      <w:r w:rsidRPr="00AE23AE">
        <w:rPr>
          <w:rFonts w:ascii="Times New Roman" w:eastAsia="Times New Roman" w:hAnsi="Times New Roman" w:cs="Times New Roman"/>
          <w:b/>
          <w:bCs/>
          <w:kern w:val="0"/>
          <w:sz w:val="27"/>
          <w:szCs w:val="27"/>
          <w:rtl/>
          <w:lang w:eastAsia="en-GB"/>
          <w14:ligatures w14:val="none"/>
        </w:rPr>
        <w:t>الإطار المفاهيمي</w:t>
      </w:r>
    </w:p>
    <w:p w14:paraId="20ECCCE2" w14:textId="77777777" w:rsidR="00AE23AE" w:rsidRPr="00AE23AE" w:rsidRDefault="00AE23AE" w:rsidP="00AE23AE">
      <w:pPr>
        <w:numPr>
          <w:ilvl w:val="0"/>
          <w:numId w:val="15"/>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السياسات العمومية</w:t>
      </w:r>
      <w:r w:rsidRPr="00AE23AE">
        <w:rPr>
          <w:rFonts w:ascii="Times New Roman" w:eastAsia="Times New Roman" w:hAnsi="Times New Roman" w:cs="Times New Roman"/>
          <w:kern w:val="0"/>
          <w:lang w:eastAsia="en-GB"/>
          <w14:ligatures w14:val="none"/>
        </w:rPr>
        <w:t xml:space="preserve">: </w:t>
      </w:r>
      <w:r w:rsidRPr="00AE23AE">
        <w:rPr>
          <w:rFonts w:ascii="Times New Roman" w:eastAsia="Times New Roman" w:hAnsi="Times New Roman" w:cs="Times New Roman"/>
          <w:kern w:val="0"/>
          <w:rtl/>
          <w:lang w:eastAsia="en-GB"/>
          <w14:ligatures w14:val="none"/>
        </w:rPr>
        <w:t>هي مجموع البرامج، والتوجهات، والإجراءات التي تعتمدها الدولة لمعالجة قضايا المجتمع وتحقيق التنمية</w:t>
      </w:r>
      <w:r w:rsidRPr="00AE23AE">
        <w:rPr>
          <w:rFonts w:ascii="Times New Roman" w:eastAsia="Times New Roman" w:hAnsi="Times New Roman" w:cs="Times New Roman"/>
          <w:kern w:val="0"/>
          <w:lang w:eastAsia="en-GB"/>
          <w14:ligatures w14:val="none"/>
        </w:rPr>
        <w:t>.</w:t>
      </w:r>
    </w:p>
    <w:p w14:paraId="377CCA80" w14:textId="77777777" w:rsidR="00AE23AE" w:rsidRPr="00AE23AE" w:rsidRDefault="00AE23AE" w:rsidP="00AE23AE">
      <w:pPr>
        <w:numPr>
          <w:ilvl w:val="0"/>
          <w:numId w:val="15"/>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مكانة المرأة</w:t>
      </w:r>
      <w:r w:rsidRPr="00AE23AE">
        <w:rPr>
          <w:rFonts w:ascii="Times New Roman" w:eastAsia="Times New Roman" w:hAnsi="Times New Roman" w:cs="Times New Roman"/>
          <w:kern w:val="0"/>
          <w:lang w:eastAsia="en-GB"/>
          <w14:ligatures w14:val="none"/>
        </w:rPr>
        <w:t xml:space="preserve">: </w:t>
      </w:r>
      <w:r w:rsidRPr="00AE23AE">
        <w:rPr>
          <w:rFonts w:ascii="Times New Roman" w:eastAsia="Times New Roman" w:hAnsi="Times New Roman" w:cs="Times New Roman"/>
          <w:kern w:val="0"/>
          <w:rtl/>
          <w:lang w:eastAsia="en-GB"/>
          <w14:ligatures w14:val="none"/>
        </w:rPr>
        <w:t>تشير إلى مستوى مشاركة المرأة في إعداد وتنفيذ هذه السياسات، واستفادتها منها، وتمثيلها في مواقع اتخاذ القرار</w:t>
      </w:r>
      <w:r w:rsidRPr="00AE23AE">
        <w:rPr>
          <w:rFonts w:ascii="Times New Roman" w:eastAsia="Times New Roman" w:hAnsi="Times New Roman" w:cs="Times New Roman"/>
          <w:kern w:val="0"/>
          <w:lang w:eastAsia="en-GB"/>
          <w14:ligatures w14:val="none"/>
        </w:rPr>
        <w:t>.</w:t>
      </w:r>
    </w:p>
    <w:p w14:paraId="49716684"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lang w:eastAsia="en-GB"/>
          <w14:ligatures w14:val="none"/>
        </w:rPr>
        <w:pict w14:anchorId="3750B2D2">
          <v:rect id="_x0000_i1071" style="width:0;height:1.5pt" o:hralign="right" o:hrstd="t" o:hr="t" fillcolor="#a0a0a0" stroked="f"/>
        </w:pict>
      </w:r>
    </w:p>
    <w:p w14:paraId="1E76C3E0" w14:textId="77777777" w:rsidR="00AE23AE" w:rsidRPr="00AE23AE" w:rsidRDefault="00AE23AE" w:rsidP="00AE23AE">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AE23AE">
        <w:rPr>
          <w:rFonts w:ascii="Segoe UI Emoji" w:eastAsia="Times New Roman" w:hAnsi="Segoe UI Emoji" w:cs="Segoe UI Emoji"/>
          <w:b/>
          <w:bCs/>
          <w:kern w:val="0"/>
          <w:sz w:val="27"/>
          <w:szCs w:val="27"/>
          <w:lang w:eastAsia="en-GB"/>
          <w14:ligatures w14:val="none"/>
        </w:rPr>
        <w:t>✅</w:t>
      </w:r>
      <w:r w:rsidRPr="00AE23AE">
        <w:rPr>
          <w:rFonts w:ascii="Times New Roman" w:eastAsia="Times New Roman" w:hAnsi="Times New Roman" w:cs="Times New Roman"/>
          <w:b/>
          <w:bCs/>
          <w:kern w:val="0"/>
          <w:sz w:val="27"/>
          <w:szCs w:val="27"/>
          <w:lang w:eastAsia="en-GB"/>
          <w14:ligatures w14:val="none"/>
        </w:rPr>
        <w:t xml:space="preserve"> 2. </w:t>
      </w:r>
      <w:r w:rsidRPr="00AE23AE">
        <w:rPr>
          <w:rFonts w:ascii="Times New Roman" w:eastAsia="Times New Roman" w:hAnsi="Times New Roman" w:cs="Times New Roman"/>
          <w:b/>
          <w:bCs/>
          <w:kern w:val="0"/>
          <w:sz w:val="27"/>
          <w:szCs w:val="27"/>
          <w:rtl/>
          <w:lang w:eastAsia="en-GB"/>
          <w14:ligatures w14:val="none"/>
        </w:rPr>
        <w:t>الإطار الدستوري والتشريعي</w:t>
      </w:r>
    </w:p>
    <w:p w14:paraId="4D452DC2" w14:textId="77777777" w:rsidR="00AE23AE" w:rsidRPr="00AE23AE" w:rsidRDefault="00AE23AE" w:rsidP="00AE23AE">
      <w:pPr>
        <w:numPr>
          <w:ilvl w:val="0"/>
          <w:numId w:val="16"/>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الدستور الجزائري</w:t>
      </w:r>
      <w:r w:rsidRPr="00AE23AE">
        <w:rPr>
          <w:rFonts w:ascii="Times New Roman" w:eastAsia="Times New Roman" w:hAnsi="Times New Roman" w:cs="Times New Roman"/>
          <w:kern w:val="0"/>
          <w:rtl/>
          <w:lang w:eastAsia="en-GB"/>
          <w14:ligatures w14:val="none"/>
        </w:rPr>
        <w:t>، خاصة في تعديلاته (2016 و2020)، أكد على مبادئ</w:t>
      </w:r>
      <w:r w:rsidRPr="00AE23AE">
        <w:rPr>
          <w:rFonts w:ascii="Times New Roman" w:eastAsia="Times New Roman" w:hAnsi="Times New Roman" w:cs="Times New Roman"/>
          <w:kern w:val="0"/>
          <w:lang w:eastAsia="en-GB"/>
          <w14:ligatures w14:val="none"/>
        </w:rPr>
        <w:t>:</w:t>
      </w:r>
    </w:p>
    <w:p w14:paraId="71F94CF5" w14:textId="77777777" w:rsidR="00AE23AE" w:rsidRPr="00AE23AE" w:rsidRDefault="00AE23AE" w:rsidP="00AE23AE">
      <w:pPr>
        <w:numPr>
          <w:ilvl w:val="1"/>
          <w:numId w:val="16"/>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المساواة بين الجنسين (المادة 37)</w:t>
      </w:r>
      <w:r w:rsidRPr="00AE23AE">
        <w:rPr>
          <w:rFonts w:ascii="Times New Roman" w:eastAsia="Times New Roman" w:hAnsi="Times New Roman" w:cs="Times New Roman"/>
          <w:kern w:val="0"/>
          <w:lang w:eastAsia="en-GB"/>
          <w14:ligatures w14:val="none"/>
        </w:rPr>
        <w:t>.</w:t>
      </w:r>
    </w:p>
    <w:p w14:paraId="040A38E9" w14:textId="77777777" w:rsidR="00AE23AE" w:rsidRPr="00AE23AE" w:rsidRDefault="00AE23AE" w:rsidP="00AE23AE">
      <w:pPr>
        <w:numPr>
          <w:ilvl w:val="1"/>
          <w:numId w:val="16"/>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حماية المرأة من العنف (المادة 40)</w:t>
      </w:r>
      <w:r w:rsidRPr="00AE23AE">
        <w:rPr>
          <w:rFonts w:ascii="Times New Roman" w:eastAsia="Times New Roman" w:hAnsi="Times New Roman" w:cs="Times New Roman"/>
          <w:kern w:val="0"/>
          <w:lang w:eastAsia="en-GB"/>
          <w14:ligatures w14:val="none"/>
        </w:rPr>
        <w:t>.</w:t>
      </w:r>
    </w:p>
    <w:p w14:paraId="1735F752" w14:textId="77777777" w:rsidR="00AE23AE" w:rsidRPr="00AE23AE" w:rsidRDefault="00AE23AE" w:rsidP="00AE23AE">
      <w:pPr>
        <w:numPr>
          <w:ilvl w:val="1"/>
          <w:numId w:val="16"/>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ترقية المشاركة السياسية للمرأة، رغم إلغاء الكوتا في دستور 2020</w:t>
      </w:r>
      <w:r w:rsidRPr="00AE23AE">
        <w:rPr>
          <w:rFonts w:ascii="Times New Roman" w:eastAsia="Times New Roman" w:hAnsi="Times New Roman" w:cs="Times New Roman"/>
          <w:kern w:val="0"/>
          <w:lang w:eastAsia="en-GB"/>
          <w14:ligatures w14:val="none"/>
        </w:rPr>
        <w:t>.</w:t>
      </w:r>
    </w:p>
    <w:p w14:paraId="0C5DD2DE" w14:textId="77777777" w:rsidR="00AE23AE" w:rsidRPr="00AE23AE" w:rsidRDefault="00AE23AE" w:rsidP="00AE23AE">
      <w:pPr>
        <w:numPr>
          <w:ilvl w:val="0"/>
          <w:numId w:val="16"/>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قانون الأسرة</w:t>
      </w:r>
      <w:r w:rsidRPr="00AE23AE">
        <w:rPr>
          <w:rFonts w:ascii="Times New Roman" w:eastAsia="Times New Roman" w:hAnsi="Times New Roman" w:cs="Times New Roman"/>
          <w:kern w:val="0"/>
          <w:rtl/>
          <w:lang w:eastAsia="en-GB"/>
          <w14:ligatures w14:val="none"/>
        </w:rPr>
        <w:t xml:space="preserve"> (1984، معدل في 2005): رغم بعض الإصلاحات، ما يزال يُتهم بإعادة إنتاج الهيمنة الذكورية داخل الأسرة</w:t>
      </w:r>
      <w:r w:rsidRPr="00AE23AE">
        <w:rPr>
          <w:rFonts w:ascii="Times New Roman" w:eastAsia="Times New Roman" w:hAnsi="Times New Roman" w:cs="Times New Roman"/>
          <w:kern w:val="0"/>
          <w:lang w:eastAsia="en-GB"/>
          <w14:ligatures w14:val="none"/>
        </w:rPr>
        <w:t>.</w:t>
      </w:r>
    </w:p>
    <w:p w14:paraId="066F4C78" w14:textId="77777777" w:rsidR="00AE23AE" w:rsidRPr="00AE23AE" w:rsidRDefault="00AE23AE" w:rsidP="00AE23AE">
      <w:pPr>
        <w:numPr>
          <w:ilvl w:val="0"/>
          <w:numId w:val="16"/>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قانون العقوبات</w:t>
      </w:r>
      <w:r w:rsidRPr="00AE23AE">
        <w:rPr>
          <w:rFonts w:ascii="Times New Roman" w:eastAsia="Times New Roman" w:hAnsi="Times New Roman" w:cs="Times New Roman"/>
          <w:kern w:val="0"/>
          <w:lang w:eastAsia="en-GB"/>
          <w14:ligatures w14:val="none"/>
        </w:rPr>
        <w:t xml:space="preserve">: </w:t>
      </w:r>
      <w:r w:rsidRPr="00AE23AE">
        <w:rPr>
          <w:rFonts w:ascii="Times New Roman" w:eastAsia="Times New Roman" w:hAnsi="Times New Roman" w:cs="Times New Roman"/>
          <w:kern w:val="0"/>
          <w:rtl/>
          <w:lang w:eastAsia="en-GB"/>
          <w14:ligatures w14:val="none"/>
        </w:rPr>
        <w:t>يجرّم العنف ضد المرأة ويعاقب عليه (خاصة تعديلات 2015)</w:t>
      </w:r>
      <w:r w:rsidRPr="00AE23AE">
        <w:rPr>
          <w:rFonts w:ascii="Times New Roman" w:eastAsia="Times New Roman" w:hAnsi="Times New Roman" w:cs="Times New Roman"/>
          <w:kern w:val="0"/>
          <w:lang w:eastAsia="en-GB"/>
          <w14:ligatures w14:val="none"/>
        </w:rPr>
        <w:t>.</w:t>
      </w:r>
    </w:p>
    <w:p w14:paraId="76D54572"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lang w:eastAsia="en-GB"/>
          <w14:ligatures w14:val="none"/>
        </w:rPr>
        <w:pict w14:anchorId="2DE8E4E7">
          <v:rect id="_x0000_i1072" style="width:0;height:1.5pt" o:hralign="right" o:hrstd="t" o:hr="t" fillcolor="#a0a0a0" stroked="f"/>
        </w:pict>
      </w:r>
    </w:p>
    <w:p w14:paraId="6ED62CE8" w14:textId="77777777" w:rsidR="00AE23AE" w:rsidRPr="00AE23AE" w:rsidRDefault="00AE23AE" w:rsidP="00AE23AE">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AE23AE">
        <w:rPr>
          <w:rFonts w:ascii="Segoe UI Emoji" w:eastAsia="Times New Roman" w:hAnsi="Segoe UI Emoji" w:cs="Segoe UI Emoji"/>
          <w:b/>
          <w:bCs/>
          <w:kern w:val="0"/>
          <w:sz w:val="27"/>
          <w:szCs w:val="27"/>
          <w:lang w:eastAsia="en-GB"/>
          <w14:ligatures w14:val="none"/>
        </w:rPr>
        <w:t>✅</w:t>
      </w:r>
      <w:r w:rsidRPr="00AE23AE">
        <w:rPr>
          <w:rFonts w:ascii="Times New Roman" w:eastAsia="Times New Roman" w:hAnsi="Times New Roman" w:cs="Times New Roman"/>
          <w:b/>
          <w:bCs/>
          <w:kern w:val="0"/>
          <w:sz w:val="27"/>
          <w:szCs w:val="27"/>
          <w:lang w:eastAsia="en-GB"/>
          <w14:ligatures w14:val="none"/>
        </w:rPr>
        <w:t xml:space="preserve"> 3. </w:t>
      </w:r>
      <w:r w:rsidRPr="00AE23AE">
        <w:rPr>
          <w:rFonts w:ascii="Times New Roman" w:eastAsia="Times New Roman" w:hAnsi="Times New Roman" w:cs="Times New Roman"/>
          <w:b/>
          <w:bCs/>
          <w:kern w:val="0"/>
          <w:sz w:val="27"/>
          <w:szCs w:val="27"/>
          <w:rtl/>
          <w:lang w:eastAsia="en-GB"/>
          <w14:ligatures w14:val="none"/>
        </w:rPr>
        <w:t>تمثيل المرأة في هياكل الدولة</w:t>
      </w:r>
    </w:p>
    <w:p w14:paraId="2985C249" w14:textId="77777777" w:rsidR="00AE23AE" w:rsidRPr="00AE23AE" w:rsidRDefault="00AE23AE" w:rsidP="00AE23AE">
      <w:pPr>
        <w:bidi w:val="0"/>
        <w:spacing w:before="100" w:beforeAutospacing="1"/>
        <w:ind w:left="0" w:firstLine="0"/>
        <w:jc w:val="right"/>
        <w:outlineLvl w:val="3"/>
        <w:rPr>
          <w:rFonts w:ascii="Times New Roman" w:eastAsia="Times New Roman" w:hAnsi="Times New Roman" w:cs="Times New Roman"/>
          <w:b/>
          <w:bCs/>
          <w:kern w:val="0"/>
          <w:lang w:eastAsia="en-GB"/>
          <w14:ligatures w14:val="none"/>
        </w:rPr>
      </w:pPr>
      <w:r w:rsidRPr="00AE23AE">
        <w:rPr>
          <w:rFonts w:ascii="Segoe UI Emoji" w:eastAsia="Times New Roman" w:hAnsi="Segoe UI Emoji" w:cs="Segoe UI Emoji"/>
          <w:b/>
          <w:bCs/>
          <w:kern w:val="0"/>
          <w:lang w:eastAsia="en-GB"/>
          <w14:ligatures w14:val="none"/>
        </w:rPr>
        <w:t>◾</w:t>
      </w:r>
      <w:r w:rsidRPr="00AE23AE">
        <w:rPr>
          <w:rFonts w:ascii="Times New Roman" w:eastAsia="Times New Roman" w:hAnsi="Times New Roman" w:cs="Times New Roman"/>
          <w:b/>
          <w:bCs/>
          <w:kern w:val="0"/>
          <w:lang w:eastAsia="en-GB"/>
          <w14:ligatures w14:val="none"/>
        </w:rPr>
        <w:t xml:space="preserve"> </w:t>
      </w:r>
      <w:r w:rsidRPr="00AE23AE">
        <w:rPr>
          <w:rFonts w:ascii="Times New Roman" w:eastAsia="Times New Roman" w:hAnsi="Times New Roman" w:cs="Times New Roman"/>
          <w:b/>
          <w:bCs/>
          <w:kern w:val="0"/>
          <w:rtl/>
          <w:lang w:eastAsia="en-GB"/>
          <w14:ligatures w14:val="none"/>
        </w:rPr>
        <w:t>في البرلمان والمجالس المنتخبة</w:t>
      </w:r>
      <w:r w:rsidRPr="00AE23AE">
        <w:rPr>
          <w:rFonts w:ascii="Times New Roman" w:eastAsia="Times New Roman" w:hAnsi="Times New Roman" w:cs="Times New Roman"/>
          <w:b/>
          <w:bCs/>
          <w:kern w:val="0"/>
          <w:lang w:eastAsia="en-GB"/>
          <w14:ligatures w14:val="none"/>
        </w:rPr>
        <w:t>:</w:t>
      </w:r>
    </w:p>
    <w:p w14:paraId="0B7B23B1" w14:textId="77777777" w:rsidR="00AE23AE" w:rsidRPr="00AE23AE" w:rsidRDefault="00AE23AE" w:rsidP="00AE23AE">
      <w:pPr>
        <w:numPr>
          <w:ilvl w:val="0"/>
          <w:numId w:val="17"/>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شهدت المرأة ارتفاعًا في التمثيل بعد إدراج نظام الكوتا في 2012</w:t>
      </w:r>
      <w:r w:rsidRPr="00AE23AE">
        <w:rPr>
          <w:rFonts w:ascii="Times New Roman" w:eastAsia="Times New Roman" w:hAnsi="Times New Roman" w:cs="Times New Roman"/>
          <w:kern w:val="0"/>
          <w:lang w:eastAsia="en-GB"/>
          <w14:ligatures w14:val="none"/>
        </w:rPr>
        <w:t>.</w:t>
      </w:r>
    </w:p>
    <w:p w14:paraId="0E15077C" w14:textId="77777777" w:rsidR="00AE23AE" w:rsidRPr="00AE23AE" w:rsidRDefault="00AE23AE" w:rsidP="00AE23AE">
      <w:pPr>
        <w:numPr>
          <w:ilvl w:val="0"/>
          <w:numId w:val="17"/>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 xml:space="preserve">بعد إلغاء الكوتا في 2021، تراجع عدد النساء في </w:t>
      </w:r>
      <w:proofErr w:type="gramStart"/>
      <w:r w:rsidRPr="00AE23AE">
        <w:rPr>
          <w:rFonts w:ascii="Times New Roman" w:eastAsia="Times New Roman" w:hAnsi="Times New Roman" w:cs="Times New Roman"/>
          <w:kern w:val="0"/>
          <w:rtl/>
          <w:lang w:eastAsia="en-GB"/>
          <w14:ligatures w14:val="none"/>
        </w:rPr>
        <w:t>البرلمان</w:t>
      </w:r>
      <w:proofErr w:type="gramEnd"/>
      <w:r w:rsidRPr="00AE23AE">
        <w:rPr>
          <w:rFonts w:ascii="Times New Roman" w:eastAsia="Times New Roman" w:hAnsi="Times New Roman" w:cs="Times New Roman"/>
          <w:kern w:val="0"/>
          <w:rtl/>
          <w:lang w:eastAsia="en-GB"/>
          <w14:ligatures w14:val="none"/>
        </w:rPr>
        <w:t>، ما يطرح تساؤلات حول فعالية "التمثيل الطوعي</w:t>
      </w:r>
      <w:r w:rsidRPr="00AE23AE">
        <w:rPr>
          <w:rFonts w:ascii="Times New Roman" w:eastAsia="Times New Roman" w:hAnsi="Times New Roman" w:cs="Times New Roman"/>
          <w:kern w:val="0"/>
          <w:lang w:eastAsia="en-GB"/>
          <w14:ligatures w14:val="none"/>
        </w:rPr>
        <w:t>".</w:t>
      </w:r>
    </w:p>
    <w:p w14:paraId="57CCCCC7" w14:textId="77777777" w:rsidR="00AE23AE" w:rsidRPr="00AE23AE" w:rsidRDefault="00AE23AE" w:rsidP="00AE23AE">
      <w:pPr>
        <w:bidi w:val="0"/>
        <w:spacing w:before="100" w:beforeAutospacing="1"/>
        <w:ind w:left="0" w:firstLine="0"/>
        <w:jc w:val="right"/>
        <w:outlineLvl w:val="3"/>
        <w:rPr>
          <w:rFonts w:ascii="Times New Roman" w:eastAsia="Times New Roman" w:hAnsi="Times New Roman" w:cs="Times New Roman"/>
          <w:b/>
          <w:bCs/>
          <w:kern w:val="0"/>
          <w:lang w:eastAsia="en-GB"/>
          <w14:ligatures w14:val="none"/>
        </w:rPr>
      </w:pPr>
      <w:r w:rsidRPr="00AE23AE">
        <w:rPr>
          <w:rFonts w:ascii="Segoe UI Emoji" w:eastAsia="Times New Roman" w:hAnsi="Segoe UI Emoji" w:cs="Segoe UI Emoji"/>
          <w:b/>
          <w:bCs/>
          <w:kern w:val="0"/>
          <w:lang w:eastAsia="en-GB"/>
          <w14:ligatures w14:val="none"/>
        </w:rPr>
        <w:t>◾</w:t>
      </w:r>
      <w:r w:rsidRPr="00AE23AE">
        <w:rPr>
          <w:rFonts w:ascii="Times New Roman" w:eastAsia="Times New Roman" w:hAnsi="Times New Roman" w:cs="Times New Roman"/>
          <w:b/>
          <w:bCs/>
          <w:kern w:val="0"/>
          <w:lang w:eastAsia="en-GB"/>
          <w14:ligatures w14:val="none"/>
        </w:rPr>
        <w:t xml:space="preserve"> </w:t>
      </w:r>
      <w:r w:rsidRPr="00AE23AE">
        <w:rPr>
          <w:rFonts w:ascii="Times New Roman" w:eastAsia="Times New Roman" w:hAnsi="Times New Roman" w:cs="Times New Roman"/>
          <w:b/>
          <w:bCs/>
          <w:kern w:val="0"/>
          <w:rtl/>
          <w:lang w:eastAsia="en-GB"/>
          <w14:ligatures w14:val="none"/>
        </w:rPr>
        <w:t>في الحكومة</w:t>
      </w:r>
      <w:r w:rsidRPr="00AE23AE">
        <w:rPr>
          <w:rFonts w:ascii="Times New Roman" w:eastAsia="Times New Roman" w:hAnsi="Times New Roman" w:cs="Times New Roman"/>
          <w:b/>
          <w:bCs/>
          <w:kern w:val="0"/>
          <w:lang w:eastAsia="en-GB"/>
          <w14:ligatures w14:val="none"/>
        </w:rPr>
        <w:t>:</w:t>
      </w:r>
    </w:p>
    <w:p w14:paraId="66D8D8FD" w14:textId="77777777" w:rsidR="00AE23AE" w:rsidRPr="00AE23AE" w:rsidRDefault="00AE23AE" w:rsidP="00AE23AE">
      <w:pPr>
        <w:numPr>
          <w:ilvl w:val="0"/>
          <w:numId w:val="18"/>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عدد الوزيرات محدود مقارنة بعدد الوزراء</w:t>
      </w:r>
      <w:r w:rsidRPr="00AE23AE">
        <w:rPr>
          <w:rFonts w:ascii="Times New Roman" w:eastAsia="Times New Roman" w:hAnsi="Times New Roman" w:cs="Times New Roman"/>
          <w:kern w:val="0"/>
          <w:lang w:eastAsia="en-GB"/>
          <w14:ligatures w14:val="none"/>
        </w:rPr>
        <w:t>.</w:t>
      </w:r>
    </w:p>
    <w:p w14:paraId="280954ED" w14:textId="77777777" w:rsidR="00AE23AE" w:rsidRPr="00AE23AE" w:rsidRDefault="00AE23AE" w:rsidP="00AE23AE">
      <w:pPr>
        <w:numPr>
          <w:ilvl w:val="0"/>
          <w:numId w:val="18"/>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لم تتولَّ النساء إلى اليوم مناصب سيادية كالداخلية أو الدفاع</w:t>
      </w:r>
      <w:r w:rsidRPr="00AE23AE">
        <w:rPr>
          <w:rFonts w:ascii="Times New Roman" w:eastAsia="Times New Roman" w:hAnsi="Times New Roman" w:cs="Times New Roman"/>
          <w:kern w:val="0"/>
          <w:lang w:eastAsia="en-GB"/>
          <w14:ligatures w14:val="none"/>
        </w:rPr>
        <w:t>.</w:t>
      </w:r>
    </w:p>
    <w:p w14:paraId="090BDAF9" w14:textId="77777777" w:rsidR="00AE23AE" w:rsidRPr="00AE23AE" w:rsidRDefault="00AE23AE" w:rsidP="00AE23AE">
      <w:pPr>
        <w:bidi w:val="0"/>
        <w:spacing w:before="100" w:beforeAutospacing="1"/>
        <w:ind w:left="0" w:firstLine="0"/>
        <w:jc w:val="right"/>
        <w:outlineLvl w:val="3"/>
        <w:rPr>
          <w:rFonts w:ascii="Times New Roman" w:eastAsia="Times New Roman" w:hAnsi="Times New Roman" w:cs="Times New Roman"/>
          <w:b/>
          <w:bCs/>
          <w:kern w:val="0"/>
          <w:lang w:eastAsia="en-GB"/>
          <w14:ligatures w14:val="none"/>
        </w:rPr>
      </w:pPr>
      <w:r w:rsidRPr="00AE23AE">
        <w:rPr>
          <w:rFonts w:ascii="Segoe UI Emoji" w:eastAsia="Times New Roman" w:hAnsi="Segoe UI Emoji" w:cs="Segoe UI Emoji"/>
          <w:b/>
          <w:bCs/>
          <w:kern w:val="0"/>
          <w:lang w:eastAsia="en-GB"/>
          <w14:ligatures w14:val="none"/>
        </w:rPr>
        <w:t>◾</w:t>
      </w:r>
      <w:r w:rsidRPr="00AE23AE">
        <w:rPr>
          <w:rFonts w:ascii="Times New Roman" w:eastAsia="Times New Roman" w:hAnsi="Times New Roman" w:cs="Times New Roman"/>
          <w:b/>
          <w:bCs/>
          <w:kern w:val="0"/>
          <w:lang w:eastAsia="en-GB"/>
          <w14:ligatures w14:val="none"/>
        </w:rPr>
        <w:t xml:space="preserve"> </w:t>
      </w:r>
      <w:r w:rsidRPr="00AE23AE">
        <w:rPr>
          <w:rFonts w:ascii="Times New Roman" w:eastAsia="Times New Roman" w:hAnsi="Times New Roman" w:cs="Times New Roman"/>
          <w:b/>
          <w:bCs/>
          <w:kern w:val="0"/>
          <w:rtl/>
          <w:lang w:eastAsia="en-GB"/>
          <w14:ligatures w14:val="none"/>
        </w:rPr>
        <w:t>في الإدارة العمومية</w:t>
      </w:r>
      <w:r w:rsidRPr="00AE23AE">
        <w:rPr>
          <w:rFonts w:ascii="Times New Roman" w:eastAsia="Times New Roman" w:hAnsi="Times New Roman" w:cs="Times New Roman"/>
          <w:b/>
          <w:bCs/>
          <w:kern w:val="0"/>
          <w:lang w:eastAsia="en-GB"/>
          <w14:ligatures w14:val="none"/>
        </w:rPr>
        <w:t>:</w:t>
      </w:r>
    </w:p>
    <w:p w14:paraId="26DC31E3" w14:textId="77777777" w:rsidR="00AE23AE" w:rsidRPr="00AE23AE" w:rsidRDefault="00AE23AE" w:rsidP="00AE23AE">
      <w:pPr>
        <w:numPr>
          <w:ilvl w:val="0"/>
          <w:numId w:val="19"/>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 xml:space="preserve">تشكل النساء نسبة </w:t>
      </w:r>
      <w:proofErr w:type="gramStart"/>
      <w:r w:rsidRPr="00AE23AE">
        <w:rPr>
          <w:rFonts w:ascii="Times New Roman" w:eastAsia="Times New Roman" w:hAnsi="Times New Roman" w:cs="Times New Roman"/>
          <w:kern w:val="0"/>
          <w:rtl/>
          <w:lang w:eastAsia="en-GB"/>
          <w14:ligatures w14:val="none"/>
        </w:rPr>
        <w:t>هامة</w:t>
      </w:r>
      <w:proofErr w:type="gramEnd"/>
      <w:r w:rsidRPr="00AE23AE">
        <w:rPr>
          <w:rFonts w:ascii="Times New Roman" w:eastAsia="Times New Roman" w:hAnsi="Times New Roman" w:cs="Times New Roman"/>
          <w:kern w:val="0"/>
          <w:rtl/>
          <w:lang w:eastAsia="en-GB"/>
          <w14:ligatures w14:val="none"/>
        </w:rPr>
        <w:t xml:space="preserve"> في الوظيفة العمومية (خصوصًا التعليم والصحة)، لكن تمثيلهن في مناصب القرار التنفيذي ضعيف</w:t>
      </w:r>
      <w:r w:rsidRPr="00AE23AE">
        <w:rPr>
          <w:rFonts w:ascii="Times New Roman" w:eastAsia="Times New Roman" w:hAnsi="Times New Roman" w:cs="Times New Roman"/>
          <w:kern w:val="0"/>
          <w:lang w:eastAsia="en-GB"/>
          <w14:ligatures w14:val="none"/>
        </w:rPr>
        <w:t>.</w:t>
      </w:r>
    </w:p>
    <w:p w14:paraId="6872AA7A"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lang w:eastAsia="en-GB"/>
          <w14:ligatures w14:val="none"/>
        </w:rPr>
        <w:pict w14:anchorId="5AA237C0">
          <v:rect id="_x0000_i1073" style="width:0;height:1.5pt" o:hralign="right" o:hrstd="t" o:hr="t" fillcolor="#a0a0a0" stroked="f"/>
        </w:pict>
      </w:r>
    </w:p>
    <w:p w14:paraId="1203026F" w14:textId="77777777" w:rsidR="00AE23AE" w:rsidRPr="00AE23AE" w:rsidRDefault="00AE23AE" w:rsidP="00AE23AE">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AE23AE">
        <w:rPr>
          <w:rFonts w:ascii="Segoe UI Emoji" w:eastAsia="Times New Roman" w:hAnsi="Segoe UI Emoji" w:cs="Segoe UI Emoji"/>
          <w:b/>
          <w:bCs/>
          <w:kern w:val="0"/>
          <w:sz w:val="27"/>
          <w:szCs w:val="27"/>
          <w:lang w:eastAsia="en-GB"/>
          <w14:ligatures w14:val="none"/>
        </w:rPr>
        <w:lastRenderedPageBreak/>
        <w:t>✅</w:t>
      </w:r>
      <w:r w:rsidRPr="00AE23AE">
        <w:rPr>
          <w:rFonts w:ascii="Times New Roman" w:eastAsia="Times New Roman" w:hAnsi="Times New Roman" w:cs="Times New Roman"/>
          <w:b/>
          <w:bCs/>
          <w:kern w:val="0"/>
          <w:sz w:val="27"/>
          <w:szCs w:val="27"/>
          <w:lang w:eastAsia="en-GB"/>
          <w14:ligatures w14:val="none"/>
        </w:rPr>
        <w:t xml:space="preserve"> 4. </w:t>
      </w:r>
      <w:r w:rsidRPr="00AE23AE">
        <w:rPr>
          <w:rFonts w:ascii="Times New Roman" w:eastAsia="Times New Roman" w:hAnsi="Times New Roman" w:cs="Times New Roman"/>
          <w:b/>
          <w:bCs/>
          <w:kern w:val="0"/>
          <w:sz w:val="27"/>
          <w:szCs w:val="27"/>
          <w:rtl/>
          <w:lang w:eastAsia="en-GB"/>
          <w14:ligatures w14:val="none"/>
        </w:rPr>
        <w:t>البرامج والسياسات الموجهة للمرأة</w:t>
      </w:r>
    </w:p>
    <w:p w14:paraId="18811652" w14:textId="77777777" w:rsidR="00AE23AE" w:rsidRPr="00AE23AE" w:rsidRDefault="00AE23AE" w:rsidP="00AE23AE">
      <w:pPr>
        <w:bidi w:val="0"/>
        <w:spacing w:before="100" w:beforeAutospacing="1"/>
        <w:ind w:left="0" w:firstLine="0"/>
        <w:jc w:val="right"/>
        <w:outlineLvl w:val="3"/>
        <w:rPr>
          <w:rFonts w:ascii="Times New Roman" w:eastAsia="Times New Roman" w:hAnsi="Times New Roman" w:cs="Times New Roman"/>
          <w:b/>
          <w:bCs/>
          <w:kern w:val="0"/>
          <w:lang w:eastAsia="en-GB"/>
          <w14:ligatures w14:val="none"/>
        </w:rPr>
      </w:pPr>
      <w:r w:rsidRPr="00AE23AE">
        <w:rPr>
          <w:rFonts w:ascii="Segoe UI Emoji" w:eastAsia="Times New Roman" w:hAnsi="Segoe UI Emoji" w:cs="Segoe UI Emoji"/>
          <w:b/>
          <w:bCs/>
          <w:kern w:val="0"/>
          <w:lang w:eastAsia="en-GB"/>
          <w14:ligatures w14:val="none"/>
        </w:rPr>
        <w:t>◾</w:t>
      </w:r>
      <w:r w:rsidRPr="00AE23AE">
        <w:rPr>
          <w:rFonts w:ascii="Times New Roman" w:eastAsia="Times New Roman" w:hAnsi="Times New Roman" w:cs="Times New Roman"/>
          <w:b/>
          <w:bCs/>
          <w:kern w:val="0"/>
          <w:lang w:eastAsia="en-GB"/>
          <w14:ligatures w14:val="none"/>
        </w:rPr>
        <w:t xml:space="preserve"> </w:t>
      </w:r>
      <w:r w:rsidRPr="00AE23AE">
        <w:rPr>
          <w:rFonts w:ascii="Times New Roman" w:eastAsia="Times New Roman" w:hAnsi="Times New Roman" w:cs="Times New Roman"/>
          <w:b/>
          <w:bCs/>
          <w:kern w:val="0"/>
          <w:rtl/>
          <w:lang w:eastAsia="en-GB"/>
          <w14:ligatures w14:val="none"/>
        </w:rPr>
        <w:t>برامج تمكين اقتصادي</w:t>
      </w:r>
      <w:r w:rsidRPr="00AE23AE">
        <w:rPr>
          <w:rFonts w:ascii="Times New Roman" w:eastAsia="Times New Roman" w:hAnsi="Times New Roman" w:cs="Times New Roman"/>
          <w:b/>
          <w:bCs/>
          <w:kern w:val="0"/>
          <w:lang w:eastAsia="en-GB"/>
          <w14:ligatures w14:val="none"/>
        </w:rPr>
        <w:t>:</w:t>
      </w:r>
    </w:p>
    <w:p w14:paraId="2B4211E5" w14:textId="77777777" w:rsidR="00AE23AE" w:rsidRPr="00AE23AE" w:rsidRDefault="00AE23AE" w:rsidP="00AE23AE">
      <w:pPr>
        <w:numPr>
          <w:ilvl w:val="0"/>
          <w:numId w:val="20"/>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دعم المرأة المقاولة عبر أجهزة مثل</w:t>
      </w:r>
      <w:r w:rsidRPr="00AE23AE">
        <w:rPr>
          <w:rFonts w:ascii="Times New Roman" w:eastAsia="Times New Roman" w:hAnsi="Times New Roman" w:cs="Times New Roman"/>
          <w:kern w:val="0"/>
          <w:lang w:eastAsia="en-GB"/>
          <w14:ligatures w14:val="none"/>
        </w:rPr>
        <w:t>:</w:t>
      </w:r>
    </w:p>
    <w:p w14:paraId="20B54A52" w14:textId="77777777" w:rsidR="00AE23AE" w:rsidRPr="00AE23AE" w:rsidRDefault="00AE23AE" w:rsidP="00AE23AE">
      <w:pPr>
        <w:numPr>
          <w:ilvl w:val="1"/>
          <w:numId w:val="20"/>
        </w:numPr>
        <w:bidi w:val="0"/>
        <w:spacing w:before="100" w:beforeAutospacing="1"/>
        <w:jc w:val="right"/>
        <w:rPr>
          <w:rFonts w:ascii="Times New Roman" w:eastAsia="Times New Roman" w:hAnsi="Times New Roman" w:cs="Times New Roman"/>
          <w:kern w:val="0"/>
          <w:lang w:eastAsia="en-GB"/>
          <w14:ligatures w14:val="none"/>
        </w:rPr>
      </w:pPr>
      <w:proofErr w:type="spellStart"/>
      <w:r w:rsidRPr="00AE23AE">
        <w:rPr>
          <w:rFonts w:ascii="Times New Roman" w:eastAsia="Times New Roman" w:hAnsi="Times New Roman" w:cs="Times New Roman"/>
          <w:i/>
          <w:iCs/>
          <w:kern w:val="0"/>
          <w:rtl/>
          <w:lang w:eastAsia="en-GB"/>
          <w14:ligatures w14:val="none"/>
        </w:rPr>
        <w:t>الأناد</w:t>
      </w:r>
      <w:proofErr w:type="spellEnd"/>
      <w:r w:rsidRPr="00AE23AE">
        <w:rPr>
          <w:rFonts w:ascii="Times New Roman" w:eastAsia="Times New Roman" w:hAnsi="Times New Roman" w:cs="Times New Roman"/>
          <w:kern w:val="0"/>
          <w:rtl/>
          <w:lang w:eastAsia="en-GB"/>
          <w14:ligatures w14:val="none"/>
        </w:rPr>
        <w:t xml:space="preserve"> </w:t>
      </w:r>
      <w:r w:rsidRPr="00AE23AE">
        <w:rPr>
          <w:rFonts w:ascii="Times New Roman" w:eastAsia="Times New Roman" w:hAnsi="Times New Roman" w:cs="Times New Roman"/>
          <w:kern w:val="0"/>
          <w:lang w:eastAsia="en-GB"/>
          <w14:ligatures w14:val="none"/>
        </w:rPr>
        <w:t>(</w:t>
      </w:r>
      <w:r w:rsidRPr="00AE23AE">
        <w:rPr>
          <w:rFonts w:ascii="Times New Roman" w:eastAsia="Times New Roman" w:hAnsi="Times New Roman" w:cs="Times New Roman"/>
          <w:kern w:val="0"/>
          <w:rtl/>
          <w:lang w:eastAsia="en-GB"/>
          <w14:ligatures w14:val="none"/>
        </w:rPr>
        <w:t xml:space="preserve">الوكالة الوطنية لدعم وتنمية </w:t>
      </w:r>
      <w:proofErr w:type="spellStart"/>
      <w:r w:rsidRPr="00AE23AE">
        <w:rPr>
          <w:rFonts w:ascii="Times New Roman" w:eastAsia="Times New Roman" w:hAnsi="Times New Roman" w:cs="Times New Roman"/>
          <w:kern w:val="0"/>
          <w:rtl/>
          <w:lang w:eastAsia="en-GB"/>
          <w14:ligatures w14:val="none"/>
        </w:rPr>
        <w:t>المقاولاتية</w:t>
      </w:r>
      <w:proofErr w:type="spellEnd"/>
      <w:r w:rsidRPr="00AE23AE">
        <w:rPr>
          <w:rFonts w:ascii="Times New Roman" w:eastAsia="Times New Roman" w:hAnsi="Times New Roman" w:cs="Times New Roman"/>
          <w:kern w:val="0"/>
          <w:lang w:eastAsia="en-GB"/>
          <w14:ligatures w14:val="none"/>
        </w:rPr>
        <w:t>).</w:t>
      </w:r>
    </w:p>
    <w:p w14:paraId="65F0F43E" w14:textId="77777777" w:rsidR="00AE23AE" w:rsidRPr="00AE23AE" w:rsidRDefault="00AE23AE" w:rsidP="00AE23AE">
      <w:pPr>
        <w:numPr>
          <w:ilvl w:val="1"/>
          <w:numId w:val="20"/>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i/>
          <w:iCs/>
          <w:kern w:val="0"/>
          <w:rtl/>
          <w:lang w:eastAsia="en-GB"/>
          <w14:ligatures w14:val="none"/>
        </w:rPr>
        <w:t>الكناك</w:t>
      </w:r>
      <w:r w:rsidRPr="00AE23AE">
        <w:rPr>
          <w:rFonts w:ascii="Times New Roman" w:eastAsia="Times New Roman" w:hAnsi="Times New Roman" w:cs="Times New Roman"/>
          <w:kern w:val="0"/>
          <w:rtl/>
          <w:lang w:eastAsia="en-GB"/>
          <w14:ligatures w14:val="none"/>
        </w:rPr>
        <w:t xml:space="preserve"> </w:t>
      </w:r>
      <w:r w:rsidRPr="00AE23AE">
        <w:rPr>
          <w:rFonts w:ascii="Times New Roman" w:eastAsia="Times New Roman" w:hAnsi="Times New Roman" w:cs="Times New Roman"/>
          <w:kern w:val="0"/>
          <w:lang w:eastAsia="en-GB"/>
          <w14:ligatures w14:val="none"/>
        </w:rPr>
        <w:t>(</w:t>
      </w:r>
      <w:r w:rsidRPr="00AE23AE">
        <w:rPr>
          <w:rFonts w:ascii="Times New Roman" w:eastAsia="Times New Roman" w:hAnsi="Times New Roman" w:cs="Times New Roman"/>
          <w:kern w:val="0"/>
          <w:rtl/>
          <w:lang w:eastAsia="en-GB"/>
          <w14:ligatures w14:val="none"/>
        </w:rPr>
        <w:t>الصندوق الوطني للتأمين عن البطالة</w:t>
      </w:r>
      <w:r w:rsidRPr="00AE23AE">
        <w:rPr>
          <w:rFonts w:ascii="Times New Roman" w:eastAsia="Times New Roman" w:hAnsi="Times New Roman" w:cs="Times New Roman"/>
          <w:kern w:val="0"/>
          <w:lang w:eastAsia="en-GB"/>
          <w14:ligatures w14:val="none"/>
        </w:rPr>
        <w:t>).</w:t>
      </w:r>
    </w:p>
    <w:p w14:paraId="67D6E129" w14:textId="77777777" w:rsidR="00AE23AE" w:rsidRPr="00AE23AE" w:rsidRDefault="00AE23AE" w:rsidP="00AE23AE">
      <w:pPr>
        <w:numPr>
          <w:ilvl w:val="0"/>
          <w:numId w:val="20"/>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قروض صغيرة، وتكوينات في التسيير والابتكار</w:t>
      </w:r>
      <w:r w:rsidRPr="00AE23AE">
        <w:rPr>
          <w:rFonts w:ascii="Times New Roman" w:eastAsia="Times New Roman" w:hAnsi="Times New Roman" w:cs="Times New Roman"/>
          <w:kern w:val="0"/>
          <w:lang w:eastAsia="en-GB"/>
          <w14:ligatures w14:val="none"/>
        </w:rPr>
        <w:t>.</w:t>
      </w:r>
    </w:p>
    <w:p w14:paraId="3988DEA7" w14:textId="77777777" w:rsidR="00AE23AE" w:rsidRPr="00AE23AE" w:rsidRDefault="00AE23AE" w:rsidP="00AE23AE">
      <w:pPr>
        <w:bidi w:val="0"/>
        <w:spacing w:before="100" w:beforeAutospacing="1"/>
        <w:ind w:left="0" w:firstLine="0"/>
        <w:jc w:val="right"/>
        <w:outlineLvl w:val="3"/>
        <w:rPr>
          <w:rFonts w:ascii="Times New Roman" w:eastAsia="Times New Roman" w:hAnsi="Times New Roman" w:cs="Times New Roman"/>
          <w:b/>
          <w:bCs/>
          <w:kern w:val="0"/>
          <w:lang w:eastAsia="en-GB"/>
          <w14:ligatures w14:val="none"/>
        </w:rPr>
      </w:pPr>
      <w:r w:rsidRPr="00AE23AE">
        <w:rPr>
          <w:rFonts w:ascii="Segoe UI Emoji" w:eastAsia="Times New Roman" w:hAnsi="Segoe UI Emoji" w:cs="Segoe UI Emoji"/>
          <w:b/>
          <w:bCs/>
          <w:kern w:val="0"/>
          <w:lang w:eastAsia="en-GB"/>
          <w14:ligatures w14:val="none"/>
        </w:rPr>
        <w:t>◾</w:t>
      </w:r>
      <w:r w:rsidRPr="00AE23AE">
        <w:rPr>
          <w:rFonts w:ascii="Times New Roman" w:eastAsia="Times New Roman" w:hAnsi="Times New Roman" w:cs="Times New Roman"/>
          <w:b/>
          <w:bCs/>
          <w:kern w:val="0"/>
          <w:lang w:eastAsia="en-GB"/>
          <w14:ligatures w14:val="none"/>
        </w:rPr>
        <w:t xml:space="preserve"> </w:t>
      </w:r>
      <w:r w:rsidRPr="00AE23AE">
        <w:rPr>
          <w:rFonts w:ascii="Times New Roman" w:eastAsia="Times New Roman" w:hAnsi="Times New Roman" w:cs="Times New Roman"/>
          <w:b/>
          <w:bCs/>
          <w:kern w:val="0"/>
          <w:rtl/>
          <w:lang w:eastAsia="en-GB"/>
          <w14:ligatures w14:val="none"/>
        </w:rPr>
        <w:t>سياسات الحماية الاجتماعية</w:t>
      </w:r>
      <w:r w:rsidRPr="00AE23AE">
        <w:rPr>
          <w:rFonts w:ascii="Times New Roman" w:eastAsia="Times New Roman" w:hAnsi="Times New Roman" w:cs="Times New Roman"/>
          <w:b/>
          <w:bCs/>
          <w:kern w:val="0"/>
          <w:lang w:eastAsia="en-GB"/>
          <w14:ligatures w14:val="none"/>
        </w:rPr>
        <w:t>:</w:t>
      </w:r>
    </w:p>
    <w:p w14:paraId="52D270B4" w14:textId="77777777" w:rsidR="00AE23AE" w:rsidRPr="00AE23AE" w:rsidRDefault="00AE23AE" w:rsidP="00AE23AE">
      <w:pPr>
        <w:numPr>
          <w:ilvl w:val="0"/>
          <w:numId w:val="21"/>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مساعدات خاصة للأرامل والمطلقات</w:t>
      </w:r>
      <w:r w:rsidRPr="00AE23AE">
        <w:rPr>
          <w:rFonts w:ascii="Times New Roman" w:eastAsia="Times New Roman" w:hAnsi="Times New Roman" w:cs="Times New Roman"/>
          <w:kern w:val="0"/>
          <w:lang w:eastAsia="en-GB"/>
          <w14:ligatures w14:val="none"/>
        </w:rPr>
        <w:t>.</w:t>
      </w:r>
    </w:p>
    <w:p w14:paraId="6E3A8088" w14:textId="77777777" w:rsidR="00AE23AE" w:rsidRPr="00AE23AE" w:rsidRDefault="00AE23AE" w:rsidP="00AE23AE">
      <w:pPr>
        <w:numPr>
          <w:ilvl w:val="0"/>
          <w:numId w:val="21"/>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تعويضات عن الولادة والأمومة</w:t>
      </w:r>
      <w:r w:rsidRPr="00AE23AE">
        <w:rPr>
          <w:rFonts w:ascii="Times New Roman" w:eastAsia="Times New Roman" w:hAnsi="Times New Roman" w:cs="Times New Roman"/>
          <w:kern w:val="0"/>
          <w:lang w:eastAsia="en-GB"/>
          <w14:ligatures w14:val="none"/>
        </w:rPr>
        <w:t>.</w:t>
      </w:r>
    </w:p>
    <w:p w14:paraId="5561C4C3" w14:textId="77777777" w:rsidR="00AE23AE" w:rsidRPr="00AE23AE" w:rsidRDefault="00AE23AE" w:rsidP="00AE23AE">
      <w:pPr>
        <w:bidi w:val="0"/>
        <w:spacing w:before="100" w:beforeAutospacing="1"/>
        <w:ind w:left="0" w:firstLine="0"/>
        <w:jc w:val="right"/>
        <w:outlineLvl w:val="3"/>
        <w:rPr>
          <w:rFonts w:ascii="Times New Roman" w:eastAsia="Times New Roman" w:hAnsi="Times New Roman" w:cs="Times New Roman"/>
          <w:b/>
          <w:bCs/>
          <w:kern w:val="0"/>
          <w:lang w:eastAsia="en-GB"/>
          <w14:ligatures w14:val="none"/>
        </w:rPr>
      </w:pPr>
      <w:r w:rsidRPr="00AE23AE">
        <w:rPr>
          <w:rFonts w:ascii="Segoe UI Emoji" w:eastAsia="Times New Roman" w:hAnsi="Segoe UI Emoji" w:cs="Segoe UI Emoji"/>
          <w:b/>
          <w:bCs/>
          <w:kern w:val="0"/>
          <w:lang w:eastAsia="en-GB"/>
          <w14:ligatures w14:val="none"/>
        </w:rPr>
        <w:t>◾</w:t>
      </w:r>
      <w:r w:rsidRPr="00AE23AE">
        <w:rPr>
          <w:rFonts w:ascii="Times New Roman" w:eastAsia="Times New Roman" w:hAnsi="Times New Roman" w:cs="Times New Roman"/>
          <w:b/>
          <w:bCs/>
          <w:kern w:val="0"/>
          <w:lang w:eastAsia="en-GB"/>
          <w14:ligatures w14:val="none"/>
        </w:rPr>
        <w:t xml:space="preserve"> </w:t>
      </w:r>
      <w:r w:rsidRPr="00AE23AE">
        <w:rPr>
          <w:rFonts w:ascii="Times New Roman" w:eastAsia="Times New Roman" w:hAnsi="Times New Roman" w:cs="Times New Roman"/>
          <w:b/>
          <w:bCs/>
          <w:kern w:val="0"/>
          <w:rtl/>
          <w:lang w:eastAsia="en-GB"/>
          <w14:ligatures w14:val="none"/>
        </w:rPr>
        <w:t>برامج محو الأمية والتعليم</w:t>
      </w:r>
      <w:r w:rsidRPr="00AE23AE">
        <w:rPr>
          <w:rFonts w:ascii="Times New Roman" w:eastAsia="Times New Roman" w:hAnsi="Times New Roman" w:cs="Times New Roman"/>
          <w:b/>
          <w:bCs/>
          <w:kern w:val="0"/>
          <w:lang w:eastAsia="en-GB"/>
          <w14:ligatures w14:val="none"/>
        </w:rPr>
        <w:t>:</w:t>
      </w:r>
    </w:p>
    <w:p w14:paraId="22C64149" w14:textId="77777777" w:rsidR="00AE23AE" w:rsidRPr="00AE23AE" w:rsidRDefault="00AE23AE" w:rsidP="00AE23AE">
      <w:pPr>
        <w:numPr>
          <w:ilvl w:val="0"/>
          <w:numId w:val="22"/>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حملات وطنية موجهة للنساء الريفيات</w:t>
      </w:r>
      <w:r w:rsidRPr="00AE23AE">
        <w:rPr>
          <w:rFonts w:ascii="Times New Roman" w:eastAsia="Times New Roman" w:hAnsi="Times New Roman" w:cs="Times New Roman"/>
          <w:kern w:val="0"/>
          <w:lang w:eastAsia="en-GB"/>
          <w14:ligatures w14:val="none"/>
        </w:rPr>
        <w:t>.</w:t>
      </w:r>
    </w:p>
    <w:p w14:paraId="2AC35C32" w14:textId="77777777" w:rsidR="00AE23AE" w:rsidRPr="00AE23AE" w:rsidRDefault="00AE23AE" w:rsidP="00AE23AE">
      <w:pPr>
        <w:numPr>
          <w:ilvl w:val="0"/>
          <w:numId w:val="22"/>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تشجيع تمدرس الفتيات، خاصة في الجنوب والهضاب العليا</w:t>
      </w:r>
      <w:r w:rsidRPr="00AE23AE">
        <w:rPr>
          <w:rFonts w:ascii="Times New Roman" w:eastAsia="Times New Roman" w:hAnsi="Times New Roman" w:cs="Times New Roman"/>
          <w:kern w:val="0"/>
          <w:lang w:eastAsia="en-GB"/>
          <w14:ligatures w14:val="none"/>
        </w:rPr>
        <w:t>.</w:t>
      </w:r>
    </w:p>
    <w:p w14:paraId="23B4B95E"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lang w:eastAsia="en-GB"/>
          <w14:ligatures w14:val="none"/>
        </w:rPr>
        <w:pict w14:anchorId="1C41A5AE">
          <v:rect id="_x0000_i1074" style="width:0;height:1.5pt" o:hralign="right" o:hrstd="t" o:hr="t" fillcolor="#a0a0a0" stroked="f"/>
        </w:pict>
      </w:r>
    </w:p>
    <w:p w14:paraId="6737FE66" w14:textId="77777777" w:rsidR="00AE23AE" w:rsidRPr="00AE23AE" w:rsidRDefault="00AE23AE" w:rsidP="00AE23AE">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AE23AE">
        <w:rPr>
          <w:rFonts w:ascii="Segoe UI Emoji" w:eastAsia="Times New Roman" w:hAnsi="Segoe UI Emoji" w:cs="Segoe UI Emoji"/>
          <w:b/>
          <w:bCs/>
          <w:kern w:val="0"/>
          <w:sz w:val="27"/>
          <w:szCs w:val="27"/>
          <w:lang w:eastAsia="en-GB"/>
          <w14:ligatures w14:val="none"/>
        </w:rPr>
        <w:t>✅</w:t>
      </w:r>
      <w:r w:rsidRPr="00AE23AE">
        <w:rPr>
          <w:rFonts w:ascii="Times New Roman" w:eastAsia="Times New Roman" w:hAnsi="Times New Roman" w:cs="Times New Roman"/>
          <w:b/>
          <w:bCs/>
          <w:kern w:val="0"/>
          <w:sz w:val="27"/>
          <w:szCs w:val="27"/>
          <w:lang w:eastAsia="en-GB"/>
          <w14:ligatures w14:val="none"/>
        </w:rPr>
        <w:t xml:space="preserve"> 5. </w:t>
      </w:r>
      <w:r w:rsidRPr="00AE23AE">
        <w:rPr>
          <w:rFonts w:ascii="Times New Roman" w:eastAsia="Times New Roman" w:hAnsi="Times New Roman" w:cs="Times New Roman"/>
          <w:b/>
          <w:bCs/>
          <w:kern w:val="0"/>
          <w:sz w:val="27"/>
          <w:szCs w:val="27"/>
          <w:rtl/>
          <w:lang w:eastAsia="en-GB"/>
          <w14:ligatures w14:val="none"/>
        </w:rPr>
        <w:t>التحديات التي تواجهها السياسات العمومية في تعزيز مكانة المرأة</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9"/>
        <w:gridCol w:w="3685"/>
      </w:tblGrid>
      <w:tr w:rsidR="00AE23AE" w:rsidRPr="00AE23AE" w14:paraId="6D2D441D" w14:textId="77777777" w:rsidTr="00AE23AE">
        <w:trPr>
          <w:tblHeader/>
          <w:tblCellSpacing w:w="15" w:type="dxa"/>
        </w:trPr>
        <w:tc>
          <w:tcPr>
            <w:tcW w:w="0" w:type="auto"/>
            <w:vAlign w:val="center"/>
            <w:hideMark/>
          </w:tcPr>
          <w:p w14:paraId="6A27722F"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b/>
                <w:bCs/>
                <w:kern w:val="0"/>
                <w:lang w:eastAsia="en-GB"/>
                <w14:ligatures w14:val="none"/>
              </w:rPr>
            </w:pPr>
            <w:r w:rsidRPr="00AE23AE">
              <w:rPr>
                <w:rFonts w:ascii="Times New Roman" w:eastAsia="Times New Roman" w:hAnsi="Times New Roman" w:cs="Times New Roman"/>
                <w:b/>
                <w:bCs/>
                <w:kern w:val="0"/>
                <w:rtl/>
                <w:lang w:eastAsia="en-GB"/>
                <w14:ligatures w14:val="none"/>
              </w:rPr>
              <w:t>التحدي</w:t>
            </w:r>
          </w:p>
        </w:tc>
        <w:tc>
          <w:tcPr>
            <w:tcW w:w="0" w:type="auto"/>
            <w:vAlign w:val="center"/>
            <w:hideMark/>
          </w:tcPr>
          <w:p w14:paraId="06545AD5"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b/>
                <w:bCs/>
                <w:kern w:val="0"/>
                <w:lang w:eastAsia="en-GB"/>
                <w14:ligatures w14:val="none"/>
              </w:rPr>
            </w:pPr>
            <w:r w:rsidRPr="00AE23AE">
              <w:rPr>
                <w:rFonts w:ascii="Times New Roman" w:eastAsia="Times New Roman" w:hAnsi="Times New Roman" w:cs="Times New Roman"/>
                <w:b/>
                <w:bCs/>
                <w:kern w:val="0"/>
                <w:rtl/>
                <w:lang w:eastAsia="en-GB"/>
                <w14:ligatures w14:val="none"/>
              </w:rPr>
              <w:t>التفسير</w:t>
            </w:r>
          </w:p>
        </w:tc>
      </w:tr>
      <w:tr w:rsidR="00AE23AE" w:rsidRPr="00AE23AE" w14:paraId="170EA57C" w14:textId="77777777" w:rsidTr="00AE23AE">
        <w:trPr>
          <w:tblCellSpacing w:w="15" w:type="dxa"/>
        </w:trPr>
        <w:tc>
          <w:tcPr>
            <w:tcW w:w="0" w:type="auto"/>
            <w:vAlign w:val="center"/>
            <w:hideMark/>
          </w:tcPr>
          <w:p w14:paraId="7C9B0936"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ضعف التنسيق بين المؤسسات</w:t>
            </w:r>
          </w:p>
        </w:tc>
        <w:tc>
          <w:tcPr>
            <w:tcW w:w="0" w:type="auto"/>
            <w:vAlign w:val="center"/>
            <w:hideMark/>
          </w:tcPr>
          <w:p w14:paraId="62BD6669"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تشتت البرامج بين وزارات ومؤسسات مختلفة</w:t>
            </w:r>
          </w:p>
        </w:tc>
      </w:tr>
      <w:tr w:rsidR="00AE23AE" w:rsidRPr="00AE23AE" w14:paraId="743D9393" w14:textId="77777777" w:rsidTr="00AE23AE">
        <w:trPr>
          <w:tblCellSpacing w:w="15" w:type="dxa"/>
        </w:trPr>
        <w:tc>
          <w:tcPr>
            <w:tcW w:w="0" w:type="auto"/>
            <w:vAlign w:val="center"/>
            <w:hideMark/>
          </w:tcPr>
          <w:p w14:paraId="27EF49A2"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نقص الميزانية المخصصة لبرامج المرأة</w:t>
            </w:r>
          </w:p>
        </w:tc>
        <w:tc>
          <w:tcPr>
            <w:tcW w:w="0" w:type="auto"/>
            <w:vAlign w:val="center"/>
            <w:hideMark/>
          </w:tcPr>
          <w:p w14:paraId="21E89F8C"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تمويل غير كافٍ للبرامج النوعية</w:t>
            </w:r>
          </w:p>
        </w:tc>
      </w:tr>
      <w:tr w:rsidR="00AE23AE" w:rsidRPr="00AE23AE" w14:paraId="710BAEE3" w14:textId="77777777" w:rsidTr="00AE23AE">
        <w:trPr>
          <w:tblCellSpacing w:w="15" w:type="dxa"/>
        </w:trPr>
        <w:tc>
          <w:tcPr>
            <w:tcW w:w="0" w:type="auto"/>
            <w:vAlign w:val="center"/>
            <w:hideMark/>
          </w:tcPr>
          <w:p w14:paraId="795366CF"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مقاومة ذهنية ثقافية تقليدية</w:t>
            </w:r>
          </w:p>
        </w:tc>
        <w:tc>
          <w:tcPr>
            <w:tcW w:w="0" w:type="auto"/>
            <w:vAlign w:val="center"/>
            <w:hideMark/>
          </w:tcPr>
          <w:p w14:paraId="0F9C0F82"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استمرار النظرة الذكورية لأدوار المرأة</w:t>
            </w:r>
          </w:p>
        </w:tc>
      </w:tr>
      <w:tr w:rsidR="00AE23AE" w:rsidRPr="00AE23AE" w14:paraId="1D94E78C" w14:textId="77777777" w:rsidTr="00AE23AE">
        <w:trPr>
          <w:tblCellSpacing w:w="15" w:type="dxa"/>
        </w:trPr>
        <w:tc>
          <w:tcPr>
            <w:tcW w:w="0" w:type="auto"/>
            <w:vAlign w:val="center"/>
            <w:hideMark/>
          </w:tcPr>
          <w:p w14:paraId="6841314D"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غياب آليات تقييم ومتابعة</w:t>
            </w:r>
          </w:p>
        </w:tc>
        <w:tc>
          <w:tcPr>
            <w:tcW w:w="0" w:type="auto"/>
            <w:vAlign w:val="center"/>
            <w:hideMark/>
          </w:tcPr>
          <w:p w14:paraId="280D341C"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ضعف الرقابة على تطبيق السياسات وتقييم أثرها</w:t>
            </w:r>
          </w:p>
        </w:tc>
      </w:tr>
    </w:tbl>
    <w:p w14:paraId="7483A35F"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lang w:eastAsia="en-GB"/>
          <w14:ligatures w14:val="none"/>
        </w:rPr>
        <w:pict w14:anchorId="1D7DD164">
          <v:rect id="_x0000_i1075" style="width:0;height:1.5pt" o:hralign="right" o:hrstd="t" o:hr="t" fillcolor="#a0a0a0" stroked="f"/>
        </w:pict>
      </w:r>
    </w:p>
    <w:p w14:paraId="791F7895" w14:textId="77777777" w:rsidR="00AE23AE" w:rsidRPr="00AE23AE" w:rsidRDefault="00AE23AE" w:rsidP="00AE23AE">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AE23AE">
        <w:rPr>
          <w:rFonts w:ascii="Segoe UI Emoji" w:eastAsia="Times New Roman" w:hAnsi="Segoe UI Emoji" w:cs="Segoe UI Emoji"/>
          <w:b/>
          <w:bCs/>
          <w:kern w:val="0"/>
          <w:sz w:val="27"/>
          <w:szCs w:val="27"/>
          <w:lang w:eastAsia="en-GB"/>
          <w14:ligatures w14:val="none"/>
        </w:rPr>
        <w:t>✅</w:t>
      </w:r>
      <w:r w:rsidRPr="00AE23AE">
        <w:rPr>
          <w:rFonts w:ascii="Times New Roman" w:eastAsia="Times New Roman" w:hAnsi="Times New Roman" w:cs="Times New Roman"/>
          <w:b/>
          <w:bCs/>
          <w:kern w:val="0"/>
          <w:sz w:val="27"/>
          <w:szCs w:val="27"/>
          <w:lang w:eastAsia="en-GB"/>
          <w14:ligatures w14:val="none"/>
        </w:rPr>
        <w:t xml:space="preserve"> 6. </w:t>
      </w:r>
      <w:r w:rsidRPr="00AE23AE">
        <w:rPr>
          <w:rFonts w:ascii="Times New Roman" w:eastAsia="Times New Roman" w:hAnsi="Times New Roman" w:cs="Times New Roman"/>
          <w:b/>
          <w:bCs/>
          <w:kern w:val="0"/>
          <w:sz w:val="27"/>
          <w:szCs w:val="27"/>
          <w:rtl/>
          <w:lang w:eastAsia="en-GB"/>
          <w14:ligatures w14:val="none"/>
        </w:rPr>
        <w:t>ملاحظات نقدية</w:t>
      </w:r>
    </w:p>
    <w:p w14:paraId="4761DCBF" w14:textId="77777777" w:rsidR="00AE23AE" w:rsidRPr="00AE23AE" w:rsidRDefault="00AE23AE" w:rsidP="00AE23AE">
      <w:pPr>
        <w:numPr>
          <w:ilvl w:val="0"/>
          <w:numId w:val="23"/>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 xml:space="preserve">السياسات العمومية الجزائرية تُظهر نية واضحة في دعم المرأة، لكن </w:t>
      </w:r>
      <w:r w:rsidRPr="00AE23AE">
        <w:rPr>
          <w:rFonts w:ascii="Times New Roman" w:eastAsia="Times New Roman" w:hAnsi="Times New Roman" w:cs="Times New Roman"/>
          <w:b/>
          <w:bCs/>
          <w:kern w:val="0"/>
          <w:rtl/>
          <w:lang w:eastAsia="en-GB"/>
          <w14:ligatures w14:val="none"/>
        </w:rPr>
        <w:t>الفجوة بين التشريع والتطبيق</w:t>
      </w:r>
      <w:r w:rsidRPr="00AE23AE">
        <w:rPr>
          <w:rFonts w:ascii="Times New Roman" w:eastAsia="Times New Roman" w:hAnsi="Times New Roman" w:cs="Times New Roman"/>
          <w:kern w:val="0"/>
          <w:rtl/>
          <w:lang w:eastAsia="en-GB"/>
          <w14:ligatures w14:val="none"/>
        </w:rPr>
        <w:t xml:space="preserve"> ما تزال قائمة</w:t>
      </w:r>
      <w:r w:rsidRPr="00AE23AE">
        <w:rPr>
          <w:rFonts w:ascii="Times New Roman" w:eastAsia="Times New Roman" w:hAnsi="Times New Roman" w:cs="Times New Roman"/>
          <w:kern w:val="0"/>
          <w:lang w:eastAsia="en-GB"/>
          <w14:ligatures w14:val="none"/>
        </w:rPr>
        <w:t>.</w:t>
      </w:r>
    </w:p>
    <w:p w14:paraId="105E6587" w14:textId="77777777" w:rsidR="00AE23AE" w:rsidRPr="00AE23AE" w:rsidRDefault="00AE23AE" w:rsidP="00AE23AE">
      <w:pPr>
        <w:numPr>
          <w:ilvl w:val="0"/>
          <w:numId w:val="23"/>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غياب التمثيل الفعلي للنساء في صياغة السياسات</w:t>
      </w:r>
      <w:r w:rsidRPr="00AE23AE">
        <w:rPr>
          <w:rFonts w:ascii="Times New Roman" w:eastAsia="Times New Roman" w:hAnsi="Times New Roman" w:cs="Times New Roman"/>
          <w:kern w:val="0"/>
          <w:rtl/>
          <w:lang w:eastAsia="en-GB"/>
          <w14:ligatures w14:val="none"/>
        </w:rPr>
        <w:t xml:space="preserve"> يؤدي إلى تبني سياسات غير منصفة أو غير فعالة أحيانًا</w:t>
      </w:r>
      <w:r w:rsidRPr="00AE23AE">
        <w:rPr>
          <w:rFonts w:ascii="Times New Roman" w:eastAsia="Times New Roman" w:hAnsi="Times New Roman" w:cs="Times New Roman"/>
          <w:kern w:val="0"/>
          <w:lang w:eastAsia="en-GB"/>
          <w14:ligatures w14:val="none"/>
        </w:rPr>
        <w:t>.</w:t>
      </w:r>
    </w:p>
    <w:p w14:paraId="1069B33A" w14:textId="77777777" w:rsidR="00AE23AE" w:rsidRPr="00AE23AE" w:rsidRDefault="00AE23AE" w:rsidP="00AE23AE">
      <w:pPr>
        <w:numPr>
          <w:ilvl w:val="0"/>
          <w:numId w:val="23"/>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المقاربات القطاعية</w:t>
      </w:r>
      <w:r w:rsidRPr="00AE23AE">
        <w:rPr>
          <w:rFonts w:ascii="Times New Roman" w:eastAsia="Times New Roman" w:hAnsi="Times New Roman" w:cs="Times New Roman"/>
          <w:kern w:val="0"/>
          <w:rtl/>
          <w:lang w:eastAsia="en-GB"/>
          <w14:ligatures w14:val="none"/>
        </w:rPr>
        <w:t xml:space="preserve"> (تعليم، صحة، شؤون دينية...) تفتقد لرؤية مندمجة تضع المرأة في قلب التخطيط التنموي الوطني</w:t>
      </w:r>
      <w:r w:rsidRPr="00AE23AE">
        <w:rPr>
          <w:rFonts w:ascii="Times New Roman" w:eastAsia="Times New Roman" w:hAnsi="Times New Roman" w:cs="Times New Roman"/>
          <w:kern w:val="0"/>
          <w:lang w:eastAsia="en-GB"/>
          <w14:ligatures w14:val="none"/>
        </w:rPr>
        <w:t>.</w:t>
      </w:r>
    </w:p>
    <w:p w14:paraId="420D80FA"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lang w:eastAsia="en-GB"/>
          <w14:ligatures w14:val="none"/>
        </w:rPr>
        <w:pict w14:anchorId="7ED6A03F">
          <v:rect id="_x0000_i1076" style="width:0;height:1.5pt" o:hralign="right" o:hrstd="t" o:hr="t" fillcolor="#a0a0a0" stroked="f"/>
        </w:pict>
      </w:r>
    </w:p>
    <w:p w14:paraId="1B19C68C" w14:textId="77777777" w:rsidR="00AE23AE" w:rsidRPr="00AE23AE" w:rsidRDefault="00AE23AE" w:rsidP="00AE23AE">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AE23AE">
        <w:rPr>
          <w:rFonts w:ascii="Segoe UI Emoji" w:eastAsia="Times New Roman" w:hAnsi="Segoe UI Emoji" w:cs="Segoe UI Emoji"/>
          <w:b/>
          <w:bCs/>
          <w:kern w:val="0"/>
          <w:sz w:val="27"/>
          <w:szCs w:val="27"/>
          <w:lang w:eastAsia="en-GB"/>
          <w14:ligatures w14:val="none"/>
        </w:rPr>
        <w:t>✅</w:t>
      </w:r>
      <w:r w:rsidRPr="00AE23AE">
        <w:rPr>
          <w:rFonts w:ascii="Times New Roman" w:eastAsia="Times New Roman" w:hAnsi="Times New Roman" w:cs="Times New Roman"/>
          <w:b/>
          <w:bCs/>
          <w:kern w:val="0"/>
          <w:sz w:val="27"/>
          <w:szCs w:val="27"/>
          <w:lang w:eastAsia="en-GB"/>
          <w14:ligatures w14:val="none"/>
        </w:rPr>
        <w:t xml:space="preserve"> 7. </w:t>
      </w:r>
      <w:r w:rsidRPr="00AE23AE">
        <w:rPr>
          <w:rFonts w:ascii="Times New Roman" w:eastAsia="Times New Roman" w:hAnsi="Times New Roman" w:cs="Times New Roman"/>
          <w:b/>
          <w:bCs/>
          <w:kern w:val="0"/>
          <w:sz w:val="27"/>
          <w:szCs w:val="27"/>
          <w:rtl/>
          <w:lang w:eastAsia="en-GB"/>
          <w14:ligatures w14:val="none"/>
        </w:rPr>
        <w:t>توصيات استراتيجية</w:t>
      </w:r>
    </w:p>
    <w:p w14:paraId="46E2A686" w14:textId="77777777" w:rsidR="00AE23AE" w:rsidRPr="00AE23AE" w:rsidRDefault="00AE23AE" w:rsidP="00AE23AE">
      <w:pPr>
        <w:numPr>
          <w:ilvl w:val="0"/>
          <w:numId w:val="24"/>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إعادة تفعيل الكوتا</w:t>
      </w:r>
      <w:r w:rsidRPr="00AE23AE">
        <w:rPr>
          <w:rFonts w:ascii="Times New Roman" w:eastAsia="Times New Roman" w:hAnsi="Times New Roman" w:cs="Times New Roman"/>
          <w:kern w:val="0"/>
          <w:rtl/>
          <w:lang w:eastAsia="en-GB"/>
          <w14:ligatures w14:val="none"/>
        </w:rPr>
        <w:t xml:space="preserve"> على أساس تمييز إيجابي مرحلي</w:t>
      </w:r>
      <w:r w:rsidRPr="00AE23AE">
        <w:rPr>
          <w:rFonts w:ascii="Times New Roman" w:eastAsia="Times New Roman" w:hAnsi="Times New Roman" w:cs="Times New Roman"/>
          <w:kern w:val="0"/>
          <w:lang w:eastAsia="en-GB"/>
          <w14:ligatures w14:val="none"/>
        </w:rPr>
        <w:t>.</w:t>
      </w:r>
    </w:p>
    <w:p w14:paraId="001B4F54" w14:textId="77777777" w:rsidR="00AE23AE" w:rsidRPr="00AE23AE" w:rsidRDefault="00AE23AE" w:rsidP="00AE23AE">
      <w:pPr>
        <w:numPr>
          <w:ilvl w:val="0"/>
          <w:numId w:val="24"/>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إشراك المرأة في تصميم السياسات، وليس فقط تنفيذها</w:t>
      </w:r>
      <w:r w:rsidRPr="00AE23AE">
        <w:rPr>
          <w:rFonts w:ascii="Times New Roman" w:eastAsia="Times New Roman" w:hAnsi="Times New Roman" w:cs="Times New Roman"/>
          <w:kern w:val="0"/>
          <w:lang w:eastAsia="en-GB"/>
          <w14:ligatures w14:val="none"/>
        </w:rPr>
        <w:t>.</w:t>
      </w:r>
    </w:p>
    <w:p w14:paraId="32BF0B87" w14:textId="77777777" w:rsidR="00AE23AE" w:rsidRPr="00AE23AE" w:rsidRDefault="00AE23AE" w:rsidP="00AE23AE">
      <w:pPr>
        <w:numPr>
          <w:ilvl w:val="0"/>
          <w:numId w:val="24"/>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تبني مقاربة النوع الاجتماعي</w:t>
      </w:r>
      <w:r w:rsidRPr="00AE23AE">
        <w:rPr>
          <w:rFonts w:ascii="Times New Roman" w:eastAsia="Times New Roman" w:hAnsi="Times New Roman" w:cs="Times New Roman"/>
          <w:b/>
          <w:bCs/>
          <w:kern w:val="0"/>
          <w:lang w:eastAsia="en-GB"/>
          <w14:ligatures w14:val="none"/>
        </w:rPr>
        <w:t xml:space="preserve"> (gender mainstreaming)</w:t>
      </w:r>
      <w:r w:rsidRPr="00AE23AE">
        <w:rPr>
          <w:rFonts w:ascii="Times New Roman" w:eastAsia="Times New Roman" w:hAnsi="Times New Roman" w:cs="Times New Roman"/>
          <w:kern w:val="0"/>
          <w:lang w:eastAsia="en-GB"/>
          <w14:ligatures w14:val="none"/>
        </w:rPr>
        <w:t xml:space="preserve"> </w:t>
      </w:r>
      <w:r w:rsidRPr="00AE23AE">
        <w:rPr>
          <w:rFonts w:ascii="Times New Roman" w:eastAsia="Times New Roman" w:hAnsi="Times New Roman" w:cs="Times New Roman"/>
          <w:kern w:val="0"/>
          <w:rtl/>
          <w:lang w:eastAsia="en-GB"/>
          <w14:ligatures w14:val="none"/>
        </w:rPr>
        <w:t>في كل برامج الدولة</w:t>
      </w:r>
      <w:r w:rsidRPr="00AE23AE">
        <w:rPr>
          <w:rFonts w:ascii="Times New Roman" w:eastAsia="Times New Roman" w:hAnsi="Times New Roman" w:cs="Times New Roman"/>
          <w:kern w:val="0"/>
          <w:lang w:eastAsia="en-GB"/>
          <w14:ligatures w14:val="none"/>
        </w:rPr>
        <w:t>.</w:t>
      </w:r>
    </w:p>
    <w:p w14:paraId="662A14DB" w14:textId="77777777" w:rsidR="00AE23AE" w:rsidRPr="00AE23AE" w:rsidRDefault="00AE23AE" w:rsidP="00AE23AE">
      <w:pPr>
        <w:numPr>
          <w:ilvl w:val="0"/>
          <w:numId w:val="24"/>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تعزيز التكوين السياسي والقيادي للمرأة</w:t>
      </w:r>
      <w:r w:rsidRPr="00AE23AE">
        <w:rPr>
          <w:rFonts w:ascii="Times New Roman" w:eastAsia="Times New Roman" w:hAnsi="Times New Roman" w:cs="Times New Roman"/>
          <w:kern w:val="0"/>
          <w:lang w:eastAsia="en-GB"/>
          <w14:ligatures w14:val="none"/>
        </w:rPr>
        <w:t>.</w:t>
      </w:r>
    </w:p>
    <w:p w14:paraId="776F037A" w14:textId="77777777" w:rsidR="00AE23AE" w:rsidRPr="00AE23AE" w:rsidRDefault="00AE23AE" w:rsidP="00AE23AE">
      <w:pPr>
        <w:numPr>
          <w:ilvl w:val="0"/>
          <w:numId w:val="24"/>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مراجعة التشريعات التي تُقيد حقوق المرأة داخل الأسرة</w:t>
      </w:r>
      <w:r w:rsidRPr="00AE23AE">
        <w:rPr>
          <w:rFonts w:ascii="Times New Roman" w:eastAsia="Times New Roman" w:hAnsi="Times New Roman" w:cs="Times New Roman"/>
          <w:kern w:val="0"/>
          <w:lang w:eastAsia="en-GB"/>
          <w14:ligatures w14:val="none"/>
        </w:rPr>
        <w:t>.</w:t>
      </w:r>
    </w:p>
    <w:p w14:paraId="78E54B10" w14:textId="77777777" w:rsidR="00AE23AE" w:rsidRPr="00AE23AE" w:rsidRDefault="00AE23AE" w:rsidP="00AE23AE">
      <w:pPr>
        <w:bidi w:val="0"/>
        <w:spacing w:after="0" w:afterAutospacing="0"/>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lang w:eastAsia="en-GB"/>
          <w14:ligatures w14:val="none"/>
        </w:rPr>
        <w:lastRenderedPageBreak/>
        <w:pict w14:anchorId="0ACE9690">
          <v:rect id="_x0000_i1077" style="width:0;height:1.5pt" o:hralign="right" o:hrstd="t" o:hr="t" fillcolor="#a0a0a0" stroked="f"/>
        </w:pict>
      </w:r>
    </w:p>
    <w:p w14:paraId="0F7DACD0" w14:textId="77777777" w:rsidR="00AE23AE" w:rsidRPr="00AE23AE" w:rsidRDefault="00AE23AE" w:rsidP="00AE23AE">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AE23AE">
        <w:rPr>
          <w:rFonts w:ascii="Segoe UI Emoji" w:eastAsia="Times New Roman" w:hAnsi="Segoe UI Emoji" w:cs="Segoe UI Emoji"/>
          <w:b/>
          <w:bCs/>
          <w:kern w:val="0"/>
          <w:sz w:val="27"/>
          <w:szCs w:val="27"/>
          <w:lang w:eastAsia="en-GB"/>
          <w14:ligatures w14:val="none"/>
        </w:rPr>
        <w:t>✅</w:t>
      </w:r>
      <w:r w:rsidRPr="00AE23AE">
        <w:rPr>
          <w:rFonts w:ascii="Times New Roman" w:eastAsia="Times New Roman" w:hAnsi="Times New Roman" w:cs="Times New Roman"/>
          <w:b/>
          <w:bCs/>
          <w:kern w:val="0"/>
          <w:sz w:val="27"/>
          <w:szCs w:val="27"/>
          <w:lang w:eastAsia="en-GB"/>
          <w14:ligatures w14:val="none"/>
        </w:rPr>
        <w:t xml:space="preserve"> 8. </w:t>
      </w:r>
      <w:r w:rsidRPr="00AE23AE">
        <w:rPr>
          <w:rFonts w:ascii="Times New Roman" w:eastAsia="Times New Roman" w:hAnsi="Times New Roman" w:cs="Times New Roman"/>
          <w:b/>
          <w:bCs/>
          <w:kern w:val="0"/>
          <w:sz w:val="27"/>
          <w:szCs w:val="27"/>
          <w:rtl/>
          <w:lang w:eastAsia="en-GB"/>
          <w14:ligatures w14:val="none"/>
        </w:rPr>
        <w:t>خاتمة</w:t>
      </w:r>
    </w:p>
    <w:p w14:paraId="635B4EC0" w14:textId="77777777" w:rsidR="00AE23AE" w:rsidRPr="00AE23AE" w:rsidRDefault="00AE23AE" w:rsidP="00AE23AE">
      <w:pPr>
        <w:bidi w:val="0"/>
        <w:spacing w:before="100" w:beforeAutospacing="1"/>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 xml:space="preserve">رغم المكتسبات التي حققتها المرأة الجزائرية في العقود الأخيرة، تبقى </w:t>
      </w:r>
      <w:r w:rsidRPr="00AE23AE">
        <w:rPr>
          <w:rFonts w:ascii="Times New Roman" w:eastAsia="Times New Roman" w:hAnsi="Times New Roman" w:cs="Times New Roman"/>
          <w:b/>
          <w:bCs/>
          <w:kern w:val="0"/>
          <w:rtl/>
          <w:lang w:eastAsia="en-GB"/>
          <w14:ligatures w14:val="none"/>
        </w:rPr>
        <w:t>السياسات العمومية بحاجة إلى نقلة نوعية</w:t>
      </w:r>
      <w:r w:rsidRPr="00AE23AE">
        <w:rPr>
          <w:rFonts w:ascii="Times New Roman" w:eastAsia="Times New Roman" w:hAnsi="Times New Roman" w:cs="Times New Roman"/>
          <w:kern w:val="0"/>
          <w:rtl/>
          <w:lang w:eastAsia="en-GB"/>
          <w14:ligatures w14:val="none"/>
        </w:rPr>
        <w:t xml:space="preserve"> تجعل من قضايا المرأة </w:t>
      </w:r>
      <w:r w:rsidRPr="00AE23AE">
        <w:rPr>
          <w:rFonts w:ascii="Times New Roman" w:eastAsia="Times New Roman" w:hAnsi="Times New Roman" w:cs="Times New Roman"/>
          <w:b/>
          <w:bCs/>
          <w:kern w:val="0"/>
          <w:rtl/>
          <w:lang w:eastAsia="en-GB"/>
          <w14:ligatures w14:val="none"/>
        </w:rPr>
        <w:t>أولوية استراتيجية</w:t>
      </w:r>
      <w:r w:rsidRPr="00AE23AE">
        <w:rPr>
          <w:rFonts w:ascii="Times New Roman" w:eastAsia="Times New Roman" w:hAnsi="Times New Roman" w:cs="Times New Roman"/>
          <w:kern w:val="0"/>
          <w:rtl/>
          <w:lang w:eastAsia="en-GB"/>
          <w14:ligatures w14:val="none"/>
        </w:rPr>
        <w:t xml:space="preserve"> لا مجرد عنصر تزييني. إن المساواة الحقيقية لا تُقاس بعدد المناصب أو القوانين فقط، بل بمدى </w:t>
      </w:r>
      <w:r w:rsidRPr="00AE23AE">
        <w:rPr>
          <w:rFonts w:ascii="Times New Roman" w:eastAsia="Times New Roman" w:hAnsi="Times New Roman" w:cs="Times New Roman"/>
          <w:b/>
          <w:bCs/>
          <w:kern w:val="0"/>
          <w:rtl/>
          <w:lang w:eastAsia="en-GB"/>
          <w14:ligatures w14:val="none"/>
        </w:rPr>
        <w:t>تحول الذهنيات وفاعلية المشاركة النسوية في التنمية الوطنية</w:t>
      </w:r>
      <w:r w:rsidRPr="00AE23AE">
        <w:rPr>
          <w:rFonts w:ascii="Times New Roman" w:eastAsia="Times New Roman" w:hAnsi="Times New Roman" w:cs="Times New Roman"/>
          <w:kern w:val="0"/>
          <w:lang w:eastAsia="en-GB"/>
          <w14:ligatures w14:val="none"/>
        </w:rPr>
        <w:t>.</w:t>
      </w:r>
    </w:p>
    <w:p w14:paraId="33F65742" w14:textId="77777777" w:rsidR="00AE23AE" w:rsidRPr="00AE23AE" w:rsidRDefault="00AE23AE">
      <w:pPr>
        <w:rPr>
          <w:rtl/>
        </w:rPr>
      </w:pPr>
    </w:p>
    <w:p w14:paraId="247BF4E2" w14:textId="77777777" w:rsidR="00AE23AE" w:rsidRPr="00AE23AE" w:rsidRDefault="00AE23AE" w:rsidP="00AE23AE">
      <w:pPr>
        <w:bidi w:val="0"/>
        <w:spacing w:before="100" w:beforeAutospacing="1"/>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موقع قانون الانتخابات ضمن الديناميكية الإصلاحية السياسية في الجزائر</w:t>
      </w:r>
    </w:p>
    <w:p w14:paraId="426E4A7C" w14:textId="77777777" w:rsidR="00AE23AE" w:rsidRPr="00AE23AE" w:rsidRDefault="00AE23AE" w:rsidP="00AE23AE">
      <w:pPr>
        <w:bidi w:val="0"/>
        <w:spacing w:before="100" w:beforeAutospacing="1"/>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يُعد قانون الانتخابات أحد المحاور الجوهرية في مسار الإصلاحات السياسية التي عرفتها الجزائر، خاصة بعد حراك 22 فيفري 2019، الذي أفرز مطالب شعبية واسعة بإحداث تغييرات عميقة في منظومة الحكم، وتعزيز الشفافية والديمقراطية</w:t>
      </w:r>
      <w:r w:rsidRPr="00AE23AE">
        <w:rPr>
          <w:rFonts w:ascii="Times New Roman" w:eastAsia="Times New Roman" w:hAnsi="Times New Roman" w:cs="Times New Roman"/>
          <w:kern w:val="0"/>
          <w:lang w:eastAsia="en-GB"/>
          <w14:ligatures w14:val="none"/>
        </w:rPr>
        <w:t>.</w:t>
      </w:r>
    </w:p>
    <w:p w14:paraId="1C2C3C5C" w14:textId="77777777" w:rsidR="00AE23AE" w:rsidRPr="00AE23AE" w:rsidRDefault="00AE23AE" w:rsidP="00AE23AE">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AE23AE">
        <w:rPr>
          <w:rFonts w:ascii="Times New Roman" w:eastAsia="Times New Roman" w:hAnsi="Times New Roman" w:cs="Times New Roman"/>
          <w:b/>
          <w:bCs/>
          <w:kern w:val="0"/>
          <w:sz w:val="27"/>
          <w:szCs w:val="27"/>
          <w:lang w:eastAsia="en-GB"/>
          <w14:ligatures w14:val="none"/>
        </w:rPr>
        <w:t xml:space="preserve">1. </w:t>
      </w:r>
      <w:r w:rsidRPr="00AE23AE">
        <w:rPr>
          <w:rFonts w:ascii="Times New Roman" w:eastAsia="Times New Roman" w:hAnsi="Times New Roman" w:cs="Times New Roman"/>
          <w:b/>
          <w:bCs/>
          <w:kern w:val="0"/>
          <w:sz w:val="27"/>
          <w:szCs w:val="27"/>
          <w:rtl/>
          <w:lang w:eastAsia="en-GB"/>
          <w14:ligatures w14:val="none"/>
        </w:rPr>
        <w:t>المرتكزات السياسية للإصلاح</w:t>
      </w:r>
    </w:p>
    <w:p w14:paraId="68144992" w14:textId="77777777" w:rsidR="00AE23AE" w:rsidRPr="00AE23AE" w:rsidRDefault="00AE23AE" w:rsidP="00AE23AE">
      <w:pPr>
        <w:bidi w:val="0"/>
        <w:spacing w:before="100" w:beforeAutospacing="1"/>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في أعقاب الحراك، تعهدت السلطة السياسية بإعادة بناء الثقة بين المواطن والدولة من خلال سلسلة من الإصلاحات، من بينها</w:t>
      </w:r>
      <w:r w:rsidRPr="00AE23AE">
        <w:rPr>
          <w:rFonts w:ascii="Times New Roman" w:eastAsia="Times New Roman" w:hAnsi="Times New Roman" w:cs="Times New Roman"/>
          <w:kern w:val="0"/>
          <w:lang w:eastAsia="en-GB"/>
          <w14:ligatures w14:val="none"/>
        </w:rPr>
        <w:t>:</w:t>
      </w:r>
    </w:p>
    <w:p w14:paraId="6D57500F" w14:textId="77777777" w:rsidR="00AE23AE" w:rsidRPr="00AE23AE" w:rsidRDefault="00AE23AE" w:rsidP="00AE23AE">
      <w:pPr>
        <w:numPr>
          <w:ilvl w:val="0"/>
          <w:numId w:val="25"/>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تعديل الدستور (دستور 2020)، الذي أكد على مبدأ التداول على السلطة وتعزيز الحريات</w:t>
      </w:r>
      <w:r w:rsidRPr="00AE23AE">
        <w:rPr>
          <w:rFonts w:ascii="Times New Roman" w:eastAsia="Times New Roman" w:hAnsi="Times New Roman" w:cs="Times New Roman"/>
          <w:kern w:val="0"/>
          <w:lang w:eastAsia="en-GB"/>
          <w14:ligatures w14:val="none"/>
        </w:rPr>
        <w:t>.</w:t>
      </w:r>
    </w:p>
    <w:p w14:paraId="49A7507A" w14:textId="77777777" w:rsidR="00AE23AE" w:rsidRPr="00AE23AE" w:rsidRDefault="00AE23AE" w:rsidP="00AE23AE">
      <w:pPr>
        <w:numPr>
          <w:ilvl w:val="0"/>
          <w:numId w:val="25"/>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مراجعة المنظومة القانونية الناظمة للعملية الانتخابية</w:t>
      </w:r>
      <w:r w:rsidRPr="00AE23AE">
        <w:rPr>
          <w:rFonts w:ascii="Times New Roman" w:eastAsia="Times New Roman" w:hAnsi="Times New Roman" w:cs="Times New Roman"/>
          <w:kern w:val="0"/>
          <w:lang w:eastAsia="en-GB"/>
          <w14:ligatures w14:val="none"/>
        </w:rPr>
        <w:t>.</w:t>
      </w:r>
    </w:p>
    <w:p w14:paraId="32C72A11" w14:textId="77777777" w:rsidR="00AE23AE" w:rsidRPr="00AE23AE" w:rsidRDefault="00AE23AE" w:rsidP="00AE23AE">
      <w:pPr>
        <w:numPr>
          <w:ilvl w:val="0"/>
          <w:numId w:val="25"/>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تفعيل آليات الرقابة والنزاهة الانتخابية من خلال إنشاء هيئة وطنية مستقلة لتنظيم الانتخابات</w:t>
      </w:r>
      <w:r w:rsidRPr="00AE23AE">
        <w:rPr>
          <w:rFonts w:ascii="Times New Roman" w:eastAsia="Times New Roman" w:hAnsi="Times New Roman" w:cs="Times New Roman"/>
          <w:kern w:val="0"/>
          <w:lang w:eastAsia="en-GB"/>
          <w14:ligatures w14:val="none"/>
        </w:rPr>
        <w:t xml:space="preserve"> (ANIE).</w:t>
      </w:r>
    </w:p>
    <w:p w14:paraId="1DA5AE89" w14:textId="77777777" w:rsidR="00AE23AE" w:rsidRPr="00AE23AE" w:rsidRDefault="00AE23AE" w:rsidP="00AE23AE">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AE23AE">
        <w:rPr>
          <w:rFonts w:ascii="Times New Roman" w:eastAsia="Times New Roman" w:hAnsi="Times New Roman" w:cs="Times New Roman"/>
          <w:b/>
          <w:bCs/>
          <w:kern w:val="0"/>
          <w:sz w:val="27"/>
          <w:szCs w:val="27"/>
          <w:lang w:eastAsia="en-GB"/>
          <w14:ligatures w14:val="none"/>
        </w:rPr>
        <w:t xml:space="preserve">2. </w:t>
      </w:r>
      <w:r w:rsidRPr="00AE23AE">
        <w:rPr>
          <w:rFonts w:ascii="Times New Roman" w:eastAsia="Times New Roman" w:hAnsi="Times New Roman" w:cs="Times New Roman"/>
          <w:b/>
          <w:bCs/>
          <w:kern w:val="0"/>
          <w:sz w:val="27"/>
          <w:szCs w:val="27"/>
          <w:rtl/>
          <w:lang w:eastAsia="en-GB"/>
          <w14:ligatures w14:val="none"/>
        </w:rPr>
        <w:t>مضامين قانون الانتخابات الجديد</w:t>
      </w:r>
      <w:r w:rsidRPr="00AE23AE">
        <w:rPr>
          <w:rFonts w:ascii="Times New Roman" w:eastAsia="Times New Roman" w:hAnsi="Times New Roman" w:cs="Times New Roman"/>
          <w:b/>
          <w:bCs/>
          <w:kern w:val="0"/>
          <w:sz w:val="27"/>
          <w:szCs w:val="27"/>
          <w:lang w:eastAsia="en-GB"/>
          <w14:ligatures w14:val="none"/>
        </w:rPr>
        <w:t xml:space="preserve"> (2021)</w:t>
      </w:r>
    </w:p>
    <w:p w14:paraId="782587DF" w14:textId="77777777" w:rsidR="00AE23AE" w:rsidRPr="00AE23AE" w:rsidRDefault="00AE23AE" w:rsidP="00AE23AE">
      <w:pPr>
        <w:bidi w:val="0"/>
        <w:spacing w:before="100" w:beforeAutospacing="1"/>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جاء القانون العضوي رقم 21-01 المتعلق بنظام الانتخابات ليدشن مرحلة جديدة، وارتكز على</w:t>
      </w:r>
      <w:r w:rsidRPr="00AE23AE">
        <w:rPr>
          <w:rFonts w:ascii="Times New Roman" w:eastAsia="Times New Roman" w:hAnsi="Times New Roman" w:cs="Times New Roman"/>
          <w:kern w:val="0"/>
          <w:lang w:eastAsia="en-GB"/>
          <w14:ligatures w14:val="none"/>
        </w:rPr>
        <w:t>:</w:t>
      </w:r>
    </w:p>
    <w:p w14:paraId="52DA6880" w14:textId="77777777" w:rsidR="00AE23AE" w:rsidRPr="00AE23AE" w:rsidRDefault="00AE23AE" w:rsidP="00AE23AE">
      <w:pPr>
        <w:numPr>
          <w:ilvl w:val="0"/>
          <w:numId w:val="26"/>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تكريس مبدأ الشفافية والنزاهة</w:t>
      </w:r>
      <w:r w:rsidRPr="00AE23AE">
        <w:rPr>
          <w:rFonts w:ascii="Times New Roman" w:eastAsia="Times New Roman" w:hAnsi="Times New Roman" w:cs="Times New Roman"/>
          <w:kern w:val="0"/>
          <w:rtl/>
          <w:lang w:eastAsia="en-GB"/>
          <w14:ligatures w14:val="none"/>
        </w:rPr>
        <w:t xml:space="preserve"> في العملية الانتخابية</w:t>
      </w:r>
      <w:r w:rsidRPr="00AE23AE">
        <w:rPr>
          <w:rFonts w:ascii="Times New Roman" w:eastAsia="Times New Roman" w:hAnsi="Times New Roman" w:cs="Times New Roman"/>
          <w:kern w:val="0"/>
          <w:lang w:eastAsia="en-GB"/>
          <w14:ligatures w14:val="none"/>
        </w:rPr>
        <w:t>.</w:t>
      </w:r>
    </w:p>
    <w:p w14:paraId="1FE7E552" w14:textId="77777777" w:rsidR="00AE23AE" w:rsidRPr="00AE23AE" w:rsidRDefault="00AE23AE" w:rsidP="00AE23AE">
      <w:pPr>
        <w:numPr>
          <w:ilvl w:val="0"/>
          <w:numId w:val="26"/>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إلغاء نمط الاقتراع على القائمة المغلقة</w:t>
      </w:r>
      <w:r w:rsidRPr="00AE23AE">
        <w:rPr>
          <w:rFonts w:ascii="Times New Roman" w:eastAsia="Times New Roman" w:hAnsi="Times New Roman" w:cs="Times New Roman"/>
          <w:kern w:val="0"/>
          <w:rtl/>
          <w:lang w:eastAsia="en-GB"/>
          <w14:ligatures w14:val="none"/>
        </w:rPr>
        <w:t xml:space="preserve"> وتعويضه بالقائمة المفتوحة، ما أتاح للناخب حرية أكبر في الاختيار</w:t>
      </w:r>
      <w:r w:rsidRPr="00AE23AE">
        <w:rPr>
          <w:rFonts w:ascii="Times New Roman" w:eastAsia="Times New Roman" w:hAnsi="Times New Roman" w:cs="Times New Roman"/>
          <w:kern w:val="0"/>
          <w:lang w:eastAsia="en-GB"/>
          <w14:ligatures w14:val="none"/>
        </w:rPr>
        <w:t>.</w:t>
      </w:r>
    </w:p>
    <w:p w14:paraId="1E554712" w14:textId="77777777" w:rsidR="00AE23AE" w:rsidRPr="00AE23AE" w:rsidRDefault="00AE23AE" w:rsidP="00AE23AE">
      <w:pPr>
        <w:numPr>
          <w:ilvl w:val="0"/>
          <w:numId w:val="26"/>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تشديد شروط الترشح</w:t>
      </w:r>
      <w:r w:rsidRPr="00AE23AE">
        <w:rPr>
          <w:rFonts w:ascii="Times New Roman" w:eastAsia="Times New Roman" w:hAnsi="Times New Roman" w:cs="Times New Roman"/>
          <w:kern w:val="0"/>
          <w:rtl/>
          <w:lang w:eastAsia="en-GB"/>
          <w14:ligatures w14:val="none"/>
        </w:rPr>
        <w:t>، لا سيما فيما يتعلق بالمال الفاسد وارتباط المرشحين بالبيئة الاجتماعية</w:t>
      </w:r>
      <w:r w:rsidRPr="00AE23AE">
        <w:rPr>
          <w:rFonts w:ascii="Times New Roman" w:eastAsia="Times New Roman" w:hAnsi="Times New Roman" w:cs="Times New Roman"/>
          <w:kern w:val="0"/>
          <w:lang w:eastAsia="en-GB"/>
          <w14:ligatures w14:val="none"/>
        </w:rPr>
        <w:t>.</w:t>
      </w:r>
    </w:p>
    <w:p w14:paraId="48942D91" w14:textId="77777777" w:rsidR="00AE23AE" w:rsidRPr="00AE23AE" w:rsidRDefault="00AE23AE" w:rsidP="00AE23AE">
      <w:pPr>
        <w:numPr>
          <w:ilvl w:val="0"/>
          <w:numId w:val="26"/>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b/>
          <w:bCs/>
          <w:kern w:val="0"/>
          <w:rtl/>
          <w:lang w:eastAsia="en-GB"/>
          <w14:ligatures w14:val="none"/>
        </w:rPr>
        <w:t>تعزيز دور السلطة الوطنية المستقلة للانتخابات</w:t>
      </w:r>
      <w:r w:rsidRPr="00AE23AE">
        <w:rPr>
          <w:rFonts w:ascii="Times New Roman" w:eastAsia="Times New Roman" w:hAnsi="Times New Roman" w:cs="Times New Roman"/>
          <w:kern w:val="0"/>
          <w:rtl/>
          <w:lang w:eastAsia="en-GB"/>
          <w14:ligatures w14:val="none"/>
        </w:rPr>
        <w:t>، التي أصبحت مسؤولة عن كل مراحل العملية الانتخابية بدل وزارة الداخلية</w:t>
      </w:r>
      <w:r w:rsidRPr="00AE23AE">
        <w:rPr>
          <w:rFonts w:ascii="Times New Roman" w:eastAsia="Times New Roman" w:hAnsi="Times New Roman" w:cs="Times New Roman"/>
          <w:kern w:val="0"/>
          <w:lang w:eastAsia="en-GB"/>
          <w14:ligatures w14:val="none"/>
        </w:rPr>
        <w:t>.</w:t>
      </w:r>
    </w:p>
    <w:p w14:paraId="77A4FE12" w14:textId="77777777" w:rsidR="00AE23AE" w:rsidRPr="00AE23AE" w:rsidRDefault="00AE23AE" w:rsidP="00AE23AE">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AE23AE">
        <w:rPr>
          <w:rFonts w:ascii="Times New Roman" w:eastAsia="Times New Roman" w:hAnsi="Times New Roman" w:cs="Times New Roman"/>
          <w:b/>
          <w:bCs/>
          <w:kern w:val="0"/>
          <w:sz w:val="27"/>
          <w:szCs w:val="27"/>
          <w:lang w:eastAsia="en-GB"/>
          <w14:ligatures w14:val="none"/>
        </w:rPr>
        <w:t xml:space="preserve">3. </w:t>
      </w:r>
      <w:r w:rsidRPr="00AE23AE">
        <w:rPr>
          <w:rFonts w:ascii="Times New Roman" w:eastAsia="Times New Roman" w:hAnsi="Times New Roman" w:cs="Times New Roman"/>
          <w:b/>
          <w:bCs/>
          <w:kern w:val="0"/>
          <w:sz w:val="27"/>
          <w:szCs w:val="27"/>
          <w:rtl/>
          <w:lang w:eastAsia="en-GB"/>
          <w14:ligatures w14:val="none"/>
        </w:rPr>
        <w:t>دور القانون في تجديد الطبقة السياسية</w:t>
      </w:r>
    </w:p>
    <w:p w14:paraId="0FB3F60C" w14:textId="77777777" w:rsidR="00AE23AE" w:rsidRPr="00AE23AE" w:rsidRDefault="00AE23AE" w:rsidP="00AE23AE">
      <w:pPr>
        <w:bidi w:val="0"/>
        <w:spacing w:before="100" w:beforeAutospacing="1"/>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من خلال اعتماد القوائم المفتوحة، وفرض شروط صارمة على الترشح، ساهم القانون في</w:t>
      </w:r>
      <w:r w:rsidRPr="00AE23AE">
        <w:rPr>
          <w:rFonts w:ascii="Times New Roman" w:eastAsia="Times New Roman" w:hAnsi="Times New Roman" w:cs="Times New Roman"/>
          <w:kern w:val="0"/>
          <w:lang w:eastAsia="en-GB"/>
          <w14:ligatures w14:val="none"/>
        </w:rPr>
        <w:t>:</w:t>
      </w:r>
    </w:p>
    <w:p w14:paraId="05F2E76E" w14:textId="77777777" w:rsidR="00AE23AE" w:rsidRPr="00AE23AE" w:rsidRDefault="00AE23AE" w:rsidP="00AE23AE">
      <w:pPr>
        <w:numPr>
          <w:ilvl w:val="0"/>
          <w:numId w:val="27"/>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تقليص هيمنة الأحزاب التقليدية</w:t>
      </w:r>
      <w:r w:rsidRPr="00AE23AE">
        <w:rPr>
          <w:rFonts w:ascii="Times New Roman" w:eastAsia="Times New Roman" w:hAnsi="Times New Roman" w:cs="Times New Roman"/>
          <w:kern w:val="0"/>
          <w:lang w:eastAsia="en-GB"/>
          <w14:ligatures w14:val="none"/>
        </w:rPr>
        <w:t>.</w:t>
      </w:r>
    </w:p>
    <w:p w14:paraId="52A51BDC" w14:textId="77777777" w:rsidR="00AE23AE" w:rsidRPr="00AE23AE" w:rsidRDefault="00AE23AE" w:rsidP="00AE23AE">
      <w:pPr>
        <w:numPr>
          <w:ilvl w:val="0"/>
          <w:numId w:val="27"/>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إتاحة الفرصة لمترشحين جدد، لا سيما من فئة الشباب والجامعيين</w:t>
      </w:r>
      <w:r w:rsidRPr="00AE23AE">
        <w:rPr>
          <w:rFonts w:ascii="Times New Roman" w:eastAsia="Times New Roman" w:hAnsi="Times New Roman" w:cs="Times New Roman"/>
          <w:kern w:val="0"/>
          <w:lang w:eastAsia="en-GB"/>
          <w14:ligatures w14:val="none"/>
        </w:rPr>
        <w:t>.</w:t>
      </w:r>
    </w:p>
    <w:p w14:paraId="232AA9E7" w14:textId="77777777" w:rsidR="00AE23AE" w:rsidRPr="00AE23AE" w:rsidRDefault="00AE23AE" w:rsidP="00AE23AE">
      <w:pPr>
        <w:numPr>
          <w:ilvl w:val="0"/>
          <w:numId w:val="27"/>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فسح المجال أمام المجتمع المدني والمستقلين للولوج إلى المجالس المنتخبة</w:t>
      </w:r>
      <w:r w:rsidRPr="00AE23AE">
        <w:rPr>
          <w:rFonts w:ascii="Times New Roman" w:eastAsia="Times New Roman" w:hAnsi="Times New Roman" w:cs="Times New Roman"/>
          <w:kern w:val="0"/>
          <w:lang w:eastAsia="en-GB"/>
          <w14:ligatures w14:val="none"/>
        </w:rPr>
        <w:t>.</w:t>
      </w:r>
    </w:p>
    <w:p w14:paraId="36C4DABC" w14:textId="77777777" w:rsidR="00AE23AE" w:rsidRPr="00AE23AE" w:rsidRDefault="00AE23AE" w:rsidP="00AE23AE">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AE23AE">
        <w:rPr>
          <w:rFonts w:ascii="Times New Roman" w:eastAsia="Times New Roman" w:hAnsi="Times New Roman" w:cs="Times New Roman"/>
          <w:b/>
          <w:bCs/>
          <w:kern w:val="0"/>
          <w:sz w:val="27"/>
          <w:szCs w:val="27"/>
          <w:lang w:eastAsia="en-GB"/>
          <w14:ligatures w14:val="none"/>
        </w:rPr>
        <w:t xml:space="preserve">4. </w:t>
      </w:r>
      <w:r w:rsidRPr="00AE23AE">
        <w:rPr>
          <w:rFonts w:ascii="Times New Roman" w:eastAsia="Times New Roman" w:hAnsi="Times New Roman" w:cs="Times New Roman"/>
          <w:b/>
          <w:bCs/>
          <w:kern w:val="0"/>
          <w:sz w:val="27"/>
          <w:szCs w:val="27"/>
          <w:rtl/>
          <w:lang w:eastAsia="en-GB"/>
          <w14:ligatures w14:val="none"/>
        </w:rPr>
        <w:t>الإشكاليات والانتقادات</w:t>
      </w:r>
    </w:p>
    <w:p w14:paraId="390833A4" w14:textId="77777777" w:rsidR="00AE23AE" w:rsidRPr="00AE23AE" w:rsidRDefault="00AE23AE" w:rsidP="00AE23AE">
      <w:pPr>
        <w:bidi w:val="0"/>
        <w:spacing w:before="100" w:beforeAutospacing="1"/>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رغم ما حمله القانون من آليات جديدة، إلا أنه وُوجه بعدة انتقادات</w:t>
      </w:r>
      <w:r w:rsidRPr="00AE23AE">
        <w:rPr>
          <w:rFonts w:ascii="Times New Roman" w:eastAsia="Times New Roman" w:hAnsi="Times New Roman" w:cs="Times New Roman"/>
          <w:kern w:val="0"/>
          <w:lang w:eastAsia="en-GB"/>
          <w14:ligatures w14:val="none"/>
        </w:rPr>
        <w:t>:</w:t>
      </w:r>
    </w:p>
    <w:p w14:paraId="0AB1F026" w14:textId="77777777" w:rsidR="00AE23AE" w:rsidRPr="00AE23AE" w:rsidRDefault="00AE23AE" w:rsidP="00AE23AE">
      <w:pPr>
        <w:numPr>
          <w:ilvl w:val="0"/>
          <w:numId w:val="28"/>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صعوبة تطبيق القوائم المفتوحة في بيئة سياسية غير ناضجة انتخابيًا</w:t>
      </w:r>
      <w:r w:rsidRPr="00AE23AE">
        <w:rPr>
          <w:rFonts w:ascii="Times New Roman" w:eastAsia="Times New Roman" w:hAnsi="Times New Roman" w:cs="Times New Roman"/>
          <w:kern w:val="0"/>
          <w:lang w:eastAsia="en-GB"/>
          <w14:ligatures w14:val="none"/>
        </w:rPr>
        <w:t>.</w:t>
      </w:r>
    </w:p>
    <w:p w14:paraId="6756A5EA" w14:textId="77777777" w:rsidR="00AE23AE" w:rsidRPr="00AE23AE" w:rsidRDefault="00AE23AE" w:rsidP="00AE23AE">
      <w:pPr>
        <w:numPr>
          <w:ilvl w:val="0"/>
          <w:numId w:val="28"/>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بقاء الأحزاب الضعيفة تنظيمياً دون تأطير فعال للمواطنين</w:t>
      </w:r>
      <w:r w:rsidRPr="00AE23AE">
        <w:rPr>
          <w:rFonts w:ascii="Times New Roman" w:eastAsia="Times New Roman" w:hAnsi="Times New Roman" w:cs="Times New Roman"/>
          <w:kern w:val="0"/>
          <w:lang w:eastAsia="en-GB"/>
          <w14:ligatures w14:val="none"/>
        </w:rPr>
        <w:t>.</w:t>
      </w:r>
    </w:p>
    <w:p w14:paraId="0227E01F" w14:textId="77777777" w:rsidR="00AE23AE" w:rsidRPr="00AE23AE" w:rsidRDefault="00AE23AE" w:rsidP="00AE23AE">
      <w:pPr>
        <w:numPr>
          <w:ilvl w:val="0"/>
          <w:numId w:val="28"/>
        </w:numPr>
        <w:bidi w:val="0"/>
        <w:spacing w:before="100" w:beforeAutospacing="1"/>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استمرار العزوف الانتخابي، ما يدل على أن الإصلاحات القانونية وحدها غير كافية لاسترجاع الثقة</w:t>
      </w:r>
      <w:r w:rsidRPr="00AE23AE">
        <w:rPr>
          <w:rFonts w:ascii="Times New Roman" w:eastAsia="Times New Roman" w:hAnsi="Times New Roman" w:cs="Times New Roman"/>
          <w:kern w:val="0"/>
          <w:lang w:eastAsia="en-GB"/>
          <w14:ligatures w14:val="none"/>
        </w:rPr>
        <w:t>.</w:t>
      </w:r>
    </w:p>
    <w:p w14:paraId="4ECDBE22" w14:textId="77777777" w:rsidR="00AE23AE" w:rsidRPr="00AE23AE" w:rsidRDefault="00AE23AE" w:rsidP="00AE23AE">
      <w:pPr>
        <w:bidi w:val="0"/>
        <w:spacing w:before="100" w:beforeAutospacing="1"/>
        <w:ind w:left="0" w:firstLine="0"/>
        <w:jc w:val="right"/>
        <w:outlineLvl w:val="2"/>
        <w:rPr>
          <w:rFonts w:ascii="Times New Roman" w:eastAsia="Times New Roman" w:hAnsi="Times New Roman" w:cs="Times New Roman"/>
          <w:b/>
          <w:bCs/>
          <w:kern w:val="0"/>
          <w:sz w:val="27"/>
          <w:szCs w:val="27"/>
          <w:lang w:eastAsia="en-GB"/>
          <w14:ligatures w14:val="none"/>
        </w:rPr>
      </w:pPr>
      <w:r w:rsidRPr="00AE23AE">
        <w:rPr>
          <w:rFonts w:ascii="Times New Roman" w:eastAsia="Times New Roman" w:hAnsi="Times New Roman" w:cs="Times New Roman"/>
          <w:b/>
          <w:bCs/>
          <w:kern w:val="0"/>
          <w:sz w:val="27"/>
          <w:szCs w:val="27"/>
          <w:lang w:eastAsia="en-GB"/>
          <w14:ligatures w14:val="none"/>
        </w:rPr>
        <w:lastRenderedPageBreak/>
        <w:t xml:space="preserve">5. </w:t>
      </w:r>
      <w:r w:rsidRPr="00AE23AE">
        <w:rPr>
          <w:rFonts w:ascii="Times New Roman" w:eastAsia="Times New Roman" w:hAnsi="Times New Roman" w:cs="Times New Roman"/>
          <w:b/>
          <w:bCs/>
          <w:kern w:val="0"/>
          <w:sz w:val="27"/>
          <w:szCs w:val="27"/>
          <w:rtl/>
          <w:lang w:eastAsia="en-GB"/>
          <w14:ligatures w14:val="none"/>
        </w:rPr>
        <w:t>الخلاصة</w:t>
      </w:r>
      <w:r w:rsidRPr="00AE23AE">
        <w:rPr>
          <w:rFonts w:ascii="Times New Roman" w:eastAsia="Times New Roman" w:hAnsi="Times New Roman" w:cs="Times New Roman"/>
          <w:b/>
          <w:bCs/>
          <w:kern w:val="0"/>
          <w:sz w:val="27"/>
          <w:szCs w:val="27"/>
          <w:lang w:eastAsia="en-GB"/>
          <w14:ligatures w14:val="none"/>
        </w:rPr>
        <w:t>:</w:t>
      </w:r>
    </w:p>
    <w:p w14:paraId="4603F306" w14:textId="77777777" w:rsidR="00AE23AE" w:rsidRPr="00AE23AE" w:rsidRDefault="00AE23AE" w:rsidP="00AE23AE">
      <w:pPr>
        <w:bidi w:val="0"/>
        <w:spacing w:before="100" w:beforeAutospacing="1"/>
        <w:ind w:left="0" w:firstLine="0"/>
        <w:jc w:val="right"/>
        <w:rPr>
          <w:rFonts w:ascii="Times New Roman" w:eastAsia="Times New Roman" w:hAnsi="Times New Roman" w:cs="Times New Roman"/>
          <w:kern w:val="0"/>
          <w:lang w:eastAsia="en-GB"/>
          <w14:ligatures w14:val="none"/>
        </w:rPr>
      </w:pPr>
      <w:r w:rsidRPr="00AE23AE">
        <w:rPr>
          <w:rFonts w:ascii="Times New Roman" w:eastAsia="Times New Roman" w:hAnsi="Times New Roman" w:cs="Times New Roman"/>
          <w:kern w:val="0"/>
          <w:rtl/>
          <w:lang w:eastAsia="en-GB"/>
          <w14:ligatures w14:val="none"/>
        </w:rPr>
        <w:t>يقع قانون الانتخابات في صلب الديناميكية الإصلاحية السياسية في الجزائر، إذ يعكس توجهًا نحو تجديد المؤسسات، وتعزيز الشفافية، ومحاربة الفساد السياسي. لكنه يظل جزءًا من منظومة إصلاحية أوسع تتطلب مرافقة ثقافية، ومناخًا ديمقراطيًا حقيقيًا، وإرادة سياسية تضمن فعالية هذه الإصلاحات على أرض الواقع</w:t>
      </w:r>
      <w:r w:rsidRPr="00AE23AE">
        <w:rPr>
          <w:rFonts w:ascii="Times New Roman" w:eastAsia="Times New Roman" w:hAnsi="Times New Roman" w:cs="Times New Roman"/>
          <w:kern w:val="0"/>
          <w:lang w:eastAsia="en-GB"/>
          <w14:ligatures w14:val="none"/>
        </w:rPr>
        <w:t>.</w:t>
      </w:r>
    </w:p>
    <w:p w14:paraId="65A68128" w14:textId="77777777" w:rsidR="00AE23AE" w:rsidRPr="00AE23AE" w:rsidRDefault="00AE23AE"/>
    <w:sectPr w:rsidR="00AE23AE" w:rsidRPr="00AE23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7ABB"/>
    <w:multiLevelType w:val="multilevel"/>
    <w:tmpl w:val="3216F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D49C0"/>
    <w:multiLevelType w:val="multilevel"/>
    <w:tmpl w:val="05BA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A14B3"/>
    <w:multiLevelType w:val="multilevel"/>
    <w:tmpl w:val="AED6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B5C74"/>
    <w:multiLevelType w:val="multilevel"/>
    <w:tmpl w:val="2C14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D6F7C"/>
    <w:multiLevelType w:val="multilevel"/>
    <w:tmpl w:val="5A3E66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47990"/>
    <w:multiLevelType w:val="multilevel"/>
    <w:tmpl w:val="C908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802AF"/>
    <w:multiLevelType w:val="multilevel"/>
    <w:tmpl w:val="4B542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0C77B0"/>
    <w:multiLevelType w:val="multilevel"/>
    <w:tmpl w:val="FD2AE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85B09"/>
    <w:multiLevelType w:val="multilevel"/>
    <w:tmpl w:val="5938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61F22"/>
    <w:multiLevelType w:val="multilevel"/>
    <w:tmpl w:val="4086D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B2673"/>
    <w:multiLevelType w:val="multilevel"/>
    <w:tmpl w:val="9944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5012E"/>
    <w:multiLevelType w:val="multilevel"/>
    <w:tmpl w:val="D95C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069FE"/>
    <w:multiLevelType w:val="multilevel"/>
    <w:tmpl w:val="22D4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42970"/>
    <w:multiLevelType w:val="multilevel"/>
    <w:tmpl w:val="D4FA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916BC"/>
    <w:multiLevelType w:val="multilevel"/>
    <w:tmpl w:val="DADC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867BF"/>
    <w:multiLevelType w:val="multilevel"/>
    <w:tmpl w:val="D082A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894836"/>
    <w:multiLevelType w:val="multilevel"/>
    <w:tmpl w:val="0376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24C65"/>
    <w:multiLevelType w:val="multilevel"/>
    <w:tmpl w:val="FEF2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164028"/>
    <w:multiLevelType w:val="multilevel"/>
    <w:tmpl w:val="E292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346FC"/>
    <w:multiLevelType w:val="multilevel"/>
    <w:tmpl w:val="D6AA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561C55"/>
    <w:multiLevelType w:val="multilevel"/>
    <w:tmpl w:val="5AF2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91FE5"/>
    <w:multiLevelType w:val="multilevel"/>
    <w:tmpl w:val="77D6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F6CE4"/>
    <w:multiLevelType w:val="multilevel"/>
    <w:tmpl w:val="8480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5958E2"/>
    <w:multiLevelType w:val="multilevel"/>
    <w:tmpl w:val="288C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C6468A"/>
    <w:multiLevelType w:val="multilevel"/>
    <w:tmpl w:val="98F4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E12852"/>
    <w:multiLevelType w:val="multilevel"/>
    <w:tmpl w:val="1206E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56133"/>
    <w:multiLevelType w:val="multilevel"/>
    <w:tmpl w:val="612C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D03C1C"/>
    <w:multiLevelType w:val="multilevel"/>
    <w:tmpl w:val="970C2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850161">
    <w:abstractNumId w:val="25"/>
  </w:num>
  <w:num w:numId="2" w16cid:durableId="665011566">
    <w:abstractNumId w:val="11"/>
  </w:num>
  <w:num w:numId="3" w16cid:durableId="1973560360">
    <w:abstractNumId w:val="17"/>
  </w:num>
  <w:num w:numId="4" w16cid:durableId="1851486100">
    <w:abstractNumId w:val="18"/>
  </w:num>
  <w:num w:numId="5" w16cid:durableId="1938633525">
    <w:abstractNumId w:val="13"/>
  </w:num>
  <w:num w:numId="6" w16cid:durableId="427772272">
    <w:abstractNumId w:val="8"/>
  </w:num>
  <w:num w:numId="7" w16cid:durableId="158545090">
    <w:abstractNumId w:val="3"/>
  </w:num>
  <w:num w:numId="8" w16cid:durableId="1771975319">
    <w:abstractNumId w:val="6"/>
  </w:num>
  <w:num w:numId="9" w16cid:durableId="1169640755">
    <w:abstractNumId w:val="10"/>
  </w:num>
  <w:num w:numId="10" w16cid:durableId="334571072">
    <w:abstractNumId w:val="15"/>
  </w:num>
  <w:num w:numId="11" w16cid:durableId="14813491">
    <w:abstractNumId w:val="7"/>
  </w:num>
  <w:num w:numId="12" w16cid:durableId="1342272525">
    <w:abstractNumId w:val="4"/>
  </w:num>
  <w:num w:numId="13" w16cid:durableId="1625774680">
    <w:abstractNumId w:val="20"/>
  </w:num>
  <w:num w:numId="14" w16cid:durableId="224729881">
    <w:abstractNumId w:val="5"/>
  </w:num>
  <w:num w:numId="15" w16cid:durableId="1126970805">
    <w:abstractNumId w:val="16"/>
  </w:num>
  <w:num w:numId="16" w16cid:durableId="1991323846">
    <w:abstractNumId w:val="0"/>
  </w:num>
  <w:num w:numId="17" w16cid:durableId="16741140">
    <w:abstractNumId w:val="22"/>
  </w:num>
  <w:num w:numId="18" w16cid:durableId="1126041555">
    <w:abstractNumId w:val="2"/>
  </w:num>
  <w:num w:numId="19" w16cid:durableId="1817838264">
    <w:abstractNumId w:val="21"/>
  </w:num>
  <w:num w:numId="20" w16cid:durableId="1059472877">
    <w:abstractNumId w:val="27"/>
  </w:num>
  <w:num w:numId="21" w16cid:durableId="1607689769">
    <w:abstractNumId w:val="19"/>
  </w:num>
  <w:num w:numId="22" w16cid:durableId="1398817122">
    <w:abstractNumId w:val="26"/>
  </w:num>
  <w:num w:numId="23" w16cid:durableId="72506678">
    <w:abstractNumId w:val="24"/>
  </w:num>
  <w:num w:numId="24" w16cid:durableId="1302811853">
    <w:abstractNumId w:val="9"/>
  </w:num>
  <w:num w:numId="25" w16cid:durableId="1767263071">
    <w:abstractNumId w:val="1"/>
  </w:num>
  <w:num w:numId="26" w16cid:durableId="647900048">
    <w:abstractNumId w:val="12"/>
  </w:num>
  <w:num w:numId="27" w16cid:durableId="1883208764">
    <w:abstractNumId w:val="23"/>
  </w:num>
  <w:num w:numId="28" w16cid:durableId="249394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04"/>
    <w:rsid w:val="000642E5"/>
    <w:rsid w:val="003B470C"/>
    <w:rsid w:val="00442AC4"/>
    <w:rsid w:val="004A55C9"/>
    <w:rsid w:val="006D5771"/>
    <w:rsid w:val="00762504"/>
    <w:rsid w:val="00773A50"/>
    <w:rsid w:val="009A44B5"/>
    <w:rsid w:val="00A6590C"/>
    <w:rsid w:val="00AE23AE"/>
    <w:rsid w:val="00BC69B8"/>
    <w:rsid w:val="00ED2F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322B"/>
  <w15:chartTrackingRefBased/>
  <w15:docId w15:val="{9C8DE1FE-78ED-497D-9DB6-25E907CD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ind w:left="777" w:hanging="57"/>
    </w:pPr>
  </w:style>
  <w:style w:type="paragraph" w:styleId="Titre1">
    <w:name w:val="heading 1"/>
    <w:basedOn w:val="Normal"/>
    <w:next w:val="Normal"/>
    <w:link w:val="Titre1Car"/>
    <w:uiPriority w:val="9"/>
    <w:qFormat/>
    <w:rsid w:val="00762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62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625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625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625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625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25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25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25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25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625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625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625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625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625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25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25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2504"/>
    <w:rPr>
      <w:rFonts w:eastAsiaTheme="majorEastAsia" w:cstheme="majorBidi"/>
      <w:color w:val="272727" w:themeColor="text1" w:themeTint="D8"/>
    </w:rPr>
  </w:style>
  <w:style w:type="paragraph" w:styleId="Titre">
    <w:name w:val="Title"/>
    <w:basedOn w:val="Normal"/>
    <w:next w:val="Normal"/>
    <w:link w:val="TitreCar"/>
    <w:uiPriority w:val="10"/>
    <w:qFormat/>
    <w:rsid w:val="007625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25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2504"/>
    <w:pPr>
      <w:numPr>
        <w:ilvl w:val="1"/>
      </w:numPr>
      <w:spacing w:after="160"/>
      <w:ind w:left="777" w:hanging="57"/>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25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250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62504"/>
    <w:rPr>
      <w:i/>
      <w:iCs/>
      <w:color w:val="404040" w:themeColor="text1" w:themeTint="BF"/>
    </w:rPr>
  </w:style>
  <w:style w:type="paragraph" w:styleId="Paragraphedeliste">
    <w:name w:val="List Paragraph"/>
    <w:basedOn w:val="Normal"/>
    <w:uiPriority w:val="34"/>
    <w:qFormat/>
    <w:rsid w:val="00762504"/>
    <w:pPr>
      <w:ind w:left="720"/>
      <w:contextualSpacing/>
    </w:pPr>
  </w:style>
  <w:style w:type="character" w:styleId="Accentuationintense">
    <w:name w:val="Intense Emphasis"/>
    <w:basedOn w:val="Policepardfaut"/>
    <w:uiPriority w:val="21"/>
    <w:qFormat/>
    <w:rsid w:val="00762504"/>
    <w:rPr>
      <w:i/>
      <w:iCs/>
      <w:color w:val="0F4761" w:themeColor="accent1" w:themeShade="BF"/>
    </w:rPr>
  </w:style>
  <w:style w:type="paragraph" w:styleId="Citationintense">
    <w:name w:val="Intense Quote"/>
    <w:basedOn w:val="Normal"/>
    <w:next w:val="Normal"/>
    <w:link w:val="CitationintenseCar"/>
    <w:uiPriority w:val="30"/>
    <w:qFormat/>
    <w:rsid w:val="00762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62504"/>
    <w:rPr>
      <w:i/>
      <w:iCs/>
      <w:color w:val="0F4761" w:themeColor="accent1" w:themeShade="BF"/>
    </w:rPr>
  </w:style>
  <w:style w:type="character" w:styleId="Rfrenceintense">
    <w:name w:val="Intense Reference"/>
    <w:basedOn w:val="Policepardfaut"/>
    <w:uiPriority w:val="32"/>
    <w:qFormat/>
    <w:rsid w:val="00762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64711">
      <w:bodyDiv w:val="1"/>
      <w:marLeft w:val="0"/>
      <w:marRight w:val="0"/>
      <w:marTop w:val="0"/>
      <w:marBottom w:val="0"/>
      <w:divBdr>
        <w:top w:val="none" w:sz="0" w:space="0" w:color="auto"/>
        <w:left w:val="none" w:sz="0" w:space="0" w:color="auto"/>
        <w:bottom w:val="none" w:sz="0" w:space="0" w:color="auto"/>
        <w:right w:val="none" w:sz="0" w:space="0" w:color="auto"/>
      </w:divBdr>
    </w:div>
    <w:div w:id="1277132274">
      <w:bodyDiv w:val="1"/>
      <w:marLeft w:val="0"/>
      <w:marRight w:val="0"/>
      <w:marTop w:val="0"/>
      <w:marBottom w:val="0"/>
      <w:divBdr>
        <w:top w:val="none" w:sz="0" w:space="0" w:color="auto"/>
        <w:left w:val="none" w:sz="0" w:space="0" w:color="auto"/>
        <w:bottom w:val="none" w:sz="0" w:space="0" w:color="auto"/>
        <w:right w:val="none" w:sz="0" w:space="0" w:color="auto"/>
      </w:divBdr>
    </w:div>
    <w:div w:id="1892961432">
      <w:bodyDiv w:val="1"/>
      <w:marLeft w:val="0"/>
      <w:marRight w:val="0"/>
      <w:marTop w:val="0"/>
      <w:marBottom w:val="0"/>
      <w:divBdr>
        <w:top w:val="none" w:sz="0" w:space="0" w:color="auto"/>
        <w:left w:val="none" w:sz="0" w:space="0" w:color="auto"/>
        <w:bottom w:val="none" w:sz="0" w:space="0" w:color="auto"/>
        <w:right w:val="none" w:sz="0" w:space="0" w:color="auto"/>
      </w:divBdr>
      <w:divsChild>
        <w:div w:id="1561012412">
          <w:marLeft w:val="0"/>
          <w:marRight w:val="0"/>
          <w:marTop w:val="0"/>
          <w:marBottom w:val="0"/>
          <w:divBdr>
            <w:top w:val="none" w:sz="0" w:space="0" w:color="auto"/>
            <w:left w:val="none" w:sz="0" w:space="0" w:color="auto"/>
            <w:bottom w:val="none" w:sz="0" w:space="0" w:color="auto"/>
            <w:right w:val="none" w:sz="0" w:space="0" w:color="auto"/>
          </w:divBdr>
          <w:divsChild>
            <w:div w:id="1353797550">
              <w:marLeft w:val="0"/>
              <w:marRight w:val="0"/>
              <w:marTop w:val="0"/>
              <w:marBottom w:val="0"/>
              <w:divBdr>
                <w:top w:val="none" w:sz="0" w:space="0" w:color="auto"/>
                <w:left w:val="none" w:sz="0" w:space="0" w:color="auto"/>
                <w:bottom w:val="none" w:sz="0" w:space="0" w:color="auto"/>
                <w:right w:val="none" w:sz="0" w:space="0" w:color="auto"/>
              </w:divBdr>
              <w:divsChild>
                <w:div w:id="2037927677">
                  <w:marLeft w:val="0"/>
                  <w:marRight w:val="0"/>
                  <w:marTop w:val="0"/>
                  <w:marBottom w:val="0"/>
                  <w:divBdr>
                    <w:top w:val="none" w:sz="0" w:space="0" w:color="auto"/>
                    <w:left w:val="none" w:sz="0" w:space="0" w:color="auto"/>
                    <w:bottom w:val="none" w:sz="0" w:space="0" w:color="auto"/>
                    <w:right w:val="none" w:sz="0" w:space="0" w:color="auto"/>
                  </w:divBdr>
                  <w:divsChild>
                    <w:div w:id="306054701">
                      <w:marLeft w:val="0"/>
                      <w:marRight w:val="0"/>
                      <w:marTop w:val="0"/>
                      <w:marBottom w:val="0"/>
                      <w:divBdr>
                        <w:top w:val="none" w:sz="0" w:space="0" w:color="auto"/>
                        <w:left w:val="none" w:sz="0" w:space="0" w:color="auto"/>
                        <w:bottom w:val="none" w:sz="0" w:space="0" w:color="auto"/>
                        <w:right w:val="none" w:sz="0" w:space="0" w:color="auto"/>
                      </w:divBdr>
                      <w:divsChild>
                        <w:div w:id="1919707070">
                          <w:marLeft w:val="0"/>
                          <w:marRight w:val="0"/>
                          <w:marTop w:val="0"/>
                          <w:marBottom w:val="0"/>
                          <w:divBdr>
                            <w:top w:val="none" w:sz="0" w:space="0" w:color="auto"/>
                            <w:left w:val="none" w:sz="0" w:space="0" w:color="auto"/>
                            <w:bottom w:val="none" w:sz="0" w:space="0" w:color="auto"/>
                            <w:right w:val="none" w:sz="0" w:space="0" w:color="auto"/>
                          </w:divBdr>
                          <w:divsChild>
                            <w:div w:id="355664842">
                              <w:marLeft w:val="0"/>
                              <w:marRight w:val="0"/>
                              <w:marTop w:val="0"/>
                              <w:marBottom w:val="0"/>
                              <w:divBdr>
                                <w:top w:val="none" w:sz="0" w:space="0" w:color="auto"/>
                                <w:left w:val="none" w:sz="0" w:space="0" w:color="auto"/>
                                <w:bottom w:val="none" w:sz="0" w:space="0" w:color="auto"/>
                                <w:right w:val="none" w:sz="0" w:space="0" w:color="auto"/>
                              </w:divBdr>
                              <w:divsChild>
                                <w:div w:id="1432239622">
                                  <w:marLeft w:val="0"/>
                                  <w:marRight w:val="0"/>
                                  <w:marTop w:val="0"/>
                                  <w:marBottom w:val="0"/>
                                  <w:divBdr>
                                    <w:top w:val="none" w:sz="0" w:space="0" w:color="auto"/>
                                    <w:left w:val="none" w:sz="0" w:space="0" w:color="auto"/>
                                    <w:bottom w:val="none" w:sz="0" w:space="0" w:color="auto"/>
                                    <w:right w:val="none" w:sz="0" w:space="0" w:color="auto"/>
                                  </w:divBdr>
                                  <w:divsChild>
                                    <w:div w:id="509681411">
                                      <w:marLeft w:val="0"/>
                                      <w:marRight w:val="0"/>
                                      <w:marTop w:val="0"/>
                                      <w:marBottom w:val="0"/>
                                      <w:divBdr>
                                        <w:top w:val="none" w:sz="0" w:space="0" w:color="auto"/>
                                        <w:left w:val="none" w:sz="0" w:space="0" w:color="auto"/>
                                        <w:bottom w:val="none" w:sz="0" w:space="0" w:color="auto"/>
                                        <w:right w:val="none" w:sz="0" w:space="0" w:color="auto"/>
                                      </w:divBdr>
                                      <w:divsChild>
                                        <w:div w:id="21198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8989">
          <w:marLeft w:val="0"/>
          <w:marRight w:val="0"/>
          <w:marTop w:val="0"/>
          <w:marBottom w:val="0"/>
          <w:divBdr>
            <w:top w:val="none" w:sz="0" w:space="0" w:color="auto"/>
            <w:left w:val="none" w:sz="0" w:space="0" w:color="auto"/>
            <w:bottom w:val="none" w:sz="0" w:space="0" w:color="auto"/>
            <w:right w:val="none" w:sz="0" w:space="0" w:color="auto"/>
          </w:divBdr>
          <w:divsChild>
            <w:div w:id="2092962546">
              <w:marLeft w:val="0"/>
              <w:marRight w:val="0"/>
              <w:marTop w:val="0"/>
              <w:marBottom w:val="0"/>
              <w:divBdr>
                <w:top w:val="none" w:sz="0" w:space="0" w:color="auto"/>
                <w:left w:val="none" w:sz="0" w:space="0" w:color="auto"/>
                <w:bottom w:val="none" w:sz="0" w:space="0" w:color="auto"/>
                <w:right w:val="none" w:sz="0" w:space="0" w:color="auto"/>
              </w:divBdr>
              <w:divsChild>
                <w:div w:id="140585056">
                  <w:marLeft w:val="0"/>
                  <w:marRight w:val="0"/>
                  <w:marTop w:val="0"/>
                  <w:marBottom w:val="0"/>
                  <w:divBdr>
                    <w:top w:val="none" w:sz="0" w:space="0" w:color="auto"/>
                    <w:left w:val="none" w:sz="0" w:space="0" w:color="auto"/>
                    <w:bottom w:val="none" w:sz="0" w:space="0" w:color="auto"/>
                    <w:right w:val="none" w:sz="0" w:space="0" w:color="auto"/>
                  </w:divBdr>
                  <w:divsChild>
                    <w:div w:id="564415310">
                      <w:marLeft w:val="0"/>
                      <w:marRight w:val="0"/>
                      <w:marTop w:val="0"/>
                      <w:marBottom w:val="0"/>
                      <w:divBdr>
                        <w:top w:val="none" w:sz="0" w:space="0" w:color="auto"/>
                        <w:left w:val="none" w:sz="0" w:space="0" w:color="auto"/>
                        <w:bottom w:val="none" w:sz="0" w:space="0" w:color="auto"/>
                        <w:right w:val="none" w:sz="0" w:space="0" w:color="auto"/>
                      </w:divBdr>
                      <w:divsChild>
                        <w:div w:id="957877436">
                          <w:marLeft w:val="0"/>
                          <w:marRight w:val="0"/>
                          <w:marTop w:val="0"/>
                          <w:marBottom w:val="0"/>
                          <w:divBdr>
                            <w:top w:val="none" w:sz="0" w:space="0" w:color="auto"/>
                            <w:left w:val="none" w:sz="0" w:space="0" w:color="auto"/>
                            <w:bottom w:val="none" w:sz="0" w:space="0" w:color="auto"/>
                            <w:right w:val="none" w:sz="0" w:space="0" w:color="auto"/>
                          </w:divBdr>
                          <w:divsChild>
                            <w:div w:id="908922682">
                              <w:marLeft w:val="0"/>
                              <w:marRight w:val="0"/>
                              <w:marTop w:val="0"/>
                              <w:marBottom w:val="0"/>
                              <w:divBdr>
                                <w:top w:val="none" w:sz="0" w:space="0" w:color="auto"/>
                                <w:left w:val="none" w:sz="0" w:space="0" w:color="auto"/>
                                <w:bottom w:val="none" w:sz="0" w:space="0" w:color="auto"/>
                                <w:right w:val="none" w:sz="0" w:space="0" w:color="auto"/>
                              </w:divBdr>
                              <w:divsChild>
                                <w:div w:id="2033608549">
                                  <w:marLeft w:val="0"/>
                                  <w:marRight w:val="0"/>
                                  <w:marTop w:val="0"/>
                                  <w:marBottom w:val="0"/>
                                  <w:divBdr>
                                    <w:top w:val="none" w:sz="0" w:space="0" w:color="auto"/>
                                    <w:left w:val="none" w:sz="0" w:space="0" w:color="auto"/>
                                    <w:bottom w:val="none" w:sz="0" w:space="0" w:color="auto"/>
                                    <w:right w:val="none" w:sz="0" w:space="0" w:color="auto"/>
                                  </w:divBdr>
                                  <w:divsChild>
                                    <w:div w:id="276984753">
                                      <w:marLeft w:val="0"/>
                                      <w:marRight w:val="0"/>
                                      <w:marTop w:val="0"/>
                                      <w:marBottom w:val="0"/>
                                      <w:divBdr>
                                        <w:top w:val="none" w:sz="0" w:space="0" w:color="auto"/>
                                        <w:left w:val="none" w:sz="0" w:space="0" w:color="auto"/>
                                        <w:bottom w:val="none" w:sz="0" w:space="0" w:color="auto"/>
                                        <w:right w:val="none" w:sz="0" w:space="0" w:color="auto"/>
                                      </w:divBdr>
                                      <w:divsChild>
                                        <w:div w:id="1865240738">
                                          <w:marLeft w:val="0"/>
                                          <w:marRight w:val="0"/>
                                          <w:marTop w:val="0"/>
                                          <w:marBottom w:val="0"/>
                                          <w:divBdr>
                                            <w:top w:val="none" w:sz="0" w:space="0" w:color="auto"/>
                                            <w:left w:val="none" w:sz="0" w:space="0" w:color="auto"/>
                                            <w:bottom w:val="none" w:sz="0" w:space="0" w:color="auto"/>
                                            <w:right w:val="none" w:sz="0" w:space="0" w:color="auto"/>
                                          </w:divBdr>
                                          <w:divsChild>
                                            <w:div w:id="160657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764715">
      <w:bodyDiv w:val="1"/>
      <w:marLeft w:val="0"/>
      <w:marRight w:val="0"/>
      <w:marTop w:val="0"/>
      <w:marBottom w:val="0"/>
      <w:divBdr>
        <w:top w:val="none" w:sz="0" w:space="0" w:color="auto"/>
        <w:left w:val="none" w:sz="0" w:space="0" w:color="auto"/>
        <w:bottom w:val="none" w:sz="0" w:space="0" w:color="auto"/>
        <w:right w:val="none" w:sz="0" w:space="0" w:color="auto"/>
      </w:divBdr>
      <w:divsChild>
        <w:div w:id="1110583317">
          <w:marLeft w:val="0"/>
          <w:marRight w:val="0"/>
          <w:marTop w:val="0"/>
          <w:marBottom w:val="0"/>
          <w:divBdr>
            <w:top w:val="none" w:sz="0" w:space="0" w:color="auto"/>
            <w:left w:val="none" w:sz="0" w:space="0" w:color="auto"/>
            <w:bottom w:val="none" w:sz="0" w:space="0" w:color="auto"/>
            <w:right w:val="none" w:sz="0" w:space="0" w:color="auto"/>
          </w:divBdr>
          <w:divsChild>
            <w:div w:id="15473310">
              <w:marLeft w:val="0"/>
              <w:marRight w:val="0"/>
              <w:marTop w:val="0"/>
              <w:marBottom w:val="0"/>
              <w:divBdr>
                <w:top w:val="none" w:sz="0" w:space="0" w:color="auto"/>
                <w:left w:val="none" w:sz="0" w:space="0" w:color="auto"/>
                <w:bottom w:val="none" w:sz="0" w:space="0" w:color="auto"/>
                <w:right w:val="none" w:sz="0" w:space="0" w:color="auto"/>
              </w:divBdr>
              <w:divsChild>
                <w:div w:id="1413232957">
                  <w:marLeft w:val="0"/>
                  <w:marRight w:val="0"/>
                  <w:marTop w:val="0"/>
                  <w:marBottom w:val="0"/>
                  <w:divBdr>
                    <w:top w:val="none" w:sz="0" w:space="0" w:color="auto"/>
                    <w:left w:val="none" w:sz="0" w:space="0" w:color="auto"/>
                    <w:bottom w:val="none" w:sz="0" w:space="0" w:color="auto"/>
                    <w:right w:val="none" w:sz="0" w:space="0" w:color="auto"/>
                  </w:divBdr>
                  <w:divsChild>
                    <w:div w:id="1206719174">
                      <w:marLeft w:val="0"/>
                      <w:marRight w:val="0"/>
                      <w:marTop w:val="0"/>
                      <w:marBottom w:val="0"/>
                      <w:divBdr>
                        <w:top w:val="none" w:sz="0" w:space="0" w:color="auto"/>
                        <w:left w:val="none" w:sz="0" w:space="0" w:color="auto"/>
                        <w:bottom w:val="none" w:sz="0" w:space="0" w:color="auto"/>
                        <w:right w:val="none" w:sz="0" w:space="0" w:color="auto"/>
                      </w:divBdr>
                      <w:divsChild>
                        <w:div w:id="1942489814">
                          <w:marLeft w:val="0"/>
                          <w:marRight w:val="0"/>
                          <w:marTop w:val="0"/>
                          <w:marBottom w:val="0"/>
                          <w:divBdr>
                            <w:top w:val="none" w:sz="0" w:space="0" w:color="auto"/>
                            <w:left w:val="none" w:sz="0" w:space="0" w:color="auto"/>
                            <w:bottom w:val="none" w:sz="0" w:space="0" w:color="auto"/>
                            <w:right w:val="none" w:sz="0" w:space="0" w:color="auto"/>
                          </w:divBdr>
                          <w:divsChild>
                            <w:div w:id="1413696393">
                              <w:marLeft w:val="0"/>
                              <w:marRight w:val="0"/>
                              <w:marTop w:val="0"/>
                              <w:marBottom w:val="0"/>
                              <w:divBdr>
                                <w:top w:val="none" w:sz="0" w:space="0" w:color="auto"/>
                                <w:left w:val="none" w:sz="0" w:space="0" w:color="auto"/>
                                <w:bottom w:val="none" w:sz="0" w:space="0" w:color="auto"/>
                                <w:right w:val="none" w:sz="0" w:space="0" w:color="auto"/>
                              </w:divBdr>
                              <w:divsChild>
                                <w:div w:id="1363743137">
                                  <w:marLeft w:val="0"/>
                                  <w:marRight w:val="0"/>
                                  <w:marTop w:val="0"/>
                                  <w:marBottom w:val="0"/>
                                  <w:divBdr>
                                    <w:top w:val="none" w:sz="0" w:space="0" w:color="auto"/>
                                    <w:left w:val="none" w:sz="0" w:space="0" w:color="auto"/>
                                    <w:bottom w:val="none" w:sz="0" w:space="0" w:color="auto"/>
                                    <w:right w:val="none" w:sz="0" w:space="0" w:color="auto"/>
                                  </w:divBdr>
                                  <w:divsChild>
                                    <w:div w:id="673457840">
                                      <w:marLeft w:val="0"/>
                                      <w:marRight w:val="0"/>
                                      <w:marTop w:val="0"/>
                                      <w:marBottom w:val="0"/>
                                      <w:divBdr>
                                        <w:top w:val="none" w:sz="0" w:space="0" w:color="auto"/>
                                        <w:left w:val="none" w:sz="0" w:space="0" w:color="auto"/>
                                        <w:bottom w:val="none" w:sz="0" w:space="0" w:color="auto"/>
                                        <w:right w:val="none" w:sz="0" w:space="0" w:color="auto"/>
                                      </w:divBdr>
                                      <w:divsChild>
                                        <w:div w:id="16350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159255">
          <w:marLeft w:val="0"/>
          <w:marRight w:val="0"/>
          <w:marTop w:val="0"/>
          <w:marBottom w:val="0"/>
          <w:divBdr>
            <w:top w:val="none" w:sz="0" w:space="0" w:color="auto"/>
            <w:left w:val="none" w:sz="0" w:space="0" w:color="auto"/>
            <w:bottom w:val="none" w:sz="0" w:space="0" w:color="auto"/>
            <w:right w:val="none" w:sz="0" w:space="0" w:color="auto"/>
          </w:divBdr>
          <w:divsChild>
            <w:div w:id="2030061794">
              <w:marLeft w:val="0"/>
              <w:marRight w:val="0"/>
              <w:marTop w:val="0"/>
              <w:marBottom w:val="0"/>
              <w:divBdr>
                <w:top w:val="none" w:sz="0" w:space="0" w:color="auto"/>
                <w:left w:val="none" w:sz="0" w:space="0" w:color="auto"/>
                <w:bottom w:val="none" w:sz="0" w:space="0" w:color="auto"/>
                <w:right w:val="none" w:sz="0" w:space="0" w:color="auto"/>
              </w:divBdr>
              <w:divsChild>
                <w:div w:id="1461651153">
                  <w:marLeft w:val="0"/>
                  <w:marRight w:val="0"/>
                  <w:marTop w:val="0"/>
                  <w:marBottom w:val="0"/>
                  <w:divBdr>
                    <w:top w:val="none" w:sz="0" w:space="0" w:color="auto"/>
                    <w:left w:val="none" w:sz="0" w:space="0" w:color="auto"/>
                    <w:bottom w:val="none" w:sz="0" w:space="0" w:color="auto"/>
                    <w:right w:val="none" w:sz="0" w:space="0" w:color="auto"/>
                  </w:divBdr>
                  <w:divsChild>
                    <w:div w:id="1708676518">
                      <w:marLeft w:val="0"/>
                      <w:marRight w:val="0"/>
                      <w:marTop w:val="0"/>
                      <w:marBottom w:val="0"/>
                      <w:divBdr>
                        <w:top w:val="none" w:sz="0" w:space="0" w:color="auto"/>
                        <w:left w:val="none" w:sz="0" w:space="0" w:color="auto"/>
                        <w:bottom w:val="none" w:sz="0" w:space="0" w:color="auto"/>
                        <w:right w:val="none" w:sz="0" w:space="0" w:color="auto"/>
                      </w:divBdr>
                      <w:divsChild>
                        <w:div w:id="493186815">
                          <w:marLeft w:val="0"/>
                          <w:marRight w:val="0"/>
                          <w:marTop w:val="0"/>
                          <w:marBottom w:val="0"/>
                          <w:divBdr>
                            <w:top w:val="none" w:sz="0" w:space="0" w:color="auto"/>
                            <w:left w:val="none" w:sz="0" w:space="0" w:color="auto"/>
                            <w:bottom w:val="none" w:sz="0" w:space="0" w:color="auto"/>
                            <w:right w:val="none" w:sz="0" w:space="0" w:color="auto"/>
                          </w:divBdr>
                          <w:divsChild>
                            <w:div w:id="1593053166">
                              <w:marLeft w:val="0"/>
                              <w:marRight w:val="0"/>
                              <w:marTop w:val="0"/>
                              <w:marBottom w:val="0"/>
                              <w:divBdr>
                                <w:top w:val="none" w:sz="0" w:space="0" w:color="auto"/>
                                <w:left w:val="none" w:sz="0" w:space="0" w:color="auto"/>
                                <w:bottom w:val="none" w:sz="0" w:space="0" w:color="auto"/>
                                <w:right w:val="none" w:sz="0" w:space="0" w:color="auto"/>
                              </w:divBdr>
                              <w:divsChild>
                                <w:div w:id="392654021">
                                  <w:marLeft w:val="0"/>
                                  <w:marRight w:val="0"/>
                                  <w:marTop w:val="0"/>
                                  <w:marBottom w:val="0"/>
                                  <w:divBdr>
                                    <w:top w:val="none" w:sz="0" w:space="0" w:color="auto"/>
                                    <w:left w:val="none" w:sz="0" w:space="0" w:color="auto"/>
                                    <w:bottom w:val="none" w:sz="0" w:space="0" w:color="auto"/>
                                    <w:right w:val="none" w:sz="0" w:space="0" w:color="auto"/>
                                  </w:divBdr>
                                  <w:divsChild>
                                    <w:div w:id="11744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raby.co.uk/opinion/%D8%A7%D9%86%D8%AA%D8%AE%D8%A7%D8%A8%D8%A7%D8%AA-%D8%A7%D9%84%D8%AC%D8%B2%D8%A7%D8%A6%D8%B1-%D8%A7%D9%84%D8%AA%D8%B4%D8%B1%D9%8A%D8%B9%D9%8A%D8%A9-%D8%A5%D8%B9%D8%A7%D8%AF%D8%A9-%D8%A5%D9%86%D8%AA%D8%A7%D8%AC-%D8%A7%D9%84%D9%86%D8%B8%D8%A7%D9%85-%D8%A3%D9%85%D8%9F?utm_source=chatgpt.com" TargetMode="External"/><Relationship Id="rId13" Type="http://schemas.openxmlformats.org/officeDocument/2006/relationships/hyperlink" Target="https://jinhaagency.com/ar/alsyast/alrfd-aldhkwry-wra-traj-hzwz-alnsa-fy-alm-alsyast-23289?utm_source=chatgpt.com" TargetMode="External"/><Relationship Id="rId3" Type="http://schemas.openxmlformats.org/officeDocument/2006/relationships/settings" Target="settings.xml"/><Relationship Id="rId7" Type="http://schemas.openxmlformats.org/officeDocument/2006/relationships/hyperlink" Target="https://www.washingtoninstitute.org/ar/policy-analysis/almrat-walsyast-fy-aljzayr-khtwt-llamam-wathntan-aly-alkhlf?utm_source=chatgpt.com" TargetMode="External"/><Relationship Id="rId12" Type="http://schemas.openxmlformats.org/officeDocument/2006/relationships/hyperlink" Target="https://journals.openedition.org/insaniyat/24839?lang=ar&amp;utm_source=chatgp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laraby.co.uk/opinion/%D8%A7%D9%86%D8%AA%D8%AE%D8%A7%D8%A8%D8%A7%D8%AA-%D8%A7%D9%84%D8%AC%D8%B2%D8%A7%D8%A6%D8%B1-%D8%A7%D9%84%D8%AA%D8%B4%D8%B1%D9%8A%D8%B9%D9%8A%D8%A9-%D8%A5%D8%B9%D8%A7%D8%AF%D8%A9-%D8%A5%D9%86%D8%AA%D8%A7%D8%AC-%D8%A7%D9%84%D9%86%D8%B8%D8%A7%D9%85-%D8%A3%D9%85%D8%9F?utm_source=chatgpt.com" TargetMode="External"/><Relationship Id="rId11" Type="http://schemas.openxmlformats.org/officeDocument/2006/relationships/hyperlink" Target="https://jinhaagency.com/ar/alsyast/alrfd-aldhkwry-wra-traj-hzwz-alnsa-fy-alm-alsyast-23289?utm_source=chatgpt.com" TargetMode="External"/><Relationship Id="rId5" Type="http://schemas.openxmlformats.org/officeDocument/2006/relationships/hyperlink" Target="https://www.alaraby.co.uk/opinion/%D8%A7%D9%86%D8%AA%D8%AE%D8%A7%D8%A8%D8%A7%D8%AA-%D8%A7%D9%84%D8%AC%D8%B2%D8%A7%D8%A6%D8%B1-%D8%A7%D9%84%D8%AA%D8%B4%D8%B1%D9%8A%D8%B9%D9%8A%D8%A9-%D8%A5%D8%B9%D8%A7%D8%AF%D8%A9-%D8%A5%D9%86%D8%AA%D8%A7%D8%AC-%D8%A7%D9%84%D9%86%D8%B8%D8%A7%D9%85-%D8%A3%D9%85%D8%9F?utm_source=chatgpt.com" TargetMode="External"/><Relationship Id="rId15" Type="http://schemas.openxmlformats.org/officeDocument/2006/relationships/fontTable" Target="fontTable.xml"/><Relationship Id="rId10" Type="http://schemas.openxmlformats.org/officeDocument/2006/relationships/hyperlink" Target="https://www.alaraby.co.uk/opinion/%D8%A7%D9%86%D8%AA%D8%AE%D8%A7%D8%A8%D8%A7%D8%AA-%D8%A7%D9%84%D8%AC%D8%B2%D8%A7%D8%A6%D8%B1-%D8%A7%D9%84%D8%AA%D8%B4%D8%B1%D9%8A%D8%B9%D9%8A%D8%A9-%D8%A5%D8%B9%D8%A7%D8%AF%D8%A9-%D8%A5%D9%86%D8%AA%D8%A7%D8%AC-%D8%A7%D9%84%D9%86%D8%B8%D8%A7%D9%85-%D8%A3%D9%85%D8%9F?utm_source=chatgpt.com" TargetMode="External"/><Relationship Id="rId4" Type="http://schemas.openxmlformats.org/officeDocument/2006/relationships/webSettings" Target="webSettings.xml"/><Relationship Id="rId9" Type="http://schemas.openxmlformats.org/officeDocument/2006/relationships/hyperlink" Target="https://www.washingtoninstitute.org/ar/policy-analysis/almrat-walsyast-fy-aljzayr-khtwt-llamam-wathntan-aly-alkhlf?utm_source=chatgpt.com" TargetMode="External"/><Relationship Id="rId14" Type="http://schemas.openxmlformats.org/officeDocument/2006/relationships/hyperlink" Target="https://studies.aljazeera.net/sites/default/files/articles/documents/2024-10/%D8%AF%D9%88%D8%B1%20%D9%86%D8%B8%D8%A7%D9%85%20%D8%A7%D9%84%D9%83%D9%88%D8%AA%D8%A7%20%D9%81%D9%8A%20%D8%AA%D8%B1%D9%82%D9%8A%D8%A9%20%D8%A7%D9%84%D8%AD%D9%82%D9%88%D9%82%20%D8%A7%D9%84%D8%B3%D9%8A%D8%A7%D8%B3%D9%8A%D8%A9%20%D9%84%D9%84%D9%85%D8%B1%D8%A3%D8%A9%20%D8%A7%D9%84%D8%AC%D8%B2%D8%A7%D8%A6%D8%B1%D9%8A%D8%A9.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2017</Words>
  <Characters>11501</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Samix</dc:creator>
  <cp:keywords/>
  <dc:description/>
  <cp:lastModifiedBy>Samix</cp:lastModifiedBy>
  <cp:revision>2</cp:revision>
  <dcterms:created xsi:type="dcterms:W3CDTF">2025-07-16T21:53:00Z</dcterms:created>
  <dcterms:modified xsi:type="dcterms:W3CDTF">2025-07-16T23:43:00Z</dcterms:modified>
</cp:coreProperties>
</file>