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88C" w:rsidRPr="00924C75" w:rsidRDefault="0094188C" w:rsidP="00924C75">
      <w:pPr>
        <w:pStyle w:val="Paragraphedeliste"/>
        <w:numPr>
          <w:ilvl w:val="0"/>
          <w:numId w:val="4"/>
        </w:numPr>
        <w:jc w:val="center"/>
        <w:rPr>
          <w:b/>
          <w:bCs/>
          <w:sz w:val="26"/>
          <w:szCs w:val="26"/>
        </w:rPr>
      </w:pPr>
      <w:bookmarkStart w:id="0" w:name="_GoBack"/>
      <w:bookmarkEnd w:id="0"/>
      <w:r w:rsidRPr="00924C75">
        <w:rPr>
          <w:b/>
          <w:bCs/>
          <w:sz w:val="26"/>
          <w:szCs w:val="26"/>
        </w:rPr>
        <w:t>Syllabes</w:t>
      </w:r>
    </w:p>
    <w:p w:rsidR="0094188C" w:rsidRDefault="0094188C" w:rsidP="0094188C">
      <w:r>
        <w:t xml:space="preserve">Dans la chaine parlée, les mots se composent en syllabes. Un mot peut se formes d’une ou de plusieurs syllabes. </w:t>
      </w:r>
    </w:p>
    <w:p w:rsidR="0094188C" w:rsidRDefault="0094188C" w:rsidP="0094188C">
      <w:r>
        <w:t xml:space="preserve">Exemple : </w:t>
      </w:r>
    </w:p>
    <w:p w:rsidR="0094188C" w:rsidRDefault="0094188C" w:rsidP="0094188C">
      <w:pPr>
        <w:pStyle w:val="Paragraphedeliste"/>
        <w:numPr>
          <w:ilvl w:val="0"/>
          <w:numId w:val="2"/>
        </w:numPr>
      </w:pPr>
      <w:r>
        <w:t>Bateau /</w:t>
      </w:r>
      <w:proofErr w:type="spellStart"/>
      <w:r>
        <w:t>ba-to</w:t>
      </w:r>
      <w:proofErr w:type="spellEnd"/>
      <w:r>
        <w:t xml:space="preserve">/ </w:t>
      </w:r>
    </w:p>
    <w:p w:rsidR="00924C75" w:rsidRDefault="0094188C" w:rsidP="00924C75">
      <w:pPr>
        <w:pStyle w:val="Paragraphedeliste"/>
        <w:numPr>
          <w:ilvl w:val="0"/>
          <w:numId w:val="2"/>
        </w:numPr>
      </w:pPr>
      <w:r>
        <w:t>Tu /</w:t>
      </w:r>
      <w:proofErr w:type="spellStart"/>
      <w:r>
        <w:t>ty</w:t>
      </w:r>
      <w:proofErr w:type="spellEnd"/>
      <w:r>
        <w:t>/</w:t>
      </w:r>
    </w:p>
    <w:p w:rsidR="0094188C" w:rsidRPr="00924C75" w:rsidRDefault="0094188C" w:rsidP="00924C75">
      <w:pPr>
        <w:pStyle w:val="Paragraphedeliste"/>
        <w:numPr>
          <w:ilvl w:val="0"/>
          <w:numId w:val="4"/>
        </w:numPr>
        <w:jc w:val="center"/>
        <w:rPr>
          <w:b/>
          <w:bCs/>
          <w:sz w:val="26"/>
          <w:szCs w:val="26"/>
        </w:rPr>
      </w:pPr>
      <w:r w:rsidRPr="00924C75">
        <w:rPr>
          <w:b/>
          <w:bCs/>
          <w:sz w:val="26"/>
          <w:szCs w:val="26"/>
        </w:rPr>
        <w:t>Syllabes et voyelles</w:t>
      </w:r>
    </w:p>
    <w:p w:rsidR="0094188C" w:rsidRDefault="0094188C" w:rsidP="0094188C">
      <w:r>
        <w:t>En français, les syllabes sont vocaliques puisqu’elles ne prennent d’existence que par une voyelle.</w:t>
      </w:r>
    </w:p>
    <w:p w:rsidR="0094188C" w:rsidRDefault="0094188C" w:rsidP="0094188C">
      <w:r>
        <w:t>La syllabe est généralement constituée de l’assemblage d’une ou de plusieurs consonnes et d’une voyelle prononcées en une seule émission de voix.</w:t>
      </w:r>
    </w:p>
    <w:tbl>
      <w:tblPr>
        <w:tblStyle w:val="Grilledutableau"/>
        <w:tblpPr w:leftFromText="141" w:rightFromText="141" w:vertAnchor="text" w:horzAnchor="margin" w:tblpY="1463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4188C" w:rsidTr="008D7B2E">
        <w:trPr>
          <w:trHeight w:val="699"/>
        </w:trPr>
        <w:tc>
          <w:tcPr>
            <w:tcW w:w="3005" w:type="dxa"/>
          </w:tcPr>
          <w:p w:rsidR="0094188C" w:rsidRDefault="0094188C" w:rsidP="008D7B2E">
            <w:pPr>
              <w:jc w:val="center"/>
            </w:pPr>
          </w:p>
          <w:p w:rsidR="0094188C" w:rsidRDefault="0094188C" w:rsidP="008D7B2E">
            <w:pPr>
              <w:jc w:val="center"/>
            </w:pPr>
            <w:r>
              <w:t>Précédent la voyelle</w:t>
            </w:r>
          </w:p>
        </w:tc>
        <w:tc>
          <w:tcPr>
            <w:tcW w:w="3005" w:type="dxa"/>
          </w:tcPr>
          <w:p w:rsidR="0094188C" w:rsidRDefault="0094188C" w:rsidP="008D7B2E">
            <w:pPr>
              <w:jc w:val="center"/>
            </w:pPr>
          </w:p>
          <w:p w:rsidR="0094188C" w:rsidRDefault="0094188C" w:rsidP="008D7B2E">
            <w:pPr>
              <w:jc w:val="center"/>
            </w:pPr>
            <w:r>
              <w:t>Suivent la voyelle</w:t>
            </w:r>
          </w:p>
        </w:tc>
        <w:tc>
          <w:tcPr>
            <w:tcW w:w="3006" w:type="dxa"/>
          </w:tcPr>
          <w:p w:rsidR="0094188C" w:rsidRDefault="0094188C" w:rsidP="008D7B2E">
            <w:pPr>
              <w:jc w:val="center"/>
            </w:pPr>
          </w:p>
          <w:p w:rsidR="0094188C" w:rsidRDefault="0094188C" w:rsidP="008D7B2E">
            <w:pPr>
              <w:jc w:val="center"/>
            </w:pPr>
            <w:r>
              <w:t>Encadrent la voyelle</w:t>
            </w:r>
          </w:p>
        </w:tc>
      </w:tr>
      <w:tr w:rsidR="0094188C" w:rsidTr="008D7B2E">
        <w:trPr>
          <w:trHeight w:val="850"/>
        </w:trPr>
        <w:tc>
          <w:tcPr>
            <w:tcW w:w="3005" w:type="dxa"/>
          </w:tcPr>
          <w:p w:rsidR="0094188C" w:rsidRDefault="0094188C" w:rsidP="008D7B2E">
            <w:r>
              <w:t xml:space="preserve">Exemple : </w:t>
            </w:r>
          </w:p>
          <w:p w:rsidR="0094188C" w:rsidRDefault="0094188C" w:rsidP="0094188C">
            <w:pPr>
              <w:pStyle w:val="Paragraphedeliste"/>
              <w:numPr>
                <w:ilvl w:val="0"/>
                <w:numId w:val="2"/>
              </w:numPr>
            </w:pPr>
            <w:r>
              <w:t>Vie /vi/</w:t>
            </w:r>
          </w:p>
        </w:tc>
        <w:tc>
          <w:tcPr>
            <w:tcW w:w="3005" w:type="dxa"/>
          </w:tcPr>
          <w:p w:rsidR="0094188C" w:rsidRDefault="0094188C" w:rsidP="008D7B2E">
            <w:r>
              <w:t>Exemple :</w:t>
            </w:r>
          </w:p>
          <w:p w:rsidR="0094188C" w:rsidRDefault="0094188C" w:rsidP="0094188C">
            <w:pPr>
              <w:pStyle w:val="Paragraphedeliste"/>
              <w:numPr>
                <w:ilvl w:val="0"/>
                <w:numId w:val="2"/>
              </w:numPr>
            </w:pPr>
            <w:r>
              <w:t>Arc /</w:t>
            </w:r>
            <w:proofErr w:type="spellStart"/>
            <w:r w:rsidRPr="007A4034">
              <w:t>aʀk</w:t>
            </w:r>
            <w:proofErr w:type="spellEnd"/>
            <w:r>
              <w:t>/</w:t>
            </w:r>
          </w:p>
        </w:tc>
        <w:tc>
          <w:tcPr>
            <w:tcW w:w="3006" w:type="dxa"/>
          </w:tcPr>
          <w:p w:rsidR="0094188C" w:rsidRDefault="0094188C" w:rsidP="008D7B2E">
            <w:r>
              <w:t>Exemple :</w:t>
            </w:r>
          </w:p>
          <w:p w:rsidR="0094188C" w:rsidRDefault="0094188C" w:rsidP="0094188C">
            <w:pPr>
              <w:pStyle w:val="Paragraphedeliste"/>
              <w:numPr>
                <w:ilvl w:val="0"/>
                <w:numId w:val="2"/>
              </w:numPr>
            </w:pPr>
            <w:r>
              <w:t>Port /</w:t>
            </w:r>
            <w:proofErr w:type="spellStart"/>
            <w:r w:rsidRPr="007A4034">
              <w:t>pɔʀ</w:t>
            </w:r>
            <w:proofErr w:type="spellEnd"/>
            <w:r>
              <w:t>/</w:t>
            </w:r>
          </w:p>
        </w:tc>
      </w:tr>
    </w:tbl>
    <w:p w:rsidR="0094188C" w:rsidRDefault="0094188C" w:rsidP="0094188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847D02" wp14:editId="2FBC5ECA">
                <wp:simplePos x="0" y="0"/>
                <wp:positionH relativeFrom="column">
                  <wp:posOffset>3248025</wp:posOffset>
                </wp:positionH>
                <wp:positionV relativeFrom="paragraph">
                  <wp:posOffset>459105</wp:posOffset>
                </wp:positionV>
                <wp:extent cx="1771650" cy="314325"/>
                <wp:effectExtent l="0" t="0" r="76200" b="85725"/>
                <wp:wrapNone/>
                <wp:docPr id="4" name="Connecteur droit avec flè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44633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4" o:spid="_x0000_s1026" type="#_x0000_t32" style="position:absolute;margin-left:255.75pt;margin-top:36.15pt;width:139.5pt;height:24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8D338A" wp14:editId="0BFF22E8">
                <wp:simplePos x="0" y="0"/>
                <wp:positionH relativeFrom="column">
                  <wp:posOffset>2638425</wp:posOffset>
                </wp:positionH>
                <wp:positionV relativeFrom="paragraph">
                  <wp:posOffset>449580</wp:posOffset>
                </wp:positionV>
                <wp:extent cx="0" cy="314325"/>
                <wp:effectExtent l="76200" t="0" r="57150" b="47625"/>
                <wp:wrapNone/>
                <wp:docPr id="3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A59782" id="Connecteur droit avec flèche 3" o:spid="_x0000_s1026" type="#_x0000_t32" style="position:absolute;margin-left:207.75pt;margin-top:35.4pt;width:0;height:2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EAD5BA" wp14:editId="2D162A4C">
                <wp:simplePos x="0" y="0"/>
                <wp:positionH relativeFrom="column">
                  <wp:posOffset>171450</wp:posOffset>
                </wp:positionH>
                <wp:positionV relativeFrom="paragraph">
                  <wp:posOffset>449580</wp:posOffset>
                </wp:positionV>
                <wp:extent cx="1943100" cy="342900"/>
                <wp:effectExtent l="38100" t="0" r="19050" b="76200"/>
                <wp:wrapNone/>
                <wp:docPr id="2" name="Connecteur droit avec flèch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4310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63FCE6" id="Connecteur droit avec flèche 2" o:spid="_x0000_s1026" type="#_x0000_t32" style="position:absolute;margin-left:13.5pt;margin-top:35.4pt;width:153pt;height:27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616466" wp14:editId="21557F23">
                <wp:simplePos x="0" y="0"/>
                <wp:positionH relativeFrom="column">
                  <wp:posOffset>1543050</wp:posOffset>
                </wp:positionH>
                <wp:positionV relativeFrom="paragraph">
                  <wp:posOffset>106680</wp:posOffset>
                </wp:positionV>
                <wp:extent cx="2228850" cy="3429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188C" w:rsidRDefault="0094188C" w:rsidP="0094188C">
                            <w:pPr>
                              <w:jc w:val="center"/>
                            </w:pPr>
                            <w:r>
                              <w:t>Les consonnes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616466" id="Rectangle 1" o:spid="_x0000_s1026" style="position:absolute;margin-left:121.5pt;margin-top:8.4pt;width:175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" fillcolor="white [3201]" strokecolor="black [3200]" strokeweight="1pt">
                <v:textbox>
                  <w:txbxContent>
                    <w:p w:rsidR="0094188C" w:rsidRDefault="0094188C" w:rsidP="0094188C">
                      <w:pPr>
                        <w:jc w:val="center"/>
                      </w:pPr>
                      <w:r>
                        <w:t>Les consonnes</w:t>
                      </w:r>
                    </w:p>
                  </w:txbxContent>
                </v:textbox>
              </v:rect>
            </w:pict>
          </mc:Fallback>
        </mc:AlternateContent>
      </w:r>
    </w:p>
    <w:p w:rsidR="0094188C" w:rsidRDefault="0094188C"/>
    <w:p w:rsidR="0094188C" w:rsidRDefault="0094188C"/>
    <w:p w:rsidR="00D41EB5" w:rsidRDefault="006C5D59">
      <w:r>
        <w:t xml:space="preserve">Une consonne peut constituer à elle seule une syllabe. </w:t>
      </w:r>
    </w:p>
    <w:p w:rsidR="006C5D59" w:rsidRDefault="006C5D59">
      <w:r>
        <w:t xml:space="preserve">Exemple : </w:t>
      </w:r>
    </w:p>
    <w:p w:rsidR="006C5D59" w:rsidRPr="00924C75" w:rsidRDefault="000F15DB" w:rsidP="006C5D59">
      <w:pPr>
        <w:pStyle w:val="Paragraphedeliste"/>
        <w:numPr>
          <w:ilvl w:val="0"/>
          <w:numId w:val="1"/>
        </w:numPr>
      </w:pPr>
      <w:r>
        <w:t xml:space="preserve">Ami </w:t>
      </w:r>
      <w:r w:rsidRPr="00720A90">
        <w:rPr>
          <w:rFonts w:cstheme="minorHAnsi"/>
        </w:rPr>
        <w:t>[</w:t>
      </w:r>
      <w:proofErr w:type="spellStart"/>
      <w:r>
        <w:rPr>
          <w:rFonts w:cstheme="minorHAnsi"/>
        </w:rPr>
        <w:t>a</w:t>
      </w:r>
      <w:r w:rsidR="00924C75">
        <w:rPr>
          <w:rFonts w:cstheme="minorHAnsi"/>
        </w:rPr>
        <w:t>-</w:t>
      </w:r>
      <w:r>
        <w:rPr>
          <w:rFonts w:cstheme="minorHAnsi"/>
        </w:rPr>
        <w:t>mi</w:t>
      </w:r>
      <w:proofErr w:type="spellEnd"/>
      <w:r w:rsidRPr="00720A90">
        <w:rPr>
          <w:rFonts w:cstheme="minorHAnsi"/>
        </w:rPr>
        <w:t>]</w:t>
      </w:r>
    </w:p>
    <w:p w:rsidR="00924C75" w:rsidRDefault="00924C75" w:rsidP="00924C75">
      <w:pPr>
        <w:jc w:val="center"/>
      </w:pPr>
    </w:p>
    <w:p w:rsidR="006C5D59" w:rsidRPr="00924C75" w:rsidRDefault="002800BF" w:rsidP="00924C75">
      <w:pPr>
        <w:pStyle w:val="Paragraphedeliste"/>
        <w:numPr>
          <w:ilvl w:val="0"/>
          <w:numId w:val="4"/>
        </w:numPr>
        <w:jc w:val="center"/>
        <w:rPr>
          <w:b/>
          <w:bCs/>
          <w:sz w:val="26"/>
          <w:szCs w:val="26"/>
          <w:u w:val="single"/>
        </w:rPr>
      </w:pPr>
      <w:r w:rsidRPr="00924C75">
        <w:rPr>
          <w:b/>
          <w:bCs/>
          <w:sz w:val="26"/>
          <w:szCs w:val="26"/>
          <w:u w:val="single"/>
        </w:rPr>
        <w:t>Syllabe ouverte et syllabe fermée</w:t>
      </w:r>
    </w:p>
    <w:p w:rsidR="002800BF" w:rsidRPr="00924C75" w:rsidRDefault="002800BF" w:rsidP="00924C75">
      <w:pPr>
        <w:pStyle w:val="Paragraphedeliste"/>
        <w:numPr>
          <w:ilvl w:val="0"/>
          <w:numId w:val="5"/>
        </w:numPr>
        <w:jc w:val="center"/>
        <w:rPr>
          <w:b/>
          <w:bCs/>
          <w:sz w:val="26"/>
          <w:szCs w:val="26"/>
          <w:u w:val="single"/>
        </w:rPr>
      </w:pPr>
      <w:r w:rsidRPr="00924C75">
        <w:rPr>
          <w:b/>
          <w:bCs/>
          <w:sz w:val="26"/>
          <w:szCs w:val="26"/>
          <w:u w:val="single"/>
        </w:rPr>
        <w:t>La syllabe ouverte</w:t>
      </w:r>
    </w:p>
    <w:p w:rsidR="002800BF" w:rsidRDefault="00E376E4" w:rsidP="006C5D59">
      <w:r>
        <w:t>Une syllabe c</w:t>
      </w:r>
      <w:r w:rsidR="002800BF">
        <w:t xml:space="preserve">onstituée de ou se termine par une voyelle prononcée. </w:t>
      </w:r>
    </w:p>
    <w:p w:rsidR="002800BF" w:rsidRDefault="002800BF" w:rsidP="006C5D59">
      <w:r>
        <w:t>Exemple :</w:t>
      </w:r>
    </w:p>
    <w:p w:rsidR="002800BF" w:rsidRDefault="002800BF" w:rsidP="00720A90">
      <w:pPr>
        <w:pStyle w:val="Paragraphedeliste"/>
        <w:numPr>
          <w:ilvl w:val="0"/>
          <w:numId w:val="1"/>
        </w:numPr>
      </w:pPr>
      <w:r>
        <w:t xml:space="preserve">Illégalité </w:t>
      </w:r>
      <w:r w:rsidRPr="00720A90">
        <w:rPr>
          <w:rFonts w:cstheme="minorHAnsi"/>
        </w:rPr>
        <w:t>[</w:t>
      </w:r>
      <w:r w:rsidRPr="002800BF">
        <w:t>i-le-</w:t>
      </w:r>
      <w:proofErr w:type="spellStart"/>
      <w:r w:rsidRPr="002800BF">
        <w:t>ga</w:t>
      </w:r>
      <w:proofErr w:type="spellEnd"/>
      <w:r w:rsidRPr="002800BF">
        <w:t>-</w:t>
      </w:r>
      <w:proofErr w:type="spellStart"/>
      <w:r w:rsidRPr="002800BF">
        <w:t>li-te</w:t>
      </w:r>
      <w:proofErr w:type="spellEnd"/>
      <w:r w:rsidRPr="00720A90">
        <w:rPr>
          <w:rFonts w:cstheme="minorHAnsi"/>
        </w:rPr>
        <w:t>]</w:t>
      </w:r>
      <w:r>
        <w:t xml:space="preserve"> </w:t>
      </w:r>
      <w:r w:rsidR="001F6A7F">
        <w:t xml:space="preserve"> </w:t>
      </w:r>
    </w:p>
    <w:p w:rsidR="00506FFE" w:rsidRPr="00924C75" w:rsidRDefault="00506FFE" w:rsidP="00924C75">
      <w:pPr>
        <w:jc w:val="center"/>
        <w:rPr>
          <w:b/>
          <w:bCs/>
          <w:sz w:val="26"/>
          <w:szCs w:val="26"/>
          <w:u w:val="single"/>
        </w:rPr>
      </w:pPr>
      <w:r w:rsidRPr="00924C75">
        <w:rPr>
          <w:b/>
          <w:bCs/>
          <w:sz w:val="26"/>
          <w:szCs w:val="26"/>
          <w:u w:val="single"/>
        </w:rPr>
        <w:t>b. La syllabe fermée</w:t>
      </w:r>
    </w:p>
    <w:p w:rsidR="00506FFE" w:rsidRDefault="00E376E4" w:rsidP="002800BF">
      <w:r>
        <w:t xml:space="preserve">Une </w:t>
      </w:r>
      <w:r w:rsidRPr="00E376E4">
        <w:rPr>
          <w:b/>
          <w:bCs/>
        </w:rPr>
        <w:t>syllabe</w:t>
      </w:r>
      <w:r>
        <w:t xml:space="preserve"> qui </w:t>
      </w:r>
      <w:r w:rsidRPr="00E376E4">
        <w:rPr>
          <w:b/>
          <w:bCs/>
        </w:rPr>
        <w:t>finit par</w:t>
      </w:r>
      <w:r>
        <w:t xml:space="preserve"> une ou plusieurs </w:t>
      </w:r>
      <w:r w:rsidRPr="00E376E4">
        <w:rPr>
          <w:b/>
          <w:bCs/>
        </w:rPr>
        <w:t>consonnes prononcées</w:t>
      </w:r>
      <w:r>
        <w:t xml:space="preserve"> ou par une </w:t>
      </w:r>
      <w:r w:rsidRPr="00E376E4">
        <w:rPr>
          <w:b/>
          <w:bCs/>
        </w:rPr>
        <w:t>semi-consonne</w:t>
      </w:r>
      <w:r>
        <w:t>.</w:t>
      </w:r>
    </w:p>
    <w:p w:rsidR="00720A90" w:rsidRDefault="00720A90" w:rsidP="002800BF">
      <w:r>
        <w:t xml:space="preserve">Exemple : </w:t>
      </w:r>
    </w:p>
    <w:p w:rsidR="00720A90" w:rsidRDefault="00720A90" w:rsidP="000F15DB">
      <w:pPr>
        <w:pStyle w:val="Paragraphedeliste"/>
        <w:numPr>
          <w:ilvl w:val="0"/>
          <w:numId w:val="1"/>
        </w:numPr>
      </w:pPr>
      <w:r>
        <w:t xml:space="preserve">Ardeur </w:t>
      </w:r>
      <w:r w:rsidR="000F15DB" w:rsidRPr="00720A90">
        <w:rPr>
          <w:rFonts w:cstheme="minorHAnsi"/>
        </w:rPr>
        <w:t>[</w:t>
      </w:r>
      <w:proofErr w:type="spellStart"/>
      <w:r w:rsidR="000F15DB" w:rsidRPr="00720A90">
        <w:t>a</w:t>
      </w:r>
      <w:r w:rsidR="000F15DB" w:rsidRPr="001F6A7F">
        <w:rPr>
          <w:b/>
          <w:bCs/>
        </w:rPr>
        <w:t>ʀ</w:t>
      </w:r>
      <w:r w:rsidR="000F15DB" w:rsidRPr="00720A90">
        <w:t>-dœ</w:t>
      </w:r>
      <w:r w:rsidR="000F15DB" w:rsidRPr="001F6A7F">
        <w:rPr>
          <w:b/>
          <w:bCs/>
        </w:rPr>
        <w:t>ʀ</w:t>
      </w:r>
      <w:proofErr w:type="spellEnd"/>
      <w:r w:rsidR="000F15DB" w:rsidRPr="00720A90">
        <w:rPr>
          <w:rFonts w:cstheme="minorHAnsi"/>
        </w:rPr>
        <w:t>]</w:t>
      </w:r>
      <w:r w:rsidR="000F15DB">
        <w:t xml:space="preserve"> </w:t>
      </w:r>
      <w:r w:rsidR="001F6A7F">
        <w:t>(Deux syllabes fermées finissant par une consonne)</w:t>
      </w:r>
    </w:p>
    <w:p w:rsidR="00720A90" w:rsidRDefault="00720A90" w:rsidP="00350E03">
      <w:pPr>
        <w:pStyle w:val="Paragraphedeliste"/>
        <w:numPr>
          <w:ilvl w:val="0"/>
          <w:numId w:val="1"/>
        </w:numPr>
      </w:pPr>
      <w:r>
        <w:t>Ordre</w:t>
      </w:r>
      <w:r w:rsidR="00350E03">
        <w:t xml:space="preserve"> </w:t>
      </w:r>
      <w:r w:rsidR="000F15DB" w:rsidRPr="00720A90">
        <w:rPr>
          <w:rFonts w:cstheme="minorHAnsi"/>
        </w:rPr>
        <w:t>[</w:t>
      </w:r>
      <w:proofErr w:type="spellStart"/>
      <w:r w:rsidR="00350E03" w:rsidRPr="00720A90">
        <w:t>ɔ</w:t>
      </w:r>
      <w:r w:rsidR="00350E03" w:rsidRPr="001F6A7F">
        <w:rPr>
          <w:b/>
          <w:bCs/>
        </w:rPr>
        <w:t>ʀ</w:t>
      </w:r>
      <w:r w:rsidR="001F6A7F">
        <w:t>-</w:t>
      </w:r>
      <w:r w:rsidR="00350E03" w:rsidRPr="00720A90">
        <w:t>d</w:t>
      </w:r>
      <w:r w:rsidR="00350E03" w:rsidRPr="001F6A7F">
        <w:rPr>
          <w:b/>
          <w:bCs/>
        </w:rPr>
        <w:t>ʀ</w:t>
      </w:r>
      <w:proofErr w:type="spellEnd"/>
      <w:r w:rsidR="000F15DB" w:rsidRPr="00720A90">
        <w:rPr>
          <w:rFonts w:cstheme="minorHAnsi"/>
        </w:rPr>
        <w:t>]</w:t>
      </w:r>
      <w:r w:rsidR="001F6A7F">
        <w:rPr>
          <w:rFonts w:cstheme="minorHAnsi"/>
        </w:rPr>
        <w:t xml:space="preserve"> (Deux syllabes fermées finissant par une consonne)</w:t>
      </w:r>
    </w:p>
    <w:p w:rsidR="00E376E4" w:rsidRPr="001F6A7F" w:rsidRDefault="00720A90" w:rsidP="00BB5248">
      <w:pPr>
        <w:pStyle w:val="Paragraphedeliste"/>
        <w:numPr>
          <w:ilvl w:val="0"/>
          <w:numId w:val="1"/>
        </w:numPr>
      </w:pPr>
      <w:r>
        <w:t>Douille</w:t>
      </w:r>
      <w:r w:rsidR="000F15DB">
        <w:t xml:space="preserve"> </w:t>
      </w:r>
      <w:r w:rsidR="000F15DB" w:rsidRPr="00720A90">
        <w:rPr>
          <w:rFonts w:cstheme="minorHAnsi"/>
        </w:rPr>
        <w:t>[</w:t>
      </w:r>
      <w:proofErr w:type="spellStart"/>
      <w:r w:rsidR="00350E03">
        <w:t>du</w:t>
      </w:r>
      <w:r w:rsidR="00350E03" w:rsidRPr="001F6A7F">
        <w:rPr>
          <w:b/>
          <w:bCs/>
        </w:rPr>
        <w:t>j</w:t>
      </w:r>
      <w:proofErr w:type="spellEnd"/>
      <w:r w:rsidR="000F15DB" w:rsidRPr="00720A90">
        <w:rPr>
          <w:rFonts w:cstheme="minorHAnsi"/>
        </w:rPr>
        <w:t>]</w:t>
      </w:r>
      <w:r w:rsidR="00BB5248">
        <w:rPr>
          <w:rFonts w:cstheme="minorHAnsi"/>
        </w:rPr>
        <w:t xml:space="preserve"> (</w:t>
      </w:r>
      <w:r w:rsidR="001F6A7F">
        <w:rPr>
          <w:rFonts w:cstheme="minorHAnsi"/>
        </w:rPr>
        <w:t>Syllabe fermée finissant par une s</w:t>
      </w:r>
      <w:r w:rsidR="00BB5248">
        <w:rPr>
          <w:rFonts w:cstheme="minorHAnsi"/>
        </w:rPr>
        <w:t>emi-consonne</w:t>
      </w:r>
      <w:r w:rsidR="001F6A7F">
        <w:rPr>
          <w:rFonts w:cstheme="minorHAnsi"/>
        </w:rPr>
        <w:t> : /j/</w:t>
      </w:r>
      <w:r w:rsidR="00BB5248">
        <w:rPr>
          <w:rFonts w:cstheme="minorHAnsi"/>
        </w:rPr>
        <w:t>)</w:t>
      </w:r>
    </w:p>
    <w:p w:rsidR="006C5D59" w:rsidRDefault="001F6A7F" w:rsidP="00924C75">
      <w:r w:rsidRPr="001F6A7F">
        <w:rPr>
          <w:b/>
          <w:bCs/>
        </w:rPr>
        <w:t>Remarque :</w:t>
      </w:r>
      <w:r>
        <w:rPr>
          <w:b/>
          <w:bCs/>
        </w:rPr>
        <w:t xml:space="preserve"> </w:t>
      </w:r>
      <w:r>
        <w:t>En français, il y a une prédominance des syllabes ouvertes.</w:t>
      </w:r>
    </w:p>
    <w:sectPr w:rsidR="006C5D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955DF"/>
    <w:multiLevelType w:val="hybridMultilevel"/>
    <w:tmpl w:val="9A9613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E3461"/>
    <w:multiLevelType w:val="hybridMultilevel"/>
    <w:tmpl w:val="4EDA5478"/>
    <w:lvl w:ilvl="0" w:tplc="3B92C30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06801"/>
    <w:multiLevelType w:val="hybridMultilevel"/>
    <w:tmpl w:val="5FEC730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312B3"/>
    <w:multiLevelType w:val="hybridMultilevel"/>
    <w:tmpl w:val="19263AA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E30F42"/>
    <w:multiLevelType w:val="hybridMultilevel"/>
    <w:tmpl w:val="650035FA"/>
    <w:lvl w:ilvl="0" w:tplc="EC2626C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509"/>
    <w:rsid w:val="000F15DB"/>
    <w:rsid w:val="001F6A7F"/>
    <w:rsid w:val="002800BF"/>
    <w:rsid w:val="00350E03"/>
    <w:rsid w:val="00506FFE"/>
    <w:rsid w:val="006C5D59"/>
    <w:rsid w:val="00720A90"/>
    <w:rsid w:val="00924C75"/>
    <w:rsid w:val="0094188C"/>
    <w:rsid w:val="00B06509"/>
    <w:rsid w:val="00BB5248"/>
    <w:rsid w:val="00D41EB5"/>
    <w:rsid w:val="00E01751"/>
    <w:rsid w:val="00E3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5AA8AE-F9FE-481D-962A-B4876557C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C5D59"/>
    <w:pPr>
      <w:ind w:left="720"/>
      <w:contextualSpacing/>
    </w:pPr>
  </w:style>
  <w:style w:type="table" w:styleId="Grilledutableau">
    <w:name w:val="Table Grid"/>
    <w:basedOn w:val="TableauNormal"/>
    <w:uiPriority w:val="39"/>
    <w:rsid w:val="00941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183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12</cp:revision>
  <dcterms:created xsi:type="dcterms:W3CDTF">2024-05-04T15:50:00Z</dcterms:created>
  <dcterms:modified xsi:type="dcterms:W3CDTF">2024-05-04T16:17:00Z</dcterms:modified>
</cp:coreProperties>
</file>