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4F" w:rsidRDefault="00E71B4F" w:rsidP="00E71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Master1 : Littérature et Civilisation</w:t>
      </w:r>
    </w:p>
    <w:p w:rsidR="00E71B4F" w:rsidRDefault="00E71B4F" w:rsidP="00E71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Module Littérature Comparée</w:t>
      </w:r>
    </w:p>
    <w:p w:rsidR="00E71B4F" w:rsidRDefault="00E71B4F" w:rsidP="00E71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Zahia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BOURIAHI- HAMDI </w:t>
      </w:r>
    </w:p>
    <w:p w:rsidR="00E71B4F" w:rsidRDefault="00E71B4F" w:rsidP="00E71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 4</w:t>
      </w:r>
    </w:p>
    <w:p w:rsidR="00B73466" w:rsidRDefault="00B73466" w:rsidP="00B73466"/>
    <w:p w:rsidR="00B73466" w:rsidRDefault="00F369C4" w:rsidP="00B7346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III)- </w:t>
      </w:r>
      <w:r w:rsidR="00B73466" w:rsidRPr="00E71B4F">
        <w:rPr>
          <w:rFonts w:asciiTheme="majorBidi" w:hAnsiTheme="majorBidi" w:cstheme="majorBidi"/>
          <w:b/>
          <w:bCs/>
          <w:sz w:val="32"/>
          <w:szCs w:val="32"/>
        </w:rPr>
        <w:t>Les Sources</w:t>
      </w:r>
    </w:p>
    <w:p w:rsidR="00F369C4" w:rsidRPr="00E71B4F" w:rsidRDefault="00F369C4" w:rsidP="00B7346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Les études d'influences, au sens large, sont donc fort variées et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fortcomplexes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. Il s'agit moins d'étudier les grandes </w:t>
      </w:r>
      <w:r w:rsidR="006114F5" w:rsidRPr="00E71B4F">
        <w:rPr>
          <w:rFonts w:asciiTheme="majorBidi" w:hAnsiTheme="majorBidi" w:cstheme="majorBidi"/>
          <w:sz w:val="28"/>
          <w:szCs w:val="28"/>
        </w:rPr>
        <w:t>œuvres</w:t>
      </w:r>
      <w:r w:rsidRPr="00E71B4F">
        <w:rPr>
          <w:rFonts w:asciiTheme="majorBidi" w:hAnsiTheme="majorBidi" w:cstheme="majorBidi"/>
          <w:sz w:val="28"/>
          <w:szCs w:val="28"/>
        </w:rPr>
        <w:t xml:space="preserve"> prises en elles-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mêmesque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leur interprétation et leur postérité à l'étranger : les recherches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porterontdonc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souvent sur des intermédiaires : traducteurs, critiques, voyageurs, etc.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D'autre part, il est du devoir du comparatiste, de faire ressortir,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biensouvent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>, des simplifications, des distorsions, des faux sens, des contresens.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M</w:t>
      </w:r>
      <w:r w:rsidR="000A44B0" w:rsidRPr="00E71B4F">
        <w:rPr>
          <w:rFonts w:asciiTheme="majorBidi" w:hAnsiTheme="majorBidi" w:cstheme="majorBidi"/>
          <w:sz w:val="28"/>
          <w:szCs w:val="28"/>
        </w:rPr>
        <w:t xml:space="preserve">ême les plus grands auteurs : Shakespeare, Goethe, </w:t>
      </w:r>
      <w:proofErr w:type="spellStart"/>
      <w:r w:rsidR="000A44B0" w:rsidRPr="00E71B4F">
        <w:rPr>
          <w:rFonts w:asciiTheme="majorBidi" w:hAnsiTheme="majorBidi" w:cstheme="majorBidi"/>
          <w:sz w:val="28"/>
          <w:szCs w:val="28"/>
        </w:rPr>
        <w:t>Schiller</w:t>
      </w:r>
      <w:proofErr w:type="gramStart"/>
      <w:r w:rsidR="000A44B0" w:rsidRPr="00E71B4F">
        <w:rPr>
          <w:rFonts w:asciiTheme="majorBidi" w:hAnsiTheme="majorBidi" w:cstheme="majorBidi"/>
          <w:sz w:val="28"/>
          <w:szCs w:val="28"/>
        </w:rPr>
        <w:t>,Dostoïevski</w:t>
      </w:r>
      <w:proofErr w:type="spellEnd"/>
      <w:proofErr w:type="gramEnd"/>
      <w:r w:rsidRPr="00E71B4F">
        <w:rPr>
          <w:rFonts w:asciiTheme="majorBidi" w:hAnsiTheme="majorBidi" w:cstheme="majorBidi"/>
          <w:sz w:val="28"/>
          <w:szCs w:val="28"/>
        </w:rPr>
        <w:t xml:space="preserve">, ne sont pas toujours compris hors de chez eux ; ou bien l'on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nevoit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que leurs côtés les plus extérieurs. Toutefois, il n'empêche que ces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erreurs</w:t>
      </w:r>
      <w:proofErr w:type="gramStart"/>
      <w:r w:rsidRPr="00E71B4F">
        <w:rPr>
          <w:rFonts w:asciiTheme="majorBidi" w:hAnsiTheme="majorBidi" w:cstheme="majorBidi"/>
          <w:sz w:val="28"/>
          <w:szCs w:val="28"/>
        </w:rPr>
        <w:t>,ces</w:t>
      </w:r>
      <w:proofErr w:type="spellEnd"/>
      <w:proofErr w:type="gramEnd"/>
      <w:r w:rsidRPr="00E71B4F">
        <w:rPr>
          <w:rFonts w:asciiTheme="majorBidi" w:hAnsiTheme="majorBidi" w:cstheme="majorBidi"/>
          <w:sz w:val="28"/>
          <w:szCs w:val="28"/>
        </w:rPr>
        <w:t xml:space="preserve"> contresens mêmes, sont souvent fécond</w:t>
      </w:r>
      <w:r w:rsidR="000A44B0" w:rsidRPr="00E71B4F">
        <w:rPr>
          <w:rFonts w:asciiTheme="majorBidi" w:hAnsiTheme="majorBidi" w:cstheme="majorBidi"/>
          <w:sz w:val="28"/>
          <w:szCs w:val="28"/>
        </w:rPr>
        <w:t>s</w:t>
      </w:r>
      <w:r w:rsidRPr="00E71B4F">
        <w:rPr>
          <w:rFonts w:asciiTheme="majorBidi" w:hAnsiTheme="majorBidi" w:cstheme="majorBidi"/>
          <w:sz w:val="28"/>
          <w:szCs w:val="28"/>
        </w:rPr>
        <w:t xml:space="preserve"> lorsque les « coupables » sont eux-mêmes de grands créateurs. Ceux-ci, en effet, n'imitent pas, ils s'inspirent.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b/>
          <w:bCs/>
          <w:sz w:val="28"/>
          <w:szCs w:val="28"/>
        </w:rPr>
        <w:t>LES SOURCES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Dans toute recherche dans le domaine de la littérature comparée en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particulieret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la littérature d'une manière générale, la question qui se pose est </w:t>
      </w:r>
      <w:r w:rsidR="007A3737" w:rsidRPr="00E71B4F">
        <w:rPr>
          <w:rFonts w:asciiTheme="majorBidi" w:hAnsiTheme="majorBidi" w:cstheme="majorBidi"/>
          <w:sz w:val="28"/>
          <w:szCs w:val="28"/>
        </w:rPr>
        <w:t>alors </w:t>
      </w:r>
      <w:proofErr w:type="gramStart"/>
      <w:r w:rsidR="007A3737" w:rsidRPr="00E71B4F">
        <w:rPr>
          <w:rFonts w:asciiTheme="majorBidi" w:hAnsiTheme="majorBidi" w:cstheme="majorBidi"/>
          <w:sz w:val="28"/>
          <w:szCs w:val="28"/>
        </w:rPr>
        <w:t>:</w:t>
      </w:r>
      <w:r w:rsidR="000A44B0" w:rsidRPr="00E71B4F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'où</w:t>
      </w:r>
      <w:proofErr w:type="gramEnd"/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 vient </w:t>
      </w:r>
      <w:r w:rsidR="000A44B0"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cette idée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chez tel écrivain</w:t>
      </w:r>
      <w:r w:rsidR="000A44B0"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 ?, ce sujet ? </w:t>
      </w:r>
      <w:r w:rsidR="007A3737" w:rsidRPr="00E71B4F">
        <w:rPr>
          <w:rFonts w:asciiTheme="majorBidi" w:hAnsiTheme="majorBidi" w:cstheme="majorBidi"/>
          <w:b/>
          <w:bCs/>
          <w:sz w:val="28"/>
          <w:szCs w:val="28"/>
        </w:rPr>
        <w:t>Ce</w:t>
      </w:r>
      <w:r w:rsidR="000A44B0"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 style ou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 cette forme d'art </w:t>
      </w:r>
      <w:proofErr w:type="gramStart"/>
      <w:r w:rsidRPr="00E71B4F">
        <w:rPr>
          <w:rFonts w:asciiTheme="majorBidi" w:hAnsiTheme="majorBidi" w:cstheme="majorBidi"/>
          <w:b/>
          <w:bCs/>
          <w:sz w:val="28"/>
          <w:szCs w:val="28"/>
        </w:rPr>
        <w:t>?</w:t>
      </w:r>
      <w:r w:rsidR="006114F5" w:rsidRPr="00E71B4F">
        <w:rPr>
          <w:rFonts w:asciiTheme="majorBidi" w:hAnsiTheme="majorBidi" w:cstheme="majorBidi"/>
          <w:sz w:val="28"/>
          <w:szCs w:val="28"/>
        </w:rPr>
        <w:t>C’est</w:t>
      </w:r>
      <w:proofErr w:type="gramEnd"/>
      <w:r w:rsidR="000A44B0" w:rsidRPr="00E71B4F">
        <w:rPr>
          <w:rFonts w:asciiTheme="majorBidi" w:hAnsiTheme="majorBidi" w:cstheme="majorBidi"/>
          <w:sz w:val="28"/>
          <w:szCs w:val="28"/>
        </w:rPr>
        <w:t xml:space="preserve">, justement,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larecherche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des sources, qui consiste essentiellement à partir du récepteur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pourtrouver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l'émetteur</w:t>
      </w:r>
      <w:r w:rsidR="007A3737" w:rsidRPr="00E71B4F">
        <w:rPr>
          <w:rFonts w:asciiTheme="majorBidi" w:hAnsiTheme="majorBidi" w:cstheme="majorBidi"/>
          <w:sz w:val="28"/>
          <w:szCs w:val="28"/>
        </w:rPr>
        <w:t xml:space="preserve"> qui pourrait répondre à toutes ces questions que l’on peut se poser</w:t>
      </w:r>
      <w:r w:rsidRPr="00E71B4F">
        <w:rPr>
          <w:rFonts w:asciiTheme="majorBidi" w:hAnsiTheme="majorBidi" w:cstheme="majorBidi"/>
          <w:sz w:val="28"/>
          <w:szCs w:val="28"/>
        </w:rPr>
        <w:t>.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lastRenderedPageBreak/>
        <w:t xml:space="preserve">Les sources d'une </w:t>
      </w:r>
      <w:r w:rsidR="006114F5" w:rsidRPr="00E71B4F">
        <w:rPr>
          <w:rFonts w:asciiTheme="majorBidi" w:hAnsiTheme="majorBidi" w:cstheme="majorBidi"/>
          <w:sz w:val="28"/>
          <w:szCs w:val="28"/>
        </w:rPr>
        <w:t>œuvre</w:t>
      </w:r>
      <w:r w:rsidRPr="00E71B4F">
        <w:rPr>
          <w:rFonts w:asciiTheme="majorBidi" w:hAnsiTheme="majorBidi" w:cstheme="majorBidi"/>
          <w:sz w:val="28"/>
          <w:szCs w:val="28"/>
        </w:rPr>
        <w:t xml:space="preserve">, d'un passage, ne sont pas toujours des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textesd'autres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écrivains, loin de là. Elles peuvent se trouver dans des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impressionsvisuelles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ou auditives, paysages, </w:t>
      </w:r>
      <w:r w:rsidR="006114F5" w:rsidRPr="00E71B4F">
        <w:rPr>
          <w:rFonts w:asciiTheme="majorBidi" w:hAnsiTheme="majorBidi" w:cstheme="majorBidi"/>
          <w:sz w:val="28"/>
          <w:szCs w:val="28"/>
        </w:rPr>
        <w:t>œuvres</w:t>
      </w:r>
      <w:r w:rsidRPr="00E71B4F">
        <w:rPr>
          <w:rFonts w:asciiTheme="majorBidi" w:hAnsiTheme="majorBidi" w:cstheme="majorBidi"/>
          <w:sz w:val="28"/>
          <w:szCs w:val="28"/>
        </w:rPr>
        <w:t xml:space="preserve"> d'art, musique, qui par une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transpositionnaturelle</w:t>
      </w:r>
      <w:proofErr w:type="spellEnd"/>
      <w:r w:rsidR="007A3737" w:rsidRPr="00E71B4F">
        <w:rPr>
          <w:rFonts w:asciiTheme="majorBidi" w:hAnsiTheme="majorBidi" w:cstheme="majorBidi"/>
          <w:sz w:val="28"/>
          <w:szCs w:val="28"/>
        </w:rPr>
        <w:t xml:space="preserve"> et fréquente, inspirent le poèt</w:t>
      </w:r>
      <w:r w:rsidRPr="00E71B4F">
        <w:rPr>
          <w:rFonts w:asciiTheme="majorBidi" w:hAnsiTheme="majorBidi" w:cstheme="majorBidi"/>
          <w:sz w:val="28"/>
          <w:szCs w:val="28"/>
        </w:rPr>
        <w:t>e ou le roman</w:t>
      </w:r>
      <w:r w:rsidR="007A3737" w:rsidRPr="00E71B4F">
        <w:rPr>
          <w:rFonts w:asciiTheme="majorBidi" w:hAnsiTheme="majorBidi" w:cstheme="majorBidi"/>
          <w:sz w:val="28"/>
          <w:szCs w:val="28"/>
        </w:rPr>
        <w:t>cier</w:t>
      </w:r>
      <w:r w:rsidRPr="00E71B4F">
        <w:rPr>
          <w:rFonts w:asciiTheme="majorBidi" w:hAnsiTheme="majorBidi" w:cstheme="majorBidi"/>
          <w:sz w:val="28"/>
          <w:szCs w:val="28"/>
        </w:rPr>
        <w:t xml:space="preserve">, suggèrent des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sentimentset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des idées, donnent à telle page sa couleur ou sa résonnance particulières.</w:t>
      </w:r>
    </w:p>
    <w:p w:rsidR="006052F2" w:rsidRPr="00E71B4F" w:rsidRDefault="006052F2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Certaines sources étrangères sont à chercher dans ce domaine, où l'art touche de</w:t>
      </w:r>
      <w:r w:rsidR="007A3737" w:rsidRPr="00E71B4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A3737" w:rsidRPr="00E71B4F">
        <w:rPr>
          <w:rFonts w:asciiTheme="majorBidi" w:hAnsiTheme="majorBidi" w:cstheme="majorBidi"/>
          <w:sz w:val="28"/>
          <w:szCs w:val="28"/>
        </w:rPr>
        <w:t>très</w:t>
      </w:r>
      <w:r w:rsidRPr="00E71B4F">
        <w:rPr>
          <w:rFonts w:asciiTheme="majorBidi" w:hAnsiTheme="majorBidi" w:cstheme="majorBidi"/>
          <w:sz w:val="28"/>
          <w:szCs w:val="28"/>
        </w:rPr>
        <w:t>près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la vie</w:t>
      </w:r>
      <w:r w:rsidR="007A3737" w:rsidRPr="00E71B4F">
        <w:rPr>
          <w:rFonts w:asciiTheme="majorBidi" w:hAnsiTheme="majorBidi" w:cstheme="majorBidi"/>
          <w:sz w:val="28"/>
          <w:szCs w:val="28"/>
        </w:rPr>
        <w:t>, au quotidien. Cependant,</w:t>
      </w:r>
      <w:r w:rsidRPr="00E71B4F">
        <w:rPr>
          <w:rFonts w:asciiTheme="majorBidi" w:hAnsiTheme="majorBidi" w:cstheme="majorBidi"/>
          <w:sz w:val="28"/>
          <w:szCs w:val="28"/>
        </w:rPr>
        <w:t xml:space="preserve"> si</w:t>
      </w:r>
      <w:r w:rsidR="007A3737" w:rsidRPr="00E71B4F">
        <w:rPr>
          <w:rFonts w:asciiTheme="majorBidi" w:hAnsiTheme="majorBidi" w:cstheme="majorBidi"/>
          <w:sz w:val="28"/>
          <w:szCs w:val="28"/>
        </w:rPr>
        <w:t>gnalons que les sources se présent</w:t>
      </w:r>
      <w:r w:rsidRPr="00E71B4F">
        <w:rPr>
          <w:rFonts w:asciiTheme="majorBidi" w:hAnsiTheme="majorBidi" w:cstheme="majorBidi"/>
          <w:sz w:val="28"/>
          <w:szCs w:val="28"/>
        </w:rPr>
        <w:t>ent comme suit :</w:t>
      </w:r>
    </w:p>
    <w:p w:rsidR="00B73466" w:rsidRPr="00E71B4F" w:rsidRDefault="006114F5" w:rsidP="00B7346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b/>
          <w:bCs/>
          <w:sz w:val="28"/>
          <w:szCs w:val="28"/>
        </w:rPr>
        <w:t>a- Les so</w:t>
      </w:r>
      <w:r w:rsidR="00B73466" w:rsidRPr="00E71B4F">
        <w:rPr>
          <w:rFonts w:asciiTheme="majorBidi" w:hAnsiTheme="majorBidi" w:cstheme="majorBidi"/>
          <w:b/>
          <w:bCs/>
          <w:sz w:val="28"/>
          <w:szCs w:val="28"/>
        </w:rPr>
        <w:t>ur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ces o</w:t>
      </w:r>
      <w:r w:rsidR="00B73466" w:rsidRPr="00E71B4F">
        <w:rPr>
          <w:rFonts w:asciiTheme="majorBidi" w:hAnsiTheme="majorBidi" w:cstheme="majorBidi"/>
          <w:b/>
          <w:bCs/>
          <w:sz w:val="28"/>
          <w:szCs w:val="28"/>
        </w:rPr>
        <w:t>rales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B73466" w:rsidRPr="00E71B4F" w:rsidRDefault="00B73466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Surtout quand il s'agit des sujets et des idées : tel récit entendu,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telleconversation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est à la base d'une page, d'un volume, parfois l'</w:t>
      </w:r>
      <w:r w:rsidR="006114F5" w:rsidRPr="00E71B4F">
        <w:rPr>
          <w:rFonts w:asciiTheme="majorBidi" w:hAnsiTheme="majorBidi" w:cstheme="majorBidi"/>
          <w:sz w:val="28"/>
          <w:szCs w:val="28"/>
        </w:rPr>
        <w:t>œuvre</w:t>
      </w:r>
      <w:r w:rsidRPr="00E71B4F">
        <w:rPr>
          <w:rFonts w:asciiTheme="majorBidi" w:hAnsiTheme="majorBidi" w:cstheme="majorBidi"/>
          <w:sz w:val="28"/>
          <w:szCs w:val="28"/>
        </w:rPr>
        <w:t xml:space="preserve"> entière d'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unécrivain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. Les chansons, les traditions de famille, les récits écoutés au hasard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desrencontres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, les anecdotes purement orales sont l'origine de bien des </w:t>
      </w:r>
      <w:r w:rsidR="006114F5" w:rsidRPr="00E71B4F">
        <w:rPr>
          <w:rFonts w:asciiTheme="majorBidi" w:hAnsiTheme="majorBidi" w:cstheme="majorBidi"/>
          <w:sz w:val="28"/>
          <w:szCs w:val="28"/>
        </w:rPr>
        <w:t xml:space="preserve">œuvres </w:t>
      </w:r>
      <w:r w:rsidRPr="00E71B4F">
        <w:rPr>
          <w:rFonts w:asciiTheme="majorBidi" w:hAnsiTheme="majorBidi" w:cstheme="majorBidi"/>
          <w:sz w:val="28"/>
          <w:szCs w:val="28"/>
        </w:rPr>
        <w:t xml:space="preserve">d'imaginations. Les conversations, les discussions littéraires ont donné l'essor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àplus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d'une </w:t>
      </w:r>
      <w:r w:rsidR="006114F5" w:rsidRPr="00E71B4F">
        <w:rPr>
          <w:rFonts w:asciiTheme="majorBidi" w:hAnsiTheme="majorBidi" w:cstheme="majorBidi"/>
          <w:sz w:val="28"/>
          <w:szCs w:val="28"/>
        </w:rPr>
        <w:t>œuvre</w:t>
      </w:r>
      <w:r w:rsidRPr="00E71B4F">
        <w:rPr>
          <w:rFonts w:asciiTheme="majorBidi" w:hAnsiTheme="majorBidi" w:cstheme="majorBidi"/>
          <w:sz w:val="28"/>
          <w:szCs w:val="28"/>
        </w:rPr>
        <w:t xml:space="preserve"> ou suggéré plus d'une idée.</w:t>
      </w:r>
    </w:p>
    <w:p w:rsidR="00B73466" w:rsidRPr="00E71B4F" w:rsidRDefault="00B73466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1B4F">
        <w:rPr>
          <w:rFonts w:asciiTheme="majorBidi" w:hAnsiTheme="majorBidi" w:cstheme="majorBidi"/>
          <w:sz w:val="28"/>
          <w:szCs w:val="28"/>
        </w:rPr>
        <w:t>Lessourcesorales</w:t>
      </w:r>
      <w:proofErr w:type="spellEnd"/>
      <w:r w:rsidR="006114F5" w:rsidRPr="00E71B4F">
        <w:rPr>
          <w:rFonts w:asciiTheme="majorBidi" w:hAnsiTheme="majorBidi" w:cstheme="majorBidi"/>
          <w:sz w:val="28"/>
          <w:szCs w:val="28"/>
        </w:rPr>
        <w:t xml:space="preserve"> ont une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importancedepremiero</w:t>
      </w:r>
      <w:r w:rsidR="006114F5" w:rsidRPr="00E71B4F">
        <w:rPr>
          <w:rFonts w:asciiTheme="majorBidi" w:hAnsiTheme="majorBidi" w:cstheme="majorBidi"/>
          <w:sz w:val="28"/>
          <w:szCs w:val="28"/>
        </w:rPr>
        <w:t>rdre</w:t>
      </w:r>
      <w:r w:rsidRPr="00E71B4F">
        <w:rPr>
          <w:rFonts w:asciiTheme="majorBidi" w:hAnsiTheme="majorBidi" w:cstheme="majorBidi"/>
          <w:sz w:val="28"/>
          <w:szCs w:val="28"/>
        </w:rPr>
        <w:t>.Malheureusement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, il est souvent difficile de préciser leurs effets, les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tracesmanquent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ou sont trop vagues ; </w:t>
      </w:r>
      <w:r w:rsidR="007A3737" w:rsidRPr="00E71B4F">
        <w:rPr>
          <w:rFonts w:asciiTheme="majorBidi" w:hAnsiTheme="majorBidi" w:cstheme="majorBidi"/>
          <w:sz w:val="28"/>
          <w:szCs w:val="28"/>
        </w:rPr>
        <w:t xml:space="preserve">c’est pourquoi </w:t>
      </w:r>
      <w:r w:rsidRPr="00E71B4F">
        <w:rPr>
          <w:rFonts w:asciiTheme="majorBidi" w:hAnsiTheme="majorBidi" w:cstheme="majorBidi"/>
          <w:sz w:val="28"/>
          <w:szCs w:val="28"/>
        </w:rPr>
        <w:t xml:space="preserve">on est forcé de s'en tenir à des constatations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unpeu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générales.</w:t>
      </w:r>
    </w:p>
    <w:p w:rsidR="00B73466" w:rsidRPr="00E71B4F" w:rsidRDefault="00B73466" w:rsidP="00B7346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b/>
          <w:bCs/>
          <w:sz w:val="28"/>
          <w:szCs w:val="28"/>
        </w:rPr>
        <w:t>b) Les sources écrites :</w:t>
      </w:r>
    </w:p>
    <w:p w:rsidR="00B73466" w:rsidRPr="00E71B4F" w:rsidRDefault="007A3737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Elles restent plus aisées à atteindre, c’est la raison pour laquelle, elles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sont les plus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diligemmentétudiées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. Elles consistent toujours en textes précis, qui soient à l'origine d'un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livreou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d'une pièce de théâtre, d'une page ou d'une phrase analogue dans l'</w:t>
      </w:r>
      <w:r w:rsidR="006114F5" w:rsidRPr="00E71B4F">
        <w:rPr>
          <w:rFonts w:asciiTheme="majorBidi" w:hAnsiTheme="majorBidi" w:cstheme="majorBidi"/>
          <w:sz w:val="28"/>
          <w:szCs w:val="28"/>
        </w:rPr>
        <w:t>œuvre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durécepteur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. Tel roman a pour source partielle un roman étranger quoique le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sujet</w:t>
      </w:r>
      <w:proofErr w:type="gramStart"/>
      <w:r w:rsidR="00B73466" w:rsidRPr="00E71B4F">
        <w:rPr>
          <w:rFonts w:asciiTheme="majorBidi" w:hAnsiTheme="majorBidi" w:cstheme="majorBidi"/>
          <w:sz w:val="28"/>
          <w:szCs w:val="28"/>
        </w:rPr>
        <w:t>,les</w:t>
      </w:r>
      <w:proofErr w:type="spellEnd"/>
      <w:proofErr w:type="gram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situations et tous les détails soient différents. Mais c'est l'inspiration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généralequi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les apparente, et l'on trouve, en étudiant la carrière du récepteur, que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lelecteur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de ce modèle </w:t>
      </w:r>
      <w:r w:rsidR="00270735" w:rsidRPr="00E71B4F">
        <w:rPr>
          <w:rFonts w:asciiTheme="majorBidi" w:hAnsiTheme="majorBidi" w:cstheme="majorBidi"/>
          <w:sz w:val="28"/>
          <w:szCs w:val="28"/>
        </w:rPr>
        <w:t>supposé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a été en effet la cause déterminante de l'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orientationde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son ouvrage.</w:t>
      </w:r>
    </w:p>
    <w:p w:rsidR="00B73466" w:rsidRPr="00E71B4F" w:rsidRDefault="00B73466" w:rsidP="007A373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lastRenderedPageBreak/>
        <w:t xml:space="preserve">Dans la recherche des sources écrites, l'analyse interne, celle qui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déterminedes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ressemblances et établit des filiations, se complète le plus souvent par l'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étudeexterne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des conditions de la production : la biographie du récepteur, la </w:t>
      </w:r>
      <w:r w:rsidR="00270735" w:rsidRPr="00E71B4F">
        <w:rPr>
          <w:rFonts w:asciiTheme="majorBidi" w:hAnsiTheme="majorBidi" w:cstheme="majorBidi"/>
          <w:sz w:val="28"/>
          <w:szCs w:val="28"/>
        </w:rPr>
        <w:t>genèse</w:t>
      </w:r>
      <w:r w:rsidRPr="00E71B4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deses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écrits permettent de supposer certaines sources et de contrôler celles qu'on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aadmises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>.</w:t>
      </w:r>
    </w:p>
    <w:p w:rsidR="00B73466" w:rsidRPr="00E71B4F" w:rsidRDefault="00B73466" w:rsidP="00602BB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73466" w:rsidRPr="00E71B4F" w:rsidRDefault="00270735" w:rsidP="00602BB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b/>
          <w:bCs/>
          <w:sz w:val="28"/>
          <w:szCs w:val="28"/>
        </w:rPr>
        <w:t>c)- Sources iso</w:t>
      </w:r>
      <w:r w:rsidR="00B73466" w:rsidRPr="00E71B4F">
        <w:rPr>
          <w:rFonts w:asciiTheme="majorBidi" w:hAnsiTheme="majorBidi" w:cstheme="majorBidi"/>
          <w:b/>
          <w:bCs/>
          <w:sz w:val="28"/>
          <w:szCs w:val="28"/>
        </w:rPr>
        <w:t>lées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B73466" w:rsidRPr="00E71B4F" w:rsidRDefault="00B73466" w:rsidP="00602BB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L'étude des sources isolées a pour but de trouver dans un ouvrage l'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origined'un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ouvrage </w:t>
      </w:r>
      <w:r w:rsidR="00270735" w:rsidRPr="00E71B4F">
        <w:rPr>
          <w:rFonts w:asciiTheme="majorBidi" w:hAnsiTheme="majorBidi" w:cstheme="majorBidi"/>
          <w:sz w:val="28"/>
          <w:szCs w:val="28"/>
        </w:rPr>
        <w:t>d’une</w:t>
      </w:r>
      <w:r w:rsidRPr="00E71B4F">
        <w:rPr>
          <w:rFonts w:asciiTheme="majorBidi" w:hAnsiTheme="majorBidi" w:cstheme="majorBidi"/>
          <w:sz w:val="28"/>
          <w:szCs w:val="28"/>
        </w:rPr>
        <w:t xml:space="preserve"> autre littérature qu'on le considère tout entier ou qu'on n'en</w:t>
      </w:r>
      <w:r w:rsidR="00270735" w:rsidRPr="00E71B4F">
        <w:rPr>
          <w:rFonts w:asciiTheme="majorBidi" w:hAnsiTheme="majorBidi" w:cstheme="majorBidi"/>
          <w:sz w:val="28"/>
          <w:szCs w:val="28"/>
        </w:rPr>
        <w:t xml:space="preserve"> r</w:t>
      </w:r>
      <w:r w:rsidRPr="00E71B4F">
        <w:rPr>
          <w:rFonts w:asciiTheme="majorBidi" w:hAnsiTheme="majorBidi" w:cstheme="majorBidi"/>
          <w:sz w:val="28"/>
          <w:szCs w:val="28"/>
        </w:rPr>
        <w:t>etienne qu'un détail.</w:t>
      </w:r>
    </w:p>
    <w:p w:rsidR="00B73466" w:rsidRPr="00E71B4F" w:rsidRDefault="00B73466" w:rsidP="00602BB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Cette part</w:t>
      </w:r>
      <w:r w:rsidR="007A3737" w:rsidRPr="00E71B4F">
        <w:rPr>
          <w:rFonts w:asciiTheme="majorBidi" w:hAnsiTheme="majorBidi" w:cstheme="majorBidi"/>
          <w:sz w:val="28"/>
          <w:szCs w:val="28"/>
        </w:rPr>
        <w:t>i</w:t>
      </w:r>
      <w:r w:rsidRPr="00E71B4F">
        <w:rPr>
          <w:rFonts w:asciiTheme="majorBidi" w:hAnsiTheme="majorBidi" w:cstheme="majorBidi"/>
          <w:sz w:val="28"/>
          <w:szCs w:val="28"/>
        </w:rPr>
        <w:t xml:space="preserve">e de la chronologie peut s'attacher aux sources des sujets,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enprenant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ce mot dans son acception la plus générale ; donnée initiale ou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situationsd'une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pièce de théâtre, d'un conte, d'un roman : conception première d'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unouvrage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de doctrine ou de discussion. On sait combien l'invention est rare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enlittérature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>, et nous savons aussi dans quel cercle étroit se meuvent en réalité les</w:t>
      </w:r>
      <w:r w:rsidR="00270735" w:rsidRPr="00E71B4F">
        <w:rPr>
          <w:rFonts w:asciiTheme="majorBidi" w:hAnsiTheme="majorBidi" w:cstheme="majorBidi"/>
          <w:sz w:val="28"/>
          <w:szCs w:val="28"/>
        </w:rPr>
        <w:t xml:space="preserve"> c</w:t>
      </w:r>
      <w:r w:rsidRPr="00E71B4F">
        <w:rPr>
          <w:rFonts w:asciiTheme="majorBidi" w:hAnsiTheme="majorBidi" w:cstheme="majorBidi"/>
          <w:sz w:val="28"/>
          <w:szCs w:val="28"/>
        </w:rPr>
        <w:t>réateurs, dont la véritable création consis</w:t>
      </w:r>
      <w:r w:rsidR="007A3737" w:rsidRPr="00E71B4F">
        <w:rPr>
          <w:rFonts w:asciiTheme="majorBidi" w:hAnsiTheme="majorBidi" w:cstheme="majorBidi"/>
          <w:sz w:val="28"/>
          <w:szCs w:val="28"/>
        </w:rPr>
        <w:t>te le plus souvent à reprendre</w:t>
      </w:r>
      <w:r w:rsidRPr="00E71B4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devieux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moules usés, et à y verser la matière neuve et vivante qui jaillit de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leuresprit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et de leur </w:t>
      </w:r>
      <w:r w:rsidR="00270735" w:rsidRPr="00E71B4F">
        <w:rPr>
          <w:rFonts w:asciiTheme="majorBidi" w:hAnsiTheme="majorBidi" w:cstheme="majorBidi"/>
          <w:sz w:val="28"/>
          <w:szCs w:val="28"/>
        </w:rPr>
        <w:t>cœur</w:t>
      </w:r>
      <w:r w:rsidRPr="00E71B4F">
        <w:rPr>
          <w:rFonts w:asciiTheme="majorBidi" w:hAnsiTheme="majorBidi" w:cstheme="majorBidi"/>
          <w:sz w:val="28"/>
          <w:szCs w:val="28"/>
        </w:rPr>
        <w:t>.</w:t>
      </w:r>
    </w:p>
    <w:p w:rsidR="00B73466" w:rsidRPr="00E71B4F" w:rsidRDefault="00B73466" w:rsidP="00602BB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Dans ce contexte, nous pouvons affirmer, sans aucune hésitation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que</w:t>
      </w:r>
      <w:proofErr w:type="gramStart"/>
      <w:r w:rsidRPr="00E71B4F">
        <w:rPr>
          <w:rFonts w:asciiTheme="majorBidi" w:hAnsiTheme="majorBidi" w:cstheme="majorBidi"/>
          <w:sz w:val="28"/>
          <w:szCs w:val="28"/>
        </w:rPr>
        <w:t>,jusqu'à</w:t>
      </w:r>
      <w:proofErr w:type="spellEnd"/>
      <w:proofErr w:type="gramEnd"/>
      <w:r w:rsidRPr="00E71B4F">
        <w:rPr>
          <w:rFonts w:asciiTheme="majorBidi" w:hAnsiTheme="majorBidi" w:cstheme="majorBidi"/>
          <w:sz w:val="28"/>
          <w:szCs w:val="28"/>
        </w:rPr>
        <w:t xml:space="preserve"> la fin du </w:t>
      </w:r>
      <w:r w:rsidR="00270735" w:rsidRPr="00E71B4F">
        <w:rPr>
          <w:rFonts w:asciiTheme="majorBidi" w:hAnsiTheme="majorBidi" w:cstheme="majorBidi"/>
          <w:sz w:val="28"/>
          <w:szCs w:val="28"/>
        </w:rPr>
        <w:t xml:space="preserve">XVIII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ème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siècle, l'originalité du fond était une exception.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Atravers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toute cette période, c'est un échange incessant d'emprunts de sujets et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desituations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. L'Espagne, </w:t>
      </w:r>
      <w:r w:rsidR="00270735" w:rsidRPr="00E71B4F">
        <w:rPr>
          <w:rFonts w:asciiTheme="majorBidi" w:hAnsiTheme="majorBidi" w:cstheme="majorBidi"/>
          <w:sz w:val="28"/>
          <w:szCs w:val="28"/>
        </w:rPr>
        <w:t>I ‘Italie</w:t>
      </w:r>
      <w:r w:rsidRPr="00E71B4F">
        <w:rPr>
          <w:rFonts w:asciiTheme="majorBidi" w:hAnsiTheme="majorBidi" w:cstheme="majorBidi"/>
          <w:sz w:val="28"/>
          <w:szCs w:val="28"/>
        </w:rPr>
        <w:t xml:space="preserve">, la France (pour ces récits chevaleresques et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sescontes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), l'Angleterre, l'Allemagne et la Hollande font plutôt figure de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nationsemprunteuses.Souvent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les emprunts portent sur des détails de situations et d'intrigue.</w:t>
      </w:r>
    </w:p>
    <w:p w:rsidR="00B73466" w:rsidRPr="00E71B4F" w:rsidRDefault="00B73466" w:rsidP="00602BB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Ainsi, même quand la conception essentielle et le cadre sont nouveaux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etpersonnels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à l'auteur, les détails peuvent être empruntés. Plus intéressantes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peutêtre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sont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les sources des idées</w:t>
      </w:r>
      <w:r w:rsidRPr="00E71B4F">
        <w:rPr>
          <w:rFonts w:asciiTheme="majorBidi" w:hAnsiTheme="majorBidi" w:cstheme="majorBidi"/>
          <w:sz w:val="28"/>
          <w:szCs w:val="28"/>
        </w:rPr>
        <w:t xml:space="preserve">. En cette matière aussi, il faut noter que le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lastRenderedPageBreak/>
        <w:t>mérited'un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génie supérieur consiste dans bien des cas à reprendre une idée banale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etusée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, ou au contraire perdue dans les </w:t>
      </w:r>
      <w:r w:rsidR="00270735" w:rsidRPr="00E71B4F">
        <w:rPr>
          <w:rFonts w:asciiTheme="majorBidi" w:hAnsiTheme="majorBidi" w:cstheme="majorBidi"/>
          <w:sz w:val="28"/>
          <w:szCs w:val="28"/>
        </w:rPr>
        <w:t>œuvres</w:t>
      </w:r>
      <w:r w:rsidRPr="00E71B4F">
        <w:rPr>
          <w:rFonts w:asciiTheme="majorBidi" w:hAnsiTheme="majorBidi" w:cstheme="majorBidi"/>
          <w:sz w:val="28"/>
          <w:szCs w:val="28"/>
        </w:rPr>
        <w:t xml:space="preserve"> d'un auteur peu connu, ou </w:t>
      </w:r>
      <w:r w:rsidR="00270735" w:rsidRPr="00E71B4F">
        <w:rPr>
          <w:rFonts w:asciiTheme="majorBidi" w:hAnsiTheme="majorBidi" w:cstheme="majorBidi"/>
          <w:sz w:val="28"/>
          <w:szCs w:val="28"/>
        </w:rPr>
        <w:t xml:space="preserve">lancée </w:t>
      </w:r>
      <w:r w:rsidRPr="00E71B4F">
        <w:rPr>
          <w:rFonts w:asciiTheme="majorBidi" w:hAnsiTheme="majorBidi" w:cstheme="majorBidi"/>
          <w:sz w:val="28"/>
          <w:szCs w:val="28"/>
        </w:rPr>
        <w:t xml:space="preserve">déjà avec un demi succès, pour lui donner un nouveau lustre et lui imprimer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samarque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personnelle.A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titre d'exemple nous signalons que </w:t>
      </w:r>
      <w:r w:rsidR="00270735" w:rsidRPr="00E71B4F">
        <w:rPr>
          <w:rFonts w:asciiTheme="majorBidi" w:hAnsiTheme="majorBidi" w:cstheme="majorBidi"/>
          <w:b/>
          <w:bCs/>
          <w:sz w:val="28"/>
          <w:szCs w:val="28"/>
        </w:rPr>
        <w:t>Victor</w:t>
      </w:r>
      <w:r w:rsidR="00602BBE"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 Hugo</w:t>
      </w:r>
      <w:r w:rsidR="00602BBE" w:rsidRPr="00E71B4F">
        <w:rPr>
          <w:rFonts w:asciiTheme="majorBidi" w:hAnsiTheme="majorBidi" w:cstheme="majorBidi"/>
          <w:sz w:val="28"/>
          <w:szCs w:val="28"/>
        </w:rPr>
        <w:t xml:space="preserve"> est redevable au </w:t>
      </w:r>
      <w:proofErr w:type="spellStart"/>
      <w:r w:rsidR="00602BBE" w:rsidRPr="00E71B4F">
        <w:rPr>
          <w:rFonts w:asciiTheme="majorBidi" w:hAnsiTheme="majorBidi" w:cstheme="majorBidi"/>
          <w:sz w:val="28"/>
          <w:szCs w:val="28"/>
        </w:rPr>
        <w:t>c</w:t>
      </w:r>
      <w:r w:rsidRPr="00E71B4F">
        <w:rPr>
          <w:rFonts w:asciiTheme="majorBidi" w:hAnsiTheme="majorBidi" w:cstheme="majorBidi"/>
          <w:sz w:val="28"/>
          <w:szCs w:val="28"/>
        </w:rPr>
        <w:t>oursde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littérature dramatique de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Schlegel </w:t>
      </w:r>
      <w:r w:rsidRPr="00E71B4F">
        <w:rPr>
          <w:rFonts w:asciiTheme="majorBidi" w:hAnsiTheme="majorBidi" w:cstheme="majorBidi"/>
          <w:sz w:val="28"/>
          <w:szCs w:val="28"/>
        </w:rPr>
        <w:t xml:space="preserve">de bien des idées de </w:t>
      </w:r>
      <w:r w:rsidRPr="00E71B4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la préface de </w:t>
      </w:r>
      <w:proofErr w:type="spellStart"/>
      <w:r w:rsidRPr="00E71B4F">
        <w:rPr>
          <w:rFonts w:asciiTheme="majorBidi" w:hAnsiTheme="majorBidi" w:cstheme="majorBidi"/>
          <w:b/>
          <w:bCs/>
          <w:i/>
          <w:iCs/>
          <w:sz w:val="28"/>
          <w:szCs w:val="28"/>
        </w:rPr>
        <w:t>Cromwell</w:t>
      </w:r>
      <w:r w:rsidRPr="00E71B4F">
        <w:rPr>
          <w:rFonts w:asciiTheme="majorBidi" w:hAnsiTheme="majorBidi" w:cstheme="majorBidi"/>
          <w:sz w:val="28"/>
          <w:szCs w:val="28"/>
        </w:rPr>
        <w:t>,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Locke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a inspiré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Montesquieu </w:t>
      </w:r>
      <w:r w:rsidRPr="00E71B4F">
        <w:rPr>
          <w:rFonts w:asciiTheme="majorBidi" w:hAnsiTheme="majorBidi" w:cstheme="majorBidi"/>
          <w:sz w:val="28"/>
          <w:szCs w:val="28"/>
        </w:rPr>
        <w:t xml:space="preserve">et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Rousseau.</w:t>
      </w:r>
      <w:r w:rsidRPr="00E71B4F">
        <w:rPr>
          <w:rFonts w:asciiTheme="majorBidi" w:hAnsiTheme="majorBidi" w:cstheme="majorBidi"/>
          <w:sz w:val="28"/>
          <w:szCs w:val="28"/>
        </w:rPr>
        <w:t xml:space="preserve"> Les études de sources ne se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trouventpas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seulement dans les thèses, dissertations, programmes ou articles de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revuesérudites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. On en rencontre, et des plus poussées, dans les éditions savantes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desgrands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écrivains comme Shakespeare ou Goethe.</w:t>
      </w:r>
    </w:p>
    <w:p w:rsidR="00B73466" w:rsidRPr="00E71B4F" w:rsidRDefault="00645940" w:rsidP="00B36FEB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b/>
          <w:bCs/>
          <w:sz w:val="28"/>
          <w:szCs w:val="28"/>
        </w:rPr>
        <w:t>d) Sources collectives :</w:t>
      </w:r>
    </w:p>
    <w:p w:rsidR="00B73466" w:rsidRPr="00E71B4F" w:rsidRDefault="00602BBE" w:rsidP="00B36FE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Relèvent des é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tudes circulaires des sources d'un écrivain : là, nous arrivons à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desquestions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plus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vasteset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à des études de plus d'ampleur. Etant </w:t>
      </w:r>
      <w:r w:rsidRPr="00E71B4F">
        <w:rPr>
          <w:rFonts w:asciiTheme="majorBidi" w:hAnsiTheme="majorBidi" w:cstheme="majorBidi"/>
          <w:sz w:val="28"/>
          <w:szCs w:val="28"/>
        </w:rPr>
        <w:t>donné qu’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</w:t>
      </w:r>
      <w:r w:rsidR="00B73466" w:rsidRPr="00E71B4F">
        <w:rPr>
          <w:rFonts w:asciiTheme="majorBidi" w:hAnsiTheme="majorBidi" w:cstheme="majorBidi"/>
          <w:sz w:val="28"/>
          <w:szCs w:val="28"/>
        </w:rPr>
        <w:t>écrivain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, </w:t>
      </w:r>
      <w:r w:rsidRPr="00E71B4F">
        <w:rPr>
          <w:rFonts w:asciiTheme="majorBidi" w:hAnsiTheme="majorBidi" w:cstheme="majorBidi"/>
          <w:sz w:val="28"/>
          <w:szCs w:val="28"/>
        </w:rPr>
        <w:t xml:space="preserve">ne se divulgue pas 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non plus dans tel ou tel de ses ouvrages, encore moins dans tel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détailde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l'un deux, mais dans l'ensemble de son </w:t>
      </w:r>
      <w:r w:rsidR="00645940" w:rsidRPr="00E71B4F">
        <w:rPr>
          <w:rFonts w:asciiTheme="majorBidi" w:hAnsiTheme="majorBidi" w:cstheme="majorBidi"/>
          <w:sz w:val="28"/>
          <w:szCs w:val="28"/>
        </w:rPr>
        <w:t>œuvre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et de sa carrière,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quelleconnaissance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a-t-il eue des littératures étrangères ? Quels ont été, dans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cedomaine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>, ses modèles, ses inspirateurs ? Quelles influences générales a-t-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ilreçues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, quels emprunts précis a-t-il contractés ? Cette recherche des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sourcescollectives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est tentante quand il s'agit d'un génie puissant et original ;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ellen'est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pas moins utile si l'on étudie un écrivain de </w:t>
      </w:r>
      <w:r w:rsidRPr="00E71B4F">
        <w:rPr>
          <w:rFonts w:asciiTheme="majorBidi" w:hAnsiTheme="majorBidi" w:cstheme="majorBidi"/>
          <w:sz w:val="28"/>
          <w:szCs w:val="28"/>
        </w:rPr>
        <w:t xml:space="preserve">moindre envergure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parcequ'il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a peut</w:t>
      </w:r>
      <w:r w:rsidR="000A44B0" w:rsidRPr="00E71B4F">
        <w:rPr>
          <w:rFonts w:asciiTheme="majorBidi" w:hAnsiTheme="majorBidi" w:cstheme="majorBidi"/>
          <w:sz w:val="28"/>
          <w:szCs w:val="28"/>
        </w:rPr>
        <w:t>-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être contribué mieux que d'autres à répandre autours de lui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cettelumière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, venue de tant de foyers divers, que son </w:t>
      </w:r>
      <w:r w:rsidR="000A44B0" w:rsidRPr="00E71B4F">
        <w:rPr>
          <w:rFonts w:asciiTheme="majorBidi" w:hAnsiTheme="majorBidi" w:cstheme="majorBidi"/>
          <w:sz w:val="28"/>
          <w:szCs w:val="28"/>
        </w:rPr>
        <w:t>œuvre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a su refléter.</w:t>
      </w:r>
    </w:p>
    <w:p w:rsidR="00B73466" w:rsidRPr="00E71B4F" w:rsidRDefault="00B73466" w:rsidP="00B36FE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De tels travaux se fondent sur le recensement scrupuleux de ce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que</w:t>
      </w:r>
      <w:r w:rsidR="00602BBE" w:rsidRPr="00E71B4F">
        <w:rPr>
          <w:rFonts w:asciiTheme="majorBidi" w:hAnsiTheme="majorBidi" w:cstheme="majorBidi"/>
          <w:sz w:val="28"/>
          <w:szCs w:val="28"/>
        </w:rPr>
        <w:t>l'auteur</w:t>
      </w:r>
      <w:proofErr w:type="spellEnd"/>
      <w:r w:rsidR="00602BBE" w:rsidRPr="00E71B4F">
        <w:rPr>
          <w:rFonts w:asciiTheme="majorBidi" w:hAnsiTheme="majorBidi" w:cstheme="majorBidi"/>
          <w:sz w:val="28"/>
          <w:szCs w:val="28"/>
        </w:rPr>
        <w:t xml:space="preserve"> en question a approché </w:t>
      </w:r>
      <w:r w:rsidRPr="00E71B4F">
        <w:rPr>
          <w:rFonts w:asciiTheme="majorBidi" w:hAnsiTheme="majorBidi" w:cstheme="majorBidi"/>
          <w:sz w:val="28"/>
          <w:szCs w:val="28"/>
        </w:rPr>
        <w:t xml:space="preserve">d'ouvrages étrangers. Ces recensements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montrentdans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quelle atmosphère intellectuelle l'écrivain est plongé, comment son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horizonlittéraire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s'élargit peu à peu ou au contraire se rétrécit, comment son intérêt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seconcentre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sur certaines questions sur certains genres de littérature, comment il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setransforme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avec ses </w:t>
      </w:r>
      <w:r w:rsidR="000A44B0" w:rsidRPr="00E71B4F">
        <w:rPr>
          <w:rFonts w:asciiTheme="majorBidi" w:hAnsiTheme="majorBidi" w:cstheme="majorBidi"/>
          <w:sz w:val="28"/>
          <w:szCs w:val="28"/>
        </w:rPr>
        <w:t>lectures ;</w:t>
      </w:r>
      <w:r w:rsidRPr="00E71B4F">
        <w:rPr>
          <w:rFonts w:asciiTheme="majorBidi" w:hAnsiTheme="majorBidi" w:cstheme="majorBidi"/>
          <w:sz w:val="28"/>
          <w:szCs w:val="28"/>
        </w:rPr>
        <w:t xml:space="preserve"> et cela toute question de sources précises mises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àpart.Parfois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, la recherche des sources collectives d'un écrivain se </w:t>
      </w:r>
      <w:r w:rsidRPr="00E71B4F">
        <w:rPr>
          <w:rFonts w:asciiTheme="majorBidi" w:hAnsiTheme="majorBidi" w:cstheme="majorBidi"/>
          <w:sz w:val="28"/>
          <w:szCs w:val="28"/>
        </w:rPr>
        <w:lastRenderedPageBreak/>
        <w:t xml:space="preserve">borne à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uneseule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littérature étrangère. A cette fin, on peut étudier, les sources italiennes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deDu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Bellay, </w:t>
      </w:r>
      <w:r w:rsidR="000A44B0" w:rsidRPr="00E71B4F">
        <w:rPr>
          <w:rFonts w:asciiTheme="majorBidi" w:hAnsiTheme="majorBidi" w:cstheme="majorBidi"/>
          <w:sz w:val="28"/>
          <w:szCs w:val="28"/>
        </w:rPr>
        <w:t>françaises</w:t>
      </w:r>
      <w:r w:rsidRPr="00E71B4F">
        <w:rPr>
          <w:rFonts w:asciiTheme="majorBidi" w:hAnsiTheme="majorBidi" w:cstheme="majorBidi"/>
          <w:sz w:val="28"/>
          <w:szCs w:val="28"/>
        </w:rPr>
        <w:t xml:space="preserve"> de Goldsmith, anglaises de Voltaire, allemandes de Carlyle,</w:t>
      </w:r>
    </w:p>
    <w:p w:rsidR="00B73466" w:rsidRPr="00E71B4F" w:rsidRDefault="00B36FEB" w:rsidP="00B36FE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>La marche à suivre dans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pareil cas e</w:t>
      </w:r>
      <w:r w:rsidRPr="00E71B4F">
        <w:rPr>
          <w:rFonts w:asciiTheme="majorBidi" w:hAnsiTheme="majorBidi" w:cstheme="majorBidi"/>
          <w:sz w:val="28"/>
          <w:szCs w:val="28"/>
        </w:rPr>
        <w:t>st inverse d</w:t>
      </w:r>
      <w:r w:rsidR="00B73466" w:rsidRPr="00E71B4F">
        <w:rPr>
          <w:rFonts w:asciiTheme="majorBidi" w:hAnsiTheme="majorBidi" w:cstheme="majorBidi"/>
          <w:sz w:val="28"/>
          <w:szCs w:val="28"/>
        </w:rPr>
        <w:t>e celle qu'adopte l'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historiendes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influences. Le chercheur de sources part de l'écrivain récepteur, qu'il doit</w:t>
      </w:r>
      <w:r w:rsidR="000A44B0" w:rsidRPr="00E71B4F">
        <w:rPr>
          <w:rFonts w:asciiTheme="majorBidi" w:hAnsiTheme="majorBidi" w:cstheme="majorBidi"/>
          <w:sz w:val="28"/>
          <w:szCs w:val="28"/>
        </w:rPr>
        <w:t xml:space="preserve"> connaitre</w:t>
      </w:r>
      <w:r w:rsidRPr="00E71B4F">
        <w:rPr>
          <w:rFonts w:asciiTheme="majorBidi" w:hAnsiTheme="majorBidi" w:cstheme="majorBidi"/>
          <w:sz w:val="28"/>
          <w:szCs w:val="28"/>
        </w:rPr>
        <w:t xml:space="preserve"> parfaitement, et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pousse</w:t>
      </w:r>
      <w:r w:rsidRPr="00E71B4F">
        <w:rPr>
          <w:rFonts w:asciiTheme="majorBidi" w:hAnsiTheme="majorBidi" w:cstheme="majorBidi"/>
          <w:sz w:val="28"/>
          <w:szCs w:val="28"/>
        </w:rPr>
        <w:t>r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des reconnaissances dans la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littératureétrangère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qu'il a choisie pour domaine de son enquête, et qui doit lui être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déjà</w:t>
      </w:r>
      <w:r w:rsidRPr="00E71B4F">
        <w:rPr>
          <w:rFonts w:asciiTheme="majorBidi" w:hAnsiTheme="majorBidi" w:cstheme="majorBidi"/>
          <w:sz w:val="28"/>
          <w:szCs w:val="28"/>
        </w:rPr>
        <w:t>assez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familière au moins pour la période et les genres littéraires qui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intéressentses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recherches. Pour ne pas </w:t>
      </w:r>
      <w:r w:rsidR="000A44B0" w:rsidRPr="00E71B4F">
        <w:rPr>
          <w:rFonts w:asciiTheme="majorBidi" w:hAnsiTheme="majorBidi" w:cstheme="majorBidi"/>
          <w:sz w:val="28"/>
          <w:szCs w:val="28"/>
        </w:rPr>
        <w:t>chercher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 au hasard, il usera de tous les indices </w:t>
      </w:r>
      <w:proofErr w:type="gramStart"/>
      <w:r w:rsidR="00B73466" w:rsidRPr="00E71B4F">
        <w:rPr>
          <w:rFonts w:asciiTheme="majorBidi" w:hAnsiTheme="majorBidi" w:cstheme="majorBidi"/>
          <w:sz w:val="28"/>
          <w:szCs w:val="28"/>
        </w:rPr>
        <w:t>:lectures</w:t>
      </w:r>
      <w:proofErr w:type="gram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certaines ou probables, analogi</w:t>
      </w:r>
      <w:r w:rsidRPr="00E71B4F">
        <w:rPr>
          <w:rFonts w:asciiTheme="majorBidi" w:hAnsiTheme="majorBidi" w:cstheme="majorBidi"/>
          <w:sz w:val="28"/>
          <w:szCs w:val="28"/>
        </w:rPr>
        <w:t>es de sujets, de tendances, etc. L</w:t>
      </w:r>
      <w:r w:rsidR="00B73466" w:rsidRPr="00E71B4F">
        <w:rPr>
          <w:rFonts w:asciiTheme="majorBidi" w:hAnsiTheme="majorBidi" w:cstheme="majorBidi"/>
          <w:sz w:val="28"/>
          <w:szCs w:val="28"/>
        </w:rPr>
        <w:t xml:space="preserve">es résultats les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plusinattendus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et les plus heureux seront souvent dus à une rencontre fortuite, à </w:t>
      </w:r>
      <w:proofErr w:type="spellStart"/>
      <w:r w:rsidR="00B73466" w:rsidRPr="00E71B4F">
        <w:rPr>
          <w:rFonts w:asciiTheme="majorBidi" w:hAnsiTheme="majorBidi" w:cstheme="majorBidi"/>
          <w:sz w:val="28"/>
          <w:szCs w:val="28"/>
        </w:rPr>
        <w:t>unetrouvaille</w:t>
      </w:r>
      <w:proofErr w:type="spellEnd"/>
      <w:r w:rsidR="00B73466" w:rsidRPr="00E71B4F">
        <w:rPr>
          <w:rFonts w:asciiTheme="majorBidi" w:hAnsiTheme="majorBidi" w:cstheme="majorBidi"/>
          <w:sz w:val="28"/>
          <w:szCs w:val="28"/>
        </w:rPr>
        <w:t xml:space="preserve"> imprévue.</w:t>
      </w:r>
    </w:p>
    <w:p w:rsidR="00B73466" w:rsidRPr="00E71B4F" w:rsidRDefault="00B73466" w:rsidP="00BA4CF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A côté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des sources, on peut s'intéresser au succès ou à la fortune</w:t>
      </w:r>
      <w:r w:rsidRPr="00E71B4F">
        <w:rPr>
          <w:rFonts w:asciiTheme="majorBidi" w:hAnsiTheme="majorBidi" w:cstheme="majorBidi"/>
          <w:sz w:val="28"/>
          <w:szCs w:val="28"/>
        </w:rPr>
        <w:t xml:space="preserve"> d'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unouvrage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étranger dans un pays donné. On peut étudier à titre d'exemple,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lesuccès</w:t>
      </w:r>
      <w:proofErr w:type="spellEnd"/>
      <w:r w:rsidR="00B36FEB" w:rsidRPr="00E71B4F">
        <w:rPr>
          <w:rFonts w:asciiTheme="majorBidi" w:hAnsiTheme="majorBidi" w:cstheme="majorBidi"/>
          <w:sz w:val="28"/>
          <w:szCs w:val="28"/>
        </w:rPr>
        <w:t xml:space="preserve"> du roman anti-esclavagiste de Beecher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-Stowe, </w:t>
      </w:r>
      <w:r w:rsidR="00B36FEB" w:rsidRPr="00E71B4F">
        <w:rPr>
          <w:rFonts w:asciiTheme="majorBidi" w:hAnsiTheme="majorBidi" w:cstheme="majorBidi"/>
          <w:i/>
          <w:iCs/>
          <w:sz w:val="28"/>
          <w:szCs w:val="28"/>
        </w:rPr>
        <w:t>L</w:t>
      </w:r>
      <w:r w:rsidRPr="00E71B4F">
        <w:rPr>
          <w:rFonts w:asciiTheme="majorBidi" w:hAnsiTheme="majorBidi" w:cstheme="majorBidi"/>
          <w:i/>
          <w:iCs/>
          <w:sz w:val="28"/>
          <w:szCs w:val="28"/>
        </w:rPr>
        <w:t xml:space="preserve">a Case de l'Oncle </w:t>
      </w:r>
      <w:proofErr w:type="spellStart"/>
      <w:r w:rsidRPr="00E71B4F">
        <w:rPr>
          <w:rFonts w:asciiTheme="majorBidi" w:hAnsiTheme="majorBidi" w:cstheme="majorBidi"/>
          <w:i/>
          <w:iCs/>
          <w:sz w:val="28"/>
          <w:szCs w:val="28"/>
        </w:rPr>
        <w:t>Tom</w:t>
      </w:r>
      <w:proofErr w:type="gramStart"/>
      <w:r w:rsidRPr="00E71B4F">
        <w:rPr>
          <w:rFonts w:asciiTheme="majorBidi" w:hAnsiTheme="majorBidi" w:cstheme="majorBidi"/>
          <w:sz w:val="28"/>
          <w:szCs w:val="28"/>
        </w:rPr>
        <w:t>,en</w:t>
      </w:r>
      <w:proofErr w:type="spellEnd"/>
      <w:proofErr w:type="gramEnd"/>
      <w:r w:rsidRPr="00E71B4F">
        <w:rPr>
          <w:rFonts w:asciiTheme="majorBidi" w:hAnsiTheme="majorBidi" w:cstheme="majorBidi"/>
          <w:sz w:val="28"/>
          <w:szCs w:val="28"/>
        </w:rPr>
        <w:t xml:space="preserve"> 1852 (onze traductions différentes en dix mois) dont l'influence fut plus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socialeet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humaine que littéraire. Ces études de succès s'appliquent souvent </w:t>
      </w:r>
      <w:r w:rsidR="000A44B0" w:rsidRPr="00E71B4F">
        <w:rPr>
          <w:rFonts w:asciiTheme="majorBidi" w:hAnsiTheme="majorBidi" w:cstheme="majorBidi"/>
          <w:sz w:val="28"/>
          <w:szCs w:val="28"/>
        </w:rPr>
        <w:t>à</w:t>
      </w:r>
      <w:r w:rsidRPr="00E71B4F">
        <w:rPr>
          <w:rFonts w:asciiTheme="majorBidi" w:hAnsiTheme="majorBidi" w:cstheme="majorBidi"/>
          <w:sz w:val="28"/>
          <w:szCs w:val="28"/>
        </w:rPr>
        <w:t xml:space="preserve"> des </w:t>
      </w:r>
      <w:r w:rsidR="000A44B0" w:rsidRPr="00E71B4F">
        <w:rPr>
          <w:rFonts w:asciiTheme="majorBidi" w:hAnsiTheme="majorBidi" w:cstheme="majorBidi"/>
          <w:sz w:val="28"/>
          <w:szCs w:val="28"/>
        </w:rPr>
        <w:t xml:space="preserve">œuvres </w:t>
      </w:r>
      <w:r w:rsidRPr="00E71B4F">
        <w:rPr>
          <w:rFonts w:asciiTheme="majorBidi" w:hAnsiTheme="majorBidi" w:cstheme="majorBidi"/>
          <w:sz w:val="28"/>
          <w:szCs w:val="28"/>
        </w:rPr>
        <w:t xml:space="preserve">de mérite littéraire modeste mais de fort tirage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(ce qu'on appelle aujourd'hui </w:t>
      </w:r>
      <w:proofErr w:type="spellStart"/>
      <w:r w:rsidRPr="00E71B4F">
        <w:rPr>
          <w:rFonts w:asciiTheme="majorBidi" w:hAnsiTheme="majorBidi" w:cstheme="majorBidi"/>
          <w:b/>
          <w:bCs/>
          <w:sz w:val="28"/>
          <w:szCs w:val="28"/>
        </w:rPr>
        <w:t>leBest</w:t>
      </w:r>
      <w:proofErr w:type="spellEnd"/>
      <w:r w:rsidRPr="00E71B4F">
        <w:rPr>
          <w:rFonts w:asciiTheme="majorBidi" w:hAnsiTheme="majorBidi" w:cstheme="majorBidi"/>
          <w:b/>
          <w:bCs/>
          <w:sz w:val="28"/>
          <w:szCs w:val="28"/>
        </w:rPr>
        <w:t>-seller)</w:t>
      </w:r>
    </w:p>
    <w:p w:rsidR="00B73466" w:rsidRPr="00E71B4F" w:rsidRDefault="00B73466" w:rsidP="00BA4CF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A partir de là, l'on aperçoit une idée importante : la littérature comparée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etamenée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à s’intéresser autant aux réalités politiques et sociales, au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mouvementdes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idées, et à l'histoire des </w:t>
      </w:r>
      <w:r w:rsidR="000A44B0" w:rsidRPr="00E71B4F">
        <w:rPr>
          <w:rFonts w:asciiTheme="majorBidi" w:hAnsiTheme="majorBidi" w:cstheme="majorBidi"/>
          <w:sz w:val="28"/>
          <w:szCs w:val="28"/>
        </w:rPr>
        <w:t>mœurs</w:t>
      </w:r>
      <w:r w:rsidRPr="00E71B4F">
        <w:rPr>
          <w:rFonts w:asciiTheme="majorBidi" w:hAnsiTheme="majorBidi" w:cstheme="majorBidi"/>
          <w:sz w:val="28"/>
          <w:szCs w:val="28"/>
        </w:rPr>
        <w:t xml:space="preserve"> et du goût en général qu'à la pure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littérature.De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ce point de vue également, la littérature comparée jette des ponts.</w:t>
      </w:r>
    </w:p>
    <w:p w:rsidR="00F369C4" w:rsidRPr="00F369C4" w:rsidRDefault="00F369C4" w:rsidP="00F369C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69C4">
        <w:rPr>
          <w:rFonts w:asciiTheme="majorBidi" w:hAnsiTheme="majorBidi" w:cstheme="majorBidi"/>
          <w:b/>
          <w:bCs/>
          <w:sz w:val="32"/>
          <w:szCs w:val="32"/>
        </w:rPr>
        <w:t>IV)-</w:t>
      </w:r>
      <w:r w:rsidRPr="00F369C4">
        <w:rPr>
          <w:rFonts w:asciiTheme="majorBidi" w:hAnsiTheme="majorBidi" w:cstheme="majorBidi"/>
          <w:b/>
          <w:bCs/>
          <w:sz w:val="28"/>
          <w:szCs w:val="28"/>
        </w:rPr>
        <w:t>LA FORTUNE</w:t>
      </w:r>
      <w:r w:rsidRPr="00F369C4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F369C4">
        <w:rPr>
          <w:rFonts w:asciiTheme="majorBidi" w:hAnsiTheme="majorBidi" w:cstheme="majorBidi"/>
          <w:b/>
          <w:bCs/>
          <w:sz w:val="28"/>
          <w:szCs w:val="28"/>
        </w:rPr>
        <w:t>:</w:t>
      </w:r>
      <w:bookmarkStart w:id="0" w:name="_GoBack"/>
      <w:bookmarkEnd w:id="0"/>
    </w:p>
    <w:p w:rsidR="00B73466" w:rsidRPr="00E71B4F" w:rsidRDefault="00B73466" w:rsidP="00F369C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Le terme de 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« Fortune »</w:t>
      </w:r>
      <w:r w:rsidRPr="00E71B4F">
        <w:rPr>
          <w:rFonts w:asciiTheme="majorBidi" w:hAnsiTheme="majorBidi" w:cstheme="majorBidi"/>
          <w:sz w:val="28"/>
          <w:szCs w:val="28"/>
        </w:rPr>
        <w:t xml:space="preserve"> a une portée plus vaste. Il englobe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naturellement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le</w:t>
      </w:r>
      <w:proofErr w:type="spellEnd"/>
      <w:r w:rsidRPr="00E71B4F">
        <w:rPr>
          <w:rFonts w:asciiTheme="majorBidi" w:hAnsiTheme="majorBidi" w:cstheme="majorBidi"/>
          <w:b/>
          <w:bCs/>
          <w:sz w:val="28"/>
          <w:szCs w:val="28"/>
        </w:rPr>
        <w:t xml:space="preserve"> succès (bon ou mauvais, ou partiel ou tardif, </w:t>
      </w:r>
      <w:r w:rsidR="000A44B0" w:rsidRPr="00E71B4F">
        <w:rPr>
          <w:rFonts w:asciiTheme="majorBidi" w:hAnsiTheme="majorBidi" w:cstheme="majorBidi"/>
          <w:b/>
          <w:bCs/>
          <w:sz w:val="28"/>
          <w:szCs w:val="28"/>
        </w:rPr>
        <w:t>etc.</w:t>
      </w:r>
      <w:r w:rsidRPr="00E71B4F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71B4F">
        <w:rPr>
          <w:rFonts w:asciiTheme="majorBidi" w:hAnsiTheme="majorBidi" w:cstheme="majorBidi"/>
          <w:sz w:val="28"/>
          <w:szCs w:val="28"/>
        </w:rPr>
        <w:t xml:space="preserve"> mais il étude toute la vie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del'</w:t>
      </w:r>
      <w:r w:rsidR="000A44B0" w:rsidRPr="00E71B4F">
        <w:rPr>
          <w:rFonts w:asciiTheme="majorBidi" w:hAnsiTheme="majorBidi" w:cstheme="majorBidi"/>
          <w:sz w:val="28"/>
          <w:szCs w:val="28"/>
        </w:rPr>
        <w:t>œuvre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(originale, traduite ou critiquée) dans un pays étranger. Il évoque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lastRenderedPageBreak/>
        <w:t>lesdiverses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interprétations qui en sont données. Il y a donc par rapport au « succès »des notions complémentaires de durée et d'influenc</w:t>
      </w:r>
      <w:r w:rsidR="00B36FEB" w:rsidRPr="00E71B4F">
        <w:rPr>
          <w:rFonts w:asciiTheme="majorBidi" w:hAnsiTheme="majorBidi" w:cstheme="majorBidi"/>
          <w:sz w:val="28"/>
          <w:szCs w:val="28"/>
        </w:rPr>
        <w:t xml:space="preserve">e. Mais, surtout, le succès </w:t>
      </w:r>
      <w:proofErr w:type="spellStart"/>
      <w:r w:rsidR="00B36FEB" w:rsidRPr="00E71B4F">
        <w:rPr>
          <w:rFonts w:asciiTheme="majorBidi" w:hAnsiTheme="majorBidi" w:cstheme="majorBidi"/>
          <w:sz w:val="28"/>
          <w:szCs w:val="28"/>
        </w:rPr>
        <w:t>es</w:t>
      </w:r>
      <w:r w:rsidRPr="00E71B4F">
        <w:rPr>
          <w:rFonts w:asciiTheme="majorBidi" w:hAnsiTheme="majorBidi" w:cstheme="majorBidi"/>
          <w:sz w:val="28"/>
          <w:szCs w:val="28"/>
        </w:rPr>
        <w:t>ten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général celui d'un livre, la fortune est plus souvent celle de l'ensemble d'une</w:t>
      </w:r>
      <w:r w:rsidR="000A44B0" w:rsidRPr="00E71B4F">
        <w:rPr>
          <w:rFonts w:asciiTheme="majorBidi" w:hAnsiTheme="majorBidi" w:cstheme="majorBidi"/>
          <w:sz w:val="28"/>
          <w:szCs w:val="28"/>
        </w:rPr>
        <w:t xml:space="preserve"> œuvre</w:t>
      </w:r>
      <w:r w:rsidRPr="00E71B4F">
        <w:rPr>
          <w:rFonts w:asciiTheme="majorBidi" w:hAnsiTheme="majorBidi" w:cstheme="majorBidi"/>
          <w:sz w:val="28"/>
          <w:szCs w:val="28"/>
        </w:rPr>
        <w:t>. Ex : le Goethe en France ou en Angleterre.</w:t>
      </w:r>
    </w:p>
    <w:p w:rsidR="00B73466" w:rsidRPr="00E71B4F" w:rsidRDefault="00B73466" w:rsidP="00BA4CF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1B4F">
        <w:rPr>
          <w:rFonts w:asciiTheme="majorBidi" w:hAnsiTheme="majorBidi" w:cstheme="majorBidi"/>
          <w:sz w:val="28"/>
          <w:szCs w:val="28"/>
        </w:rPr>
        <w:t xml:space="preserve">Les études de sources, de succès, de fortune, de réputation, de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mythepeuvent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se résumer d'un mot pris dans son sens le plus large : influence.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Cettenotion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d'influence, </w:t>
      </w:r>
      <w:r w:rsidR="00BA4CFD" w:rsidRPr="00E71B4F">
        <w:rPr>
          <w:rFonts w:asciiTheme="majorBidi" w:hAnsiTheme="majorBidi" w:cstheme="majorBidi"/>
          <w:sz w:val="28"/>
          <w:szCs w:val="28"/>
        </w:rPr>
        <w:t xml:space="preserve">déjà importante en littératures </w:t>
      </w:r>
      <w:r w:rsidRPr="00E71B4F">
        <w:rPr>
          <w:rFonts w:asciiTheme="majorBidi" w:hAnsiTheme="majorBidi" w:cstheme="majorBidi"/>
          <w:sz w:val="28"/>
          <w:szCs w:val="28"/>
        </w:rPr>
        <w:t xml:space="preserve">nationales, prend une </w:t>
      </w:r>
      <w:proofErr w:type="spellStart"/>
      <w:r w:rsidRPr="00E71B4F">
        <w:rPr>
          <w:rFonts w:asciiTheme="majorBidi" w:hAnsiTheme="majorBidi" w:cstheme="majorBidi"/>
          <w:sz w:val="28"/>
          <w:szCs w:val="28"/>
        </w:rPr>
        <w:t>valeuraccrue</w:t>
      </w:r>
      <w:proofErr w:type="spellEnd"/>
      <w:r w:rsidRPr="00E71B4F">
        <w:rPr>
          <w:rFonts w:asciiTheme="majorBidi" w:hAnsiTheme="majorBidi" w:cstheme="majorBidi"/>
          <w:sz w:val="28"/>
          <w:szCs w:val="28"/>
        </w:rPr>
        <w:t xml:space="preserve"> en littérature comparée.</w:t>
      </w:r>
    </w:p>
    <w:p w:rsidR="00B73466" w:rsidRPr="00E71B4F" w:rsidRDefault="00B73466" w:rsidP="00BA4CF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052F2" w:rsidRPr="00E71B4F" w:rsidRDefault="006052F2" w:rsidP="00BA4CFD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6052F2" w:rsidRPr="00E71B4F" w:rsidSect="009E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52F2"/>
    <w:rsid w:val="000A44B0"/>
    <w:rsid w:val="001C7BB7"/>
    <w:rsid w:val="00270735"/>
    <w:rsid w:val="00496DBA"/>
    <w:rsid w:val="005029F4"/>
    <w:rsid w:val="00602BBE"/>
    <w:rsid w:val="006052F2"/>
    <w:rsid w:val="006114F5"/>
    <w:rsid w:val="00645940"/>
    <w:rsid w:val="007A3737"/>
    <w:rsid w:val="009E0610"/>
    <w:rsid w:val="00B36FEB"/>
    <w:rsid w:val="00B73466"/>
    <w:rsid w:val="00BA4CFD"/>
    <w:rsid w:val="00D8229E"/>
    <w:rsid w:val="00DD43F1"/>
    <w:rsid w:val="00E71B4F"/>
    <w:rsid w:val="00F3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faouz.zahia@gmail.com</dc:creator>
  <cp:lastModifiedBy>LENOVO</cp:lastModifiedBy>
  <cp:revision>2</cp:revision>
  <dcterms:created xsi:type="dcterms:W3CDTF">2023-11-21T17:45:00Z</dcterms:created>
  <dcterms:modified xsi:type="dcterms:W3CDTF">2023-11-21T17:45:00Z</dcterms:modified>
</cp:coreProperties>
</file>