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172" w:rsidRPr="002C4A8A" w:rsidRDefault="00841172" w:rsidP="00743317">
      <w:pPr>
        <w:spacing w:line="360" w:lineRule="auto"/>
        <w:jc w:val="both"/>
        <w:rPr>
          <w:rFonts w:ascii="Times New Roman" w:hAnsi="Times New Roman" w:cs="Times New Roman"/>
          <w:b/>
          <w:bCs/>
          <w:sz w:val="24"/>
          <w:szCs w:val="24"/>
          <w:lang w:val="en-GB"/>
        </w:rPr>
      </w:pPr>
      <w:r w:rsidRPr="00EB1E89">
        <w:rPr>
          <w:rFonts w:ascii="Times New Roman" w:hAnsi="Times New Roman" w:cs="Times New Roman"/>
          <w:b/>
          <w:sz w:val="24"/>
          <w:szCs w:val="24"/>
          <w:lang w:val="en-GB"/>
        </w:rPr>
        <w:t xml:space="preserve"> </w:t>
      </w:r>
      <w:r w:rsidRPr="00EB1E89">
        <w:rPr>
          <w:rFonts w:ascii="Times New Roman" w:hAnsi="Times New Roman" w:cs="Times New Roman"/>
          <w:sz w:val="24"/>
          <w:szCs w:val="24"/>
          <w:lang w:val="en-GB"/>
        </w:rPr>
        <w:t xml:space="preserve"> </w:t>
      </w:r>
      <w:r w:rsidRPr="002C4A8A">
        <w:rPr>
          <w:rFonts w:ascii="Times New Roman" w:hAnsi="Times New Roman" w:cs="Times New Roman"/>
          <w:b/>
          <w:bCs/>
          <w:sz w:val="24"/>
          <w:szCs w:val="24"/>
          <w:lang w:val="en-GB"/>
        </w:rPr>
        <w:t>Quantitative research: true experimental quasi-experimental</w:t>
      </w:r>
    </w:p>
    <w:p w:rsidR="00841172" w:rsidRPr="00EB1E89" w:rsidRDefault="00841172" w:rsidP="00743317">
      <w:pPr>
        <w:spacing w:line="360" w:lineRule="auto"/>
        <w:jc w:val="both"/>
        <w:rPr>
          <w:rFonts w:ascii="Times New Roman" w:hAnsi="Times New Roman" w:cs="Times New Roman"/>
          <w:color w:val="FC4C07"/>
          <w:sz w:val="24"/>
          <w:szCs w:val="24"/>
          <w:lang w:val="en-GB"/>
        </w:rPr>
      </w:pPr>
      <w:r w:rsidRPr="00EB1E89">
        <w:rPr>
          <w:rFonts w:ascii="Times New Roman" w:hAnsi="Times New Roman" w:cs="Times New Roman"/>
          <w:color w:val="FC4C07"/>
          <w:sz w:val="24"/>
          <w:szCs w:val="24"/>
          <w:lang w:val="en-GB"/>
        </w:rPr>
        <w:t>Lecture objectives:</w:t>
      </w:r>
    </w:p>
    <w:p w:rsidR="00841172" w:rsidRPr="00EB1E89" w:rsidRDefault="00841172" w:rsidP="00743317">
      <w:pPr>
        <w:spacing w:line="360" w:lineRule="auto"/>
        <w:jc w:val="both"/>
        <w:rPr>
          <w:rFonts w:ascii="Times New Roman" w:hAnsi="Times New Roman" w:cs="Times New Roman"/>
          <w:color w:val="FC4C07"/>
          <w:sz w:val="24"/>
          <w:szCs w:val="24"/>
          <w:lang w:val="en-GB"/>
        </w:rPr>
      </w:pPr>
      <w:r w:rsidRPr="00EB1E89">
        <w:rPr>
          <w:rFonts w:ascii="Times New Roman" w:hAnsi="Times New Roman" w:cs="Times New Roman"/>
          <w:color w:val="FC4C07"/>
          <w:sz w:val="24"/>
          <w:szCs w:val="24"/>
          <w:lang w:val="en-GB"/>
        </w:rPr>
        <w:t xml:space="preserve">Students will be acquainted with </w:t>
      </w:r>
    </w:p>
    <w:p w:rsidR="00841172" w:rsidRPr="00EB1E89" w:rsidRDefault="00841172" w:rsidP="00743317">
      <w:pPr>
        <w:pStyle w:val="Paragraphedeliste"/>
        <w:numPr>
          <w:ilvl w:val="0"/>
          <w:numId w:val="5"/>
        </w:numPr>
        <w:spacing w:line="360" w:lineRule="auto"/>
        <w:jc w:val="both"/>
        <w:rPr>
          <w:rFonts w:ascii="Times New Roman" w:hAnsi="Times New Roman" w:cs="Times New Roman"/>
          <w:color w:val="FC4C07"/>
        </w:rPr>
      </w:pPr>
      <w:r w:rsidRPr="00EB1E89">
        <w:rPr>
          <w:rFonts w:ascii="Times New Roman" w:hAnsi="Times New Roman" w:cs="Times New Roman"/>
          <w:color w:val="FC4C07"/>
        </w:rPr>
        <w:t>The basic concepts in experimental design such as treatment, randomisation, control group, and use of controls.</w:t>
      </w:r>
    </w:p>
    <w:p w:rsidR="00841172" w:rsidRPr="00EB1E89" w:rsidRDefault="00841172" w:rsidP="00743317">
      <w:pPr>
        <w:pStyle w:val="Paragraphedeliste"/>
        <w:numPr>
          <w:ilvl w:val="0"/>
          <w:numId w:val="5"/>
        </w:numPr>
        <w:spacing w:line="360" w:lineRule="auto"/>
        <w:jc w:val="both"/>
        <w:rPr>
          <w:rFonts w:ascii="Times New Roman" w:hAnsi="Times New Roman" w:cs="Times New Roman"/>
          <w:color w:val="FC4C07"/>
        </w:rPr>
      </w:pPr>
      <w:r w:rsidRPr="00EB1E89">
        <w:rPr>
          <w:rFonts w:ascii="Times New Roman" w:hAnsi="Times New Roman" w:cs="Times New Roman"/>
          <w:color w:val="FC4C07"/>
        </w:rPr>
        <w:t xml:space="preserve">The a few examples of experimental designs of varying degrees of validity. </w:t>
      </w:r>
    </w:p>
    <w:p w:rsidR="00841172" w:rsidRPr="00EB1E89" w:rsidRDefault="00841172" w:rsidP="00743317">
      <w:pPr>
        <w:spacing w:line="360" w:lineRule="auto"/>
        <w:jc w:val="both"/>
        <w:rPr>
          <w:rFonts w:ascii="Times New Roman" w:hAnsi="Times New Roman" w:cs="Times New Roman"/>
          <w:b/>
          <w:color w:val="00B0F0"/>
          <w:sz w:val="24"/>
          <w:szCs w:val="24"/>
          <w:lang w:val="en-GB"/>
        </w:rPr>
      </w:pPr>
    </w:p>
    <w:p w:rsidR="00841172" w:rsidRPr="00EB1E89" w:rsidRDefault="00841172" w:rsidP="00743317">
      <w:pPr>
        <w:spacing w:line="360" w:lineRule="auto"/>
        <w:jc w:val="both"/>
        <w:rPr>
          <w:rFonts w:ascii="Times New Roman" w:hAnsi="Times New Roman" w:cs="Times New Roman"/>
          <w:b/>
          <w:color w:val="00B0F0"/>
          <w:sz w:val="24"/>
          <w:szCs w:val="24"/>
          <w:lang w:val="en-GB"/>
        </w:rPr>
      </w:pPr>
      <w:r w:rsidRPr="00EB1E89">
        <w:rPr>
          <w:rFonts w:ascii="Times New Roman" w:hAnsi="Times New Roman" w:cs="Times New Roman"/>
          <w:b/>
          <w:color w:val="00B0F0"/>
          <w:sz w:val="24"/>
          <w:szCs w:val="24"/>
          <w:lang w:val="en-GB"/>
        </w:rPr>
        <w:t>Lecture content</w:t>
      </w:r>
    </w:p>
    <w:p w:rsidR="00841172" w:rsidRPr="00EB1E89" w:rsidRDefault="00841172" w:rsidP="00743317">
      <w:pPr>
        <w:spacing w:line="360" w:lineRule="auto"/>
        <w:jc w:val="both"/>
        <w:rPr>
          <w:rFonts w:ascii="Times New Roman" w:hAnsi="Times New Roman" w:cs="Times New Roman"/>
          <w:color w:val="00B0F0"/>
          <w:sz w:val="24"/>
          <w:szCs w:val="24"/>
          <w:lang w:val="en-GB"/>
        </w:rPr>
      </w:pPr>
    </w:p>
    <w:p w:rsidR="00841172" w:rsidRPr="00EB1E89" w:rsidRDefault="00841172" w:rsidP="00743317">
      <w:pPr>
        <w:spacing w:line="360" w:lineRule="auto"/>
        <w:jc w:val="both"/>
        <w:rPr>
          <w:rFonts w:ascii="Times New Roman" w:hAnsi="Times New Roman" w:cs="Times New Roman"/>
          <w:b/>
          <w:color w:val="00B0F0"/>
          <w:sz w:val="24"/>
          <w:szCs w:val="24"/>
          <w:lang w:val="en-GB"/>
        </w:rPr>
      </w:pPr>
      <w:r w:rsidRPr="00EB1E89">
        <w:rPr>
          <w:rFonts w:ascii="Times New Roman" w:hAnsi="Times New Roman" w:cs="Times New Roman"/>
          <w:b/>
          <w:color w:val="00B0F0"/>
          <w:sz w:val="24"/>
          <w:szCs w:val="24"/>
          <w:lang w:val="en-GB"/>
        </w:rPr>
        <w:t xml:space="preserve">Basic concepts in experimental design. </w:t>
      </w:r>
    </w:p>
    <w:p w:rsidR="00841172" w:rsidRPr="00EB1E89" w:rsidRDefault="00841172" w:rsidP="00743317">
      <w:pPr>
        <w:pStyle w:val="Paragraphedeliste"/>
        <w:numPr>
          <w:ilvl w:val="0"/>
          <w:numId w:val="1"/>
        </w:numPr>
        <w:spacing w:line="360" w:lineRule="auto"/>
        <w:jc w:val="both"/>
        <w:rPr>
          <w:rFonts w:ascii="Times New Roman" w:hAnsi="Times New Roman" w:cs="Times New Roman"/>
          <w:color w:val="00B0F0"/>
        </w:rPr>
      </w:pPr>
      <w:r w:rsidRPr="00EB1E89">
        <w:rPr>
          <w:rFonts w:ascii="Times New Roman" w:hAnsi="Times New Roman" w:cs="Times New Roman"/>
          <w:color w:val="00B0F0"/>
        </w:rPr>
        <w:t xml:space="preserve">What is an experiment? An experiment is an investigation conducted for the purpose of measuring change resulting from the manipulation of (a) variable(s). Experiments allow identifying causal factors and establishing causal relationships between variables. Meticulous measurement is then necessary to make causal inferences in experimental research. </w:t>
      </w:r>
    </w:p>
    <w:p w:rsidR="00841172" w:rsidRPr="00EB1E89" w:rsidRDefault="00841172" w:rsidP="00743317">
      <w:pPr>
        <w:pStyle w:val="Paragraphedeliste"/>
        <w:numPr>
          <w:ilvl w:val="0"/>
          <w:numId w:val="1"/>
        </w:numPr>
        <w:spacing w:line="360" w:lineRule="auto"/>
        <w:jc w:val="both"/>
        <w:rPr>
          <w:rFonts w:ascii="Times New Roman" w:hAnsi="Times New Roman" w:cs="Times New Roman"/>
          <w:color w:val="00B0F0"/>
        </w:rPr>
      </w:pPr>
      <w:r w:rsidRPr="00EB1E89">
        <w:rPr>
          <w:rFonts w:ascii="Times New Roman" w:hAnsi="Times New Roman" w:cs="Times New Roman"/>
          <w:color w:val="00B0F0"/>
        </w:rPr>
        <w:t xml:space="preserve">An experimental study involves usually two groups of participants, the treatment group and the control group.  The treatment group, also called the experimental group, receives a treatment. The control group, also called the comparison group, receives no treatment. </w:t>
      </w:r>
    </w:p>
    <w:p w:rsidR="00841172" w:rsidRPr="00EB1E89" w:rsidRDefault="00841172" w:rsidP="00743317">
      <w:pPr>
        <w:pStyle w:val="Paragraphedeliste"/>
        <w:numPr>
          <w:ilvl w:val="0"/>
          <w:numId w:val="1"/>
        </w:numPr>
        <w:spacing w:line="360" w:lineRule="auto"/>
        <w:jc w:val="both"/>
        <w:rPr>
          <w:rFonts w:ascii="Times New Roman" w:hAnsi="Times New Roman" w:cs="Times New Roman"/>
          <w:color w:val="00B0F0"/>
        </w:rPr>
      </w:pPr>
      <w:r w:rsidRPr="00EB1E89">
        <w:rPr>
          <w:rFonts w:ascii="Times New Roman" w:hAnsi="Times New Roman" w:cs="Times New Roman"/>
          <w:color w:val="00B0F0"/>
        </w:rPr>
        <w:t xml:space="preserve">The use of controls: in experimental research, it is difficult to establish the connection between the independent variable and the dependent one without the control of the other factors (nuisance/confounding) that could explain the observed/measured changes. Through control, the researcher ensures that the comparisons he/she makes are valid and the results he / she obtains are relevant to the factors under investigation and not something else. One can use controls by simply selecting one of the following solutions: </w:t>
      </w:r>
    </w:p>
    <w:p w:rsidR="00841172" w:rsidRPr="00EB1E89" w:rsidRDefault="00841172" w:rsidP="00743317">
      <w:pPr>
        <w:pStyle w:val="Paragraphedeliste"/>
        <w:numPr>
          <w:ilvl w:val="1"/>
          <w:numId w:val="3"/>
        </w:numPr>
        <w:spacing w:line="360" w:lineRule="auto"/>
        <w:jc w:val="both"/>
        <w:rPr>
          <w:rFonts w:ascii="Times New Roman" w:hAnsi="Times New Roman" w:cs="Times New Roman"/>
          <w:color w:val="00B0F0"/>
        </w:rPr>
      </w:pPr>
      <w:r w:rsidRPr="00EB1E89">
        <w:rPr>
          <w:rFonts w:ascii="Times New Roman" w:hAnsi="Times New Roman" w:cs="Times New Roman"/>
          <w:color w:val="00B0F0"/>
        </w:rPr>
        <w:t>Hold the variable constant,</w:t>
      </w:r>
    </w:p>
    <w:p w:rsidR="00841172" w:rsidRPr="00EB1E89" w:rsidRDefault="00841172" w:rsidP="00743317">
      <w:pPr>
        <w:pStyle w:val="Paragraphedeliste"/>
        <w:numPr>
          <w:ilvl w:val="1"/>
          <w:numId w:val="3"/>
        </w:numPr>
        <w:spacing w:line="360" w:lineRule="auto"/>
        <w:jc w:val="both"/>
        <w:rPr>
          <w:rFonts w:ascii="Times New Roman" w:hAnsi="Times New Roman" w:cs="Times New Roman"/>
          <w:color w:val="00B0F0"/>
        </w:rPr>
      </w:pPr>
      <w:r w:rsidRPr="00EB1E89">
        <w:rPr>
          <w:rFonts w:ascii="Times New Roman" w:hAnsi="Times New Roman" w:cs="Times New Roman"/>
          <w:color w:val="00B0F0"/>
        </w:rPr>
        <w:t xml:space="preserve">Eliminate the factor from the experiment, </w:t>
      </w:r>
    </w:p>
    <w:p w:rsidR="00841172" w:rsidRPr="00EB1E89" w:rsidRDefault="00841172" w:rsidP="00743317">
      <w:pPr>
        <w:pStyle w:val="Paragraphedeliste"/>
        <w:numPr>
          <w:ilvl w:val="1"/>
          <w:numId w:val="3"/>
        </w:numPr>
        <w:spacing w:line="360" w:lineRule="auto"/>
        <w:jc w:val="both"/>
        <w:rPr>
          <w:rFonts w:ascii="Times New Roman" w:hAnsi="Times New Roman" w:cs="Times New Roman"/>
          <w:color w:val="00B0F0"/>
        </w:rPr>
      </w:pPr>
      <w:r w:rsidRPr="00EB1E89">
        <w:rPr>
          <w:rFonts w:ascii="Times New Roman" w:hAnsi="Times New Roman" w:cs="Times New Roman"/>
          <w:color w:val="00B0F0"/>
        </w:rPr>
        <w:t>Introduce the nuisance variable as one of the factors of the experiment</w:t>
      </w:r>
    </w:p>
    <w:p w:rsidR="00841172" w:rsidRPr="00EB1E89" w:rsidRDefault="00841172" w:rsidP="00743317">
      <w:pPr>
        <w:pStyle w:val="Paragraphedeliste"/>
        <w:numPr>
          <w:ilvl w:val="1"/>
          <w:numId w:val="3"/>
        </w:numPr>
        <w:spacing w:line="360" w:lineRule="auto"/>
        <w:jc w:val="both"/>
        <w:rPr>
          <w:rFonts w:ascii="Times New Roman" w:hAnsi="Times New Roman" w:cs="Times New Roman"/>
          <w:color w:val="00B0F0"/>
        </w:rPr>
      </w:pPr>
      <w:r w:rsidRPr="00EB1E89">
        <w:rPr>
          <w:rFonts w:ascii="Times New Roman" w:hAnsi="Times New Roman" w:cs="Times New Roman"/>
          <w:color w:val="00B0F0"/>
        </w:rPr>
        <w:lastRenderedPageBreak/>
        <w:t xml:space="preserve">Randomisation: this refers to giving equal chance fro every participant in the study to be allocated either to the control group or experimental group. This term should not be confused with random selection of the sample. </w:t>
      </w:r>
    </w:p>
    <w:p w:rsidR="00841172" w:rsidRPr="00EB1E89" w:rsidRDefault="00841172" w:rsidP="00743317">
      <w:pPr>
        <w:pStyle w:val="Paragraphedeliste"/>
        <w:spacing w:line="360" w:lineRule="auto"/>
        <w:ind w:left="1440"/>
        <w:jc w:val="both"/>
        <w:rPr>
          <w:rFonts w:ascii="Times New Roman" w:hAnsi="Times New Roman" w:cs="Times New Roman"/>
          <w:color w:val="00B0F0"/>
        </w:rPr>
      </w:pPr>
      <w:r w:rsidRPr="00EB1E89">
        <w:rPr>
          <w:rFonts w:ascii="Times New Roman" w:hAnsi="Times New Roman" w:cs="Times New Roman"/>
          <w:color w:val="00B0F0"/>
        </w:rPr>
        <w:t>Population =&gt; random selection =&gt; sample =&gt; random assignment =&gt; experimental group or control group</w:t>
      </w:r>
    </w:p>
    <w:p w:rsidR="00841172" w:rsidRPr="00EB1E89" w:rsidRDefault="00841172" w:rsidP="00743317">
      <w:pPr>
        <w:pStyle w:val="Paragraphedeliste"/>
        <w:numPr>
          <w:ilvl w:val="1"/>
          <w:numId w:val="3"/>
        </w:numPr>
        <w:spacing w:line="360" w:lineRule="auto"/>
        <w:jc w:val="both"/>
        <w:rPr>
          <w:rFonts w:ascii="Times New Roman" w:hAnsi="Times New Roman" w:cs="Times New Roman"/>
          <w:color w:val="00B0F0"/>
        </w:rPr>
      </w:pPr>
      <w:r w:rsidRPr="00EB1E89">
        <w:rPr>
          <w:rFonts w:ascii="Times New Roman" w:hAnsi="Times New Roman" w:cs="Times New Roman"/>
          <w:color w:val="00B0F0"/>
        </w:rPr>
        <w:t xml:space="preserve">Matching </w:t>
      </w:r>
    </w:p>
    <w:p w:rsidR="00841172" w:rsidRPr="00EB1E89" w:rsidRDefault="00841172" w:rsidP="00743317">
      <w:pPr>
        <w:pStyle w:val="Paragraphedeliste"/>
        <w:numPr>
          <w:ilvl w:val="1"/>
          <w:numId w:val="3"/>
        </w:numPr>
        <w:spacing w:line="360" w:lineRule="auto"/>
        <w:jc w:val="both"/>
        <w:rPr>
          <w:rFonts w:ascii="Times New Roman" w:hAnsi="Times New Roman" w:cs="Times New Roman"/>
          <w:color w:val="00B0F0"/>
        </w:rPr>
      </w:pPr>
      <w:r w:rsidRPr="00EB1E89">
        <w:rPr>
          <w:rFonts w:ascii="Times New Roman" w:hAnsi="Times New Roman" w:cs="Times New Roman"/>
          <w:color w:val="00B0F0"/>
        </w:rPr>
        <w:t>Using analysis of covariance</w:t>
      </w:r>
    </w:p>
    <w:p w:rsidR="00841172" w:rsidRPr="00EB1E89" w:rsidRDefault="00841172" w:rsidP="00743317">
      <w:pPr>
        <w:pStyle w:val="Paragraphedeliste"/>
        <w:numPr>
          <w:ilvl w:val="1"/>
          <w:numId w:val="3"/>
        </w:numPr>
        <w:spacing w:line="360" w:lineRule="auto"/>
        <w:jc w:val="both"/>
        <w:rPr>
          <w:rFonts w:ascii="Times New Roman" w:hAnsi="Times New Roman" w:cs="Times New Roman"/>
          <w:color w:val="00B0F0"/>
        </w:rPr>
      </w:pPr>
      <w:r w:rsidRPr="00EB1E89">
        <w:rPr>
          <w:rFonts w:ascii="Times New Roman" w:hAnsi="Times New Roman" w:cs="Times New Roman"/>
          <w:color w:val="00B0F0"/>
        </w:rPr>
        <w:t>Using the participants as their own control</w:t>
      </w:r>
    </w:p>
    <w:p w:rsidR="00841172" w:rsidRPr="00EB1E89" w:rsidRDefault="00841172" w:rsidP="00743317">
      <w:pPr>
        <w:pStyle w:val="Paragraphedeliste"/>
        <w:numPr>
          <w:ilvl w:val="0"/>
          <w:numId w:val="1"/>
        </w:numPr>
        <w:spacing w:line="360" w:lineRule="auto"/>
        <w:jc w:val="both"/>
        <w:rPr>
          <w:rFonts w:ascii="Times New Roman" w:hAnsi="Times New Roman" w:cs="Times New Roman"/>
          <w:color w:val="00B0F0"/>
        </w:rPr>
      </w:pPr>
      <w:r w:rsidRPr="00EB1E89">
        <w:rPr>
          <w:rFonts w:ascii="Times New Roman" w:hAnsi="Times New Roman" w:cs="Times New Roman"/>
          <w:color w:val="00B0F0"/>
        </w:rPr>
        <w:t xml:space="preserve">Measuring the effect of the treatment:  to draw valid conclusions, an investigator needs to test the effects of an experiment and obtain some measurements. They could be an achievement scores, aptitude tests, or some other kind of performance assessment. </w:t>
      </w:r>
    </w:p>
    <w:p w:rsidR="00841172" w:rsidRPr="00EB1E89" w:rsidRDefault="00841172" w:rsidP="00743317">
      <w:pPr>
        <w:pStyle w:val="Paragraphedeliste"/>
        <w:numPr>
          <w:ilvl w:val="0"/>
          <w:numId w:val="1"/>
        </w:numPr>
        <w:spacing w:line="360" w:lineRule="auto"/>
        <w:jc w:val="both"/>
        <w:rPr>
          <w:rFonts w:ascii="Times New Roman" w:hAnsi="Times New Roman" w:cs="Times New Roman"/>
          <w:color w:val="00B0F0"/>
        </w:rPr>
      </w:pPr>
      <w:r w:rsidRPr="00EB1E89">
        <w:rPr>
          <w:rFonts w:ascii="Times New Roman" w:hAnsi="Times New Roman" w:cs="Times New Roman"/>
          <w:color w:val="00B0F0"/>
        </w:rPr>
        <w:t xml:space="preserve">Pre-test post test: are tests administered to the participants in the experiment to measure particular characteristics/ variables before the treatment is given and after is finished.  </w:t>
      </w:r>
    </w:p>
    <w:p w:rsidR="00841172" w:rsidRPr="00EB1E89" w:rsidRDefault="00841172" w:rsidP="00743317">
      <w:pPr>
        <w:spacing w:line="360" w:lineRule="auto"/>
        <w:jc w:val="both"/>
        <w:rPr>
          <w:rFonts w:ascii="Times New Roman" w:hAnsi="Times New Roman" w:cs="Times New Roman"/>
          <w:b/>
          <w:color w:val="00B0F0"/>
          <w:sz w:val="24"/>
          <w:szCs w:val="24"/>
          <w:lang w:val="en-GB"/>
        </w:rPr>
      </w:pPr>
      <w:r w:rsidRPr="00EB1E89">
        <w:rPr>
          <w:rFonts w:ascii="Times New Roman" w:hAnsi="Times New Roman" w:cs="Times New Roman"/>
          <w:b/>
          <w:color w:val="00B0F0"/>
          <w:sz w:val="24"/>
          <w:szCs w:val="24"/>
          <w:lang w:val="en-GB"/>
        </w:rPr>
        <w:t>Common characteristics of experimental design/ elements of experimental design:</w:t>
      </w:r>
    </w:p>
    <w:p w:rsidR="00841172" w:rsidRPr="00EB1E89" w:rsidRDefault="00841172" w:rsidP="00743317">
      <w:pPr>
        <w:spacing w:line="360" w:lineRule="auto"/>
        <w:jc w:val="both"/>
        <w:rPr>
          <w:rFonts w:ascii="Times New Roman" w:hAnsi="Times New Roman" w:cs="Times New Roman"/>
          <w:color w:val="00B0F0"/>
          <w:sz w:val="24"/>
          <w:szCs w:val="24"/>
          <w:lang w:val="en-GB"/>
        </w:rPr>
      </w:pPr>
      <w:r w:rsidRPr="00EB1E89">
        <w:rPr>
          <w:rFonts w:ascii="Times New Roman" w:hAnsi="Times New Roman" w:cs="Times New Roman"/>
          <w:color w:val="00B0F0"/>
          <w:sz w:val="24"/>
          <w:szCs w:val="24"/>
          <w:lang w:val="en-GB"/>
        </w:rPr>
        <w:t xml:space="preserve">Every experimental design regardless of its typeshould display all these characteristics. </w:t>
      </w:r>
    </w:p>
    <w:p w:rsidR="00841172" w:rsidRPr="00EB1E89" w:rsidRDefault="00841172" w:rsidP="00743317">
      <w:pPr>
        <w:pStyle w:val="Paragraphedeliste"/>
        <w:numPr>
          <w:ilvl w:val="0"/>
          <w:numId w:val="2"/>
        </w:numPr>
        <w:spacing w:line="360" w:lineRule="auto"/>
        <w:jc w:val="both"/>
        <w:rPr>
          <w:rFonts w:ascii="Times New Roman" w:hAnsi="Times New Roman" w:cs="Times New Roman"/>
          <w:color w:val="00B0F0"/>
        </w:rPr>
      </w:pPr>
      <w:r w:rsidRPr="00EB1E89">
        <w:rPr>
          <w:rFonts w:ascii="Times New Roman" w:hAnsi="Times New Roman" w:cs="Times New Roman"/>
          <w:color w:val="00B0F0"/>
        </w:rPr>
        <w:t>Manipulation of one or more variables</w:t>
      </w:r>
    </w:p>
    <w:p w:rsidR="00841172" w:rsidRPr="00EB1E89" w:rsidRDefault="00841172" w:rsidP="00743317">
      <w:pPr>
        <w:pStyle w:val="Paragraphedeliste"/>
        <w:numPr>
          <w:ilvl w:val="0"/>
          <w:numId w:val="2"/>
        </w:numPr>
        <w:spacing w:line="360" w:lineRule="auto"/>
        <w:jc w:val="both"/>
        <w:rPr>
          <w:rFonts w:ascii="Times New Roman" w:hAnsi="Times New Roman" w:cs="Times New Roman"/>
          <w:color w:val="00B0F0"/>
        </w:rPr>
      </w:pPr>
      <w:r w:rsidRPr="00EB1E89">
        <w:rPr>
          <w:rFonts w:ascii="Times New Roman" w:hAnsi="Times New Roman" w:cs="Times New Roman"/>
          <w:color w:val="00B0F0"/>
        </w:rPr>
        <w:t xml:space="preserve">Use of controls </w:t>
      </w:r>
    </w:p>
    <w:p w:rsidR="00841172" w:rsidRPr="00EB1E89" w:rsidRDefault="00841172" w:rsidP="00743317">
      <w:pPr>
        <w:pStyle w:val="Paragraphedeliste"/>
        <w:numPr>
          <w:ilvl w:val="0"/>
          <w:numId w:val="2"/>
        </w:numPr>
        <w:spacing w:line="360" w:lineRule="auto"/>
        <w:jc w:val="both"/>
        <w:rPr>
          <w:rFonts w:ascii="Times New Roman" w:hAnsi="Times New Roman" w:cs="Times New Roman"/>
          <w:color w:val="00B0F0"/>
        </w:rPr>
      </w:pPr>
      <w:r w:rsidRPr="00EB1E89">
        <w:rPr>
          <w:rFonts w:ascii="Times New Roman" w:hAnsi="Times New Roman" w:cs="Times New Roman"/>
          <w:color w:val="00B0F0"/>
        </w:rPr>
        <w:t>Careful measurements (or observation) of one or more dependent variables</w:t>
      </w:r>
    </w:p>
    <w:p w:rsidR="00841172" w:rsidRPr="00EB1E89" w:rsidRDefault="00841172" w:rsidP="00743317">
      <w:pPr>
        <w:spacing w:line="360" w:lineRule="auto"/>
        <w:jc w:val="both"/>
        <w:rPr>
          <w:rFonts w:ascii="Times New Roman" w:hAnsi="Times New Roman" w:cs="Times New Roman"/>
          <w:b/>
          <w:color w:val="00B0F0"/>
          <w:sz w:val="24"/>
          <w:szCs w:val="24"/>
          <w:lang w:val="en-GB"/>
        </w:rPr>
      </w:pPr>
    </w:p>
    <w:p w:rsidR="00841172" w:rsidRPr="00EB1E89" w:rsidRDefault="00841172" w:rsidP="00743317">
      <w:pPr>
        <w:spacing w:line="360" w:lineRule="auto"/>
        <w:jc w:val="both"/>
        <w:rPr>
          <w:rFonts w:ascii="Times New Roman" w:hAnsi="Times New Roman" w:cs="Times New Roman"/>
          <w:b/>
          <w:color w:val="00B0F0"/>
          <w:sz w:val="24"/>
          <w:szCs w:val="24"/>
          <w:lang w:val="en-GB"/>
        </w:rPr>
      </w:pPr>
      <w:r w:rsidRPr="00EB1E89">
        <w:rPr>
          <w:rFonts w:ascii="Times New Roman" w:hAnsi="Times New Roman" w:cs="Times New Roman"/>
          <w:b/>
          <w:color w:val="00B0F0"/>
          <w:sz w:val="24"/>
          <w:szCs w:val="24"/>
          <w:lang w:val="en-GB"/>
        </w:rPr>
        <w:t xml:space="preserve">True experiment and Quasi-experiment </w:t>
      </w:r>
    </w:p>
    <w:p w:rsidR="00841172" w:rsidRPr="00EB1E89" w:rsidRDefault="00841172" w:rsidP="00743317">
      <w:pPr>
        <w:spacing w:line="360" w:lineRule="auto"/>
        <w:jc w:val="both"/>
        <w:rPr>
          <w:rFonts w:ascii="Times New Roman" w:hAnsi="Times New Roman" w:cs="Times New Roman"/>
          <w:color w:val="00B0F0"/>
          <w:sz w:val="24"/>
          <w:szCs w:val="24"/>
          <w:lang w:val="en-GB"/>
        </w:rPr>
      </w:pPr>
      <w:r w:rsidRPr="00EB1E89">
        <w:rPr>
          <w:rFonts w:ascii="Times New Roman" w:hAnsi="Times New Roman" w:cs="Times New Roman"/>
          <w:color w:val="00B0F0"/>
          <w:sz w:val="24"/>
          <w:szCs w:val="24"/>
          <w:lang w:val="en-GB"/>
        </w:rPr>
        <w:t xml:space="preserve">True experiment is considered the type having optimal internal validity. The random assignment (allocation) of the of the participants to the groups minimises the risk of confounding variables. The advantage of high control makes true experiments the most accurate and strongest methods to investigate causality relationships between variables.   </w:t>
      </w:r>
    </w:p>
    <w:p w:rsidR="00841172" w:rsidRPr="00EB1E89" w:rsidRDefault="00841172" w:rsidP="00743317">
      <w:pPr>
        <w:spacing w:line="360" w:lineRule="auto"/>
        <w:jc w:val="both"/>
        <w:rPr>
          <w:rFonts w:ascii="Times New Roman" w:hAnsi="Times New Roman" w:cs="Times New Roman"/>
          <w:color w:val="00B0F0"/>
          <w:sz w:val="24"/>
          <w:szCs w:val="24"/>
          <w:lang w:val="en-GB"/>
        </w:rPr>
      </w:pPr>
      <w:r w:rsidRPr="00EB1E89">
        <w:rPr>
          <w:rFonts w:ascii="Times New Roman" w:hAnsi="Times New Roman" w:cs="Times New Roman"/>
          <w:color w:val="00B0F0"/>
          <w:sz w:val="24"/>
          <w:szCs w:val="24"/>
          <w:lang w:val="en-GB"/>
        </w:rPr>
        <w:t xml:space="preserve">Some practical or ethical constraints may prevent from assigning participants randomly to equivalent groups, so intact groups are usually selected to conduct the study on. Because of the absence of randomisation, they are sometimes regarded less scientifically rigorous than true experimental design. One solution to cope with this constraint is to ensure that the selected intact groups are as equivalent as possible. </w:t>
      </w:r>
    </w:p>
    <w:p w:rsidR="00841172" w:rsidRPr="00EB1E89" w:rsidRDefault="00841172" w:rsidP="00743317">
      <w:pPr>
        <w:spacing w:line="360" w:lineRule="auto"/>
        <w:jc w:val="both"/>
        <w:rPr>
          <w:rFonts w:ascii="Times New Roman" w:hAnsi="Times New Roman" w:cs="Times New Roman"/>
          <w:b/>
          <w:color w:val="00B0F0"/>
          <w:sz w:val="24"/>
          <w:szCs w:val="24"/>
          <w:lang w:val="en-GB"/>
        </w:rPr>
      </w:pPr>
      <w:r w:rsidRPr="00EB1E89">
        <w:rPr>
          <w:rFonts w:ascii="Times New Roman" w:hAnsi="Times New Roman" w:cs="Times New Roman"/>
          <w:b/>
          <w:color w:val="00B0F0"/>
          <w:sz w:val="24"/>
          <w:szCs w:val="24"/>
          <w:lang w:val="en-GB"/>
        </w:rPr>
        <w:lastRenderedPageBreak/>
        <w:t xml:space="preserve">Types of experimental design </w:t>
      </w:r>
    </w:p>
    <w:p w:rsidR="00841172" w:rsidRPr="00EB1E89" w:rsidRDefault="00841172" w:rsidP="00743317">
      <w:pPr>
        <w:spacing w:line="360" w:lineRule="auto"/>
        <w:jc w:val="both"/>
        <w:rPr>
          <w:rFonts w:ascii="Times New Roman" w:hAnsi="Times New Roman" w:cs="Times New Roman"/>
          <w:color w:val="00B0F0"/>
          <w:sz w:val="24"/>
          <w:szCs w:val="24"/>
          <w:lang w:val="en-GB"/>
        </w:rPr>
      </w:pPr>
      <w:r w:rsidRPr="00EB1E89">
        <w:rPr>
          <w:rFonts w:ascii="Times New Roman" w:hAnsi="Times New Roman" w:cs="Times New Roman"/>
          <w:color w:val="00B0F0"/>
          <w:sz w:val="24"/>
          <w:szCs w:val="24"/>
          <w:lang w:val="en-GB"/>
        </w:rPr>
        <w:t xml:space="preserve">Different types of experimental designs exist. They share the three common characteristics mentioned above and differ in others. Use, application, and conditions under which the experiments have been conducted are what determine the type of the experimental design. </w:t>
      </w:r>
    </w:p>
    <w:p w:rsidR="00841172" w:rsidRPr="00EB1E89" w:rsidRDefault="00841172" w:rsidP="00743317">
      <w:pPr>
        <w:spacing w:line="360" w:lineRule="auto"/>
        <w:jc w:val="both"/>
        <w:rPr>
          <w:rFonts w:ascii="Times New Roman" w:hAnsi="Times New Roman" w:cs="Times New Roman"/>
          <w:b/>
          <w:color w:val="00B0F0"/>
          <w:sz w:val="24"/>
          <w:szCs w:val="24"/>
          <w:lang w:val="en-GB"/>
        </w:rPr>
      </w:pPr>
      <w:r w:rsidRPr="00EB1E89">
        <w:rPr>
          <w:rFonts w:ascii="Times New Roman" w:hAnsi="Times New Roman" w:cs="Times New Roman"/>
          <w:b/>
          <w:color w:val="00B0F0"/>
          <w:sz w:val="24"/>
          <w:szCs w:val="24"/>
          <w:lang w:val="en-GB"/>
        </w:rPr>
        <w:t xml:space="preserve">Repeated measure design  </w:t>
      </w:r>
    </w:p>
    <w:p w:rsidR="00841172" w:rsidRPr="00EB1E89" w:rsidRDefault="00841172" w:rsidP="00743317">
      <w:pPr>
        <w:spacing w:line="360" w:lineRule="auto"/>
        <w:jc w:val="both"/>
        <w:rPr>
          <w:rFonts w:ascii="Times New Roman" w:hAnsi="Times New Roman" w:cs="Times New Roman"/>
          <w:color w:val="00B0F0"/>
          <w:sz w:val="24"/>
          <w:szCs w:val="24"/>
          <w:lang w:val="en-GB"/>
        </w:rPr>
      </w:pPr>
      <w:r w:rsidRPr="00EB1E89">
        <w:rPr>
          <w:rFonts w:ascii="Times New Roman" w:hAnsi="Times New Roman" w:cs="Times New Roman"/>
          <w:color w:val="00B0F0"/>
          <w:sz w:val="24"/>
          <w:szCs w:val="24"/>
          <w:lang w:val="en-GB"/>
        </w:rPr>
        <w:t xml:space="preserve">Different experimental treatments are given to the participants. After each experimental treatment, a measurement of the outcomes is carried out. </w:t>
      </w:r>
    </w:p>
    <w:p w:rsidR="00841172" w:rsidRPr="00EB1E89" w:rsidRDefault="00841172" w:rsidP="00743317">
      <w:pPr>
        <w:spacing w:line="360" w:lineRule="auto"/>
        <w:jc w:val="both"/>
        <w:rPr>
          <w:rFonts w:ascii="Times New Roman" w:hAnsi="Times New Roman" w:cs="Times New Roman"/>
          <w:b/>
          <w:color w:val="00B0F0"/>
          <w:sz w:val="24"/>
          <w:szCs w:val="24"/>
          <w:lang w:val="en-GB"/>
        </w:rPr>
      </w:pPr>
      <w:r w:rsidRPr="00EB1E89">
        <w:rPr>
          <w:rFonts w:ascii="Times New Roman" w:hAnsi="Times New Roman" w:cs="Times New Roman"/>
          <w:b/>
          <w:color w:val="00B0F0"/>
          <w:sz w:val="24"/>
          <w:szCs w:val="24"/>
          <w:lang w:val="en-GB"/>
        </w:rPr>
        <w:t xml:space="preserve">Factorial design  </w:t>
      </w:r>
    </w:p>
    <w:p w:rsidR="00841172" w:rsidRPr="00EB1E89" w:rsidRDefault="00841172" w:rsidP="00743317">
      <w:pPr>
        <w:spacing w:line="360" w:lineRule="auto"/>
        <w:jc w:val="both"/>
        <w:rPr>
          <w:rFonts w:ascii="Times New Roman" w:hAnsi="Times New Roman" w:cs="Times New Roman"/>
          <w:color w:val="00B0F0"/>
          <w:sz w:val="24"/>
          <w:szCs w:val="24"/>
          <w:lang w:val="en-GB"/>
        </w:rPr>
      </w:pPr>
      <w:r w:rsidRPr="00EB1E89">
        <w:rPr>
          <w:rFonts w:ascii="Times New Roman" w:hAnsi="Times New Roman" w:cs="Times New Roman"/>
          <w:color w:val="00B0F0"/>
          <w:sz w:val="24"/>
          <w:szCs w:val="24"/>
          <w:lang w:val="en-GB"/>
        </w:rPr>
        <w:t xml:space="preserve">The name of this design comes from ‘factor’ a term denoting simply an independent variable. Another term important for understanding this type is </w:t>
      </w:r>
      <w:r w:rsidRPr="00EB1E89">
        <w:rPr>
          <w:rFonts w:ascii="Times New Roman" w:hAnsi="Times New Roman" w:cs="Times New Roman"/>
          <w:color w:val="C41787"/>
          <w:sz w:val="24"/>
          <w:szCs w:val="24"/>
          <w:lang w:val="en-GB"/>
        </w:rPr>
        <w:t xml:space="preserve">level, </w:t>
      </w:r>
      <w:r w:rsidRPr="00EB1E89">
        <w:rPr>
          <w:rFonts w:ascii="Times New Roman" w:hAnsi="Times New Roman" w:cs="Times New Roman"/>
          <w:color w:val="00B0F0"/>
          <w:sz w:val="24"/>
          <w:szCs w:val="24"/>
          <w:lang w:val="en-GB"/>
        </w:rPr>
        <w:t>a subdivision or a value of the factor. In the factorial design, more than one independent variable is manipulated; hence, more than one relationship is simultaneously involved. This allows examining not only the possible effects of separate variables but also how one variable can moderate another one and how interaction can occur between two or more independent variables. It is then possible to study how, for example, a treatment incorporating the use of particular technique can influence learning, in addition to how this treatment interacts with gender.   Factorial designs can have a quite large number of combinations of variables and variable levels, which makes things difficult to control. However, a typical and common factorial design, also called ‘two by two’ design’ would include four groups. Two groups get the treatment with independent variable A but would have different levels of the same variable while two other groups get the treatment with the independent variable B at two different levels.</w:t>
      </w:r>
    </w:p>
    <w:p w:rsidR="00841172" w:rsidRPr="00EB1E89" w:rsidRDefault="00841172" w:rsidP="00743317">
      <w:pPr>
        <w:spacing w:line="360" w:lineRule="auto"/>
        <w:jc w:val="both"/>
        <w:rPr>
          <w:rFonts w:ascii="Times New Roman" w:hAnsi="Times New Roman" w:cs="Times New Roman"/>
          <w:b/>
          <w:color w:val="00B0F0"/>
          <w:sz w:val="24"/>
          <w:szCs w:val="24"/>
          <w:lang w:val="en-GB"/>
        </w:rPr>
      </w:pPr>
      <w:r w:rsidRPr="00EB1E89">
        <w:rPr>
          <w:rFonts w:ascii="Times New Roman" w:hAnsi="Times New Roman" w:cs="Times New Roman"/>
          <w:b/>
          <w:color w:val="00B0F0"/>
          <w:sz w:val="24"/>
          <w:szCs w:val="24"/>
          <w:lang w:val="en-GB"/>
        </w:rPr>
        <w:t xml:space="preserve">Time-series design  </w:t>
      </w:r>
    </w:p>
    <w:p w:rsidR="00841172" w:rsidRPr="00EB1E89" w:rsidRDefault="00841172" w:rsidP="00743317">
      <w:pPr>
        <w:spacing w:line="360" w:lineRule="auto"/>
        <w:jc w:val="both"/>
        <w:rPr>
          <w:rFonts w:ascii="Times New Roman" w:hAnsi="Times New Roman" w:cs="Times New Roman"/>
          <w:color w:val="00B0F0"/>
          <w:sz w:val="24"/>
          <w:szCs w:val="24"/>
          <w:lang w:val="en-GB"/>
        </w:rPr>
      </w:pPr>
      <w:r w:rsidRPr="00EB1E89">
        <w:rPr>
          <w:rFonts w:ascii="Times New Roman" w:hAnsi="Times New Roman" w:cs="Times New Roman"/>
          <w:color w:val="00B0F0"/>
          <w:sz w:val="24"/>
          <w:szCs w:val="24"/>
          <w:lang w:val="en-GB"/>
        </w:rPr>
        <w:t>This type involves studying a single group by repetitively testing it over a period of time and obtaining measurements both before and after the treatment. Having no control group to compare with, this type ensures stability through pre-treatment testing and effectiveness of the treatment through post-treatment testing. A multiple time series design adds a control group to address validity threats, namely history and …..</w:t>
      </w:r>
    </w:p>
    <w:p w:rsidR="00841172" w:rsidRPr="00EB1E89" w:rsidRDefault="00841172" w:rsidP="00743317">
      <w:pPr>
        <w:spacing w:line="360" w:lineRule="auto"/>
        <w:jc w:val="both"/>
        <w:rPr>
          <w:rFonts w:ascii="Times New Roman" w:hAnsi="Times New Roman" w:cs="Times New Roman"/>
          <w:b/>
          <w:color w:val="00B0F0"/>
          <w:sz w:val="24"/>
          <w:szCs w:val="24"/>
          <w:lang w:val="en-GB"/>
        </w:rPr>
      </w:pPr>
      <w:r w:rsidRPr="00EB1E89">
        <w:rPr>
          <w:rFonts w:ascii="Times New Roman" w:hAnsi="Times New Roman" w:cs="Times New Roman"/>
          <w:b/>
          <w:color w:val="00B0F0"/>
          <w:sz w:val="24"/>
          <w:szCs w:val="24"/>
          <w:lang w:val="en-GB"/>
        </w:rPr>
        <w:t xml:space="preserve">One-shot design </w:t>
      </w:r>
    </w:p>
    <w:p w:rsidR="00841172" w:rsidRPr="00EB1E89" w:rsidRDefault="00841172" w:rsidP="00743317">
      <w:pPr>
        <w:spacing w:line="360" w:lineRule="auto"/>
        <w:jc w:val="both"/>
        <w:rPr>
          <w:rFonts w:ascii="Times New Roman" w:hAnsi="Times New Roman" w:cs="Times New Roman"/>
          <w:color w:val="00B0F0"/>
          <w:sz w:val="24"/>
          <w:szCs w:val="24"/>
          <w:lang w:val="en-GB"/>
        </w:rPr>
      </w:pPr>
      <w:r w:rsidRPr="00EB1E89">
        <w:rPr>
          <w:rFonts w:ascii="Times New Roman" w:hAnsi="Times New Roman" w:cs="Times New Roman"/>
          <w:color w:val="00B0F0"/>
          <w:sz w:val="24"/>
          <w:szCs w:val="24"/>
          <w:lang w:val="en-GB"/>
        </w:rPr>
        <w:lastRenderedPageBreak/>
        <w:t xml:space="preserve">In this design, the researcher gives a treatment to an intact experimental group without ensuring randomisation or having a control group.  Then, the effects are not compared to what happens with the control group; instead, they are compared to what the researcher guesses would happen without the treatment. Obviously, the absence of a control group and a pre test in this design poses problems of validity, the researcher cannot thus be certain that the observed outcomes are logically related to the independent variable.   </w:t>
      </w:r>
    </w:p>
    <w:p w:rsidR="00841172" w:rsidRPr="00EB1E89" w:rsidRDefault="00841172" w:rsidP="00743317">
      <w:pPr>
        <w:spacing w:line="360" w:lineRule="auto"/>
        <w:jc w:val="both"/>
        <w:rPr>
          <w:rFonts w:ascii="Times New Roman" w:hAnsi="Times New Roman" w:cs="Times New Roman"/>
          <w:b/>
          <w:color w:val="00B0F0"/>
          <w:sz w:val="24"/>
          <w:szCs w:val="24"/>
          <w:lang w:val="en-GB"/>
        </w:rPr>
      </w:pPr>
      <w:r w:rsidRPr="00EB1E89">
        <w:rPr>
          <w:rFonts w:ascii="Times New Roman" w:hAnsi="Times New Roman" w:cs="Times New Roman"/>
          <w:b/>
          <w:color w:val="00B0F0"/>
          <w:sz w:val="24"/>
          <w:szCs w:val="24"/>
          <w:lang w:val="en-GB"/>
        </w:rPr>
        <w:t>Threats of internal validity in different types of experimental designs</w:t>
      </w:r>
    </w:p>
    <w:p w:rsidR="00841172" w:rsidRPr="00EB1E89" w:rsidRDefault="00841172" w:rsidP="00743317">
      <w:pPr>
        <w:spacing w:line="360" w:lineRule="auto"/>
        <w:jc w:val="both"/>
        <w:rPr>
          <w:rFonts w:ascii="Times New Roman" w:hAnsi="Times New Roman" w:cs="Times New Roman"/>
          <w:color w:val="00B0F0"/>
          <w:sz w:val="24"/>
          <w:szCs w:val="24"/>
        </w:rPr>
      </w:pPr>
      <w:r w:rsidRPr="00EB1E89">
        <w:rPr>
          <w:rFonts w:ascii="Times New Roman" w:hAnsi="Times New Roman" w:cs="Times New Roman"/>
          <w:color w:val="00B0F0"/>
          <w:sz w:val="24"/>
          <w:szCs w:val="24"/>
          <w:lang w:val="en-GB"/>
        </w:rPr>
        <w:t xml:space="preserve">An experimental research is said to have internal validity if the observed outcomes are caused by the experimental treatment and not something else. There are, however, possible factors that influence the relationship and lead to erroneous conclusions. An alternative hypothesis could be behind the obtained results and not the hypothesis set by the researcher. </w:t>
      </w:r>
      <w:r w:rsidRPr="00EB1E89">
        <w:rPr>
          <w:rFonts w:ascii="Times New Roman" w:hAnsi="Times New Roman" w:cs="Times New Roman"/>
          <w:color w:val="00B0F0"/>
          <w:sz w:val="24"/>
          <w:szCs w:val="24"/>
        </w:rPr>
        <w:t xml:space="preserve">The following are examples   of internal validity threats.  </w:t>
      </w:r>
    </w:p>
    <w:p w:rsidR="00841172" w:rsidRPr="00EB1E89" w:rsidRDefault="00841172" w:rsidP="00743317">
      <w:pPr>
        <w:pStyle w:val="Paragraphedeliste"/>
        <w:numPr>
          <w:ilvl w:val="0"/>
          <w:numId w:val="4"/>
        </w:numPr>
        <w:spacing w:line="360" w:lineRule="auto"/>
        <w:jc w:val="both"/>
        <w:rPr>
          <w:rFonts w:ascii="Times New Roman" w:hAnsi="Times New Roman" w:cs="Times New Roman"/>
          <w:color w:val="00B0F0"/>
        </w:rPr>
      </w:pPr>
      <w:r w:rsidRPr="00EB1E89">
        <w:rPr>
          <w:rFonts w:ascii="Times New Roman" w:hAnsi="Times New Roman" w:cs="Times New Roman"/>
          <w:color w:val="00B0F0"/>
        </w:rPr>
        <w:t xml:space="preserve">History: during the study duration extending between the pre-test and post-test,some unexpected events may happen. The participants when taking the tests were influenced by the events and they accordingly perform better or worse not because of the treatment, but because of the unexpected event. </w:t>
      </w:r>
    </w:p>
    <w:p w:rsidR="00841172" w:rsidRPr="00EB1E89" w:rsidRDefault="00841172" w:rsidP="00743317">
      <w:pPr>
        <w:pStyle w:val="Paragraphedeliste"/>
        <w:numPr>
          <w:ilvl w:val="0"/>
          <w:numId w:val="4"/>
        </w:numPr>
        <w:spacing w:line="360" w:lineRule="auto"/>
        <w:jc w:val="both"/>
        <w:rPr>
          <w:rFonts w:ascii="Times New Roman" w:hAnsi="Times New Roman" w:cs="Times New Roman"/>
          <w:color w:val="00B0F0"/>
        </w:rPr>
      </w:pPr>
      <w:r w:rsidRPr="00EB1E89">
        <w:rPr>
          <w:rFonts w:ascii="Times New Roman" w:hAnsi="Times New Roman" w:cs="Times New Roman"/>
          <w:color w:val="00B0F0"/>
        </w:rPr>
        <w:t>Maturation: the participants may gain more experience over the duration of the treatment, or they may develop due to some unknown reasons exterior to the treatment.  This makes it difficult to decide whether any observed changes are the result of the treatment or of the maturation.</w:t>
      </w:r>
    </w:p>
    <w:p w:rsidR="00841172" w:rsidRPr="00EB1E89" w:rsidRDefault="00841172" w:rsidP="00743317">
      <w:pPr>
        <w:pStyle w:val="Paragraphedeliste"/>
        <w:numPr>
          <w:ilvl w:val="0"/>
          <w:numId w:val="4"/>
        </w:numPr>
        <w:spacing w:line="360" w:lineRule="auto"/>
        <w:jc w:val="both"/>
        <w:rPr>
          <w:rFonts w:ascii="Times New Roman" w:hAnsi="Times New Roman" w:cs="Times New Roman"/>
          <w:color w:val="00B0F0"/>
        </w:rPr>
      </w:pPr>
      <w:r w:rsidRPr="00EB1E89">
        <w:rPr>
          <w:rFonts w:ascii="Times New Roman" w:hAnsi="Times New Roman" w:cs="Times New Roman"/>
          <w:color w:val="00B0F0"/>
        </w:rPr>
        <w:t xml:space="preserve">Regression: the scores obtained in tests tend to regress to the mean. Therefore, if a participant obtains in a pre-test an extreme score; that is to say a very good score or a very poor one, he/she is more likely to perform worse or better the subsequent test(s). </w:t>
      </w:r>
      <w:r w:rsidRPr="00EB1E89">
        <w:rPr>
          <w:rFonts w:ascii="Times New Roman" w:hAnsi="Times New Roman" w:cs="Times New Roman"/>
          <w:color w:val="C41787"/>
        </w:rPr>
        <w:t xml:space="preserve">With the </w:t>
      </w:r>
      <w:r w:rsidRPr="00EB1E89">
        <w:rPr>
          <w:rFonts w:ascii="Times New Roman" w:hAnsi="Times New Roman" w:cs="Times New Roman"/>
          <w:color w:val="00B0F0"/>
        </w:rPr>
        <w:t xml:space="preserve">fluctuation between high performance and low performance, over time the participant gets naturally closer to the mean of his/ her performance.  </w:t>
      </w:r>
    </w:p>
    <w:p w:rsidR="00841172" w:rsidRPr="00EB1E89" w:rsidRDefault="00841172" w:rsidP="00743317">
      <w:pPr>
        <w:pStyle w:val="Paragraphedeliste"/>
        <w:numPr>
          <w:ilvl w:val="0"/>
          <w:numId w:val="4"/>
        </w:numPr>
        <w:spacing w:line="360" w:lineRule="auto"/>
        <w:jc w:val="both"/>
        <w:rPr>
          <w:rFonts w:ascii="Times New Roman" w:hAnsi="Times New Roman" w:cs="Times New Roman"/>
          <w:color w:val="C41787"/>
        </w:rPr>
      </w:pPr>
      <w:r w:rsidRPr="00EB1E89">
        <w:rPr>
          <w:rFonts w:ascii="Times New Roman" w:hAnsi="Times New Roman" w:cs="Times New Roman"/>
          <w:color w:val="C41787"/>
        </w:rPr>
        <w:t xml:space="preserve">Selection: </w:t>
      </w:r>
    </w:p>
    <w:p w:rsidR="00841172" w:rsidRPr="00EB1E89" w:rsidRDefault="00841172" w:rsidP="00743317">
      <w:pPr>
        <w:pStyle w:val="Paragraphedeliste"/>
        <w:numPr>
          <w:ilvl w:val="0"/>
          <w:numId w:val="4"/>
        </w:numPr>
        <w:spacing w:line="360" w:lineRule="auto"/>
        <w:jc w:val="both"/>
        <w:rPr>
          <w:rFonts w:ascii="Times New Roman" w:hAnsi="Times New Roman" w:cs="Times New Roman"/>
          <w:color w:val="00B0F0"/>
        </w:rPr>
      </w:pPr>
      <w:r w:rsidRPr="00EB1E89">
        <w:rPr>
          <w:rFonts w:ascii="Times New Roman" w:hAnsi="Times New Roman" w:cs="Times New Roman"/>
          <w:color w:val="00B0F0"/>
        </w:rPr>
        <w:t xml:space="preserve">Mortality: for unexpected reasons, some of the participants in the study may decide to drop out. The loss of the participants can affect the outcomes of the study. </w:t>
      </w:r>
    </w:p>
    <w:p w:rsidR="00841172" w:rsidRPr="00EB1E89" w:rsidRDefault="00841172" w:rsidP="00743317">
      <w:pPr>
        <w:pStyle w:val="Paragraphedeliste"/>
        <w:numPr>
          <w:ilvl w:val="0"/>
          <w:numId w:val="4"/>
        </w:numPr>
        <w:spacing w:line="360" w:lineRule="auto"/>
        <w:jc w:val="both"/>
        <w:rPr>
          <w:rFonts w:ascii="Times New Roman" w:hAnsi="Times New Roman" w:cs="Times New Roman"/>
          <w:color w:val="00B0F0"/>
        </w:rPr>
      </w:pPr>
      <w:r w:rsidRPr="00EB1E89">
        <w:rPr>
          <w:rFonts w:ascii="Times New Roman" w:hAnsi="Times New Roman" w:cs="Times New Roman"/>
          <w:color w:val="00B0F0"/>
        </w:rPr>
        <w:t xml:space="preserve">Interaction with selection </w:t>
      </w:r>
    </w:p>
    <w:p w:rsidR="00184951" w:rsidRPr="00EB1E89" w:rsidRDefault="00184951" w:rsidP="00743317">
      <w:pPr>
        <w:spacing w:line="360" w:lineRule="auto"/>
        <w:jc w:val="both"/>
        <w:rPr>
          <w:rFonts w:ascii="Times New Roman" w:hAnsi="Times New Roman" w:cs="Times New Roman"/>
          <w:sz w:val="24"/>
          <w:szCs w:val="24"/>
        </w:rPr>
      </w:pPr>
    </w:p>
    <w:sectPr w:rsidR="00184951" w:rsidRPr="00EB1E89" w:rsidSect="00FD42C9">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21F" w:rsidRDefault="002D721F" w:rsidP="002929AF">
      <w:pPr>
        <w:spacing w:after="0" w:line="240" w:lineRule="auto"/>
      </w:pPr>
      <w:r>
        <w:separator/>
      </w:r>
    </w:p>
  </w:endnote>
  <w:endnote w:type="continuationSeparator" w:id="1">
    <w:p w:rsidR="002D721F" w:rsidRDefault="002D721F" w:rsidP="002929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883860"/>
      <w:docPartObj>
        <w:docPartGallery w:val="Page Numbers (Bottom of Page)"/>
        <w:docPartUnique/>
      </w:docPartObj>
    </w:sdtPr>
    <w:sdtContent>
      <w:p w:rsidR="002929AF" w:rsidRDefault="002929AF">
        <w:pPr>
          <w:pStyle w:val="Pieddepage"/>
          <w:jc w:val="center"/>
        </w:pPr>
        <w:fldSimple w:instr=" PAGE   \* MERGEFORMAT ">
          <w:r>
            <w:rPr>
              <w:noProof/>
            </w:rPr>
            <w:t>1</w:t>
          </w:r>
        </w:fldSimple>
      </w:p>
    </w:sdtContent>
  </w:sdt>
  <w:p w:rsidR="002929AF" w:rsidRDefault="002929A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21F" w:rsidRDefault="002D721F" w:rsidP="002929AF">
      <w:pPr>
        <w:spacing w:after="0" w:line="240" w:lineRule="auto"/>
      </w:pPr>
      <w:r>
        <w:separator/>
      </w:r>
    </w:p>
  </w:footnote>
  <w:footnote w:type="continuationSeparator" w:id="1">
    <w:p w:rsidR="002D721F" w:rsidRDefault="002D721F" w:rsidP="002929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64FA7"/>
    <w:multiLevelType w:val="hybridMultilevel"/>
    <w:tmpl w:val="DB469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6465A3"/>
    <w:multiLevelType w:val="hybridMultilevel"/>
    <w:tmpl w:val="F630186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482F8C"/>
    <w:multiLevelType w:val="hybridMultilevel"/>
    <w:tmpl w:val="A582F812"/>
    <w:lvl w:ilvl="0" w:tplc="DA8846C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CC40D4"/>
    <w:multiLevelType w:val="hybridMultilevel"/>
    <w:tmpl w:val="AAA63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13452D"/>
    <w:multiLevelType w:val="hybridMultilevel"/>
    <w:tmpl w:val="43B83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hyphenationZone w:val="425"/>
  <w:characterSpacingControl w:val="doNotCompress"/>
  <w:footnotePr>
    <w:footnote w:id="0"/>
    <w:footnote w:id="1"/>
  </w:footnotePr>
  <w:endnotePr>
    <w:endnote w:id="0"/>
    <w:endnote w:id="1"/>
  </w:endnotePr>
  <w:compat>
    <w:useFELayout/>
  </w:compat>
  <w:rsids>
    <w:rsidRoot w:val="00841172"/>
    <w:rsid w:val="00184951"/>
    <w:rsid w:val="002929AF"/>
    <w:rsid w:val="002C4A8A"/>
    <w:rsid w:val="002D721F"/>
    <w:rsid w:val="00703785"/>
    <w:rsid w:val="00743317"/>
    <w:rsid w:val="00841172"/>
    <w:rsid w:val="00C56CCA"/>
    <w:rsid w:val="00EB1E89"/>
    <w:rsid w:val="00FD42C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2C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41172"/>
    <w:pPr>
      <w:spacing w:after="0" w:line="240" w:lineRule="auto"/>
    </w:pPr>
    <w:rPr>
      <w:rFonts w:eastAsiaTheme="minorHAnsi"/>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841172"/>
    <w:pPr>
      <w:spacing w:after="0" w:line="240" w:lineRule="auto"/>
      <w:ind w:left="720"/>
      <w:contextualSpacing/>
    </w:pPr>
    <w:rPr>
      <w:rFonts w:eastAsiaTheme="minorHAnsi"/>
      <w:sz w:val="24"/>
      <w:szCs w:val="24"/>
      <w:lang w:val="en-GB" w:eastAsia="en-US"/>
    </w:rPr>
  </w:style>
  <w:style w:type="paragraph" w:styleId="En-tte">
    <w:name w:val="header"/>
    <w:basedOn w:val="Normal"/>
    <w:link w:val="En-tteCar"/>
    <w:uiPriority w:val="99"/>
    <w:semiHidden/>
    <w:unhideWhenUsed/>
    <w:rsid w:val="002929A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929AF"/>
  </w:style>
  <w:style w:type="paragraph" w:styleId="Pieddepage">
    <w:name w:val="footer"/>
    <w:basedOn w:val="Normal"/>
    <w:link w:val="PieddepageCar"/>
    <w:uiPriority w:val="99"/>
    <w:unhideWhenUsed/>
    <w:rsid w:val="002929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29A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1223</Words>
  <Characters>6728</Characters>
  <Application>Microsoft Office Word</Application>
  <DocSecurity>0</DocSecurity>
  <Lines>56</Lines>
  <Paragraphs>15</Paragraphs>
  <ScaleCrop>false</ScaleCrop>
  <Company/>
  <LinksUpToDate>false</LinksUpToDate>
  <CharactersWithSpaces>7936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8</cp:revision>
  <dcterms:created xsi:type="dcterms:W3CDTF">2020-05-29T08:22:00Z</dcterms:created>
  <dcterms:modified xsi:type="dcterms:W3CDTF">2020-08-26T05:45:00Z</dcterms:modified>
</cp:coreProperties>
</file>