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C591" w14:textId="77777777" w:rsidR="00FB443A" w:rsidRPr="00FB443A" w:rsidRDefault="00FB443A" w:rsidP="00FB443A">
      <w:pPr>
        <w:bidi/>
        <w:rPr>
          <w:rFonts w:ascii="Sakkal Majalla" w:hAnsi="Sakkal Majalla" w:cs="Sakkal Majalla"/>
          <w:b/>
          <w:bCs/>
          <w:color w:val="FF0000"/>
          <w:sz w:val="40"/>
          <w:szCs w:val="32"/>
          <w:rtl/>
          <w:lang w:bidi="ar-DZ"/>
        </w:rPr>
      </w:pPr>
      <w:r w:rsidRPr="00FB443A">
        <w:rPr>
          <w:rFonts w:ascii="Sakkal Majalla" w:hAnsi="Sakkal Majalla" w:cs="Sakkal Majalla" w:hint="cs"/>
          <w:b/>
          <w:bCs/>
          <w:color w:val="FF0000"/>
          <w:sz w:val="40"/>
          <w:szCs w:val="32"/>
          <w:highlight w:val="yellow"/>
          <w:rtl/>
          <w:lang w:bidi="ar-DZ"/>
        </w:rPr>
        <w:t>نشاط:</w:t>
      </w:r>
    </w:p>
    <w:p w14:paraId="4E69FF7C" w14:textId="0D2D9737" w:rsidR="00AB56BE" w:rsidRPr="00FB443A" w:rsidRDefault="00FB443A" w:rsidP="00FB443A">
      <w:pPr>
        <w:bidi/>
        <w:rPr>
          <w:rFonts w:ascii="Sakkal Majalla" w:hAnsi="Sakkal Majalla" w:cs="Sakkal Majalla"/>
          <w:sz w:val="40"/>
          <w:szCs w:val="32"/>
          <w:lang w:bidi="ar-DZ"/>
        </w:rPr>
      </w:pPr>
      <w:r>
        <w:rPr>
          <w:rFonts w:ascii="Sakkal Majalla" w:hAnsi="Sakkal Majalla" w:cs="Sakkal Majalla" w:hint="cs"/>
          <w:sz w:val="40"/>
          <w:szCs w:val="32"/>
          <w:rtl/>
          <w:lang w:bidi="ar-DZ"/>
        </w:rPr>
        <w:t xml:space="preserve">فرضا أنك معلم في المدرسة، </w:t>
      </w:r>
      <w:r w:rsidRPr="00FB443A">
        <w:rPr>
          <w:rFonts w:ascii="Sakkal Majalla" w:hAnsi="Sakkal Majalla" w:cs="Sakkal Majalla"/>
          <w:sz w:val="40"/>
          <w:szCs w:val="32"/>
          <w:rtl/>
          <w:lang w:bidi="ar-DZ"/>
        </w:rPr>
        <w:t>كيف يمكن</w:t>
      </w:r>
      <w:r>
        <w:rPr>
          <w:rFonts w:ascii="Sakkal Majalla" w:hAnsi="Sakkal Majalla" w:cs="Sakkal Majalla" w:hint="cs"/>
          <w:sz w:val="40"/>
          <w:szCs w:val="32"/>
          <w:rtl/>
          <w:lang w:bidi="ar-DZ"/>
        </w:rPr>
        <w:t>ك</w:t>
      </w:r>
      <w:r w:rsidRPr="00FB443A">
        <w:rPr>
          <w:rFonts w:ascii="Sakkal Majalla" w:hAnsi="Sakkal Majalla" w:cs="Sakkal Majalla"/>
          <w:sz w:val="40"/>
          <w:szCs w:val="32"/>
          <w:rtl/>
          <w:lang w:bidi="ar-DZ"/>
        </w:rPr>
        <w:t xml:space="preserve"> استثمار مبادئ النظرية البيولوجية في اكتساب وتعلم اللغ</w:t>
      </w:r>
      <w:r>
        <w:rPr>
          <w:rFonts w:ascii="Sakkal Majalla" w:hAnsi="Sakkal Majalla" w:cs="Sakkal Majalla" w:hint="cs"/>
          <w:sz w:val="40"/>
          <w:szCs w:val="32"/>
          <w:rtl/>
          <w:lang w:bidi="ar-DZ"/>
        </w:rPr>
        <w:t xml:space="preserve">ة </w:t>
      </w:r>
      <w:r w:rsidRPr="00FB443A">
        <w:rPr>
          <w:rFonts w:ascii="Sakkal Majalla" w:hAnsi="Sakkal Majalla" w:cs="Sakkal Majalla"/>
          <w:sz w:val="40"/>
          <w:szCs w:val="32"/>
          <w:rtl/>
          <w:lang w:bidi="ar-DZ"/>
        </w:rPr>
        <w:t>في مجال التعليم في المدارس؟</w:t>
      </w:r>
    </w:p>
    <w:sectPr w:rsidR="00AB56BE" w:rsidRPr="00FB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3A"/>
    <w:rsid w:val="00AB56BE"/>
    <w:rsid w:val="00F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0DEC1"/>
  <w15:chartTrackingRefBased/>
  <w15:docId w15:val="{80F0FDA8-3862-4172-9BA6-87F0B3EC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plified Arabic" w:eastAsiaTheme="minorHAnsi" w:hAnsi="Simplified Arabic" w:cstheme="minorBidi"/>
        <w:kern w:val="2"/>
        <w:sz w:val="28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ennouri02 ennouri02</dc:creator>
  <cp:keywords/>
  <dc:description/>
  <cp:lastModifiedBy>ennouri02 ennouri02</cp:lastModifiedBy>
  <cp:revision>1</cp:revision>
  <dcterms:created xsi:type="dcterms:W3CDTF">2024-04-19T09:03:00Z</dcterms:created>
  <dcterms:modified xsi:type="dcterms:W3CDTF">2024-04-19T09:06:00Z</dcterms:modified>
</cp:coreProperties>
</file>