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55" w:rsidRDefault="00A015F0" w:rsidP="005209B4">
      <w:pPr>
        <w:bidi/>
        <w:jc w:val="center"/>
        <w:rPr>
          <w:rFonts w:ascii="Simplified Arabic" w:hAnsi="Simplified Arabic" w:cs="Simplified Arabic"/>
          <w:b/>
          <w:bCs/>
          <w:sz w:val="32"/>
          <w:szCs w:val="32"/>
          <w:shd w:val="clear" w:color="auto" w:fill="FFFFFF"/>
          <w:rtl/>
        </w:rPr>
      </w:pPr>
      <w:r>
        <w:rPr>
          <w:rFonts w:ascii="Simplified Arabic" w:hAnsi="Simplified Arabic" w:cs="Simplified Arabic" w:hint="cs"/>
          <w:b/>
          <w:bCs/>
          <w:sz w:val="32"/>
          <w:szCs w:val="32"/>
          <w:shd w:val="clear" w:color="auto" w:fill="FFFFFF"/>
          <w:rtl/>
        </w:rPr>
        <w:t xml:space="preserve">المحاضرة السابعة : </w:t>
      </w:r>
      <w:r w:rsidR="00576C7B" w:rsidRPr="00D55821">
        <w:rPr>
          <w:rFonts w:ascii="Simplified Arabic" w:hAnsi="Simplified Arabic" w:cs="Simplified Arabic"/>
          <w:b/>
          <w:bCs/>
          <w:sz w:val="32"/>
          <w:szCs w:val="32"/>
          <w:shd w:val="clear" w:color="auto" w:fill="FFFFFF"/>
          <w:rtl/>
        </w:rPr>
        <w:t xml:space="preserve"> </w:t>
      </w:r>
      <w:r w:rsidR="009B2555" w:rsidRPr="00D55821">
        <w:rPr>
          <w:rFonts w:ascii="Simplified Arabic" w:hAnsi="Simplified Arabic" w:cs="Simplified Arabic"/>
          <w:b/>
          <w:bCs/>
          <w:sz w:val="32"/>
          <w:szCs w:val="32"/>
          <w:shd w:val="clear" w:color="auto" w:fill="FFFFFF"/>
          <w:rtl/>
        </w:rPr>
        <w:t>فن المقامات الأدبية</w:t>
      </w:r>
    </w:p>
    <w:p w:rsidR="00E642E9" w:rsidRPr="00D55821" w:rsidRDefault="00E642E9" w:rsidP="00E642E9">
      <w:pPr>
        <w:bidi/>
        <w:rPr>
          <w:rFonts w:ascii="Simplified Arabic" w:hAnsi="Simplified Arabic" w:cs="Simplified Arabic"/>
          <w:b/>
          <w:bCs/>
          <w:sz w:val="32"/>
          <w:szCs w:val="32"/>
          <w:shd w:val="clear" w:color="auto" w:fill="FFFFFF"/>
          <w:rtl/>
        </w:rPr>
      </w:pPr>
      <w:r>
        <w:rPr>
          <w:rFonts w:ascii="Simplified Arabic" w:hAnsi="Simplified Arabic" w:cs="Simplified Arabic" w:hint="cs"/>
          <w:b/>
          <w:bCs/>
          <w:sz w:val="32"/>
          <w:szCs w:val="32"/>
          <w:shd w:val="clear" w:color="auto" w:fill="FFFFFF"/>
          <w:rtl/>
        </w:rPr>
        <w:t>أولا : مفهوم المقامة</w:t>
      </w:r>
    </w:p>
    <w:p w:rsidR="00D55821" w:rsidRPr="00D55821" w:rsidRDefault="000033A4" w:rsidP="00503DBC">
      <w:pPr>
        <w:autoSpaceDE w:val="0"/>
        <w:autoSpaceDN w:val="0"/>
        <w:bidi/>
        <w:adjustRightInd w:val="0"/>
        <w:spacing w:after="0" w:line="240" w:lineRule="auto"/>
        <w:rPr>
          <w:rFonts w:ascii="Simplified Arabic" w:hAnsi="Simplified Arabic" w:cs="Simplified Arabic"/>
          <w:sz w:val="32"/>
          <w:szCs w:val="32"/>
        </w:rPr>
      </w:pPr>
      <w:r w:rsidRPr="00D55821">
        <w:rPr>
          <w:rFonts w:ascii="Simplified Arabic" w:hAnsi="Simplified Arabic" w:cs="Simplified Arabic"/>
          <w:b/>
          <w:bCs/>
          <w:sz w:val="32"/>
          <w:szCs w:val="32"/>
          <w:shd w:val="clear" w:color="auto" w:fill="FFFFFF"/>
          <w:rtl/>
        </w:rPr>
        <w:t>المفهوم اللغوي</w:t>
      </w:r>
      <w:r w:rsidRPr="00D55821">
        <w:rPr>
          <w:rFonts w:ascii="Simplified Arabic" w:hAnsi="Simplified Arabic" w:cs="Simplified Arabic"/>
          <w:sz w:val="32"/>
          <w:szCs w:val="32"/>
          <w:shd w:val="clear" w:color="auto" w:fill="FFFFFF"/>
          <w:rtl/>
        </w:rPr>
        <w:t xml:space="preserve"> :</w:t>
      </w:r>
      <w:r w:rsidR="00D55821" w:rsidRPr="00D55821">
        <w:rPr>
          <w:rFonts w:ascii="Simplified Arabic" w:hAnsi="Simplified Arabic" w:cs="Simplified Arabic"/>
          <w:sz w:val="32"/>
          <w:szCs w:val="32"/>
          <w:rtl/>
        </w:rPr>
        <w:t xml:space="preserve"> يحيل</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الج</w:t>
      </w:r>
      <w:r w:rsidR="00503DBC">
        <w:rPr>
          <w:rFonts w:ascii="Simplified Arabic" w:hAnsi="Simplified Arabic" w:cs="Simplified Arabic" w:hint="cs"/>
          <w:sz w:val="32"/>
          <w:szCs w:val="32"/>
          <w:rtl/>
        </w:rPr>
        <w:t>ذ</w:t>
      </w:r>
      <w:r w:rsidR="00D55821" w:rsidRPr="00D55821">
        <w:rPr>
          <w:rFonts w:ascii="Simplified Arabic" w:hAnsi="Simplified Arabic" w:cs="Simplified Arabic"/>
          <w:sz w:val="32"/>
          <w:szCs w:val="32"/>
          <w:rtl/>
        </w:rPr>
        <w:t>ر</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اللغوي</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لكلمة</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مقامة</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إلى</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معنى</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المجلس</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والجماعة</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sz w:val="32"/>
          <w:szCs w:val="32"/>
          <w:rtl/>
        </w:rPr>
        <w:t>من</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الناس،</w:t>
      </w:r>
      <w:r w:rsidR="00D55821" w:rsidRPr="00D55821">
        <w:rPr>
          <w:rFonts w:ascii="Simplified Arabic" w:hAnsi="Simplified Arabic" w:cs="Simplified Arabic"/>
          <w:sz w:val="32"/>
          <w:szCs w:val="32"/>
        </w:rPr>
        <w:t xml:space="preserve"> </w:t>
      </w:r>
      <w:r w:rsidR="00503DBC">
        <w:rPr>
          <w:rFonts w:ascii="Simplified Arabic" w:hAnsi="Simplified Arabic" w:cs="Simplified Arabic" w:hint="cs"/>
          <w:sz w:val="32"/>
          <w:szCs w:val="32"/>
          <w:rtl/>
        </w:rPr>
        <w:t>فـ</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المقامة</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بالضم</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الإقامة،</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والمقامة بالفتح</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المجلس</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والجماعة</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من</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الناس</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وقد</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جعلت</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المقامة</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بمعنى</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موضع</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القيام</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b/>
          <w:bCs/>
          <w:sz w:val="32"/>
          <w:szCs w:val="32"/>
          <w:rtl/>
        </w:rPr>
        <w:t>فالمقام</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والمقامة</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شأنهما</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شأن</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المكان</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والمكانة،</w:t>
      </w:r>
      <w:r w:rsidR="00D55821" w:rsidRPr="00D55821">
        <w:rPr>
          <w:rFonts w:ascii="Simplified Arabic" w:hAnsi="Simplified Arabic" w:cs="Simplified Arabic"/>
          <w:sz w:val="32"/>
          <w:szCs w:val="32"/>
          <w:rtl/>
        </w:rPr>
        <w:t xml:space="preserve"> </w:t>
      </w:r>
      <w:r w:rsidR="00D55821" w:rsidRPr="00D55821">
        <w:rPr>
          <w:rFonts w:ascii="Simplified Arabic" w:hAnsi="Simplified Arabic" w:cs="Simplified Arabic"/>
          <w:b/>
          <w:bCs/>
          <w:sz w:val="32"/>
          <w:szCs w:val="32"/>
          <w:rtl/>
        </w:rPr>
        <w:t>كلاهما</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بمعنى</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الموضع</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b/>
          <w:bCs/>
          <w:sz w:val="32"/>
          <w:szCs w:val="32"/>
        </w:rPr>
        <w:t xml:space="preserve">2 </w:t>
      </w:r>
      <w:r w:rsidR="00D55821" w:rsidRPr="00D55821">
        <w:rPr>
          <w:rFonts w:ascii="Simplified Arabic" w:hAnsi="Simplified Arabic" w:cs="Simplified Arabic"/>
          <w:sz w:val="32"/>
          <w:szCs w:val="32"/>
        </w:rPr>
        <w:t>. "</w:t>
      </w:r>
      <w:r w:rsidR="00D55821" w:rsidRPr="00D55821">
        <w:rPr>
          <w:rFonts w:ascii="Simplified Arabic" w:hAnsi="Simplified Arabic" w:cs="Simplified Arabic"/>
          <w:b/>
          <w:bCs/>
          <w:sz w:val="32"/>
          <w:szCs w:val="32"/>
          <w:rtl/>
        </w:rPr>
        <w:t>ومقامات</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الناس</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مجالسهم،</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ومن</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المجاز</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المقامة</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القوم</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يجتمعون</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في</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المجلس</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b/>
          <w:bCs/>
          <w:sz w:val="32"/>
          <w:szCs w:val="32"/>
        </w:rPr>
        <w:t xml:space="preserve">3 </w:t>
      </w:r>
      <w:r w:rsidR="00D55821" w:rsidRPr="00D55821">
        <w:rPr>
          <w:rFonts w:ascii="Simplified Arabic" w:hAnsi="Simplified Arabic" w:cs="Simplified Arabic"/>
          <w:sz w:val="32"/>
          <w:szCs w:val="32"/>
          <w:rtl/>
        </w:rPr>
        <w:t>،</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كما</w:t>
      </w:r>
      <w:r w:rsidR="00D55821" w:rsidRPr="00D55821">
        <w:rPr>
          <w:rFonts w:ascii="Simplified Arabic" w:hAnsi="Simplified Arabic" w:cs="Simplified Arabic"/>
          <w:sz w:val="32"/>
          <w:szCs w:val="32"/>
        </w:rPr>
        <w:t xml:space="preserve"> " </w:t>
      </w:r>
      <w:r w:rsidR="00D55821" w:rsidRPr="00D55821">
        <w:rPr>
          <w:rFonts w:ascii="Simplified Arabic" w:hAnsi="Simplified Arabic" w:cs="Simplified Arabic"/>
          <w:b/>
          <w:bCs/>
          <w:sz w:val="32"/>
          <w:szCs w:val="32"/>
          <w:rtl/>
        </w:rPr>
        <w:t>سميت</w:t>
      </w:r>
      <w:r w:rsidR="005209B4">
        <w:rPr>
          <w:rFonts w:ascii="Simplified Arabic" w:hAnsi="Simplified Arabic" w:cs="Simplified Arabic" w:hint="cs"/>
          <w:sz w:val="32"/>
          <w:szCs w:val="32"/>
          <w:rtl/>
        </w:rPr>
        <w:t xml:space="preserve"> </w:t>
      </w:r>
      <w:r w:rsidR="00D55821" w:rsidRPr="00D55821">
        <w:rPr>
          <w:rFonts w:ascii="Simplified Arabic" w:hAnsi="Simplified Arabic" w:cs="Simplified Arabic"/>
          <w:b/>
          <w:bCs/>
          <w:sz w:val="32"/>
          <w:szCs w:val="32"/>
          <w:rtl/>
        </w:rPr>
        <w:t>الأحدوثة</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من</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الكلام</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مقامة،</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كأنها</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تذكر</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في</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مجلس</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b/>
          <w:bCs/>
          <w:sz w:val="32"/>
          <w:szCs w:val="32"/>
          <w:rtl/>
        </w:rPr>
        <w:t>واحد</w:t>
      </w:r>
      <w:r w:rsidR="00D55821" w:rsidRPr="00D55821">
        <w:rPr>
          <w:rFonts w:ascii="Simplified Arabic" w:hAnsi="Simplified Arabic" w:cs="Simplified Arabic"/>
          <w:b/>
          <w:bCs/>
          <w:sz w:val="32"/>
          <w:szCs w:val="32"/>
        </w:rPr>
        <w:t xml:space="preserve"> </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b/>
          <w:bCs/>
          <w:sz w:val="32"/>
          <w:szCs w:val="32"/>
        </w:rPr>
        <w:t xml:space="preserve">4 </w:t>
      </w:r>
      <w:r w:rsidR="00D55821" w:rsidRPr="00D55821">
        <w:rPr>
          <w:rFonts w:ascii="Simplified Arabic" w:hAnsi="Simplified Arabic" w:cs="Simplified Arabic"/>
          <w:sz w:val="32"/>
          <w:szCs w:val="32"/>
          <w:rtl/>
        </w:rPr>
        <w:t>بذلك</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تجمع</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معاجم</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اللغة</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على</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أن</w:t>
      </w:r>
      <w:r w:rsidR="00D55821" w:rsidRPr="00D55821">
        <w:rPr>
          <w:rFonts w:ascii="Simplified Arabic" w:hAnsi="Simplified Arabic" w:cs="Simplified Arabic"/>
          <w:sz w:val="32"/>
          <w:szCs w:val="32"/>
        </w:rPr>
        <w:t xml:space="preserve"> </w:t>
      </w:r>
      <w:r w:rsidR="00D55821" w:rsidRPr="00D55821">
        <w:rPr>
          <w:rFonts w:ascii="Simplified Arabic" w:hAnsi="Simplified Arabic" w:cs="Simplified Arabic"/>
          <w:sz w:val="32"/>
          <w:szCs w:val="32"/>
          <w:rtl/>
        </w:rPr>
        <w:t>كلمة</w:t>
      </w:r>
      <w:r w:rsidR="00D55821" w:rsidRPr="00D55821">
        <w:rPr>
          <w:rFonts w:ascii="Simplified Arabic" w:hAnsi="Simplified Arabic" w:cs="Simplified Arabic"/>
          <w:sz w:val="32"/>
          <w:szCs w:val="32"/>
        </w:rPr>
        <w:t xml:space="preserve"> ) </w:t>
      </w:r>
      <w:r w:rsidR="00D55821" w:rsidRPr="00D55821">
        <w:rPr>
          <w:rFonts w:ascii="Simplified Arabic" w:hAnsi="Simplified Arabic" w:cs="Simplified Arabic"/>
          <w:sz w:val="32"/>
          <w:szCs w:val="32"/>
          <w:rtl/>
        </w:rPr>
        <w:t>المقامة</w:t>
      </w:r>
      <w:r w:rsidR="00D55821" w:rsidRPr="00D55821">
        <w:rPr>
          <w:rFonts w:ascii="Simplified Arabic" w:hAnsi="Simplified Arabic" w:cs="Simplified Arabic"/>
          <w:sz w:val="32"/>
          <w:szCs w:val="32"/>
        </w:rPr>
        <w:t xml:space="preserve"> ( </w:t>
      </w:r>
      <w:r w:rsidR="00D55821" w:rsidRPr="00D55821">
        <w:rPr>
          <w:rFonts w:ascii="Simplified Arabic" w:hAnsi="Simplified Arabic" w:cs="Simplified Arabic"/>
          <w:sz w:val="32"/>
          <w:szCs w:val="32"/>
          <w:rtl/>
        </w:rPr>
        <w:t>تعني</w:t>
      </w:r>
      <w:r w:rsidR="00D55821" w:rsidRPr="00D55821">
        <w:rPr>
          <w:rFonts w:ascii="Simplified Arabic" w:hAnsi="Simplified Arabic" w:cs="Simplified Arabic"/>
          <w:sz w:val="32"/>
          <w:szCs w:val="32"/>
        </w:rPr>
        <w:t>:</w:t>
      </w:r>
    </w:p>
    <w:p w:rsidR="000033A4" w:rsidRPr="00D55821" w:rsidRDefault="00D55821" w:rsidP="00D55821">
      <w:pPr>
        <w:bidi/>
        <w:rPr>
          <w:rFonts w:ascii="Simplified Arabic" w:hAnsi="Simplified Arabic" w:cs="Simplified Arabic"/>
          <w:sz w:val="32"/>
          <w:szCs w:val="32"/>
          <w:shd w:val="clear" w:color="auto" w:fill="FFFFFF"/>
          <w:rtl/>
        </w:rPr>
      </w:pPr>
      <w:r w:rsidRPr="00D55821">
        <w:rPr>
          <w:rFonts w:ascii="Simplified Arabic" w:hAnsi="Simplified Arabic" w:cs="Simplified Arabic"/>
          <w:sz w:val="32"/>
          <w:szCs w:val="32"/>
          <w:rtl/>
        </w:rPr>
        <w:t>الجمع</w:t>
      </w:r>
      <w:r w:rsidRPr="00D55821">
        <w:rPr>
          <w:rFonts w:ascii="Simplified Arabic" w:hAnsi="Simplified Arabic" w:cs="Simplified Arabic"/>
          <w:sz w:val="32"/>
          <w:szCs w:val="32"/>
        </w:rPr>
        <w:t xml:space="preserve"> </w:t>
      </w:r>
      <w:r w:rsidRPr="00D55821">
        <w:rPr>
          <w:rFonts w:ascii="Simplified Arabic" w:hAnsi="Simplified Arabic" w:cs="Simplified Arabic"/>
          <w:sz w:val="32"/>
          <w:szCs w:val="32"/>
          <w:rtl/>
        </w:rPr>
        <w:t>والمجلس</w:t>
      </w:r>
      <w:r w:rsidRPr="00D55821">
        <w:rPr>
          <w:rFonts w:ascii="Simplified Arabic" w:hAnsi="Simplified Arabic" w:cs="Simplified Arabic"/>
          <w:sz w:val="32"/>
          <w:szCs w:val="32"/>
        </w:rPr>
        <w:t xml:space="preserve"> </w:t>
      </w:r>
      <w:r w:rsidRPr="00D55821">
        <w:rPr>
          <w:rFonts w:ascii="Simplified Arabic" w:hAnsi="Simplified Arabic" w:cs="Simplified Arabic"/>
          <w:sz w:val="32"/>
          <w:szCs w:val="32"/>
          <w:rtl/>
        </w:rPr>
        <w:t>الذي</w:t>
      </w:r>
      <w:r w:rsidRPr="00D55821">
        <w:rPr>
          <w:rFonts w:ascii="Simplified Arabic" w:hAnsi="Simplified Arabic" w:cs="Simplified Arabic"/>
          <w:sz w:val="32"/>
          <w:szCs w:val="32"/>
        </w:rPr>
        <w:t xml:space="preserve"> </w:t>
      </w:r>
      <w:r w:rsidRPr="00D55821">
        <w:rPr>
          <w:rFonts w:ascii="Simplified Arabic" w:hAnsi="Simplified Arabic" w:cs="Simplified Arabic"/>
          <w:sz w:val="32"/>
          <w:szCs w:val="32"/>
          <w:rtl/>
        </w:rPr>
        <w:t>يلتقي</w:t>
      </w:r>
      <w:r w:rsidRPr="00D55821">
        <w:rPr>
          <w:rFonts w:ascii="Simplified Arabic" w:hAnsi="Simplified Arabic" w:cs="Simplified Arabic"/>
          <w:sz w:val="32"/>
          <w:szCs w:val="32"/>
        </w:rPr>
        <w:t xml:space="preserve"> </w:t>
      </w:r>
      <w:r w:rsidRPr="00D55821">
        <w:rPr>
          <w:rFonts w:ascii="Simplified Arabic" w:hAnsi="Simplified Arabic" w:cs="Simplified Arabic"/>
          <w:sz w:val="32"/>
          <w:szCs w:val="32"/>
          <w:rtl/>
        </w:rPr>
        <w:t>فيه</w:t>
      </w:r>
      <w:r w:rsidRPr="00D55821">
        <w:rPr>
          <w:rFonts w:ascii="Simplified Arabic" w:hAnsi="Simplified Arabic" w:cs="Simplified Arabic"/>
          <w:sz w:val="32"/>
          <w:szCs w:val="32"/>
        </w:rPr>
        <w:t xml:space="preserve"> </w:t>
      </w:r>
      <w:r w:rsidRPr="00D55821">
        <w:rPr>
          <w:rFonts w:ascii="Simplified Arabic" w:hAnsi="Simplified Arabic" w:cs="Simplified Arabic"/>
          <w:sz w:val="32"/>
          <w:szCs w:val="32"/>
          <w:rtl/>
        </w:rPr>
        <w:t>الناس</w:t>
      </w:r>
      <w:r w:rsidRPr="00D55821">
        <w:rPr>
          <w:rFonts w:ascii="Simplified Arabic" w:hAnsi="Simplified Arabic" w:cs="Simplified Arabic"/>
          <w:sz w:val="32"/>
          <w:szCs w:val="32"/>
        </w:rPr>
        <w:t xml:space="preserve"> </w:t>
      </w:r>
      <w:r w:rsidRPr="00D55821">
        <w:rPr>
          <w:rFonts w:ascii="Simplified Arabic" w:hAnsi="Simplified Arabic" w:cs="Simplified Arabic"/>
          <w:sz w:val="32"/>
          <w:szCs w:val="32"/>
          <w:rtl/>
        </w:rPr>
        <w:t>ويجتمعون</w:t>
      </w:r>
      <w:r w:rsidRPr="00D55821">
        <w:rPr>
          <w:rFonts w:ascii="Simplified Arabic" w:hAnsi="Simplified Arabic" w:cs="Simplified Arabic"/>
          <w:sz w:val="32"/>
          <w:szCs w:val="32"/>
        </w:rPr>
        <w:t>.</w:t>
      </w:r>
    </w:p>
    <w:p w:rsidR="00D048A5" w:rsidRPr="005209B4" w:rsidRDefault="000033A4" w:rsidP="00503DBC">
      <w:pPr>
        <w:bidi/>
        <w:rPr>
          <w:rFonts w:ascii="Simplified Arabic" w:hAnsi="Simplified Arabic" w:cs="Simplified Arabic"/>
          <w:sz w:val="32"/>
          <w:szCs w:val="32"/>
          <w:shd w:val="clear" w:color="auto" w:fill="FFFFFF"/>
        </w:rPr>
      </w:pPr>
      <w:r w:rsidRPr="00D55821">
        <w:rPr>
          <w:rFonts w:ascii="Simplified Arabic" w:hAnsi="Simplified Arabic" w:cs="Simplified Arabic"/>
          <w:b/>
          <w:bCs/>
          <w:sz w:val="32"/>
          <w:szCs w:val="32"/>
          <w:shd w:val="clear" w:color="auto" w:fill="FFFFFF"/>
          <w:rtl/>
        </w:rPr>
        <w:t>المفهوم الاصطلاحي</w:t>
      </w:r>
      <w:r w:rsidRPr="00D55821">
        <w:rPr>
          <w:rFonts w:ascii="Simplified Arabic" w:hAnsi="Simplified Arabic" w:cs="Simplified Arabic"/>
          <w:sz w:val="32"/>
          <w:szCs w:val="32"/>
          <w:shd w:val="clear" w:color="auto" w:fill="FFFFFF"/>
          <w:rtl/>
        </w:rPr>
        <w:t xml:space="preserve"> :</w:t>
      </w:r>
      <w:r w:rsidR="00D55821" w:rsidRPr="00D55821">
        <w:rPr>
          <w:rFonts w:ascii="Simplified Arabic" w:hAnsi="Simplified Arabic" w:cs="Simplified Arabic"/>
          <w:sz w:val="32"/>
          <w:szCs w:val="32"/>
          <w:shd w:val="clear" w:color="auto" w:fill="FFFFFF"/>
          <w:rtl/>
        </w:rPr>
        <w:t xml:space="preserve"> تعد لونا من ألوان القصص السردي </w:t>
      </w:r>
      <w:r w:rsidR="00E642E9">
        <w:rPr>
          <w:rFonts w:ascii="Simplified Arabic" w:hAnsi="Simplified Arabic" w:cs="Simplified Arabic" w:hint="cs"/>
          <w:sz w:val="32"/>
          <w:szCs w:val="32"/>
          <w:shd w:val="clear" w:color="auto" w:fill="FFFFFF"/>
          <w:rtl/>
        </w:rPr>
        <w:t xml:space="preserve">، وهي </w:t>
      </w:r>
      <w:r w:rsidR="00E642E9" w:rsidRPr="00D55821">
        <w:rPr>
          <w:rFonts w:ascii="Simplified Arabic" w:hAnsi="Simplified Arabic" w:cs="Simplified Arabic"/>
          <w:sz w:val="32"/>
          <w:szCs w:val="32"/>
          <w:shd w:val="clear" w:color="auto" w:fill="FFFFFF"/>
          <w:rtl/>
        </w:rPr>
        <w:t>قصص قصيرة تتضمن حادثة حصلت لبطل المقامة، حيث تتجلى فيها فنيات القصص . يرويها على لسانه أحد الرواة، ويغلب على أسلوبها البديع والسجع، وتكون نهايتها عِبرة أو طُرفة أو موعظة</w:t>
      </w:r>
      <w:r w:rsidR="00503DBC">
        <w:rPr>
          <w:rFonts w:ascii="Simplified Arabic" w:hAnsi="Simplified Arabic" w:cs="Simplified Arabic" w:hint="cs"/>
          <w:sz w:val="32"/>
          <w:szCs w:val="32"/>
          <w:shd w:val="clear" w:color="auto" w:fill="FFFFFF"/>
          <w:rtl/>
        </w:rPr>
        <w:t>.</w:t>
      </w:r>
      <w:r w:rsidR="00E642E9" w:rsidRPr="00D55821">
        <w:rPr>
          <w:rFonts w:ascii="Simplified Arabic" w:hAnsi="Simplified Arabic" w:cs="Simplified Arabic"/>
          <w:sz w:val="32"/>
          <w:szCs w:val="32"/>
          <w:shd w:val="clear" w:color="auto" w:fill="FFFFFF"/>
          <w:rtl/>
        </w:rPr>
        <w:t xml:space="preserve"> فالمقامة حكاية وجيزة تروي عادةً قصة طريفة حول أحد المُكدّين (المتسولين)، وهو اسم يُطلق على فئة المحتالين الأذكياء المكارين، حيث يستطيع الشخص المُكدي خداع الآخرين بالذكاء والمكر والحيلة من خلال إيهامهم بفصاحته وعلمه وحُسن أخلاقه وتدينه</w:t>
      </w:r>
      <w:r w:rsidR="00E642E9" w:rsidRPr="00503DBC">
        <w:rPr>
          <w:rFonts w:ascii="Simplified Arabic" w:hAnsi="Simplified Arabic" w:cs="Simplified Arabic"/>
          <w:sz w:val="32"/>
          <w:szCs w:val="32"/>
          <w:shd w:val="clear" w:color="auto" w:fill="FFFFFF"/>
          <w:rtl/>
        </w:rPr>
        <w:t>، وهي لون من الأدب يقوم على الحكاية ويلتزم فيه السجع</w:t>
      </w:r>
      <w:r w:rsidR="00E642E9" w:rsidRPr="00503DBC">
        <w:rPr>
          <w:rStyle w:val="Appelnotedebasdep"/>
          <w:rFonts w:ascii="Simplified Arabic" w:hAnsi="Simplified Arabic" w:cs="Simplified Arabic"/>
          <w:sz w:val="32"/>
          <w:szCs w:val="32"/>
          <w:shd w:val="clear" w:color="auto" w:fill="FFFFFF"/>
          <w:rtl/>
        </w:rPr>
        <w:footnoteReference w:id="2"/>
      </w:r>
      <w:r w:rsidR="00503DBC">
        <w:rPr>
          <w:rFonts w:ascii="Simplified Arabic" w:hAnsi="Simplified Arabic" w:cs="Simplified Arabic" w:hint="cs"/>
          <w:sz w:val="32"/>
          <w:szCs w:val="32"/>
          <w:shd w:val="clear" w:color="auto" w:fill="FFFFFF"/>
          <w:rtl/>
        </w:rPr>
        <w:t>،</w:t>
      </w:r>
      <w:r w:rsidR="00E642E9" w:rsidRPr="00D55821">
        <w:rPr>
          <w:rFonts w:ascii="Simplified Arabic" w:hAnsi="Simplified Arabic" w:cs="Simplified Arabic"/>
          <w:sz w:val="32"/>
          <w:szCs w:val="32"/>
          <w:shd w:val="clear" w:color="auto" w:fill="FFFFFF"/>
          <w:rtl/>
        </w:rPr>
        <w:t xml:space="preserve"> ومنه فالمقامة فن من الحكايات المسجوعة</w:t>
      </w:r>
      <w:r w:rsidR="00503DBC">
        <w:rPr>
          <w:rFonts w:ascii="Simplified Arabic" w:hAnsi="Simplified Arabic" w:cs="Simplified Arabic" w:hint="cs"/>
          <w:sz w:val="32"/>
          <w:szCs w:val="32"/>
          <w:shd w:val="clear" w:color="auto" w:fill="FFFFFF"/>
          <w:rtl/>
        </w:rPr>
        <w:t>.</w:t>
      </w:r>
    </w:p>
    <w:p w:rsidR="00416AAB" w:rsidRPr="00D55821" w:rsidRDefault="004B7908" w:rsidP="00D048A5">
      <w:pPr>
        <w:bidi/>
        <w:rPr>
          <w:rFonts w:ascii="Simplified Arabic" w:hAnsi="Simplified Arabic" w:cs="Simplified Arabic"/>
          <w:b/>
          <w:bCs/>
          <w:sz w:val="32"/>
          <w:szCs w:val="32"/>
          <w:shd w:val="clear" w:color="auto" w:fill="FFFFFF"/>
          <w:rtl/>
        </w:rPr>
      </w:pPr>
      <w:r>
        <w:rPr>
          <w:rFonts w:ascii="Simplified Arabic" w:hAnsi="Simplified Arabic" w:cs="Simplified Arabic" w:hint="cs"/>
          <w:b/>
          <w:bCs/>
          <w:sz w:val="32"/>
          <w:szCs w:val="32"/>
          <w:shd w:val="clear" w:color="auto" w:fill="FFFFFF"/>
          <w:rtl/>
        </w:rPr>
        <w:t>ثانيا :</w:t>
      </w:r>
      <w:r w:rsidR="00643BEC">
        <w:rPr>
          <w:rFonts w:ascii="Simplified Arabic" w:hAnsi="Simplified Arabic" w:cs="Simplified Arabic" w:hint="cs"/>
          <w:b/>
          <w:bCs/>
          <w:sz w:val="32"/>
          <w:szCs w:val="32"/>
          <w:shd w:val="clear" w:color="auto" w:fill="FFFFFF"/>
          <w:rtl/>
        </w:rPr>
        <w:t xml:space="preserve"> </w:t>
      </w:r>
      <w:r w:rsidR="00416AAB" w:rsidRPr="00D55821">
        <w:rPr>
          <w:rFonts w:ascii="Simplified Arabic" w:hAnsi="Simplified Arabic" w:cs="Simplified Arabic"/>
          <w:b/>
          <w:bCs/>
          <w:sz w:val="32"/>
          <w:szCs w:val="32"/>
          <w:shd w:val="clear" w:color="auto" w:fill="FFFFFF"/>
          <w:rtl/>
        </w:rPr>
        <w:t>نشأة فن المقامة</w:t>
      </w:r>
    </w:p>
    <w:p w:rsidR="00471F34" w:rsidRPr="00D55821" w:rsidRDefault="00416AAB" w:rsidP="00416AAB">
      <w:pPr>
        <w:bidi/>
        <w:rPr>
          <w:rFonts w:ascii="Simplified Arabic" w:hAnsi="Simplified Arabic" w:cs="Simplified Arabic"/>
          <w:sz w:val="32"/>
          <w:szCs w:val="32"/>
          <w:shd w:val="clear" w:color="auto" w:fill="FFFFFF"/>
          <w:rtl/>
        </w:rPr>
      </w:pPr>
      <w:r w:rsidRPr="00D55821">
        <w:rPr>
          <w:rFonts w:ascii="Simplified Arabic" w:hAnsi="Simplified Arabic" w:cs="Simplified Arabic"/>
          <w:sz w:val="32"/>
          <w:szCs w:val="32"/>
          <w:shd w:val="clear" w:color="auto" w:fill="FFFFFF"/>
          <w:rtl/>
        </w:rPr>
        <w:t xml:space="preserve">يرجع البعض نشأة المقامة لبديع الزمان الهمذاني الذي اشتهر بمقاماته ،فيم يرى آخرون أنه لم يبتكره ،وإنما استوحاه من العالم اللغوي ابن دريد </w:t>
      </w:r>
    </w:p>
    <w:p w:rsidR="00416AAB" w:rsidRPr="00D55821" w:rsidRDefault="00471F34" w:rsidP="00D55821">
      <w:pPr>
        <w:bidi/>
        <w:rPr>
          <w:rFonts w:ascii="Simplified Arabic" w:hAnsi="Simplified Arabic" w:cs="Simplified Arabic"/>
          <w:sz w:val="32"/>
          <w:szCs w:val="32"/>
          <w:shd w:val="clear" w:color="auto" w:fill="FFFFFF"/>
          <w:rtl/>
        </w:rPr>
      </w:pPr>
      <w:r w:rsidRPr="00D55821">
        <w:rPr>
          <w:rFonts w:ascii="Simplified Arabic" w:hAnsi="Simplified Arabic" w:cs="Simplified Arabic"/>
          <w:sz w:val="32"/>
          <w:szCs w:val="32"/>
          <w:shd w:val="clear" w:color="auto" w:fill="FFFFFF"/>
          <w:rtl/>
        </w:rPr>
        <w:lastRenderedPageBreak/>
        <w:t>برع الهمذاني في كتابة المقامات ،ثم اشتهر أبو محمد قاسم بن علي بن محمد بن عثمان الحريري الذي لاقت مقاماته قبول</w:t>
      </w:r>
      <w:r w:rsidR="00503DBC">
        <w:rPr>
          <w:rFonts w:ascii="Simplified Arabic" w:hAnsi="Simplified Arabic" w:cs="Simplified Arabic" w:hint="cs"/>
          <w:sz w:val="32"/>
          <w:szCs w:val="32"/>
          <w:shd w:val="clear" w:color="auto" w:fill="FFFFFF"/>
          <w:rtl/>
        </w:rPr>
        <w:t>ا</w:t>
      </w:r>
      <w:r w:rsidRPr="00D55821">
        <w:rPr>
          <w:rFonts w:ascii="Simplified Arabic" w:hAnsi="Simplified Arabic" w:cs="Simplified Arabic"/>
          <w:sz w:val="32"/>
          <w:szCs w:val="32"/>
          <w:shd w:val="clear" w:color="auto" w:fill="FFFFFF"/>
          <w:rtl/>
        </w:rPr>
        <w:t xml:space="preserve"> كبير</w:t>
      </w:r>
      <w:r w:rsidR="00503DBC">
        <w:rPr>
          <w:rFonts w:ascii="Simplified Arabic" w:hAnsi="Simplified Arabic" w:cs="Simplified Arabic" w:hint="cs"/>
          <w:sz w:val="32"/>
          <w:szCs w:val="32"/>
          <w:shd w:val="clear" w:color="auto" w:fill="FFFFFF"/>
          <w:rtl/>
        </w:rPr>
        <w:t>ا</w:t>
      </w:r>
      <w:r w:rsidRPr="00D55821">
        <w:rPr>
          <w:rFonts w:ascii="Simplified Arabic" w:hAnsi="Simplified Arabic" w:cs="Simplified Arabic"/>
          <w:sz w:val="32"/>
          <w:szCs w:val="32"/>
          <w:shd w:val="clear" w:color="auto" w:fill="FFFFFF"/>
          <w:rtl/>
        </w:rPr>
        <w:t>، حيث اتّبع أسلوب الهمذاني في الرواية والأسلوب مع اختلافها في الصياغة والأحداث، وكذلك الحريري...</w:t>
      </w:r>
      <w:r w:rsidRPr="00D55821">
        <w:rPr>
          <w:rFonts w:ascii="Simplified Arabic" w:hAnsi="Simplified Arabic" w:cs="Simplified Arabic"/>
          <w:sz w:val="32"/>
          <w:szCs w:val="32"/>
          <w:shd w:val="clear" w:color="auto" w:fill="FFFFFF"/>
        </w:rPr>
        <w:t>.</w:t>
      </w:r>
      <w:r w:rsidR="00416AAB" w:rsidRPr="00D55821">
        <w:rPr>
          <w:rFonts w:ascii="Simplified Arabic" w:hAnsi="Simplified Arabic" w:cs="Simplified Arabic"/>
          <w:sz w:val="32"/>
          <w:szCs w:val="32"/>
          <w:shd w:val="clear" w:color="auto" w:fill="FFFFFF"/>
          <w:rtl/>
        </w:rPr>
        <w:t>.............................................................................</w:t>
      </w:r>
    </w:p>
    <w:p w:rsidR="00416AAB" w:rsidRPr="00D55821" w:rsidRDefault="00416AAB" w:rsidP="00416AAB">
      <w:pPr>
        <w:bidi/>
        <w:rPr>
          <w:rFonts w:ascii="Simplified Arabic" w:hAnsi="Simplified Arabic" w:cs="Simplified Arabic"/>
          <w:b/>
          <w:bCs/>
          <w:sz w:val="32"/>
          <w:szCs w:val="32"/>
          <w:shd w:val="clear" w:color="auto" w:fill="FFFFFF"/>
          <w:rtl/>
        </w:rPr>
      </w:pPr>
      <w:r w:rsidRPr="00D55821">
        <w:rPr>
          <w:rFonts w:ascii="Simplified Arabic" w:hAnsi="Simplified Arabic" w:cs="Simplified Arabic"/>
          <w:b/>
          <w:bCs/>
          <w:sz w:val="32"/>
          <w:szCs w:val="32"/>
          <w:shd w:val="clear" w:color="auto" w:fill="FFFFFF"/>
          <w:rtl/>
        </w:rPr>
        <w:t>عناصر المقامة:</w:t>
      </w:r>
    </w:p>
    <w:p w:rsidR="00416AAB" w:rsidRPr="00D55821" w:rsidRDefault="00416AAB" w:rsidP="00503DBC">
      <w:pPr>
        <w:bidi/>
        <w:rPr>
          <w:rFonts w:ascii="Simplified Arabic" w:hAnsi="Simplified Arabic" w:cs="Simplified Arabic"/>
          <w:sz w:val="32"/>
          <w:szCs w:val="32"/>
          <w:shd w:val="clear" w:color="auto" w:fill="FFFFFF"/>
          <w:rtl/>
        </w:rPr>
      </w:pPr>
      <w:r w:rsidRPr="00D55821">
        <w:rPr>
          <w:rFonts w:ascii="Simplified Arabic" w:hAnsi="Simplified Arabic" w:cs="Simplified Arabic"/>
          <w:sz w:val="32"/>
          <w:szCs w:val="32"/>
          <w:shd w:val="clear" w:color="auto" w:fill="FFFFFF"/>
          <w:rtl/>
        </w:rPr>
        <w:t xml:space="preserve">يشترط في أي مقامة أدبية وجود </w:t>
      </w:r>
      <w:r w:rsidR="00503DBC">
        <w:rPr>
          <w:rFonts w:ascii="Simplified Arabic" w:hAnsi="Simplified Arabic" w:cs="Simplified Arabic" w:hint="cs"/>
          <w:sz w:val="32"/>
          <w:szCs w:val="32"/>
          <w:shd w:val="clear" w:color="auto" w:fill="FFFFFF"/>
          <w:rtl/>
        </w:rPr>
        <w:t>جملة من</w:t>
      </w:r>
      <w:r w:rsidRPr="00D55821">
        <w:rPr>
          <w:rFonts w:ascii="Simplified Arabic" w:hAnsi="Simplified Arabic" w:cs="Simplified Arabic"/>
          <w:sz w:val="32"/>
          <w:szCs w:val="32"/>
          <w:shd w:val="clear" w:color="auto" w:fill="FFFFFF"/>
          <w:rtl/>
        </w:rPr>
        <w:t xml:space="preserve"> عناصر وهي :</w:t>
      </w:r>
    </w:p>
    <w:p w:rsidR="00416AAB" w:rsidRPr="00D55821" w:rsidRDefault="00416AAB" w:rsidP="00416AAB">
      <w:pPr>
        <w:pStyle w:val="Paragraphedeliste"/>
        <w:numPr>
          <w:ilvl w:val="0"/>
          <w:numId w:val="2"/>
        </w:numPr>
        <w:bidi/>
        <w:rPr>
          <w:rFonts w:ascii="Simplified Arabic" w:hAnsi="Simplified Arabic" w:cs="Simplified Arabic"/>
          <w:sz w:val="32"/>
          <w:szCs w:val="32"/>
          <w:shd w:val="clear" w:color="auto" w:fill="FFFFFF"/>
        </w:rPr>
      </w:pPr>
      <w:r w:rsidRPr="00D55821">
        <w:rPr>
          <w:rFonts w:ascii="Simplified Arabic" w:hAnsi="Simplified Arabic" w:cs="Simplified Arabic"/>
          <w:b/>
          <w:bCs/>
          <w:sz w:val="32"/>
          <w:szCs w:val="32"/>
          <w:shd w:val="clear" w:color="auto" w:fill="FFFFFF"/>
          <w:rtl/>
        </w:rPr>
        <w:t xml:space="preserve">المجلس </w:t>
      </w:r>
      <w:r w:rsidRPr="00D55821">
        <w:rPr>
          <w:rFonts w:ascii="Simplified Arabic" w:hAnsi="Simplified Arabic" w:cs="Simplified Arabic"/>
          <w:sz w:val="32"/>
          <w:szCs w:val="32"/>
          <w:shd w:val="clear" w:color="auto" w:fill="FFFFFF"/>
          <w:rtl/>
        </w:rPr>
        <w:t>: المكان الواحد الذي تحدث فيه الحكاية</w:t>
      </w:r>
    </w:p>
    <w:p w:rsidR="00416AAB" w:rsidRPr="00D55821" w:rsidRDefault="00416AAB" w:rsidP="00416AAB">
      <w:pPr>
        <w:pStyle w:val="Paragraphedeliste"/>
        <w:numPr>
          <w:ilvl w:val="0"/>
          <w:numId w:val="2"/>
        </w:numPr>
        <w:bidi/>
        <w:rPr>
          <w:rFonts w:ascii="Simplified Arabic" w:hAnsi="Simplified Arabic" w:cs="Simplified Arabic"/>
          <w:sz w:val="32"/>
          <w:szCs w:val="32"/>
          <w:shd w:val="clear" w:color="auto" w:fill="FFFFFF"/>
        </w:rPr>
      </w:pPr>
      <w:r w:rsidRPr="00D55821">
        <w:rPr>
          <w:rFonts w:ascii="Simplified Arabic" w:hAnsi="Simplified Arabic" w:cs="Simplified Arabic"/>
          <w:b/>
          <w:bCs/>
          <w:sz w:val="32"/>
          <w:szCs w:val="32"/>
          <w:shd w:val="clear" w:color="auto" w:fill="FFFFFF"/>
          <w:rtl/>
        </w:rPr>
        <w:t>البطل:</w:t>
      </w:r>
      <w:r w:rsidR="00EE4832" w:rsidRPr="00D55821">
        <w:rPr>
          <w:rFonts w:ascii="Simplified Arabic" w:hAnsi="Simplified Arabic" w:cs="Simplified Arabic"/>
          <w:b/>
          <w:bCs/>
          <w:sz w:val="32"/>
          <w:szCs w:val="32"/>
          <w:shd w:val="clear" w:color="auto" w:fill="FFFFFF"/>
          <w:rtl/>
        </w:rPr>
        <w:t xml:space="preserve"> </w:t>
      </w:r>
      <w:r w:rsidRPr="00D55821">
        <w:rPr>
          <w:rFonts w:ascii="Simplified Arabic" w:hAnsi="Simplified Arabic" w:cs="Simplified Arabic"/>
          <w:sz w:val="32"/>
          <w:szCs w:val="32"/>
          <w:shd w:val="clear" w:color="auto" w:fill="FFFFFF"/>
          <w:rtl/>
        </w:rPr>
        <w:t>يتمثل في المحتال/المكدي/المتسول الذي يقوم بالحدث الرئيس .</w:t>
      </w:r>
      <w:r w:rsidR="00EE4832" w:rsidRPr="00D55821">
        <w:rPr>
          <w:rFonts w:ascii="Simplified Arabic" w:hAnsi="Simplified Arabic" w:cs="Simplified Arabic"/>
          <w:sz w:val="32"/>
          <w:szCs w:val="32"/>
          <w:shd w:val="clear" w:color="auto" w:fill="FFFFFF"/>
          <w:rtl/>
        </w:rPr>
        <w:t xml:space="preserve">ويمارس أفعاله الاحتيالية </w:t>
      </w:r>
      <w:r w:rsidR="005D5273" w:rsidRPr="00D55821">
        <w:rPr>
          <w:rFonts w:ascii="Simplified Arabic" w:hAnsi="Simplified Arabic" w:cs="Simplified Arabic"/>
          <w:sz w:val="32"/>
          <w:szCs w:val="32"/>
          <w:shd w:val="clear" w:color="auto" w:fill="FFFFFF"/>
          <w:rtl/>
        </w:rPr>
        <w:t>.</w:t>
      </w:r>
    </w:p>
    <w:p w:rsidR="00416AAB" w:rsidRDefault="00416AAB" w:rsidP="00416AAB">
      <w:pPr>
        <w:pStyle w:val="Paragraphedeliste"/>
        <w:numPr>
          <w:ilvl w:val="0"/>
          <w:numId w:val="2"/>
        </w:numPr>
        <w:bidi/>
        <w:rPr>
          <w:rFonts w:ascii="Simplified Arabic" w:hAnsi="Simplified Arabic" w:cs="Simplified Arabic"/>
          <w:sz w:val="32"/>
          <w:szCs w:val="32"/>
          <w:shd w:val="clear" w:color="auto" w:fill="FFFFFF"/>
        </w:rPr>
      </w:pPr>
      <w:r w:rsidRPr="00D55821">
        <w:rPr>
          <w:rFonts w:ascii="Simplified Arabic" w:hAnsi="Simplified Arabic" w:cs="Simplified Arabic"/>
          <w:b/>
          <w:bCs/>
          <w:sz w:val="32"/>
          <w:szCs w:val="32"/>
          <w:shd w:val="clear" w:color="auto" w:fill="FFFFFF"/>
          <w:rtl/>
        </w:rPr>
        <w:t>العقدة/النكتة /الملحة</w:t>
      </w:r>
      <w:r w:rsidRPr="00D55821">
        <w:rPr>
          <w:rFonts w:ascii="Simplified Arabic" w:hAnsi="Simplified Arabic" w:cs="Simplified Arabic"/>
          <w:sz w:val="32"/>
          <w:szCs w:val="32"/>
          <w:shd w:val="clear" w:color="auto" w:fill="FFFFFF"/>
          <w:rtl/>
        </w:rPr>
        <w:t xml:space="preserve"> :    تمثل الحادثة الرئيسة أو الفكرة الأساسية  د</w:t>
      </w:r>
      <w:r w:rsidR="00C10F9A">
        <w:rPr>
          <w:rFonts w:ascii="Simplified Arabic" w:hAnsi="Simplified Arabic" w:cs="Simplified Arabic"/>
          <w:sz w:val="32"/>
          <w:szCs w:val="32"/>
          <w:shd w:val="clear" w:color="auto" w:fill="FFFFFF"/>
          <w:rtl/>
        </w:rPr>
        <w:t xml:space="preserve">اخل الحكاية تغلب عليها الطرافة </w:t>
      </w:r>
      <w:r w:rsidR="00C10F9A">
        <w:rPr>
          <w:rFonts w:ascii="Simplified Arabic" w:hAnsi="Simplified Arabic" w:cs="Simplified Arabic" w:hint="cs"/>
          <w:sz w:val="32"/>
          <w:szCs w:val="32"/>
          <w:shd w:val="clear" w:color="auto" w:fill="FFFFFF"/>
          <w:rtl/>
        </w:rPr>
        <w:t>.</w:t>
      </w:r>
    </w:p>
    <w:p w:rsidR="00C10F9A" w:rsidRPr="00D55821" w:rsidRDefault="00C10F9A" w:rsidP="00C10F9A">
      <w:pPr>
        <w:pStyle w:val="Paragraphedeliste"/>
        <w:numPr>
          <w:ilvl w:val="0"/>
          <w:numId w:val="2"/>
        </w:numPr>
        <w:bidi/>
        <w:rPr>
          <w:rFonts w:ascii="Simplified Arabic" w:hAnsi="Simplified Arabic" w:cs="Simplified Arabic"/>
          <w:sz w:val="32"/>
          <w:szCs w:val="32"/>
          <w:shd w:val="clear" w:color="auto" w:fill="FFFFFF"/>
        </w:rPr>
      </w:pPr>
      <w:r>
        <w:rPr>
          <w:rFonts w:ascii="Simplified Arabic" w:hAnsi="Simplified Arabic" w:cs="Simplified Arabic" w:hint="cs"/>
          <w:b/>
          <w:bCs/>
          <w:sz w:val="32"/>
          <w:szCs w:val="32"/>
          <w:shd w:val="clear" w:color="auto" w:fill="FFFFFF"/>
          <w:rtl/>
        </w:rPr>
        <w:t xml:space="preserve">الحل </w:t>
      </w:r>
      <w:r w:rsidRPr="00C10F9A">
        <w:rPr>
          <w:rFonts w:ascii="Simplified Arabic" w:hAnsi="Simplified Arabic" w:cs="Simplified Arabic" w:hint="cs"/>
          <w:sz w:val="32"/>
          <w:szCs w:val="32"/>
          <w:shd w:val="clear" w:color="auto" w:fill="FFFFFF"/>
          <w:rtl/>
        </w:rPr>
        <w:t>:</w:t>
      </w:r>
      <w:r>
        <w:rPr>
          <w:rFonts w:ascii="Simplified Arabic" w:hAnsi="Simplified Arabic" w:cs="Simplified Arabic" w:hint="cs"/>
          <w:sz w:val="32"/>
          <w:szCs w:val="32"/>
          <w:shd w:val="clear" w:color="auto" w:fill="FFFFFF"/>
          <w:rtl/>
        </w:rPr>
        <w:t>كل عقدة تنتهي إلى حل معين .</w:t>
      </w:r>
    </w:p>
    <w:p w:rsidR="00416AAB" w:rsidRPr="00D55821" w:rsidRDefault="00416AAB" w:rsidP="00416AAB">
      <w:pPr>
        <w:pStyle w:val="Paragraphedeliste"/>
        <w:numPr>
          <w:ilvl w:val="0"/>
          <w:numId w:val="2"/>
        </w:numPr>
        <w:bidi/>
        <w:rPr>
          <w:rFonts w:ascii="Simplified Arabic" w:hAnsi="Simplified Arabic" w:cs="Simplified Arabic"/>
          <w:sz w:val="32"/>
          <w:szCs w:val="32"/>
          <w:shd w:val="clear" w:color="auto" w:fill="FFFFFF"/>
        </w:rPr>
      </w:pPr>
      <w:r w:rsidRPr="00D55821">
        <w:rPr>
          <w:rFonts w:ascii="Simplified Arabic" w:hAnsi="Simplified Arabic" w:cs="Simplified Arabic"/>
          <w:b/>
          <w:bCs/>
          <w:sz w:val="32"/>
          <w:szCs w:val="32"/>
          <w:shd w:val="clear" w:color="auto" w:fill="FFFFFF"/>
          <w:rtl/>
        </w:rPr>
        <w:t>اسم المقامة:</w:t>
      </w:r>
      <w:r w:rsidRPr="00D55821">
        <w:rPr>
          <w:rFonts w:ascii="Simplified Arabic" w:hAnsi="Simplified Arabic" w:cs="Simplified Arabic"/>
          <w:sz w:val="32"/>
          <w:szCs w:val="32"/>
          <w:shd w:val="clear" w:color="auto" w:fill="FFFFFF"/>
          <w:rtl/>
        </w:rPr>
        <w:t xml:space="preserve">لكل مقامة اسم يميزها وتعرف به ،وعادة مايأخذه </w:t>
      </w:r>
      <w:r w:rsidR="00EE4832" w:rsidRPr="00D55821">
        <w:rPr>
          <w:rFonts w:ascii="Simplified Arabic" w:hAnsi="Simplified Arabic" w:cs="Simplified Arabic"/>
          <w:sz w:val="32"/>
          <w:szCs w:val="32"/>
          <w:shd w:val="clear" w:color="auto" w:fill="FFFFFF"/>
          <w:rtl/>
        </w:rPr>
        <w:t xml:space="preserve"> البطل من المكانالذي وقعت فيه.</w:t>
      </w:r>
    </w:p>
    <w:p w:rsidR="005D5273" w:rsidRPr="00D55821" w:rsidRDefault="005D5273" w:rsidP="005D5273">
      <w:pPr>
        <w:pStyle w:val="Paragraphedeliste"/>
        <w:numPr>
          <w:ilvl w:val="0"/>
          <w:numId w:val="2"/>
        </w:numPr>
        <w:bidi/>
        <w:rPr>
          <w:rFonts w:ascii="Simplified Arabic" w:hAnsi="Simplified Arabic" w:cs="Simplified Arabic"/>
          <w:sz w:val="32"/>
          <w:szCs w:val="32"/>
          <w:shd w:val="clear" w:color="auto" w:fill="FFFFFF"/>
        </w:rPr>
      </w:pPr>
      <w:r w:rsidRPr="00D55821">
        <w:rPr>
          <w:rFonts w:ascii="Simplified Arabic" w:hAnsi="Simplified Arabic" w:cs="Simplified Arabic"/>
          <w:b/>
          <w:bCs/>
          <w:sz w:val="32"/>
          <w:szCs w:val="32"/>
          <w:shd w:val="clear" w:color="auto" w:fill="FFFFFF"/>
          <w:rtl/>
        </w:rPr>
        <w:t>موضوع المقامة:</w:t>
      </w:r>
      <w:r w:rsidRPr="00D55821">
        <w:rPr>
          <w:rFonts w:ascii="Simplified Arabic" w:hAnsi="Simplified Arabic" w:cs="Simplified Arabic"/>
          <w:sz w:val="32"/>
          <w:szCs w:val="32"/>
          <w:shd w:val="clear" w:color="auto" w:fill="FFFFFF"/>
          <w:rtl/>
        </w:rPr>
        <w:t>القصة أو الحكاية التي تتضمنها المقامة.</w:t>
      </w:r>
    </w:p>
    <w:p w:rsidR="005D5273" w:rsidRDefault="005D5273" w:rsidP="005D5273">
      <w:pPr>
        <w:pStyle w:val="Paragraphedeliste"/>
        <w:numPr>
          <w:ilvl w:val="0"/>
          <w:numId w:val="2"/>
        </w:numPr>
        <w:bidi/>
        <w:rPr>
          <w:rFonts w:ascii="Simplified Arabic" w:hAnsi="Simplified Arabic" w:cs="Simplified Arabic"/>
          <w:sz w:val="32"/>
          <w:szCs w:val="32"/>
          <w:shd w:val="clear" w:color="auto" w:fill="FFFFFF"/>
        </w:rPr>
      </w:pPr>
      <w:r w:rsidRPr="00D55821">
        <w:rPr>
          <w:rFonts w:ascii="Simplified Arabic" w:hAnsi="Simplified Arabic" w:cs="Simplified Arabic"/>
          <w:b/>
          <w:bCs/>
          <w:sz w:val="32"/>
          <w:szCs w:val="32"/>
          <w:shd w:val="clear" w:color="auto" w:fill="FFFFFF"/>
          <w:rtl/>
        </w:rPr>
        <w:t>الشخصيات:</w:t>
      </w:r>
      <w:r w:rsidRPr="00D55821">
        <w:rPr>
          <w:rFonts w:ascii="Simplified Arabic" w:hAnsi="Simplified Arabic" w:cs="Simplified Arabic"/>
          <w:sz w:val="32"/>
          <w:szCs w:val="32"/>
          <w:shd w:val="clear" w:color="auto" w:fill="FFFFFF"/>
          <w:rtl/>
        </w:rPr>
        <w:t xml:space="preserve"> </w:t>
      </w:r>
      <w:r w:rsidR="00C10F9A">
        <w:rPr>
          <w:rFonts w:ascii="Simplified Arabic" w:hAnsi="Simplified Arabic" w:cs="Simplified Arabic" w:hint="cs"/>
          <w:sz w:val="32"/>
          <w:szCs w:val="32"/>
          <w:shd w:val="clear" w:color="auto" w:fill="FFFFFF"/>
          <w:rtl/>
        </w:rPr>
        <w:t>شخصيات رئيسية تتمثل عادة في الراوي ، و</w:t>
      </w:r>
      <w:r w:rsidRPr="00D55821">
        <w:rPr>
          <w:rFonts w:ascii="Simplified Arabic" w:hAnsi="Simplified Arabic" w:cs="Simplified Arabic"/>
          <w:sz w:val="32"/>
          <w:szCs w:val="32"/>
          <w:shd w:val="clear" w:color="auto" w:fill="FFFFFF"/>
          <w:rtl/>
        </w:rPr>
        <w:t>الشخصيات المساعدة للبطل في نسج الأحداث .</w:t>
      </w:r>
    </w:p>
    <w:p w:rsidR="00C10F9A" w:rsidRPr="00D55821" w:rsidRDefault="00C10F9A" w:rsidP="00C10F9A">
      <w:pPr>
        <w:pStyle w:val="Paragraphedeliste"/>
        <w:numPr>
          <w:ilvl w:val="0"/>
          <w:numId w:val="2"/>
        </w:numPr>
        <w:bidi/>
        <w:rPr>
          <w:rFonts w:ascii="Simplified Arabic" w:hAnsi="Simplified Arabic" w:cs="Simplified Arabic"/>
          <w:sz w:val="32"/>
          <w:szCs w:val="32"/>
          <w:shd w:val="clear" w:color="auto" w:fill="FFFFFF"/>
          <w:rtl/>
        </w:rPr>
      </w:pPr>
      <w:r>
        <w:rPr>
          <w:rFonts w:ascii="Simplified Arabic" w:hAnsi="Simplified Arabic" w:cs="Simplified Arabic" w:hint="cs"/>
          <w:b/>
          <w:bCs/>
          <w:sz w:val="32"/>
          <w:szCs w:val="32"/>
          <w:shd w:val="clear" w:color="auto" w:fill="FFFFFF"/>
          <w:rtl/>
        </w:rPr>
        <w:t>الزمان والمكان :</w:t>
      </w:r>
      <w:r>
        <w:rPr>
          <w:rFonts w:ascii="Simplified Arabic" w:hAnsi="Simplified Arabic" w:cs="Simplified Arabic" w:hint="cs"/>
          <w:sz w:val="32"/>
          <w:szCs w:val="32"/>
          <w:shd w:val="clear" w:color="auto" w:fill="FFFFFF"/>
          <w:rtl/>
        </w:rPr>
        <w:t xml:space="preserve"> لا يخل أي عمل منهما</w:t>
      </w:r>
    </w:p>
    <w:p w:rsidR="00576C7B" w:rsidRPr="00D55821" w:rsidRDefault="00576C7B" w:rsidP="009B2555">
      <w:pPr>
        <w:shd w:val="clear" w:color="auto" w:fill="FFFFFF"/>
        <w:bidi/>
        <w:spacing w:after="300" w:line="240" w:lineRule="auto"/>
        <w:rPr>
          <w:rFonts w:ascii="Simplified Arabic" w:eastAsia="Times New Roman" w:hAnsi="Simplified Arabic" w:cs="Simplified Arabic"/>
          <w:sz w:val="32"/>
          <w:szCs w:val="32"/>
        </w:rPr>
      </w:pPr>
      <w:r w:rsidRPr="00D55821">
        <w:rPr>
          <w:rFonts w:ascii="Simplified Arabic" w:eastAsia="Times New Roman" w:hAnsi="Simplified Arabic" w:cs="Simplified Arabic"/>
          <w:b/>
          <w:bCs/>
          <w:sz w:val="32"/>
          <w:szCs w:val="32"/>
          <w:rtl/>
        </w:rPr>
        <w:t>خصائص المقامات الأدبية</w:t>
      </w:r>
      <w:r w:rsidRPr="00D55821">
        <w:rPr>
          <w:rFonts w:ascii="Simplified Arabic" w:eastAsia="Times New Roman" w:hAnsi="Simplified Arabic" w:cs="Simplified Arabic"/>
          <w:sz w:val="32"/>
          <w:szCs w:val="32"/>
          <w:rtl/>
        </w:rPr>
        <w:t xml:space="preserve"> </w:t>
      </w:r>
      <w:r w:rsidR="009B2555" w:rsidRPr="00D55821">
        <w:rPr>
          <w:rFonts w:ascii="Simplified Arabic" w:eastAsia="Times New Roman" w:hAnsi="Simplified Arabic" w:cs="Simplified Arabic"/>
          <w:sz w:val="32"/>
          <w:szCs w:val="32"/>
          <w:rtl/>
        </w:rPr>
        <w:t>:</w:t>
      </w:r>
    </w:p>
    <w:p w:rsidR="00576C7B" w:rsidRDefault="00576C7B" w:rsidP="00576C7B">
      <w:pPr>
        <w:numPr>
          <w:ilvl w:val="0"/>
          <w:numId w:val="1"/>
        </w:numPr>
        <w:shd w:val="clear" w:color="auto" w:fill="FFFFFF"/>
        <w:bidi/>
        <w:spacing w:after="0" w:line="240" w:lineRule="auto"/>
        <w:rPr>
          <w:rFonts w:ascii="Simplified Arabic" w:eastAsia="Times New Roman" w:hAnsi="Simplified Arabic" w:cs="Simplified Arabic"/>
          <w:sz w:val="32"/>
          <w:szCs w:val="32"/>
        </w:rPr>
      </w:pPr>
      <w:r w:rsidRPr="00D55821">
        <w:rPr>
          <w:rFonts w:ascii="Simplified Arabic" w:eastAsia="Times New Roman" w:hAnsi="Simplified Arabic" w:cs="Simplified Arabic"/>
          <w:sz w:val="32"/>
          <w:szCs w:val="32"/>
          <w:rtl/>
        </w:rPr>
        <w:t>فكرة البطل الواحد بوصفه محور القصة والأحداث ويختار راوي معين لسرد تلك الأحداث،</w:t>
      </w:r>
      <w:r w:rsidR="00C10F9A">
        <w:rPr>
          <w:rFonts w:ascii="Simplified Arabic" w:eastAsia="Times New Roman" w:hAnsi="Simplified Arabic" w:cs="Simplified Arabic" w:hint="cs"/>
          <w:sz w:val="32"/>
          <w:szCs w:val="32"/>
          <w:rtl/>
        </w:rPr>
        <w:t xml:space="preserve"> </w:t>
      </w:r>
      <w:r w:rsidR="00C10F9A">
        <w:rPr>
          <w:rFonts w:ascii="Simplified Arabic" w:eastAsia="Times New Roman" w:hAnsi="Simplified Arabic" w:cs="Simplified Arabic"/>
          <w:sz w:val="32"/>
          <w:szCs w:val="32"/>
          <w:rtl/>
        </w:rPr>
        <w:t>مثلما ورد على لسان عيسى بن هشام</w:t>
      </w:r>
    </w:p>
    <w:p w:rsidR="00C10F9A" w:rsidRDefault="00C10F9A" w:rsidP="00C10F9A">
      <w:pPr>
        <w:numPr>
          <w:ilvl w:val="0"/>
          <w:numId w:val="1"/>
        </w:numPr>
        <w:shd w:val="clear" w:color="auto" w:fill="FFFFFF"/>
        <w:bidi/>
        <w:spacing w:after="0" w:line="240" w:lineRule="auto"/>
        <w:rPr>
          <w:rFonts w:ascii="Simplified Arabic" w:eastAsia="Times New Roman" w:hAnsi="Simplified Arabic" w:cs="Simplified Arabic"/>
          <w:sz w:val="32"/>
          <w:szCs w:val="32"/>
        </w:rPr>
      </w:pPr>
      <w:r>
        <w:rPr>
          <w:rFonts w:ascii="Simplified Arabic" w:eastAsia="Times New Roman" w:hAnsi="Simplified Arabic" w:cs="Simplified Arabic"/>
          <w:sz w:val="32"/>
          <w:szCs w:val="32"/>
        </w:rPr>
        <w:lastRenderedPageBreak/>
        <w:t> </w:t>
      </w:r>
      <w:r>
        <w:rPr>
          <w:rFonts w:ascii="Simplified Arabic" w:eastAsia="Times New Roman" w:hAnsi="Simplified Arabic" w:cs="Simplified Arabic" w:hint="cs"/>
          <w:sz w:val="32"/>
          <w:szCs w:val="32"/>
          <w:rtl/>
        </w:rPr>
        <w:t xml:space="preserve">وضع القصة في قالب قصصي </w:t>
      </w:r>
    </w:p>
    <w:p w:rsidR="00C10F9A" w:rsidRDefault="00C10F9A" w:rsidP="00C10F9A">
      <w:pPr>
        <w:numPr>
          <w:ilvl w:val="0"/>
          <w:numId w:val="1"/>
        </w:numPr>
        <w:shd w:val="clear" w:color="auto" w:fill="FFFFFF"/>
        <w:bidi/>
        <w:spacing w:after="0" w:line="240" w:lineRule="auto"/>
        <w:rPr>
          <w:rFonts w:ascii="Simplified Arabic" w:eastAsia="Times New Roman" w:hAnsi="Simplified Arabic" w:cs="Simplified Arabic"/>
          <w:sz w:val="32"/>
          <w:szCs w:val="32"/>
        </w:rPr>
      </w:pPr>
      <w:r>
        <w:rPr>
          <w:rFonts w:ascii="Simplified Arabic" w:eastAsia="Times New Roman" w:hAnsi="Simplified Arabic" w:cs="Simplified Arabic" w:hint="cs"/>
          <w:sz w:val="32"/>
          <w:szCs w:val="32"/>
          <w:rtl/>
        </w:rPr>
        <w:t xml:space="preserve">الحوار وهو عنصر مهم بين شخصيات الحكاية </w:t>
      </w:r>
    </w:p>
    <w:p w:rsidR="00C10F9A" w:rsidRPr="00D55821" w:rsidRDefault="00C10F9A" w:rsidP="00C10F9A">
      <w:pPr>
        <w:numPr>
          <w:ilvl w:val="0"/>
          <w:numId w:val="1"/>
        </w:numPr>
        <w:shd w:val="clear" w:color="auto" w:fill="FFFFFF"/>
        <w:bidi/>
        <w:spacing w:after="0" w:line="240" w:lineRule="auto"/>
        <w:rPr>
          <w:rFonts w:ascii="Simplified Arabic" w:eastAsia="Times New Roman" w:hAnsi="Simplified Arabic" w:cs="Simplified Arabic"/>
          <w:sz w:val="32"/>
          <w:szCs w:val="32"/>
        </w:rPr>
      </w:pPr>
      <w:r>
        <w:rPr>
          <w:rFonts w:ascii="Simplified Arabic" w:eastAsia="Times New Roman" w:hAnsi="Simplified Arabic" w:cs="Simplified Arabic" w:hint="cs"/>
          <w:sz w:val="32"/>
          <w:szCs w:val="32"/>
          <w:rtl/>
        </w:rPr>
        <w:t>الازدواجية بين الشعر والنثر</w:t>
      </w:r>
    </w:p>
    <w:p w:rsidR="00576C7B" w:rsidRPr="00D55821" w:rsidRDefault="00576C7B" w:rsidP="009B2555">
      <w:pPr>
        <w:numPr>
          <w:ilvl w:val="0"/>
          <w:numId w:val="1"/>
        </w:numPr>
        <w:shd w:val="clear" w:color="auto" w:fill="FFFFFF"/>
        <w:bidi/>
        <w:spacing w:after="0" w:line="240" w:lineRule="auto"/>
        <w:rPr>
          <w:rFonts w:ascii="Simplified Arabic" w:eastAsia="Times New Roman" w:hAnsi="Simplified Arabic" w:cs="Simplified Arabic"/>
          <w:sz w:val="32"/>
          <w:szCs w:val="32"/>
        </w:rPr>
      </w:pPr>
      <w:r w:rsidRPr="00D55821">
        <w:rPr>
          <w:rFonts w:ascii="Simplified Arabic" w:eastAsia="Times New Roman" w:hAnsi="Simplified Arabic" w:cs="Simplified Arabic"/>
          <w:sz w:val="32"/>
          <w:szCs w:val="32"/>
          <w:rtl/>
        </w:rPr>
        <w:t>استثمار أساليب البيان وفنون البلاغة المتنوعة مثل الكنايات والتشبيهات والاستعارات والمجاز.</w:t>
      </w:r>
      <w:r w:rsidR="009B2555" w:rsidRPr="00D55821">
        <w:rPr>
          <w:rFonts w:ascii="Simplified Arabic" w:eastAsia="Times New Roman" w:hAnsi="Simplified Arabic" w:cs="Simplified Arabic"/>
          <w:sz w:val="32"/>
          <w:szCs w:val="32"/>
          <w:rtl/>
        </w:rPr>
        <w:t>، إضافة إلى الاهتمام بالص</w:t>
      </w:r>
      <w:r w:rsidR="00C10F9A">
        <w:rPr>
          <w:rFonts w:ascii="Simplified Arabic" w:eastAsia="Times New Roman" w:hAnsi="Simplified Arabic" w:cs="Simplified Arabic"/>
          <w:sz w:val="32"/>
          <w:szCs w:val="32"/>
          <w:rtl/>
        </w:rPr>
        <w:t>ناعة اللفظية من طباق وجناس وسجع</w:t>
      </w:r>
    </w:p>
    <w:p w:rsidR="00576C7B" w:rsidRPr="00D55821" w:rsidRDefault="00576C7B" w:rsidP="00576C7B">
      <w:pPr>
        <w:numPr>
          <w:ilvl w:val="0"/>
          <w:numId w:val="1"/>
        </w:numPr>
        <w:shd w:val="clear" w:color="auto" w:fill="FFFFFF"/>
        <w:bidi/>
        <w:spacing w:after="0" w:line="240" w:lineRule="auto"/>
        <w:rPr>
          <w:rFonts w:ascii="Simplified Arabic" w:eastAsia="Times New Roman" w:hAnsi="Simplified Arabic" w:cs="Simplified Arabic"/>
          <w:sz w:val="32"/>
          <w:szCs w:val="32"/>
        </w:rPr>
      </w:pPr>
      <w:r w:rsidRPr="00D55821">
        <w:rPr>
          <w:rFonts w:ascii="Simplified Arabic" w:eastAsia="Times New Roman" w:hAnsi="Simplified Arabic" w:cs="Simplified Arabic"/>
          <w:sz w:val="32"/>
          <w:szCs w:val="32"/>
          <w:rtl/>
        </w:rPr>
        <w:t xml:space="preserve">الاعتماد على غرابة الأسلوب </w:t>
      </w:r>
    </w:p>
    <w:p w:rsidR="00576C7B" w:rsidRPr="00D55821" w:rsidRDefault="00576C7B" w:rsidP="00576C7B">
      <w:pPr>
        <w:numPr>
          <w:ilvl w:val="0"/>
          <w:numId w:val="1"/>
        </w:numPr>
        <w:shd w:val="clear" w:color="auto" w:fill="FFFFFF"/>
        <w:bidi/>
        <w:spacing w:after="0" w:line="240" w:lineRule="auto"/>
        <w:rPr>
          <w:rFonts w:ascii="Simplified Arabic" w:eastAsia="Times New Roman" w:hAnsi="Simplified Arabic" w:cs="Simplified Arabic"/>
          <w:sz w:val="32"/>
          <w:szCs w:val="32"/>
        </w:rPr>
      </w:pPr>
      <w:r w:rsidRPr="00D55821">
        <w:rPr>
          <w:rFonts w:ascii="Simplified Arabic" w:eastAsia="Times New Roman" w:hAnsi="Simplified Arabic" w:cs="Simplified Arabic"/>
          <w:sz w:val="32"/>
          <w:szCs w:val="32"/>
          <w:rtl/>
        </w:rPr>
        <w:t>المحتوى الأدبي والإنساني في المقامات الأدبية بح</w:t>
      </w:r>
      <w:r w:rsidR="00503DBC">
        <w:rPr>
          <w:rFonts w:ascii="Simplified Arabic" w:eastAsia="Times New Roman" w:hAnsi="Simplified Arabic" w:cs="Simplified Arabic" w:hint="cs"/>
          <w:sz w:val="32"/>
          <w:szCs w:val="32"/>
          <w:rtl/>
        </w:rPr>
        <w:t>ي</w:t>
      </w:r>
      <w:r w:rsidRPr="00D55821">
        <w:rPr>
          <w:rFonts w:ascii="Simplified Arabic" w:eastAsia="Times New Roman" w:hAnsi="Simplified Arabic" w:cs="Simplified Arabic"/>
          <w:sz w:val="32"/>
          <w:szCs w:val="32"/>
          <w:rtl/>
        </w:rPr>
        <w:t>ث أنها تشتمل على تجارب إنسانية غنية  بالحكم والمواعظ والعِبر</w:t>
      </w:r>
      <w:r w:rsidRPr="00D55821">
        <w:rPr>
          <w:rFonts w:ascii="Simplified Arabic" w:eastAsia="Times New Roman" w:hAnsi="Simplified Arabic" w:cs="Simplified Arabic"/>
          <w:sz w:val="32"/>
          <w:szCs w:val="32"/>
        </w:rPr>
        <w:t>.</w:t>
      </w:r>
    </w:p>
    <w:p w:rsidR="00576C7B" w:rsidRPr="00D55821" w:rsidRDefault="00576C7B" w:rsidP="009B2555">
      <w:pPr>
        <w:numPr>
          <w:ilvl w:val="0"/>
          <w:numId w:val="1"/>
        </w:numPr>
        <w:shd w:val="clear" w:color="auto" w:fill="FFFFFF"/>
        <w:bidi/>
        <w:spacing w:after="0" w:line="240" w:lineRule="auto"/>
        <w:rPr>
          <w:rFonts w:ascii="Simplified Arabic" w:eastAsia="Times New Roman" w:hAnsi="Simplified Arabic" w:cs="Simplified Arabic"/>
          <w:sz w:val="32"/>
          <w:szCs w:val="32"/>
        </w:rPr>
      </w:pPr>
      <w:r w:rsidRPr="00D55821">
        <w:rPr>
          <w:rFonts w:ascii="Simplified Arabic" w:eastAsia="Times New Roman" w:hAnsi="Simplified Arabic" w:cs="Simplified Arabic"/>
          <w:sz w:val="32"/>
          <w:szCs w:val="32"/>
          <w:rtl/>
        </w:rPr>
        <w:t xml:space="preserve">تسلط  المقامات الضوء على قضايا  النصب و الاحتيال والترحال </w:t>
      </w:r>
      <w:r w:rsidR="009B2555" w:rsidRPr="00D55821">
        <w:rPr>
          <w:rFonts w:ascii="Simplified Arabic" w:eastAsia="Times New Roman" w:hAnsi="Simplified Arabic" w:cs="Simplified Arabic"/>
          <w:sz w:val="32"/>
          <w:szCs w:val="32"/>
          <w:rtl/>
        </w:rPr>
        <w:t>واستعمال ا</w:t>
      </w:r>
      <w:r w:rsidRPr="00D55821">
        <w:rPr>
          <w:rFonts w:ascii="Simplified Arabic" w:eastAsia="Times New Roman" w:hAnsi="Simplified Arabic" w:cs="Simplified Arabic"/>
          <w:sz w:val="32"/>
          <w:szCs w:val="32"/>
          <w:rtl/>
        </w:rPr>
        <w:t xml:space="preserve">لمكر </w:t>
      </w:r>
      <w:r w:rsidR="009B2555" w:rsidRPr="00D55821">
        <w:rPr>
          <w:rFonts w:ascii="Simplified Arabic" w:eastAsia="Times New Roman" w:hAnsi="Simplified Arabic" w:cs="Simplified Arabic"/>
          <w:sz w:val="32"/>
          <w:szCs w:val="32"/>
          <w:rtl/>
        </w:rPr>
        <w:t>والخداع لتحقيق الأغراض وكسب المغانم والأرزاق .</w:t>
      </w:r>
    </w:p>
    <w:p w:rsidR="00576C7B" w:rsidRPr="00D55821" w:rsidRDefault="009B2555" w:rsidP="009B2555">
      <w:pPr>
        <w:numPr>
          <w:ilvl w:val="0"/>
          <w:numId w:val="1"/>
        </w:numPr>
        <w:shd w:val="clear" w:color="auto" w:fill="FFFFFF"/>
        <w:bidi/>
        <w:spacing w:after="0" w:line="240" w:lineRule="auto"/>
        <w:rPr>
          <w:rFonts w:ascii="Simplified Arabic" w:eastAsia="Times New Roman" w:hAnsi="Simplified Arabic" w:cs="Simplified Arabic"/>
          <w:sz w:val="32"/>
          <w:szCs w:val="32"/>
        </w:rPr>
      </w:pPr>
      <w:r w:rsidRPr="00D55821">
        <w:rPr>
          <w:rFonts w:ascii="Simplified Arabic" w:eastAsia="Times New Roman" w:hAnsi="Simplified Arabic" w:cs="Simplified Arabic"/>
          <w:sz w:val="32"/>
          <w:szCs w:val="32"/>
          <w:rtl/>
        </w:rPr>
        <w:t>الغايات التوجيهية التعليمية واللغوية التي تتزود بها المقامات.</w:t>
      </w:r>
    </w:p>
    <w:p w:rsidR="00576C7B" w:rsidRPr="00D55821" w:rsidRDefault="00576C7B" w:rsidP="00576C7B">
      <w:pPr>
        <w:bidi/>
        <w:rPr>
          <w:rFonts w:ascii="Simplified Arabic" w:hAnsi="Simplified Arabic" w:cs="Simplified Arabic"/>
          <w:sz w:val="32"/>
          <w:szCs w:val="32"/>
        </w:rPr>
      </w:pPr>
    </w:p>
    <w:sectPr w:rsidR="00576C7B" w:rsidRPr="00D55821" w:rsidSect="006554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733" w:rsidRDefault="00AA7733" w:rsidP="003E0471">
      <w:pPr>
        <w:spacing w:after="0" w:line="240" w:lineRule="auto"/>
      </w:pPr>
      <w:r>
        <w:separator/>
      </w:r>
    </w:p>
  </w:endnote>
  <w:endnote w:type="continuationSeparator" w:id="1">
    <w:p w:rsidR="00AA7733" w:rsidRDefault="00AA7733" w:rsidP="003E04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733" w:rsidRDefault="00AA7733" w:rsidP="003E0471">
      <w:pPr>
        <w:spacing w:after="0" w:line="240" w:lineRule="auto"/>
      </w:pPr>
      <w:r>
        <w:separator/>
      </w:r>
    </w:p>
  </w:footnote>
  <w:footnote w:type="continuationSeparator" w:id="1">
    <w:p w:rsidR="00AA7733" w:rsidRDefault="00AA7733" w:rsidP="003E0471">
      <w:pPr>
        <w:spacing w:after="0" w:line="240" w:lineRule="auto"/>
      </w:pPr>
      <w:r>
        <w:continuationSeparator/>
      </w:r>
    </w:p>
  </w:footnote>
  <w:footnote w:id="2">
    <w:p w:rsidR="00E642E9" w:rsidRPr="003E0471" w:rsidRDefault="00E642E9" w:rsidP="00E642E9">
      <w:pPr>
        <w:pStyle w:val="Notedebasdepage"/>
        <w:bidi/>
        <w:rPr>
          <w:rFonts w:ascii="Simplified Arabic" w:hAnsi="Simplified Arabic" w:cs="Simplified Arabic"/>
          <w:sz w:val="24"/>
          <w:szCs w:val="24"/>
          <w:rtl/>
        </w:rPr>
      </w:pPr>
      <w:r w:rsidRPr="003E0471">
        <w:rPr>
          <w:rStyle w:val="Appelnotedebasdep"/>
          <w:rFonts w:ascii="Simplified Arabic" w:hAnsi="Simplified Arabic" w:cs="Simplified Arabic"/>
          <w:sz w:val="24"/>
          <w:szCs w:val="24"/>
        </w:rPr>
        <w:footnoteRef/>
      </w:r>
      <w:r w:rsidRPr="003E0471">
        <w:rPr>
          <w:rFonts w:ascii="Simplified Arabic" w:hAnsi="Simplified Arabic" w:cs="Simplified Arabic"/>
          <w:sz w:val="24"/>
          <w:szCs w:val="24"/>
        </w:rPr>
        <w:t xml:space="preserve"> </w:t>
      </w:r>
      <w:r w:rsidRPr="003E0471">
        <w:rPr>
          <w:rFonts w:ascii="Simplified Arabic" w:hAnsi="Simplified Arabic" w:cs="Simplified Arabic"/>
          <w:sz w:val="24"/>
          <w:szCs w:val="24"/>
          <w:rtl/>
        </w:rPr>
        <w:t xml:space="preserve"> أحمد مطلوب :معجم مصطلحات النقد العربي القديم ،مكتبة ناشرون ، لبنان ،ط1، ص397.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56031"/>
    <w:multiLevelType w:val="multilevel"/>
    <w:tmpl w:val="E204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687EAE"/>
    <w:multiLevelType w:val="hybridMultilevel"/>
    <w:tmpl w:val="DF02ECAE"/>
    <w:lvl w:ilvl="0" w:tplc="46EAE0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576C7B"/>
    <w:rsid w:val="000033A4"/>
    <w:rsid w:val="002453E9"/>
    <w:rsid w:val="003E0471"/>
    <w:rsid w:val="00416AAB"/>
    <w:rsid w:val="0045519D"/>
    <w:rsid w:val="00471F34"/>
    <w:rsid w:val="004B7908"/>
    <w:rsid w:val="00503DBC"/>
    <w:rsid w:val="005209B4"/>
    <w:rsid w:val="00576C7B"/>
    <w:rsid w:val="005D5273"/>
    <w:rsid w:val="00643BEC"/>
    <w:rsid w:val="00655416"/>
    <w:rsid w:val="00737B1B"/>
    <w:rsid w:val="00852881"/>
    <w:rsid w:val="00964211"/>
    <w:rsid w:val="009B2555"/>
    <w:rsid w:val="00A015F0"/>
    <w:rsid w:val="00A27E45"/>
    <w:rsid w:val="00A8775A"/>
    <w:rsid w:val="00AA7733"/>
    <w:rsid w:val="00B30A3D"/>
    <w:rsid w:val="00C10F9A"/>
    <w:rsid w:val="00D048A5"/>
    <w:rsid w:val="00D55821"/>
    <w:rsid w:val="00E164FB"/>
    <w:rsid w:val="00E642E9"/>
    <w:rsid w:val="00EE4832"/>
    <w:rsid w:val="00F414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1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76C7B"/>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3E047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E0471"/>
    <w:rPr>
      <w:sz w:val="20"/>
      <w:szCs w:val="20"/>
    </w:rPr>
  </w:style>
  <w:style w:type="character" w:styleId="Appelnotedebasdep">
    <w:name w:val="footnote reference"/>
    <w:basedOn w:val="Policepardfaut"/>
    <w:uiPriority w:val="99"/>
    <w:semiHidden/>
    <w:unhideWhenUsed/>
    <w:rsid w:val="003E0471"/>
    <w:rPr>
      <w:vertAlign w:val="superscript"/>
    </w:rPr>
  </w:style>
  <w:style w:type="paragraph" w:styleId="Paragraphedeliste">
    <w:name w:val="List Paragraph"/>
    <w:basedOn w:val="Normal"/>
    <w:uiPriority w:val="34"/>
    <w:qFormat/>
    <w:rsid w:val="00416AAB"/>
    <w:pPr>
      <w:ind w:left="720"/>
      <w:contextualSpacing/>
    </w:pPr>
  </w:style>
</w:styles>
</file>

<file path=word/webSettings.xml><?xml version="1.0" encoding="utf-8"?>
<w:webSettings xmlns:r="http://schemas.openxmlformats.org/officeDocument/2006/relationships" xmlns:w="http://schemas.openxmlformats.org/wordprocessingml/2006/main">
  <w:divs>
    <w:div w:id="164989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8AA23-15A8-48C1-9950-43E0CA7C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441</Words>
  <Characters>2428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13</cp:revision>
  <dcterms:created xsi:type="dcterms:W3CDTF">2024-02-04T18:29:00Z</dcterms:created>
  <dcterms:modified xsi:type="dcterms:W3CDTF">2024-04-17T23:25:00Z</dcterms:modified>
</cp:coreProperties>
</file>