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7C" w:rsidRDefault="007B5892" w:rsidP="00E75DBC">
      <w:pPr>
        <w:bidi/>
        <w:spacing w:line="360" w:lineRule="auto"/>
        <w:jc w:val="both"/>
        <w:rPr>
          <w:rFonts w:ascii="Simplified Arabic" w:eastAsia="Times New Roman" w:hAnsi="Simplified Arabic" w:cs="Simplified Arabic" w:hint="cs"/>
          <w:b/>
          <w:bCs/>
          <w:color w:val="000000" w:themeColor="text1"/>
          <w:sz w:val="32"/>
          <w:szCs w:val="32"/>
          <w:rtl/>
        </w:rPr>
      </w:pPr>
      <w:r w:rsidRPr="00707F74">
        <w:rPr>
          <w:rFonts w:ascii="Simplified Arabic" w:hAnsi="Simplified Arabic" w:cs="Simplified Arabic"/>
          <w:b/>
          <w:bCs/>
          <w:color w:val="000000" w:themeColor="text1"/>
          <w:sz w:val="32"/>
          <w:szCs w:val="32"/>
          <w:rtl/>
        </w:rPr>
        <w:t xml:space="preserve">المحاضرة </w:t>
      </w:r>
      <w:proofErr w:type="gramStart"/>
      <w:r w:rsidR="00E75DBC">
        <w:rPr>
          <w:rFonts w:ascii="Simplified Arabic" w:hAnsi="Simplified Arabic" w:cs="Simplified Arabic" w:hint="cs"/>
          <w:b/>
          <w:bCs/>
          <w:color w:val="000000" w:themeColor="text1"/>
          <w:sz w:val="32"/>
          <w:szCs w:val="32"/>
          <w:rtl/>
        </w:rPr>
        <w:t>التاسعة</w:t>
      </w:r>
      <w:r w:rsidRPr="00707F74">
        <w:rPr>
          <w:rFonts w:ascii="Simplified Arabic" w:hAnsi="Simplified Arabic" w:cs="Simplified Arabic"/>
          <w:b/>
          <w:bCs/>
          <w:color w:val="000000" w:themeColor="text1"/>
          <w:sz w:val="32"/>
          <w:szCs w:val="32"/>
          <w:rtl/>
        </w:rPr>
        <w:t xml:space="preserve"> :</w:t>
      </w:r>
      <w:proofErr w:type="gramEnd"/>
      <w:r w:rsidRPr="00707F74">
        <w:rPr>
          <w:rFonts w:ascii="Simplified Arabic" w:hAnsi="Simplified Arabic" w:cs="Simplified Arabic"/>
          <w:b/>
          <w:bCs/>
          <w:color w:val="000000" w:themeColor="text1"/>
          <w:sz w:val="32"/>
          <w:szCs w:val="32"/>
          <w:rtl/>
        </w:rPr>
        <w:t xml:space="preserve">      نصوص من خطب </w:t>
      </w:r>
      <w:r w:rsidR="0009047C" w:rsidRPr="00707F74">
        <w:rPr>
          <w:rFonts w:ascii="Simplified Arabic" w:eastAsia="Times New Roman" w:hAnsi="Simplified Arabic" w:cs="Simplified Arabic"/>
          <w:b/>
          <w:bCs/>
          <w:color w:val="000000" w:themeColor="text1"/>
          <w:sz w:val="32"/>
          <w:szCs w:val="32"/>
          <w:rtl/>
        </w:rPr>
        <w:t>صدر</w:t>
      </w:r>
      <w:r w:rsidR="0009047C" w:rsidRPr="00707F74">
        <w:rPr>
          <w:rFonts w:ascii="Simplified Arabic" w:eastAsia="Times New Roman" w:hAnsi="Simplified Arabic" w:cs="Simplified Arabic"/>
          <w:b/>
          <w:bCs/>
          <w:color w:val="000000" w:themeColor="text1"/>
          <w:sz w:val="32"/>
          <w:szCs w:val="32"/>
        </w:rPr>
        <w:t xml:space="preserve"> </w:t>
      </w:r>
      <w:r w:rsidRPr="00707F74">
        <w:rPr>
          <w:rFonts w:ascii="Simplified Arabic" w:eastAsia="Times New Roman" w:hAnsi="Simplified Arabic" w:cs="Simplified Arabic"/>
          <w:b/>
          <w:bCs/>
          <w:color w:val="000000" w:themeColor="text1"/>
          <w:sz w:val="32"/>
          <w:szCs w:val="32"/>
          <w:rtl/>
        </w:rPr>
        <w:t xml:space="preserve">الإسلام </w:t>
      </w:r>
    </w:p>
    <w:p w:rsidR="00E75DBC" w:rsidRPr="00707F74" w:rsidRDefault="00E75DBC" w:rsidP="00E75DBC">
      <w:pPr>
        <w:bidi/>
        <w:spacing w:line="360" w:lineRule="auto"/>
        <w:jc w:val="both"/>
        <w:rPr>
          <w:rFonts w:ascii="Simplified Arabic" w:hAnsi="Simplified Arabic" w:cs="Simplified Arabic"/>
          <w:b/>
          <w:bCs/>
          <w:color w:val="000000" w:themeColor="text1"/>
          <w:sz w:val="32"/>
          <w:szCs w:val="32"/>
        </w:rPr>
      </w:pPr>
      <w:proofErr w:type="gramStart"/>
      <w:r>
        <w:rPr>
          <w:rFonts w:ascii="Simplified Arabic" w:eastAsia="Times New Roman" w:hAnsi="Simplified Arabic" w:cs="Simplified Arabic" w:hint="cs"/>
          <w:b/>
          <w:bCs/>
          <w:color w:val="000000" w:themeColor="text1"/>
          <w:sz w:val="32"/>
          <w:szCs w:val="32"/>
          <w:rtl/>
        </w:rPr>
        <w:t>مقدمة</w:t>
      </w:r>
      <w:proofErr w:type="gramEnd"/>
      <w:r>
        <w:rPr>
          <w:rFonts w:ascii="Simplified Arabic" w:eastAsia="Times New Roman" w:hAnsi="Simplified Arabic" w:cs="Simplified Arabic" w:hint="cs"/>
          <w:b/>
          <w:bCs/>
          <w:color w:val="000000" w:themeColor="text1"/>
          <w:sz w:val="32"/>
          <w:szCs w:val="32"/>
          <w:rtl/>
        </w:rPr>
        <w:t xml:space="preserve"> </w:t>
      </w:r>
    </w:p>
    <w:p w:rsidR="0009047C" w:rsidRPr="00707F74" w:rsidRDefault="0009047C" w:rsidP="007B5892">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Pr>
      </w:pPr>
      <w:r w:rsidRPr="00707F74">
        <w:rPr>
          <w:rFonts w:ascii="Simplified Arabic" w:eastAsia="Times New Roman" w:hAnsi="Simplified Arabic" w:cs="Simplified Arabic"/>
          <w:color w:val="000000" w:themeColor="text1"/>
          <w:sz w:val="32"/>
          <w:szCs w:val="32"/>
          <w:rtl/>
        </w:rPr>
        <w:t>ارتبط تطور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 xml:space="preserve">عصر صدر الإسلام </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بمجيء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النبي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صلى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عليه</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وسلم</w:t>
      </w:r>
      <w:r w:rsidRPr="00707F74">
        <w:rPr>
          <w:rFonts w:ascii="Simplified Arabic" w:eastAsia="Times New Roman" w:hAnsi="Simplified Arabic" w:cs="Simplified Arabic"/>
          <w:color w:val="000000" w:themeColor="text1"/>
          <w:sz w:val="32"/>
          <w:szCs w:val="32"/>
        </w:rPr>
        <w:t xml:space="preserve"> .</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الذي</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كان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 xml:space="preserve"> يعرض</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قومه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قريش</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آيات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القرآن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الكريم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وهو</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يخطب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الناس</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داعيًا للإسلام ،محدثا بمبادئه وأساسياته . وقد كانت أحاديث الرسول تدعو لضرورة نبذ العصبية القبلية ونبذ</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المنافرات</w:t>
      </w:r>
      <w:proofErr w:type="spell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الجاهلية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القائمة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التفاخر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بالآباء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والأنساب</w:t>
      </w:r>
      <w:r w:rsidRPr="00707F74">
        <w:rPr>
          <w:rFonts w:ascii="Simplified Arabic" w:eastAsia="Times New Roman" w:hAnsi="Simplified Arabic" w:cs="Simplified Arabic"/>
          <w:color w:val="000000" w:themeColor="text1"/>
          <w:sz w:val="32"/>
          <w:szCs w:val="32"/>
        </w:rPr>
        <w:t>.</w:t>
      </w:r>
    </w:p>
    <w:p w:rsidR="0009047C" w:rsidRPr="00707F74" w:rsidRDefault="0009047C" w:rsidP="007B5892">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tl/>
        </w:rPr>
      </w:pPr>
      <w:r w:rsidRPr="00707F74">
        <w:rPr>
          <w:rFonts w:ascii="Simplified Arabic" w:eastAsia="Times New Roman" w:hAnsi="Simplified Arabic" w:cs="Simplified Arabic"/>
          <w:color w:val="000000" w:themeColor="text1"/>
          <w:sz w:val="32"/>
          <w:szCs w:val="32"/>
          <w:rtl/>
        </w:rPr>
        <w:t>فكانت خطب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الرسول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ص</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تشرع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للمسلمين وترسم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لهم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حدود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دولتهم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وتنظم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حياتهم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ينبغي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تقوم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الإخاء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والمساواة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والتعاون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سبيل الحق</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والخير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 xml:space="preserve">. </w:t>
      </w:r>
      <w:proofErr w:type="gramStart"/>
      <w:r w:rsidRPr="00707F74">
        <w:rPr>
          <w:rFonts w:ascii="Simplified Arabic" w:eastAsia="Times New Roman" w:hAnsi="Simplified Arabic" w:cs="Simplified Arabic"/>
          <w:color w:val="000000" w:themeColor="text1"/>
          <w:sz w:val="32"/>
          <w:szCs w:val="32"/>
          <w:rtl/>
        </w:rPr>
        <w:t>كما</w:t>
      </w:r>
      <w:proofErr w:type="gramEnd"/>
      <w:r w:rsidRPr="00707F74">
        <w:rPr>
          <w:rFonts w:ascii="Simplified Arabic" w:eastAsia="Times New Roman" w:hAnsi="Simplified Arabic" w:cs="Simplified Arabic"/>
          <w:color w:val="000000" w:themeColor="text1"/>
          <w:sz w:val="32"/>
          <w:szCs w:val="32"/>
          <w:rtl/>
        </w:rPr>
        <w:t xml:space="preserve"> كانت خطب النبي تحتفي بقيم الإسلام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الروحية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تقوم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معرفة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الواحد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الأحد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والصلة</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به</w:t>
      </w:r>
      <w:proofErr w:type="spellEnd"/>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كما</w:t>
      </w:r>
      <w:proofErr w:type="gramEnd"/>
      <w:r w:rsidRPr="00707F74">
        <w:rPr>
          <w:rFonts w:ascii="Simplified Arabic" w:eastAsia="Times New Roman" w:hAnsi="Simplified Arabic" w:cs="Simplified Arabic"/>
          <w:color w:val="000000" w:themeColor="text1"/>
          <w:sz w:val="32"/>
          <w:szCs w:val="32"/>
          <w:rtl/>
        </w:rPr>
        <w:t xml:space="preserve"> </w:t>
      </w:r>
      <w:proofErr w:type="gramStart"/>
      <w:r w:rsidRPr="00707F74">
        <w:rPr>
          <w:rFonts w:ascii="Simplified Arabic" w:eastAsia="Times New Roman" w:hAnsi="Simplified Arabic" w:cs="Simplified Arabic"/>
          <w:color w:val="000000" w:themeColor="text1"/>
          <w:sz w:val="32"/>
          <w:szCs w:val="32"/>
          <w:rtl/>
        </w:rPr>
        <w:t>تناولت</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خطبه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المشاكل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الدنيوية كمشكلة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الرقيق</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ومشكلة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توزيع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الثروة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ومشكلة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العلاقات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الرجل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والمرأة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كانت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الرسول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السلام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متممة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للذكر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الحكيم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ثم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كانت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فرضًا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مكتوبًا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 صلاة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الجمعَة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ثم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مواسم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الحج</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والأعياد</w:t>
      </w:r>
      <w:r w:rsidRPr="00707F74">
        <w:rPr>
          <w:rFonts w:ascii="Simplified Arabic" w:eastAsia="Times New Roman" w:hAnsi="Simplified Arabic" w:cs="Simplified Arabic"/>
          <w:color w:val="000000" w:themeColor="text1"/>
          <w:sz w:val="32"/>
          <w:szCs w:val="32"/>
        </w:rPr>
        <w:t>.</w:t>
      </w:r>
    </w:p>
    <w:p w:rsidR="0009047C" w:rsidRPr="00707F74" w:rsidRDefault="0009047C" w:rsidP="007B5892">
      <w:pPr>
        <w:autoSpaceDE w:val="0"/>
        <w:autoSpaceDN w:val="0"/>
        <w:bidi/>
        <w:adjustRightInd w:val="0"/>
        <w:spacing w:after="0" w:line="360" w:lineRule="auto"/>
        <w:jc w:val="both"/>
        <w:rPr>
          <w:rFonts w:ascii="Simplified Arabic" w:hAnsi="Simplified Arabic" w:cs="Simplified Arabic"/>
          <w:color w:val="000000" w:themeColor="text1"/>
          <w:sz w:val="32"/>
          <w:szCs w:val="32"/>
          <w:rtl/>
        </w:rPr>
      </w:pPr>
      <w:r w:rsidRPr="00707F74">
        <w:rPr>
          <w:rFonts w:ascii="Simplified Arabic" w:hAnsi="Simplified Arabic" w:cs="Simplified Arabic"/>
          <w:color w:val="000000" w:themeColor="text1"/>
          <w:sz w:val="32"/>
          <w:szCs w:val="32"/>
          <w:rtl/>
        </w:rPr>
        <w:t>أما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عصر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الخلفاء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الراشدين</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فتكثر</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خطب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الجمع</w:t>
      </w:r>
      <w:r w:rsidRPr="00707F74">
        <w:rPr>
          <w:rFonts w:ascii="Simplified Arabic" w:hAnsi="Simplified Arabic" w:cs="Simplified Arabic"/>
          <w:color w:val="000000" w:themeColor="text1"/>
          <w:sz w:val="32"/>
          <w:szCs w:val="32"/>
          <w:rtl/>
        </w:rPr>
        <w:t>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والأعياد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والمواقف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تجلت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فيها براعة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هؤلاء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الخلفاء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كموقف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أبي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بكر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انتقل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الرسول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صلى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وسلم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إلى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الرفيق</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الأعلى وموقفه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يوم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السقيفة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وكذلك</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موقفه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حيث</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ارتد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كثير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العرب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وامتنعوا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 xml:space="preserve">عن </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آداء</w:t>
      </w:r>
      <w:proofErr w:type="spell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الزكاة</w:t>
      </w:r>
      <w:r w:rsidRPr="00707F74">
        <w:rPr>
          <w:rFonts w:ascii="Simplified Arabic" w:hAnsi="Simplified Arabic" w:cs="Simplified Arabic"/>
          <w:color w:val="000000" w:themeColor="text1"/>
          <w:sz w:val="32"/>
          <w:szCs w:val="32"/>
          <w:rtl/>
        </w:rPr>
        <w:t>.</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وكم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 خطيب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وقف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حينذاك</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يحض</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قومه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الثورة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أو</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يحثهم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الطاعة،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ولا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lastRenderedPageBreak/>
        <w:t xml:space="preserve">أن </w:t>
      </w:r>
      <w:proofErr w:type="gramStart"/>
      <w:r w:rsidRPr="00707F74">
        <w:rPr>
          <w:rFonts w:ascii="Simplified Arabic" w:eastAsia="Times New Roman" w:hAnsi="Simplified Arabic" w:cs="Simplified Arabic"/>
          <w:color w:val="000000" w:themeColor="text1"/>
          <w:sz w:val="32"/>
          <w:szCs w:val="32"/>
          <w:rtl/>
        </w:rPr>
        <w:t>الملاحظ</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hAnsi="Simplified Arabic" w:cs="Simplified Arabic"/>
          <w:color w:val="000000" w:themeColor="text1"/>
          <w:sz w:val="32"/>
          <w:szCs w:val="32"/>
          <w:rtl/>
        </w:rPr>
        <w:t xml:space="preserve"> هو</w:t>
      </w:r>
      <w:proofErr w:type="gramEnd"/>
      <w:r w:rsidRPr="00707F74">
        <w:rPr>
          <w:rFonts w:ascii="Simplified Arabic" w:hAnsi="Simplified Arabic" w:cs="Simplified Arabic"/>
          <w:color w:val="000000" w:themeColor="text1"/>
          <w:sz w:val="32"/>
          <w:szCs w:val="32"/>
          <w:rtl/>
        </w:rPr>
        <w:t xml:space="preserve"> </w:t>
      </w:r>
      <w:r w:rsidRPr="00707F74">
        <w:rPr>
          <w:rFonts w:ascii="Simplified Arabic" w:eastAsia="Times New Roman" w:hAnsi="Simplified Arabic" w:cs="Simplified Arabic"/>
          <w:color w:val="000000" w:themeColor="text1"/>
          <w:sz w:val="32"/>
          <w:szCs w:val="32"/>
          <w:rtl/>
        </w:rPr>
        <w:t>أن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انتشار الإسلام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الجزيرة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أعدًّ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منذ</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أول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الأمر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إلى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تتكاثر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خطب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الجمعة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والأعياد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المسلمين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مكان يحدونه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الجزيرة</w:t>
      </w:r>
      <w:r w:rsidRPr="00707F74">
        <w:rPr>
          <w:rFonts w:ascii="Simplified Arabic" w:eastAsia="Times New Roman" w:hAnsi="Simplified Arabic" w:cs="Simplified Arabic"/>
          <w:color w:val="000000" w:themeColor="text1"/>
          <w:sz w:val="32"/>
          <w:szCs w:val="32"/>
        </w:rPr>
        <w:t>.</w:t>
      </w:r>
    </w:p>
    <w:p w:rsidR="0009047C" w:rsidRPr="00707F74" w:rsidRDefault="0009047C" w:rsidP="007B5892">
      <w:pPr>
        <w:autoSpaceDE w:val="0"/>
        <w:autoSpaceDN w:val="0"/>
        <w:bidi/>
        <w:adjustRightInd w:val="0"/>
        <w:spacing w:after="0" w:line="360" w:lineRule="auto"/>
        <w:jc w:val="both"/>
        <w:rPr>
          <w:rFonts w:ascii="Simplified Arabic" w:hAnsi="Simplified Arabic" w:cs="Simplified Arabic"/>
          <w:color w:val="000000" w:themeColor="text1"/>
          <w:sz w:val="32"/>
          <w:szCs w:val="32"/>
          <w:rtl/>
        </w:rPr>
      </w:pPr>
      <w:r w:rsidRPr="00707F74">
        <w:rPr>
          <w:rFonts w:ascii="Simplified Arabic" w:eastAsia="Times New Roman" w:hAnsi="Simplified Arabic" w:cs="Simplified Arabic"/>
          <w:color w:val="000000" w:themeColor="text1"/>
          <w:sz w:val="32"/>
          <w:szCs w:val="32"/>
          <w:rtl/>
        </w:rPr>
        <w:t>ثم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تكون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الفتوح،ويخطب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أبو</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بكر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الجيوش</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الغازية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يحض</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الجهاد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ونشر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الدين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الحنيف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 أطباق</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الأرض</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وترتفع</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أصوات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القادة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بالخطابة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قطر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حاثين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الجنود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الصبر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القتال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حتى الاستشهاد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طالبين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لما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عند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الثواب</w:t>
      </w:r>
      <w:r w:rsidRPr="00707F74">
        <w:rPr>
          <w:rFonts w:ascii="Simplified Arabic" w:eastAsia="Times New Roman" w:hAnsi="Simplified Arabic" w:cs="Simplified Arabic"/>
          <w:color w:val="000000" w:themeColor="text1"/>
          <w:sz w:val="32"/>
          <w:szCs w:val="32"/>
        </w:rPr>
        <w:t>.</w:t>
      </w:r>
    </w:p>
    <w:p w:rsidR="0009047C" w:rsidRPr="00707F74" w:rsidRDefault="0009047C" w:rsidP="007B5892">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tl/>
        </w:rPr>
      </w:pPr>
      <w:proofErr w:type="gramStart"/>
      <w:r w:rsidRPr="00707F74">
        <w:rPr>
          <w:rFonts w:ascii="Simplified Arabic" w:eastAsia="Times New Roman" w:hAnsi="Simplified Arabic" w:cs="Simplified Arabic"/>
          <w:color w:val="000000" w:themeColor="text1"/>
          <w:sz w:val="32"/>
          <w:szCs w:val="32"/>
          <w:rtl/>
        </w:rPr>
        <w:t>ولم</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تقف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الدينية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العصر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عند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الجزيرة،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فقد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أخذت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تحل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المسلمين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بلد 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عوامل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نموها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إذ</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تكاثر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يرد فتحوها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وكان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بدون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شك</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عاملا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هَا دونها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يحسنون</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حَوْك</w:t>
      </w:r>
      <w:proofErr w:type="spellEnd"/>
      <w:r w:rsidRPr="00707F74">
        <w:rPr>
          <w:rFonts w:ascii="Simplified Arabic" w:eastAsia="Times New Roman" w:hAnsi="Simplified Arabic" w:cs="Simplified Arabic"/>
          <w:color w:val="000000" w:themeColor="text1"/>
          <w:sz w:val="32"/>
          <w:szCs w:val="32"/>
          <w:rtl/>
        </w:rPr>
        <w:t xml:space="preserve"> وصياغتها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مستلهمين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القرآن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الكريم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الرسول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فيما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يعظون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الناس</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به</w:t>
      </w:r>
      <w:proofErr w:type="spell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مواعظ</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حسنة</w:t>
      </w:r>
      <w:r w:rsidRPr="00707F74">
        <w:rPr>
          <w:rFonts w:ascii="Simplified Arabic" w:eastAsia="Times New Roman" w:hAnsi="Simplified Arabic" w:cs="Simplified Arabic"/>
          <w:color w:val="000000" w:themeColor="text1"/>
          <w:sz w:val="32"/>
          <w:szCs w:val="32"/>
        </w:rPr>
        <w:t>.</w:t>
      </w:r>
    </w:p>
    <w:p w:rsidR="0009047C" w:rsidRPr="00707F74" w:rsidRDefault="0009047C" w:rsidP="007B5892">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Pr>
      </w:pPr>
      <w:proofErr w:type="gramStart"/>
      <w:r w:rsidRPr="00707F74">
        <w:rPr>
          <w:rFonts w:ascii="Simplified Arabic" w:eastAsia="Times New Roman" w:hAnsi="Simplified Arabic" w:cs="Simplified Arabic"/>
          <w:color w:val="000000" w:themeColor="text1"/>
          <w:sz w:val="32"/>
          <w:szCs w:val="32"/>
          <w:rtl/>
        </w:rPr>
        <w:t>ويتولى</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عمر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الخطاب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الخلافة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فيكثر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الجمع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والأعياد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ومواسم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الحج</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فحسب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بل مع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حادث</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ومع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خير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يأتيه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بفتح</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وقد</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سار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هدى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أبي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بكر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استشارة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أصحابه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كل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مهم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وكل ما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يجد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تشريع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وخاصة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معاملة</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الآمم</w:t>
      </w:r>
      <w:proofErr w:type="spell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المفتوحة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وكان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بدوره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عاملا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عوامل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نمو</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الخطابة في</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العصر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w:t>
      </w:r>
      <w:proofErr w:type="gramEnd"/>
      <w:r w:rsidRPr="00707F74">
        <w:rPr>
          <w:rFonts w:ascii="Simplified Arabic" w:eastAsia="Times New Roman" w:hAnsi="Simplified Arabic" w:cs="Simplified Arabic"/>
          <w:color w:val="000000" w:themeColor="text1"/>
          <w:sz w:val="32"/>
          <w:szCs w:val="32"/>
          <w:rtl/>
        </w:rPr>
        <w:t>وفي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عهد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تكثر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أنصار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وخصومه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فهؤلاء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يدعون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إلى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طاعته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وأولئك يدعون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إلى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منابذته</w:t>
      </w:r>
      <w:r w:rsidRPr="00707F74">
        <w:rPr>
          <w:rFonts w:ascii="Simplified Arabic" w:eastAsia="Times New Roman" w:hAnsi="Simplified Arabic" w:cs="Simplified Arabic"/>
          <w:color w:val="000000" w:themeColor="text1"/>
          <w:sz w:val="32"/>
          <w:szCs w:val="32"/>
        </w:rPr>
        <w:t>.</w:t>
      </w:r>
    </w:p>
    <w:p w:rsidR="0009047C" w:rsidRPr="00707F74" w:rsidRDefault="0009047C" w:rsidP="007B5892">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Pr>
      </w:pPr>
      <w:r w:rsidRPr="00707F74">
        <w:rPr>
          <w:rFonts w:ascii="Simplified Arabic" w:eastAsia="Times New Roman" w:hAnsi="Simplified Arabic" w:cs="Simplified Arabic"/>
          <w:color w:val="000000" w:themeColor="text1"/>
          <w:sz w:val="32"/>
          <w:szCs w:val="32"/>
          <w:rtl/>
        </w:rPr>
        <w:t>وانتدب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أهل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العراق</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لقتال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معاوية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وأهل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الشام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فخرجوا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معه</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ين</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حدود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الفرات</w:t>
      </w:r>
    </w:p>
    <w:p w:rsidR="007B5892" w:rsidRPr="00707F74" w:rsidRDefault="0009047C" w:rsidP="00910E78">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Pr>
      </w:pPr>
      <w:r w:rsidRPr="00707F74">
        <w:rPr>
          <w:rFonts w:ascii="Simplified Arabic" w:eastAsia="Times New Roman" w:hAnsi="Simplified Arabic" w:cs="Simplified Arabic"/>
          <w:color w:val="000000" w:themeColor="text1"/>
          <w:sz w:val="32"/>
          <w:szCs w:val="32"/>
          <w:rtl/>
        </w:rPr>
        <w:lastRenderedPageBreak/>
        <w:t>إلى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صَف حيث</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التقوا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بمعاوية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وجنوده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هذه</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الآثناء</w:t>
      </w:r>
      <w:proofErr w:type="spell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تتكاثر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بكثرة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مفرطة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وخاصة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صفوف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 وأصحابه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وكان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هو</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نفسه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خطيبا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مفَّوهًا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وكان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بجيشه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غير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خطيب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أمثال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عمار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ياسر</w:t>
      </w:r>
      <w:r w:rsidRPr="00707F74">
        <w:rPr>
          <w:rFonts w:ascii="Simplified Arabic" w:eastAsia="Times New Roman" w:hAnsi="Simplified Arabic" w:cs="Simplified Arabic"/>
          <w:color w:val="000000" w:themeColor="text1"/>
          <w:sz w:val="32"/>
          <w:szCs w:val="32"/>
        </w:rPr>
        <w:t xml:space="preserve"> </w:t>
      </w:r>
      <w:r w:rsidR="0025455D" w:rsidRPr="00707F74">
        <w:rPr>
          <w:rFonts w:ascii="Simplified Arabic" w:eastAsia="Times New Roman" w:hAnsi="Simplified Arabic" w:cs="Simplified Arabic"/>
          <w:color w:val="000000" w:themeColor="text1"/>
          <w:sz w:val="32"/>
          <w:szCs w:val="32"/>
          <w:rtl/>
        </w:rPr>
        <w:t>وقس بن ساعدة.</w:t>
      </w:r>
      <w:r w:rsidRPr="00707F74">
        <w:rPr>
          <w:rFonts w:ascii="Simplified Arabic" w:eastAsia="Times New Roman" w:hAnsi="Simplified Arabic" w:cs="Simplified Arabic"/>
          <w:color w:val="000000" w:themeColor="text1"/>
          <w:sz w:val="32"/>
          <w:szCs w:val="32"/>
        </w:rPr>
        <w:t xml:space="preserve"> </w:t>
      </w:r>
    </w:p>
    <w:p w:rsidR="0009047C" w:rsidRPr="00707F74" w:rsidRDefault="0009047C" w:rsidP="007B5892">
      <w:pPr>
        <w:autoSpaceDE w:val="0"/>
        <w:autoSpaceDN w:val="0"/>
        <w:bidi/>
        <w:adjustRightInd w:val="0"/>
        <w:spacing w:after="0" w:line="360" w:lineRule="auto"/>
        <w:jc w:val="both"/>
        <w:rPr>
          <w:rFonts w:ascii="Simplified Arabic" w:hAnsi="Simplified Arabic" w:cs="Simplified Arabic"/>
          <w:b/>
          <w:bCs/>
          <w:color w:val="000000" w:themeColor="text1"/>
          <w:sz w:val="32"/>
          <w:szCs w:val="32"/>
          <w:rtl/>
        </w:rPr>
      </w:pPr>
      <w:proofErr w:type="gramStart"/>
      <w:r w:rsidRPr="00707F74">
        <w:rPr>
          <w:rFonts w:ascii="Simplified Arabic" w:eastAsia="Times New Roman" w:hAnsi="Simplified Arabic" w:cs="Simplified Arabic"/>
          <w:b/>
          <w:bCs/>
          <w:color w:val="000000" w:themeColor="text1"/>
          <w:sz w:val="32"/>
          <w:szCs w:val="32"/>
          <w:rtl/>
        </w:rPr>
        <w:t>خصائصها</w:t>
      </w:r>
      <w:proofErr w:type="gramEnd"/>
      <w:r w:rsidRPr="00707F74">
        <w:rPr>
          <w:rFonts w:ascii="Simplified Arabic" w:hAnsi="Simplified Arabic" w:cs="Simplified Arabic"/>
          <w:b/>
          <w:bCs/>
          <w:color w:val="000000" w:themeColor="text1"/>
          <w:sz w:val="32"/>
          <w:szCs w:val="32"/>
          <w:rtl/>
        </w:rPr>
        <w:t>:</w:t>
      </w:r>
    </w:p>
    <w:p w:rsidR="0009047C" w:rsidRPr="00707F74" w:rsidRDefault="0009047C" w:rsidP="007B5892">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Pr>
      </w:pP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الاقتباس 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القرآن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الكريم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والحديث</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النبوي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الشريف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البعد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التكلف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التخلص 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الصنعة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اللفظية،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بدأها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بالحمد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والثناء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والشكر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لله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والصلاة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النبي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صلى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وسلم</w:t>
      </w:r>
      <w:r w:rsidRPr="00707F74">
        <w:rPr>
          <w:rFonts w:ascii="Simplified Arabic" w:eastAsia="Times New Roman" w:hAnsi="Simplified Arabic" w:cs="Simplified Arabic"/>
          <w:color w:val="000000" w:themeColor="text1"/>
          <w:sz w:val="32"/>
          <w:szCs w:val="32"/>
        </w:rPr>
        <w:t xml:space="preserve"> . </w:t>
      </w:r>
      <w:proofErr w:type="gramStart"/>
      <w:r w:rsidRPr="00707F74">
        <w:rPr>
          <w:rFonts w:ascii="Simplified Arabic" w:eastAsia="Times New Roman" w:hAnsi="Simplified Arabic" w:cs="Simplified Arabic"/>
          <w:color w:val="000000" w:themeColor="text1"/>
          <w:sz w:val="32"/>
          <w:szCs w:val="32"/>
          <w:rtl/>
        </w:rPr>
        <w:t>نقاء</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الألفاظ</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واختياره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وحدة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الموضوع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جزالة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اللفظ</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ورصانته</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إيراد</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الحجج</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والبراهين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الإقناع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والتأثير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 المستمعين</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واستعمال</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أساليب</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التوكيد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الاستفهام</w:t>
      </w:r>
      <w:r w:rsidRPr="00707F74">
        <w:rPr>
          <w:rFonts w:ascii="Simplified Arabic" w:eastAsia="Times New Roman" w:hAnsi="Simplified Arabic" w:cs="Simplified Arabic"/>
          <w:color w:val="000000" w:themeColor="text1"/>
          <w:sz w:val="32"/>
          <w:szCs w:val="32"/>
        </w:rPr>
        <w:t xml:space="preserve">. </w:t>
      </w:r>
      <w:proofErr w:type="gramStart"/>
      <w:r w:rsidRPr="00707F74">
        <w:rPr>
          <w:rFonts w:ascii="Simplified Arabic" w:eastAsia="Times New Roman" w:hAnsi="Simplified Arabic" w:cs="Simplified Arabic"/>
          <w:color w:val="000000" w:themeColor="text1"/>
          <w:sz w:val="32"/>
          <w:szCs w:val="32"/>
          <w:rtl/>
        </w:rPr>
        <w:t>الآمر</w:t>
      </w:r>
      <w:proofErr w:type="gram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والنهي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والدعاء</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استعمال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السجع</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جل الخطب</w:t>
      </w:r>
      <w:r w:rsidRPr="00707F74">
        <w:rPr>
          <w:rFonts w:ascii="Simplified Arabic" w:eastAsia="Times New Roman" w:hAnsi="Simplified Arabic" w:cs="Simplified Arabic"/>
          <w:color w:val="000000" w:themeColor="text1"/>
          <w:sz w:val="32"/>
          <w:szCs w:val="32"/>
        </w:rPr>
        <w:t>.</w:t>
      </w:r>
    </w:p>
    <w:p w:rsidR="0009047C" w:rsidRPr="00707F74" w:rsidRDefault="0009047C" w:rsidP="007B5892">
      <w:pPr>
        <w:autoSpaceDE w:val="0"/>
        <w:autoSpaceDN w:val="0"/>
        <w:bidi/>
        <w:adjustRightInd w:val="0"/>
        <w:spacing w:after="0" w:line="360" w:lineRule="auto"/>
        <w:jc w:val="both"/>
        <w:rPr>
          <w:rFonts w:ascii="Simplified Arabic" w:eastAsia="Times New Roman" w:hAnsi="Simplified Arabic" w:cs="Simplified Arabic"/>
          <w:color w:val="000000" w:themeColor="text1"/>
          <w:sz w:val="32"/>
          <w:szCs w:val="32"/>
        </w:rPr>
      </w:pPr>
      <w:r w:rsidRPr="00707F74">
        <w:rPr>
          <w:rFonts w:ascii="Simplified Arabic" w:eastAsia="Times New Roman" w:hAnsi="Simplified Arabic" w:cs="Simplified Arabic"/>
          <w:color w:val="000000" w:themeColor="text1"/>
          <w:sz w:val="32"/>
          <w:szCs w:val="32"/>
          <w:rtl/>
        </w:rPr>
        <w:t>لقد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نمت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العصر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نموًا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واسعًا،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بتأثير</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الإسلام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جهة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وتكاثر</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الآحداث</w:t>
      </w:r>
      <w:proofErr w:type="spellEnd"/>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وتتابعهامن</w:t>
      </w:r>
      <w:proofErr w:type="spell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جهة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ثانية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وقد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دارت</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معانيها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في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القرآن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الكريم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وخطابة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الرسول</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صلى</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الله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عليه</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وسلم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وأحاديثه</w:t>
      </w:r>
      <w:r w:rsidR="007B5892" w:rsidRPr="00707F74">
        <w:rPr>
          <w:rFonts w:ascii="Simplified Arabic" w:eastAsia="Times New Roman" w:hAnsi="Simplified Arabic" w:cs="Simplified Arabic"/>
          <w:color w:val="000000" w:themeColor="text1"/>
          <w:sz w:val="32"/>
          <w:szCs w:val="32"/>
          <w:rtl/>
        </w:rPr>
        <w:t xml:space="preserve"> </w:t>
      </w:r>
      <w:r w:rsidRPr="00707F74">
        <w:rPr>
          <w:rFonts w:ascii="Simplified Arabic" w:eastAsia="Times New Roman" w:hAnsi="Simplified Arabic" w:cs="Simplified Arabic"/>
          <w:color w:val="000000" w:themeColor="text1"/>
          <w:sz w:val="32"/>
          <w:szCs w:val="32"/>
        </w:rPr>
        <w:t>.</w:t>
      </w:r>
      <w:r w:rsidRPr="00707F74">
        <w:rPr>
          <w:rFonts w:ascii="Simplified Arabic" w:eastAsia="Times New Roman" w:hAnsi="Simplified Arabic" w:cs="Simplified Arabic"/>
          <w:color w:val="000000" w:themeColor="text1"/>
          <w:sz w:val="32"/>
          <w:szCs w:val="32"/>
          <w:rtl/>
        </w:rPr>
        <w:t>وهي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معانٍ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جديدة</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لم</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تكن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للعربية</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بها</w:t>
      </w:r>
      <w:proofErr w:type="spellEnd"/>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عهد</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معاني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هذا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الدين</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الحنيف</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الذي</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بعث</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لغتنا</w:t>
      </w:r>
      <w:r w:rsidRPr="00707F74">
        <w:rPr>
          <w:rFonts w:ascii="Simplified Arabic" w:eastAsia="Times New Roman" w:hAnsi="Simplified Arabic" w:cs="Simplified Arabic"/>
          <w:color w:val="000000" w:themeColor="text1"/>
          <w:sz w:val="32"/>
          <w:szCs w:val="32"/>
        </w:rPr>
        <w:t xml:space="preserve"> </w:t>
      </w:r>
      <w:r w:rsidRPr="00707F74">
        <w:rPr>
          <w:rFonts w:ascii="Simplified Arabic" w:eastAsia="Times New Roman" w:hAnsi="Simplified Arabic" w:cs="Simplified Arabic"/>
          <w:color w:val="000000" w:themeColor="text1"/>
          <w:sz w:val="32"/>
          <w:szCs w:val="32"/>
          <w:rtl/>
        </w:rPr>
        <w:t>ونثرها</w:t>
      </w:r>
      <w:r w:rsidRPr="00707F74">
        <w:rPr>
          <w:rFonts w:ascii="Simplified Arabic" w:eastAsia="Times New Roman" w:hAnsi="Simplified Arabic" w:cs="Simplified Arabic"/>
          <w:color w:val="000000" w:themeColor="text1"/>
          <w:sz w:val="32"/>
          <w:szCs w:val="32"/>
        </w:rPr>
        <w:t xml:space="preserve"> </w:t>
      </w:r>
      <w:proofErr w:type="spellStart"/>
      <w:r w:rsidRPr="00707F74">
        <w:rPr>
          <w:rFonts w:ascii="Simplified Arabic" w:eastAsia="Times New Roman" w:hAnsi="Simplified Arabic" w:cs="Simplified Arabic"/>
          <w:color w:val="000000" w:themeColor="text1"/>
          <w:sz w:val="32"/>
          <w:szCs w:val="32"/>
          <w:rtl/>
        </w:rPr>
        <w:t>بعثاجديدًا</w:t>
      </w:r>
      <w:proofErr w:type="spellEnd"/>
      <w:r w:rsidR="0025455D" w:rsidRPr="00707F74">
        <w:rPr>
          <w:rFonts w:ascii="Simplified Arabic" w:eastAsia="Times New Roman" w:hAnsi="Simplified Arabic" w:cs="Simplified Arabic"/>
          <w:color w:val="000000" w:themeColor="text1"/>
          <w:sz w:val="32"/>
          <w:szCs w:val="32"/>
        </w:rPr>
        <w:t>.</w:t>
      </w:r>
    </w:p>
    <w:p w:rsidR="00A56F58" w:rsidRPr="00707F74" w:rsidRDefault="00A56F58" w:rsidP="007B5892">
      <w:pPr>
        <w:bidi/>
        <w:spacing w:line="360" w:lineRule="auto"/>
        <w:jc w:val="both"/>
        <w:rPr>
          <w:rFonts w:ascii="Simplified Arabic" w:hAnsi="Simplified Arabic" w:cs="Simplified Arabic"/>
          <w:b/>
          <w:bCs/>
          <w:color w:val="000000" w:themeColor="text1"/>
          <w:sz w:val="32"/>
          <w:szCs w:val="32"/>
          <w:u w:val="single"/>
        </w:rPr>
      </w:pPr>
      <w:r w:rsidRPr="00707F74">
        <w:rPr>
          <w:rFonts w:ascii="Simplified Arabic" w:hAnsi="Simplified Arabic" w:cs="Simplified Arabic"/>
          <w:b/>
          <w:bCs/>
          <w:color w:val="000000" w:themeColor="text1"/>
          <w:sz w:val="32"/>
          <w:szCs w:val="32"/>
          <w:u w:val="single"/>
          <w:rtl/>
        </w:rPr>
        <w:t>نموذج من خطبة هاشم بن عبد مناف</w:t>
      </w:r>
    </w:p>
    <w:p w:rsidR="00A56F58" w:rsidRPr="00707F74" w:rsidRDefault="00A56F58" w:rsidP="007B5892">
      <w:pPr>
        <w:bidi/>
        <w:spacing w:line="360" w:lineRule="auto"/>
        <w:jc w:val="both"/>
        <w:rPr>
          <w:rFonts w:ascii="Simplified Arabic" w:hAnsi="Simplified Arabic" w:cs="Simplified Arabic"/>
          <w:color w:val="000000" w:themeColor="text1"/>
          <w:sz w:val="32"/>
          <w:szCs w:val="32"/>
          <w:rtl/>
        </w:rPr>
      </w:pPr>
      <w:proofErr w:type="gramStart"/>
      <w:r w:rsidRPr="00707F74">
        <w:rPr>
          <w:rFonts w:ascii="Simplified Arabic" w:hAnsi="Simplified Arabic" w:cs="Simplified Arabic"/>
          <w:color w:val="000000" w:themeColor="text1"/>
          <w:sz w:val="32"/>
          <w:szCs w:val="32"/>
          <w:rtl/>
        </w:rPr>
        <w:t>من</w:t>
      </w:r>
      <w:proofErr w:type="gramEnd"/>
      <w:r w:rsidRPr="00707F74">
        <w:rPr>
          <w:rFonts w:ascii="Simplified Arabic" w:hAnsi="Simplified Arabic" w:cs="Simplified Arabic"/>
          <w:color w:val="000000" w:themeColor="text1"/>
          <w:sz w:val="32"/>
          <w:szCs w:val="32"/>
          <w:rtl/>
        </w:rPr>
        <w:t xml:space="preserve"> زعماء قريش في القرن السادس، هو جد والد النبي محمد صلى الله عليه وسلم</w:t>
      </w:r>
    </w:p>
    <w:p w:rsidR="00A56F58" w:rsidRPr="00707F74" w:rsidRDefault="00A56F58" w:rsidP="007B5892">
      <w:pPr>
        <w:bidi/>
        <w:spacing w:line="360" w:lineRule="auto"/>
        <w:jc w:val="both"/>
        <w:rPr>
          <w:rFonts w:ascii="Simplified Arabic" w:hAnsi="Simplified Arabic" w:cs="Simplified Arabic"/>
          <w:color w:val="000000" w:themeColor="text1"/>
          <w:sz w:val="32"/>
          <w:szCs w:val="32"/>
          <w:rtl/>
        </w:rPr>
      </w:pPr>
      <w:r w:rsidRPr="00707F74">
        <w:rPr>
          <w:rFonts w:ascii="Simplified Arabic" w:hAnsi="Simplified Arabic" w:cs="Simplified Arabic"/>
          <w:color w:val="000000" w:themeColor="text1"/>
          <w:sz w:val="32"/>
          <w:szCs w:val="32"/>
          <w:rtl/>
        </w:rPr>
        <w:t xml:space="preserve">قيلت هذه الخطبة في </w:t>
      </w:r>
      <w:proofErr w:type="spellStart"/>
      <w:r w:rsidRPr="00707F74">
        <w:rPr>
          <w:rFonts w:ascii="Simplified Arabic" w:hAnsi="Simplified Arabic" w:cs="Simplified Arabic"/>
          <w:color w:val="000000" w:themeColor="text1"/>
          <w:sz w:val="32"/>
          <w:szCs w:val="32"/>
          <w:rtl/>
        </w:rPr>
        <w:t>منافرة</w:t>
      </w:r>
      <w:proofErr w:type="spellEnd"/>
      <w:r w:rsidRPr="00707F74">
        <w:rPr>
          <w:rFonts w:ascii="Simplified Arabic" w:hAnsi="Simplified Arabic" w:cs="Simplified Arabic"/>
          <w:color w:val="000000" w:themeColor="text1"/>
          <w:sz w:val="32"/>
          <w:szCs w:val="32"/>
          <w:rtl/>
        </w:rPr>
        <w:t xml:space="preserve"> ما بين قريش وخزاعة  حيث كانت بينهما نزاعات حول تولي المناصب</w:t>
      </w:r>
    </w:p>
    <w:p w:rsidR="00A56F58" w:rsidRPr="00707F74" w:rsidRDefault="00A56F58" w:rsidP="007B5892">
      <w:pPr>
        <w:bidi/>
        <w:spacing w:line="360" w:lineRule="auto"/>
        <w:jc w:val="both"/>
        <w:rPr>
          <w:rFonts w:ascii="Simplified Arabic" w:hAnsi="Simplified Arabic" w:cs="Simplified Arabic"/>
          <w:b/>
          <w:bCs/>
          <w:color w:val="000000" w:themeColor="text1"/>
          <w:sz w:val="32"/>
          <w:szCs w:val="32"/>
          <w:rtl/>
        </w:rPr>
      </w:pPr>
      <w:r w:rsidRPr="00707F74">
        <w:rPr>
          <w:rFonts w:ascii="Simplified Arabic" w:hAnsi="Simplified Arabic" w:cs="Simplified Arabic"/>
          <w:color w:val="000000" w:themeColor="text1"/>
          <w:sz w:val="32"/>
          <w:szCs w:val="32"/>
          <w:rtl/>
        </w:rPr>
        <w:lastRenderedPageBreak/>
        <w:t xml:space="preserve"> «</w:t>
      </w:r>
      <w:r w:rsidRPr="00707F74">
        <w:rPr>
          <w:rFonts w:ascii="Simplified Arabic" w:hAnsi="Simplified Arabic" w:cs="Simplified Arabic"/>
          <w:b/>
          <w:bCs/>
          <w:color w:val="000000" w:themeColor="text1"/>
          <w:sz w:val="32"/>
          <w:szCs w:val="32"/>
          <w:rtl/>
        </w:rPr>
        <w:t>أيها الناس نحن آل إبراهيم ,وذرية إسماعيل وبنو النضر بن كنانة’ وبنو قصي بن كلاب ’وأرباب مكة ’وسكان الحرم ’لنا ذروة النسب ’ومعدن المجد’ولكل في كل حلف’يجب عليه نصرته’وإجابة دعوته’إلا ما دعا إلى عقوق العشيرة ’وقطع الرحم»</w:t>
      </w:r>
    </w:p>
    <w:p w:rsidR="00A56F58" w:rsidRPr="00707F74" w:rsidRDefault="00A56F58" w:rsidP="007B5892">
      <w:pPr>
        <w:bidi/>
        <w:spacing w:line="360" w:lineRule="auto"/>
        <w:jc w:val="both"/>
        <w:rPr>
          <w:rFonts w:ascii="Simplified Arabic" w:hAnsi="Simplified Arabic" w:cs="Simplified Arabic"/>
          <w:color w:val="000000" w:themeColor="text1"/>
          <w:sz w:val="32"/>
          <w:szCs w:val="32"/>
          <w:rtl/>
        </w:rPr>
      </w:pPr>
      <w:proofErr w:type="gramStart"/>
      <w:r w:rsidRPr="00707F74">
        <w:rPr>
          <w:rFonts w:ascii="Simplified Arabic" w:hAnsi="Simplified Arabic" w:cs="Simplified Arabic"/>
          <w:color w:val="000000" w:themeColor="text1"/>
          <w:sz w:val="32"/>
          <w:szCs w:val="32"/>
          <w:rtl/>
        </w:rPr>
        <w:t>الحرم ،</w:t>
      </w:r>
      <w:proofErr w:type="gramEnd"/>
      <w:r w:rsidRPr="00707F74">
        <w:rPr>
          <w:rFonts w:ascii="Simplified Arabic" w:hAnsi="Simplified Arabic" w:cs="Simplified Arabic"/>
          <w:color w:val="000000" w:themeColor="text1"/>
          <w:sz w:val="32"/>
          <w:szCs w:val="32"/>
          <w:rtl/>
        </w:rPr>
        <w:t>مكان حول مكة يحرم فيه القتال في المواسم.</w:t>
      </w:r>
    </w:p>
    <w:p w:rsidR="00A56F58" w:rsidRPr="00707F74" w:rsidRDefault="00A56F58" w:rsidP="007B5892">
      <w:pPr>
        <w:bidi/>
        <w:spacing w:line="360" w:lineRule="auto"/>
        <w:jc w:val="both"/>
        <w:rPr>
          <w:rFonts w:ascii="Simplified Arabic" w:hAnsi="Simplified Arabic" w:cs="Simplified Arabic"/>
          <w:b/>
          <w:bCs/>
          <w:color w:val="000000" w:themeColor="text1"/>
          <w:sz w:val="32"/>
          <w:szCs w:val="32"/>
          <w:u w:val="single"/>
          <w:rtl/>
        </w:rPr>
      </w:pPr>
      <w:r w:rsidRPr="00707F74">
        <w:rPr>
          <w:rFonts w:ascii="Simplified Arabic" w:hAnsi="Simplified Arabic" w:cs="Simplified Arabic"/>
          <w:b/>
          <w:bCs/>
          <w:color w:val="000000" w:themeColor="text1"/>
          <w:sz w:val="32"/>
          <w:szCs w:val="32"/>
          <w:u w:val="single"/>
          <w:rtl/>
        </w:rPr>
        <w:t xml:space="preserve">خطبة قس بن </w:t>
      </w:r>
      <w:proofErr w:type="spellStart"/>
      <w:r w:rsidRPr="00707F74">
        <w:rPr>
          <w:rFonts w:ascii="Simplified Arabic" w:hAnsi="Simplified Arabic" w:cs="Simplified Arabic"/>
          <w:b/>
          <w:bCs/>
          <w:color w:val="000000" w:themeColor="text1"/>
          <w:sz w:val="32"/>
          <w:szCs w:val="32"/>
          <w:u w:val="single"/>
          <w:rtl/>
        </w:rPr>
        <w:t>ساعدة</w:t>
      </w:r>
      <w:proofErr w:type="spellEnd"/>
    </w:p>
    <w:p w:rsidR="00A56F58" w:rsidRPr="00707F74" w:rsidRDefault="00A56F58" w:rsidP="007B5892">
      <w:pPr>
        <w:bidi/>
        <w:spacing w:line="360" w:lineRule="auto"/>
        <w:jc w:val="both"/>
        <w:rPr>
          <w:rFonts w:ascii="Simplified Arabic" w:hAnsi="Simplified Arabic" w:cs="Simplified Arabic"/>
          <w:color w:val="000000" w:themeColor="text1"/>
          <w:sz w:val="32"/>
          <w:szCs w:val="32"/>
          <w:rtl/>
        </w:rPr>
      </w:pPr>
      <w:r w:rsidRPr="00707F74">
        <w:rPr>
          <w:rFonts w:ascii="Simplified Arabic" w:hAnsi="Simplified Arabic" w:cs="Simplified Arabic"/>
          <w:color w:val="000000" w:themeColor="text1"/>
          <w:sz w:val="32"/>
          <w:szCs w:val="32"/>
          <w:rtl/>
        </w:rPr>
        <w:t xml:space="preserve">كاهن من بني إياد من عرب الجنوب،كان أسقفا مسيحيا في مدينة نجران في اليمن ،وعرف بالزهد والتقشف والانكماش عن مباهج الحياة،وكان يقصد إلى سوق عكاظ في الحجاز إبان المواسم ،ويخطب في الناس داعيا إلى عبادة الله،وإلى الاعتبار بأحداث الدهر،وكانت وفاته قبل الهجرة بنحو 22سنة.أي </w:t>
      </w:r>
      <w:proofErr w:type="gramStart"/>
      <w:r w:rsidRPr="00707F74">
        <w:rPr>
          <w:rFonts w:ascii="Simplified Arabic" w:hAnsi="Simplified Arabic" w:cs="Simplified Arabic"/>
          <w:color w:val="000000" w:themeColor="text1"/>
          <w:sz w:val="32"/>
          <w:szCs w:val="32"/>
          <w:rtl/>
        </w:rPr>
        <w:t>حوالي</w:t>
      </w:r>
      <w:proofErr w:type="gramEnd"/>
      <w:r w:rsidRPr="00707F74">
        <w:rPr>
          <w:rFonts w:ascii="Simplified Arabic" w:hAnsi="Simplified Arabic" w:cs="Simplified Arabic"/>
          <w:color w:val="000000" w:themeColor="text1"/>
          <w:sz w:val="32"/>
          <w:szCs w:val="32"/>
          <w:rtl/>
        </w:rPr>
        <w:t xml:space="preserve"> 600للميلاد.قال في خطبة ألقاها في سوق عكاظ.</w:t>
      </w:r>
    </w:p>
    <w:p w:rsidR="00A56F58" w:rsidRPr="00707F74" w:rsidRDefault="00A56F58" w:rsidP="007B5892">
      <w:pPr>
        <w:bidi/>
        <w:spacing w:line="360" w:lineRule="auto"/>
        <w:jc w:val="both"/>
        <w:rPr>
          <w:rFonts w:ascii="Simplified Arabic" w:hAnsi="Simplified Arabic" w:cs="Simplified Arabic"/>
          <w:b/>
          <w:bCs/>
          <w:color w:val="000000" w:themeColor="text1"/>
          <w:sz w:val="32"/>
          <w:szCs w:val="32"/>
          <w:rtl/>
        </w:rPr>
      </w:pPr>
      <w:r w:rsidRPr="00707F74">
        <w:rPr>
          <w:rFonts w:ascii="Simplified Arabic" w:hAnsi="Simplified Arabic" w:cs="Simplified Arabic"/>
          <w:color w:val="000000" w:themeColor="text1"/>
          <w:sz w:val="32"/>
          <w:szCs w:val="32"/>
          <w:rtl/>
        </w:rPr>
        <w:t>«</w:t>
      </w:r>
      <w:r w:rsidRPr="00707F74">
        <w:rPr>
          <w:rFonts w:ascii="Simplified Arabic" w:hAnsi="Simplified Arabic" w:cs="Simplified Arabic"/>
          <w:b/>
          <w:bCs/>
          <w:color w:val="000000" w:themeColor="text1"/>
          <w:sz w:val="32"/>
          <w:szCs w:val="32"/>
          <w:rtl/>
        </w:rPr>
        <w:t xml:space="preserve">أيها الناس اسمعوا وعوا،وإذا سمعتم شيئا فانتفعوا ،إنه من عاش مات ،ومن مات فات ،وكل ما هو آت </w:t>
      </w:r>
      <w:proofErr w:type="spellStart"/>
      <w:r w:rsidRPr="00707F74">
        <w:rPr>
          <w:rFonts w:ascii="Simplified Arabic" w:hAnsi="Simplified Arabic" w:cs="Simplified Arabic"/>
          <w:b/>
          <w:bCs/>
          <w:color w:val="000000" w:themeColor="text1"/>
          <w:sz w:val="32"/>
          <w:szCs w:val="32"/>
          <w:rtl/>
        </w:rPr>
        <w:t>آت</w:t>
      </w:r>
      <w:proofErr w:type="spellEnd"/>
      <w:r w:rsidRPr="00707F74">
        <w:rPr>
          <w:rFonts w:ascii="Simplified Arabic" w:hAnsi="Simplified Arabic" w:cs="Simplified Arabic"/>
          <w:b/>
          <w:bCs/>
          <w:color w:val="000000" w:themeColor="text1"/>
          <w:sz w:val="32"/>
          <w:szCs w:val="32"/>
          <w:rtl/>
        </w:rPr>
        <w:t xml:space="preserve"> ،ليل داج،وسماء ذات أبراج،أرض ذات فجاج ،إن في السماء لخبرا،وإن في الأرض لعبرا،ما بال الناس يذهبون ولا يرجعون؟،أرضوا بالمقام فقاموا؟أم تركوا هناك فناموا</w:t>
      </w:r>
    </w:p>
    <w:p w:rsidR="00A56F58" w:rsidRPr="00707F74" w:rsidRDefault="00A56F58" w:rsidP="007B5892">
      <w:pPr>
        <w:bidi/>
        <w:spacing w:line="360" w:lineRule="auto"/>
        <w:jc w:val="both"/>
        <w:rPr>
          <w:rFonts w:ascii="Simplified Arabic" w:hAnsi="Simplified Arabic" w:cs="Simplified Arabic"/>
          <w:b/>
          <w:bCs/>
          <w:color w:val="000000" w:themeColor="text1"/>
          <w:sz w:val="32"/>
          <w:szCs w:val="32"/>
          <w:rtl/>
        </w:rPr>
      </w:pPr>
      <w:r w:rsidRPr="00707F74">
        <w:rPr>
          <w:rFonts w:ascii="Simplified Arabic" w:hAnsi="Simplified Arabic" w:cs="Simplified Arabic"/>
          <w:b/>
          <w:bCs/>
          <w:color w:val="000000" w:themeColor="text1"/>
          <w:sz w:val="32"/>
          <w:szCs w:val="32"/>
          <w:rtl/>
        </w:rPr>
        <w:t>يا معشر إياد،أين الآ</w:t>
      </w:r>
      <w:proofErr w:type="gramStart"/>
      <w:r w:rsidRPr="00707F74">
        <w:rPr>
          <w:rFonts w:ascii="Simplified Arabic" w:hAnsi="Simplified Arabic" w:cs="Simplified Arabic"/>
          <w:b/>
          <w:bCs/>
          <w:color w:val="000000" w:themeColor="text1"/>
          <w:sz w:val="32"/>
          <w:szCs w:val="32"/>
          <w:rtl/>
        </w:rPr>
        <w:t xml:space="preserve">باء </w:t>
      </w:r>
      <w:proofErr w:type="gramEnd"/>
      <w:r w:rsidRPr="00707F74">
        <w:rPr>
          <w:rFonts w:ascii="Simplified Arabic" w:hAnsi="Simplified Arabic" w:cs="Simplified Arabic"/>
          <w:b/>
          <w:bCs/>
          <w:color w:val="000000" w:themeColor="text1"/>
          <w:sz w:val="32"/>
          <w:szCs w:val="32"/>
          <w:rtl/>
        </w:rPr>
        <w:t xml:space="preserve">والأجداد؟وأين الفراعنة الشداد،أين من </w:t>
      </w:r>
      <w:proofErr w:type="spellStart"/>
      <w:r w:rsidRPr="00707F74">
        <w:rPr>
          <w:rFonts w:ascii="Simplified Arabic" w:hAnsi="Simplified Arabic" w:cs="Simplified Arabic"/>
          <w:b/>
          <w:bCs/>
          <w:color w:val="000000" w:themeColor="text1"/>
          <w:sz w:val="32"/>
          <w:szCs w:val="32"/>
          <w:rtl/>
        </w:rPr>
        <w:t>بنى</w:t>
      </w:r>
      <w:proofErr w:type="spellEnd"/>
      <w:r w:rsidRPr="00707F74">
        <w:rPr>
          <w:rFonts w:ascii="Simplified Arabic" w:hAnsi="Simplified Arabic" w:cs="Simplified Arabic"/>
          <w:b/>
          <w:bCs/>
          <w:color w:val="000000" w:themeColor="text1"/>
          <w:sz w:val="32"/>
          <w:szCs w:val="32"/>
          <w:rtl/>
        </w:rPr>
        <w:t xml:space="preserve"> وشيد،وزخرف ونجد،وزخرف ونجد؟لقد طحنهم الثرى </w:t>
      </w:r>
      <w:proofErr w:type="spellStart"/>
      <w:r w:rsidRPr="00707F74">
        <w:rPr>
          <w:rFonts w:ascii="Simplified Arabic" w:hAnsi="Simplified Arabic" w:cs="Simplified Arabic"/>
          <w:b/>
          <w:bCs/>
          <w:color w:val="000000" w:themeColor="text1"/>
          <w:sz w:val="32"/>
          <w:szCs w:val="32"/>
          <w:rtl/>
        </w:rPr>
        <w:t>بكلكله</w:t>
      </w:r>
      <w:proofErr w:type="spellEnd"/>
      <w:r w:rsidRPr="00707F74">
        <w:rPr>
          <w:rFonts w:ascii="Simplified Arabic" w:hAnsi="Simplified Arabic" w:cs="Simplified Arabic"/>
          <w:b/>
          <w:bCs/>
          <w:color w:val="000000" w:themeColor="text1"/>
          <w:sz w:val="32"/>
          <w:szCs w:val="32"/>
          <w:rtl/>
        </w:rPr>
        <w:t>،ومزقهم بطوله»</w:t>
      </w:r>
    </w:p>
    <w:p w:rsidR="00A56F58" w:rsidRPr="00707F74" w:rsidRDefault="00A56F58" w:rsidP="007B5892">
      <w:pPr>
        <w:bidi/>
        <w:spacing w:line="360" w:lineRule="auto"/>
        <w:jc w:val="both"/>
        <w:rPr>
          <w:rFonts w:ascii="Simplified Arabic" w:hAnsi="Simplified Arabic" w:cs="Simplified Arabic"/>
          <w:b/>
          <w:bCs/>
          <w:color w:val="000000" w:themeColor="text1"/>
          <w:sz w:val="32"/>
          <w:szCs w:val="32"/>
          <w:u w:val="single"/>
          <w:rtl/>
        </w:rPr>
      </w:pPr>
      <w:r w:rsidRPr="00707F74">
        <w:rPr>
          <w:rFonts w:ascii="Simplified Arabic" w:hAnsi="Simplified Arabic" w:cs="Simplified Arabic"/>
          <w:b/>
          <w:bCs/>
          <w:color w:val="000000" w:themeColor="text1"/>
          <w:sz w:val="32"/>
          <w:szCs w:val="32"/>
          <w:u w:val="single"/>
          <w:rtl/>
        </w:rPr>
        <w:t>شرح المفردات</w:t>
      </w:r>
    </w:p>
    <w:p w:rsidR="00707F74" w:rsidRPr="00707F74" w:rsidRDefault="00A56F58" w:rsidP="00707F74">
      <w:pPr>
        <w:bidi/>
        <w:spacing w:line="360" w:lineRule="auto"/>
        <w:jc w:val="both"/>
        <w:rPr>
          <w:rFonts w:ascii="Simplified Arabic" w:hAnsi="Simplified Arabic" w:cs="Simplified Arabic"/>
          <w:color w:val="000000" w:themeColor="text1"/>
          <w:sz w:val="32"/>
          <w:szCs w:val="32"/>
          <w:rtl/>
        </w:rPr>
      </w:pPr>
      <w:r w:rsidRPr="00707F74">
        <w:rPr>
          <w:rFonts w:ascii="Simplified Arabic" w:hAnsi="Simplified Arabic" w:cs="Simplified Arabic"/>
          <w:b/>
          <w:bCs/>
          <w:color w:val="000000" w:themeColor="text1"/>
          <w:sz w:val="32"/>
          <w:szCs w:val="32"/>
          <w:rtl/>
        </w:rPr>
        <w:lastRenderedPageBreak/>
        <w:t>الأبراج،</w:t>
      </w:r>
      <w:r w:rsidRPr="00707F74">
        <w:rPr>
          <w:rFonts w:ascii="Simplified Arabic" w:hAnsi="Simplified Arabic" w:cs="Simplified Arabic"/>
          <w:color w:val="000000" w:themeColor="text1"/>
          <w:sz w:val="32"/>
          <w:szCs w:val="32"/>
          <w:rtl/>
        </w:rPr>
        <w:t>واحدها برج،مجموعة من النجوم توحي صورة خاصة</w:t>
      </w:r>
      <w:r w:rsidRPr="00707F74">
        <w:rPr>
          <w:rFonts w:ascii="Simplified Arabic" w:hAnsi="Simplified Arabic" w:cs="Simplified Arabic"/>
          <w:b/>
          <w:bCs/>
          <w:color w:val="000000" w:themeColor="text1"/>
          <w:sz w:val="32"/>
          <w:szCs w:val="32"/>
          <w:rtl/>
        </w:rPr>
        <w:t>/الفجاج</w:t>
      </w:r>
      <w:r w:rsidRPr="00707F74">
        <w:rPr>
          <w:rFonts w:ascii="Simplified Arabic" w:hAnsi="Simplified Arabic" w:cs="Simplified Arabic"/>
          <w:color w:val="000000" w:themeColor="text1"/>
          <w:sz w:val="32"/>
          <w:szCs w:val="32"/>
          <w:rtl/>
        </w:rPr>
        <w:t>،الطرق الواسعة بين الجبال/</w:t>
      </w:r>
      <w:r w:rsidRPr="00707F74">
        <w:rPr>
          <w:rFonts w:ascii="Simplified Arabic" w:hAnsi="Simplified Arabic" w:cs="Simplified Arabic"/>
          <w:b/>
          <w:bCs/>
          <w:color w:val="000000" w:themeColor="text1"/>
          <w:sz w:val="32"/>
          <w:szCs w:val="32"/>
          <w:rtl/>
        </w:rPr>
        <w:t>نجد البيت</w:t>
      </w:r>
      <w:r w:rsidRPr="00707F74">
        <w:rPr>
          <w:rFonts w:ascii="Simplified Arabic" w:hAnsi="Simplified Arabic" w:cs="Simplified Arabic"/>
          <w:color w:val="000000" w:themeColor="text1"/>
          <w:sz w:val="32"/>
          <w:szCs w:val="32"/>
          <w:rtl/>
        </w:rPr>
        <w:t xml:space="preserve">،مع تشديد حرف الجيم،أي زينه </w:t>
      </w:r>
      <w:r w:rsidRPr="00707F74">
        <w:rPr>
          <w:rFonts w:ascii="Simplified Arabic" w:hAnsi="Simplified Arabic" w:cs="Simplified Arabic"/>
          <w:b/>
          <w:bCs/>
          <w:color w:val="000000" w:themeColor="text1"/>
          <w:sz w:val="32"/>
          <w:szCs w:val="32"/>
          <w:rtl/>
        </w:rPr>
        <w:t>/</w:t>
      </w:r>
      <w:proofErr w:type="spellStart"/>
      <w:r w:rsidRPr="00707F74">
        <w:rPr>
          <w:rFonts w:ascii="Simplified Arabic" w:hAnsi="Simplified Arabic" w:cs="Simplified Arabic"/>
          <w:b/>
          <w:bCs/>
          <w:color w:val="000000" w:themeColor="text1"/>
          <w:sz w:val="32"/>
          <w:szCs w:val="32"/>
          <w:rtl/>
        </w:rPr>
        <w:t>الكلكل</w:t>
      </w:r>
      <w:proofErr w:type="spellEnd"/>
      <w:r w:rsidRPr="00707F74">
        <w:rPr>
          <w:rFonts w:ascii="Simplified Arabic" w:hAnsi="Simplified Arabic" w:cs="Simplified Arabic"/>
          <w:color w:val="000000" w:themeColor="text1"/>
          <w:sz w:val="32"/>
          <w:szCs w:val="32"/>
          <w:rtl/>
        </w:rPr>
        <w:t>،الصدر ،وهو الكتلة الصعبة في صدر الجمل/</w:t>
      </w:r>
      <w:r w:rsidRPr="00707F74">
        <w:rPr>
          <w:rFonts w:ascii="Simplified Arabic" w:hAnsi="Simplified Arabic" w:cs="Simplified Arabic"/>
          <w:b/>
          <w:bCs/>
          <w:color w:val="000000" w:themeColor="text1"/>
          <w:sz w:val="32"/>
          <w:szCs w:val="32"/>
          <w:rtl/>
        </w:rPr>
        <w:t>الطول</w:t>
      </w:r>
      <w:r w:rsidRPr="00707F74">
        <w:rPr>
          <w:rFonts w:ascii="Simplified Arabic" w:hAnsi="Simplified Arabic" w:cs="Simplified Arabic"/>
          <w:color w:val="000000" w:themeColor="text1"/>
          <w:sz w:val="32"/>
          <w:szCs w:val="32"/>
          <w:rtl/>
        </w:rPr>
        <w:t>،بفتح الطاء،القوة والقدرة.</w:t>
      </w:r>
    </w:p>
    <w:p w:rsidR="00707F74" w:rsidRPr="00707F74" w:rsidRDefault="00707F74" w:rsidP="00707F74">
      <w:pPr>
        <w:jc w:val="right"/>
        <w:rPr>
          <w:rFonts w:ascii="Simplified Arabic" w:hAnsi="Simplified Arabic" w:cs="Simplified Arabic"/>
          <w:b/>
          <w:bCs/>
          <w:sz w:val="32"/>
          <w:szCs w:val="32"/>
          <w:rtl/>
          <w:lang w:bidi="ar-DZ"/>
        </w:rPr>
      </w:pPr>
      <w:r w:rsidRPr="00707F74">
        <w:rPr>
          <w:rFonts w:ascii="Simplified Arabic" w:hAnsi="Simplified Arabic" w:cs="Simplified Arabic" w:hint="cs"/>
          <w:b/>
          <w:bCs/>
          <w:sz w:val="32"/>
          <w:szCs w:val="32"/>
          <w:rtl/>
          <w:lang w:bidi="ar-DZ"/>
        </w:rPr>
        <w:t>-خطبة عمر بن الخطاب</w:t>
      </w:r>
    </w:p>
    <w:p w:rsidR="00707F74" w:rsidRPr="00707F74" w:rsidRDefault="00707F74" w:rsidP="00707F74">
      <w:pPr>
        <w:jc w:val="right"/>
        <w:rPr>
          <w:rFonts w:ascii="Simplified Arabic" w:hAnsi="Simplified Arabic" w:cs="Simplified Arabic"/>
          <w:sz w:val="32"/>
          <w:szCs w:val="32"/>
          <w:rtl/>
          <w:lang w:bidi="ar-DZ"/>
        </w:rPr>
      </w:pPr>
      <w:r w:rsidRPr="00707F74">
        <w:rPr>
          <w:rFonts w:ascii="Simplified Arabic" w:hAnsi="Simplified Arabic" w:cs="Simplified Arabic"/>
          <w:sz w:val="32"/>
          <w:szCs w:val="32"/>
          <w:rtl/>
          <w:lang w:bidi="ar-DZ"/>
        </w:rPr>
        <w:t xml:space="preserve">   قال الفاروق عمر ( رضي الله عنه):" أيّها الناس، إنّ بعض الطمع فَقْر ، وإنّ بعض اليأس غِنى، وإنّكم تجمعون ما لا تأكلون، وتأملون ما لا تدركون، وأنتم مؤجّلون في دار غرورٍ، كنتم على عهد رسول </w:t>
      </w:r>
      <w:proofErr w:type="spellStart"/>
      <w:r w:rsidRPr="00707F74">
        <w:rPr>
          <w:rFonts w:ascii="Simplified Arabic" w:hAnsi="Simplified Arabic" w:cs="Simplified Arabic"/>
          <w:sz w:val="32"/>
          <w:szCs w:val="32"/>
          <w:rtl/>
          <w:lang w:bidi="ar-DZ"/>
        </w:rPr>
        <w:t>اللّهصلّى</w:t>
      </w:r>
      <w:proofErr w:type="spellEnd"/>
      <w:r w:rsidRPr="00707F74">
        <w:rPr>
          <w:rFonts w:ascii="Simplified Arabic" w:hAnsi="Simplified Arabic" w:cs="Simplified Arabic"/>
          <w:sz w:val="32"/>
          <w:szCs w:val="32"/>
          <w:rtl/>
          <w:lang w:bidi="ar-DZ"/>
        </w:rPr>
        <w:t xml:space="preserve"> اللّه عليه وسلّم ، تُؤخذون بالوحي، فمن أسرّ شيئًا أُخذ بسريرته، ومن أعلن شيئا أُخذ بِعلانيته ؛ فأظهِروا لنا أحسن أخلاقكم ؛ واللّه أعلمُ بالسّرائر؛ فإنّه من أظهر لنا قبيحا وزعم أنّ سريرته حسنة لم نصدّقه، ومن أظهر لنا علانية حسنة ظننّا </w:t>
      </w:r>
      <w:proofErr w:type="spellStart"/>
      <w:r w:rsidRPr="00707F74">
        <w:rPr>
          <w:rFonts w:ascii="Simplified Arabic" w:hAnsi="Simplified Arabic" w:cs="Simplified Arabic"/>
          <w:sz w:val="32"/>
          <w:szCs w:val="32"/>
          <w:rtl/>
          <w:lang w:bidi="ar-DZ"/>
        </w:rPr>
        <w:t>به</w:t>
      </w:r>
      <w:proofErr w:type="spellEnd"/>
      <w:r w:rsidRPr="00707F74">
        <w:rPr>
          <w:rFonts w:ascii="Simplified Arabic" w:hAnsi="Simplified Arabic" w:cs="Simplified Arabic"/>
          <w:sz w:val="32"/>
          <w:szCs w:val="32"/>
          <w:rtl/>
          <w:lang w:bidi="ar-DZ"/>
        </w:rPr>
        <w:t xml:space="preserve"> حسنًا، واعلموا أنّ بعض الشُّحّ شُعبة من النّفاق، فأنفقوا خيرًا لأنفسكم، ومنْ يوقَ شحّ نفسه فأولئك هم المفلحون .</w:t>
      </w:r>
    </w:p>
    <w:p w:rsidR="00707F74" w:rsidRPr="00707F74" w:rsidRDefault="00707F74" w:rsidP="00707F74">
      <w:pPr>
        <w:jc w:val="right"/>
        <w:rPr>
          <w:rFonts w:ascii="Simplified Arabic" w:hAnsi="Simplified Arabic" w:cs="Simplified Arabic"/>
          <w:sz w:val="32"/>
          <w:szCs w:val="32"/>
          <w:rtl/>
          <w:lang w:bidi="ar-DZ"/>
        </w:rPr>
      </w:pPr>
      <w:r w:rsidRPr="00707F74">
        <w:rPr>
          <w:rFonts w:ascii="Simplified Arabic" w:hAnsi="Simplified Arabic" w:cs="Simplified Arabic"/>
          <w:sz w:val="32"/>
          <w:szCs w:val="32"/>
          <w:rtl/>
          <w:lang w:bidi="ar-DZ"/>
        </w:rPr>
        <w:t xml:space="preserve">أيّها الناس؛ أطيبوا مثواكم، وأصلحوا أموركم، واتّقوا الله رَبَّكم، ولا تُلبسوا نساءكم </w:t>
      </w:r>
      <w:proofErr w:type="spellStart"/>
      <w:r w:rsidRPr="00707F74">
        <w:rPr>
          <w:rFonts w:ascii="Simplified Arabic" w:hAnsi="Simplified Arabic" w:cs="Simplified Arabic"/>
          <w:sz w:val="32"/>
          <w:szCs w:val="32"/>
          <w:rtl/>
          <w:lang w:bidi="ar-DZ"/>
        </w:rPr>
        <w:t>القباطي</w:t>
      </w:r>
      <w:proofErr w:type="spellEnd"/>
      <w:r w:rsidRPr="00707F74">
        <w:rPr>
          <w:rFonts w:ascii="Simplified Arabic" w:hAnsi="Simplified Arabic" w:cs="Simplified Arabic"/>
          <w:sz w:val="32"/>
          <w:szCs w:val="32"/>
          <w:rtl/>
          <w:lang w:bidi="ar-DZ"/>
        </w:rPr>
        <w:t>، فإنّه إن لم يَشِفّ فإنّه يَصِف.</w:t>
      </w:r>
    </w:p>
    <w:p w:rsidR="00707F74" w:rsidRPr="00707F74" w:rsidRDefault="00707F74" w:rsidP="00707F74">
      <w:pPr>
        <w:jc w:val="right"/>
        <w:rPr>
          <w:rFonts w:ascii="Simplified Arabic" w:hAnsi="Simplified Arabic" w:cs="Simplified Arabic"/>
          <w:sz w:val="32"/>
          <w:szCs w:val="32"/>
          <w:rtl/>
          <w:lang w:bidi="ar-DZ"/>
        </w:rPr>
      </w:pPr>
      <w:r w:rsidRPr="00707F74">
        <w:rPr>
          <w:rFonts w:ascii="Simplified Arabic" w:hAnsi="Simplified Arabic" w:cs="Simplified Arabic"/>
          <w:sz w:val="32"/>
          <w:szCs w:val="32"/>
          <w:rtl/>
          <w:lang w:bidi="ar-DZ"/>
        </w:rPr>
        <w:t xml:space="preserve">أيّها الناس: إني لوددت أنْ أنجُوَ </w:t>
      </w:r>
      <w:proofErr w:type="spellStart"/>
      <w:r w:rsidRPr="00707F74">
        <w:rPr>
          <w:rFonts w:ascii="Simplified Arabic" w:hAnsi="Simplified Arabic" w:cs="Simplified Arabic"/>
          <w:sz w:val="32"/>
          <w:szCs w:val="32"/>
          <w:rtl/>
          <w:lang w:bidi="ar-DZ"/>
        </w:rPr>
        <w:t>كفافًا</w:t>
      </w:r>
      <w:proofErr w:type="spellEnd"/>
      <w:r w:rsidRPr="00707F74">
        <w:rPr>
          <w:rFonts w:ascii="Simplified Arabic" w:hAnsi="Simplified Arabic" w:cs="Simplified Arabic"/>
          <w:sz w:val="32"/>
          <w:szCs w:val="32"/>
          <w:rtl/>
          <w:lang w:bidi="ar-DZ"/>
        </w:rPr>
        <w:t xml:space="preserve"> لا لي ولا عليّ، وإنّي لأرجو إن عُمّرتُ فيكم يسيرًا أو كثيرا أن أعمل بالحقّ فيكم - إن شاء الله- وألّا يبقى أحد من المسلمين – وإن كان في بيته – إلّا أتاه حقّه ونصيبه من مال الله، ولا يُعمل إليه نفسه، ولم ينصب إليه يوما. وأصلحوا أموالكم التي رزقكم الله؛ ولَقليل في رفق خير من كثير في عنف، والقتل حَتف من </w:t>
      </w:r>
      <w:proofErr w:type="spellStart"/>
      <w:r w:rsidRPr="00707F74">
        <w:rPr>
          <w:rFonts w:ascii="Simplified Arabic" w:hAnsi="Simplified Arabic" w:cs="Simplified Arabic"/>
          <w:sz w:val="32"/>
          <w:szCs w:val="32"/>
          <w:rtl/>
          <w:lang w:bidi="ar-DZ"/>
        </w:rPr>
        <w:t>الحتوف</w:t>
      </w:r>
      <w:proofErr w:type="spellEnd"/>
      <w:r w:rsidRPr="00707F74">
        <w:rPr>
          <w:rFonts w:ascii="Simplified Arabic" w:hAnsi="Simplified Arabic" w:cs="Simplified Arabic"/>
          <w:sz w:val="32"/>
          <w:szCs w:val="32"/>
          <w:rtl/>
          <w:lang w:bidi="ar-DZ"/>
        </w:rPr>
        <w:t xml:space="preserve">، يصيب البرّ والفاجر، والشهيد من احتسب نفسه." </w:t>
      </w:r>
      <w:proofErr w:type="gramStart"/>
      <w:r w:rsidRPr="00707F74">
        <w:rPr>
          <w:rFonts w:ascii="Simplified Arabic" w:hAnsi="Simplified Arabic" w:cs="Simplified Arabic"/>
          <w:sz w:val="32"/>
          <w:szCs w:val="32"/>
          <w:rtl/>
          <w:lang w:bidi="ar-DZ"/>
        </w:rPr>
        <w:t>كتاب</w:t>
      </w:r>
      <w:proofErr w:type="gramEnd"/>
      <w:r w:rsidRPr="00707F74">
        <w:rPr>
          <w:rFonts w:ascii="Simplified Arabic" w:hAnsi="Simplified Arabic" w:cs="Simplified Arabic"/>
          <w:sz w:val="32"/>
          <w:szCs w:val="32"/>
          <w:rtl/>
          <w:lang w:bidi="ar-DZ"/>
        </w:rPr>
        <w:t>: تاريخ الطبري ج4 ص215-216.</w:t>
      </w:r>
    </w:p>
    <w:p w:rsidR="00707F74" w:rsidRPr="00707F74" w:rsidRDefault="00707F74" w:rsidP="00707F74">
      <w:pPr>
        <w:bidi/>
        <w:spacing w:line="360" w:lineRule="auto"/>
        <w:jc w:val="both"/>
        <w:rPr>
          <w:rFonts w:ascii="Simplified Arabic" w:hAnsi="Simplified Arabic" w:cs="Simplified Arabic"/>
          <w:b/>
          <w:bCs/>
          <w:color w:val="000000" w:themeColor="text1"/>
          <w:sz w:val="32"/>
          <w:szCs w:val="32"/>
          <w:rtl/>
          <w:lang w:bidi="ar-DZ"/>
        </w:rPr>
      </w:pPr>
      <w:proofErr w:type="gramStart"/>
      <w:r w:rsidRPr="00707F74">
        <w:rPr>
          <w:rFonts w:ascii="Simplified Arabic" w:hAnsi="Simplified Arabic" w:cs="Simplified Arabic"/>
          <w:b/>
          <w:bCs/>
          <w:color w:val="000000" w:themeColor="text1"/>
          <w:sz w:val="32"/>
          <w:szCs w:val="32"/>
          <w:rtl/>
          <w:lang w:bidi="ar-DZ"/>
        </w:rPr>
        <w:t>الأسئلة :</w:t>
      </w:r>
      <w:proofErr w:type="gramEnd"/>
    </w:p>
    <w:p w:rsidR="00707F74" w:rsidRPr="00707F74" w:rsidRDefault="00707F74" w:rsidP="00707F74">
      <w:pPr>
        <w:bidi/>
        <w:spacing w:line="360" w:lineRule="auto"/>
        <w:jc w:val="both"/>
        <w:rPr>
          <w:rFonts w:ascii="Simplified Arabic" w:hAnsi="Simplified Arabic" w:cs="Simplified Arabic"/>
          <w:color w:val="000000" w:themeColor="text1"/>
          <w:sz w:val="32"/>
          <w:szCs w:val="32"/>
          <w:rtl/>
          <w:lang w:bidi="ar-DZ"/>
        </w:rPr>
      </w:pPr>
      <w:r w:rsidRPr="00707F74">
        <w:rPr>
          <w:rFonts w:ascii="Simplified Arabic" w:hAnsi="Simplified Arabic" w:cs="Simplified Arabic"/>
          <w:color w:val="000000" w:themeColor="text1"/>
          <w:sz w:val="32"/>
          <w:szCs w:val="32"/>
          <w:rtl/>
          <w:lang w:bidi="ar-DZ"/>
        </w:rPr>
        <w:lastRenderedPageBreak/>
        <w:t>حدد نوع هذا الفن النثري</w:t>
      </w:r>
    </w:p>
    <w:p w:rsidR="00707F74" w:rsidRPr="00707F74" w:rsidRDefault="00707F74" w:rsidP="00707F74">
      <w:pPr>
        <w:bidi/>
        <w:spacing w:line="360" w:lineRule="auto"/>
        <w:jc w:val="both"/>
        <w:rPr>
          <w:rFonts w:ascii="Simplified Arabic" w:hAnsi="Simplified Arabic" w:cs="Simplified Arabic"/>
          <w:color w:val="000000" w:themeColor="text1"/>
          <w:sz w:val="32"/>
          <w:szCs w:val="32"/>
          <w:rtl/>
          <w:lang w:bidi="ar-DZ"/>
        </w:rPr>
      </w:pPr>
      <w:r w:rsidRPr="00707F74">
        <w:rPr>
          <w:rFonts w:ascii="Simplified Arabic" w:hAnsi="Simplified Arabic" w:cs="Simplified Arabic"/>
          <w:color w:val="000000" w:themeColor="text1"/>
          <w:sz w:val="32"/>
          <w:szCs w:val="32"/>
          <w:rtl/>
          <w:lang w:bidi="ar-DZ"/>
        </w:rPr>
        <w:t>أهم خصائصه وأركانه</w:t>
      </w:r>
    </w:p>
    <w:p w:rsidR="00707F74" w:rsidRPr="00707F74" w:rsidRDefault="00707F74" w:rsidP="00707F74">
      <w:pPr>
        <w:jc w:val="both"/>
        <w:rPr>
          <w:rFonts w:ascii="Simplified Arabic" w:hAnsi="Simplified Arabic" w:cs="Simplified Arabic"/>
          <w:sz w:val="32"/>
          <w:szCs w:val="32"/>
          <w:rtl/>
        </w:rPr>
      </w:pPr>
      <w:r>
        <w:rPr>
          <w:rFonts w:ascii="Simplified Arabic" w:hAnsi="Simplified Arabic" w:cs="Simplified Arabic" w:hint="cs"/>
          <w:sz w:val="32"/>
          <w:szCs w:val="32"/>
          <w:rtl/>
        </w:rPr>
        <w:t>-</w:t>
      </w:r>
      <w:proofErr w:type="gramStart"/>
      <w:r w:rsidRPr="00707F74">
        <w:rPr>
          <w:rFonts w:ascii="Simplified Arabic" w:hAnsi="Simplified Arabic" w:cs="Simplified Arabic"/>
          <w:sz w:val="32"/>
          <w:szCs w:val="32"/>
          <w:rtl/>
        </w:rPr>
        <w:t>خطبة</w:t>
      </w:r>
      <w:proofErr w:type="gramEnd"/>
      <w:r w:rsidRPr="00707F74">
        <w:rPr>
          <w:rFonts w:ascii="Simplified Arabic" w:hAnsi="Simplified Arabic" w:cs="Simplified Arabic"/>
          <w:sz w:val="32"/>
          <w:szCs w:val="32"/>
          <w:rtl/>
        </w:rPr>
        <w:t xml:space="preserve"> عمر بن الـــخطاب رضي اللّه تــــــــعالى عنه حين شيّع جيش سعد بن أبي وقاص وجهه لحرب العراق: "إنّ الله تعالى إنّما ضرب لكم الأمثال، و صرف لكم الأقوال، ليحيي </w:t>
      </w:r>
      <w:proofErr w:type="spellStart"/>
      <w:r w:rsidRPr="00707F74">
        <w:rPr>
          <w:rFonts w:ascii="Simplified Arabic" w:hAnsi="Simplified Arabic" w:cs="Simplified Arabic"/>
          <w:sz w:val="32"/>
          <w:szCs w:val="32"/>
          <w:rtl/>
        </w:rPr>
        <w:t>بها</w:t>
      </w:r>
      <w:proofErr w:type="spellEnd"/>
      <w:r w:rsidRPr="00707F74">
        <w:rPr>
          <w:rFonts w:ascii="Simplified Arabic" w:hAnsi="Simplified Arabic" w:cs="Simplified Arabic"/>
          <w:sz w:val="32"/>
          <w:szCs w:val="32"/>
          <w:rtl/>
        </w:rPr>
        <w:t xml:space="preserve"> القلوب، فإن القلوب مــيتة في صُدورها حتى يحييها الله….، من علم شيئا فلينتفع </w:t>
      </w:r>
      <w:proofErr w:type="spellStart"/>
      <w:r w:rsidRPr="00707F74">
        <w:rPr>
          <w:rFonts w:ascii="Simplified Arabic" w:hAnsi="Simplified Arabic" w:cs="Simplified Arabic"/>
          <w:sz w:val="32"/>
          <w:szCs w:val="32"/>
          <w:rtl/>
        </w:rPr>
        <w:t>به</w:t>
      </w:r>
      <w:proofErr w:type="spellEnd"/>
      <w:r w:rsidRPr="00707F74">
        <w:rPr>
          <w:rFonts w:ascii="Simplified Arabic" w:hAnsi="Simplified Arabic" w:cs="Simplified Arabic"/>
          <w:sz w:val="32"/>
          <w:szCs w:val="32"/>
          <w:rtl/>
        </w:rPr>
        <w:t xml:space="preserve"> ، و إنّ للعدل أماراتٌ و تباشيرُ، فأما الأمارات فالحياءُ و السّخاءُ، و الهينُ و اللينُ، و أما التــــباشير فالرحمة….، و قد جعل الله لكل أمر بابا، و يسر لكل باب مفتاحا، فباب الــــعدل الاعتبار و مفتاحه الزهد، و الاعتبار ذكر الموت بتذكر الأموات، و الاستعداد له بــــتقديم الأعمال، و الزّهد أخذ الحق من كلّ أحد قبله حق، و تأدية الــــــحق إلى كلّ أحد له حق، و لا تُصانع في ذلك أحدا، و اكتف بما يكفيه من الكفاف، فإن لم يكفه الكفاف لم </w:t>
      </w:r>
      <w:proofErr w:type="spellStart"/>
      <w:r w:rsidRPr="00707F74">
        <w:rPr>
          <w:rFonts w:ascii="Simplified Arabic" w:hAnsi="Simplified Arabic" w:cs="Simplified Arabic"/>
          <w:sz w:val="32"/>
          <w:szCs w:val="32"/>
          <w:rtl/>
        </w:rPr>
        <w:t>يُغنه</w:t>
      </w:r>
      <w:proofErr w:type="spellEnd"/>
      <w:r w:rsidRPr="00707F74">
        <w:rPr>
          <w:rFonts w:ascii="Simplified Arabic" w:hAnsi="Simplified Arabic" w:cs="Simplified Arabic"/>
          <w:sz w:val="32"/>
          <w:szCs w:val="32"/>
          <w:rtl/>
        </w:rPr>
        <w:t xml:space="preserve"> شيء.إني بينكم و بين الله، و ليس بيني و بينه شي، و إن الله ألزمني رفع الدعاء عنه، فأنهوا شُكاتكم إلينا، فمن لا يستطع فإلى من </w:t>
      </w:r>
      <w:proofErr w:type="spellStart"/>
      <w:r w:rsidRPr="00707F74">
        <w:rPr>
          <w:rFonts w:ascii="Simplified Arabic" w:hAnsi="Simplified Arabic" w:cs="Simplified Arabic"/>
          <w:sz w:val="32"/>
          <w:szCs w:val="32"/>
          <w:rtl/>
        </w:rPr>
        <w:t>يبلغناها</w:t>
      </w:r>
      <w:proofErr w:type="spellEnd"/>
      <w:r w:rsidRPr="00707F74">
        <w:rPr>
          <w:rFonts w:ascii="Simplified Arabic" w:hAnsi="Simplified Arabic" w:cs="Simplified Arabic"/>
          <w:sz w:val="32"/>
          <w:szCs w:val="32"/>
          <w:rtl/>
        </w:rPr>
        <w:t>، نأخذ له الحقّ غير مُتعتع</w:t>
      </w:r>
      <w:r w:rsidRPr="00707F74">
        <w:rPr>
          <w:rFonts w:ascii="Simplified Arabic" w:hAnsi="Simplified Arabic" w:cs="Simplified Arabic"/>
          <w:sz w:val="32"/>
          <w:szCs w:val="32"/>
          <w:rtl/>
          <w:lang w:bidi="ar-DZ"/>
        </w:rPr>
        <w:t>"</w:t>
      </w:r>
      <w:r w:rsidRPr="00707F74">
        <w:rPr>
          <w:rFonts w:ascii="Simplified Arabic" w:hAnsi="Simplified Arabic" w:cs="Simplified Arabic"/>
          <w:sz w:val="32"/>
          <w:szCs w:val="32"/>
        </w:rPr>
        <w:t>.</w:t>
      </w:r>
    </w:p>
    <w:p w:rsidR="00707F74" w:rsidRPr="00707F74" w:rsidRDefault="00707F74" w:rsidP="00707F74">
      <w:pPr>
        <w:jc w:val="both"/>
        <w:rPr>
          <w:rFonts w:ascii="Simplified Arabic" w:hAnsi="Simplified Arabic" w:cs="Simplified Arabic"/>
          <w:sz w:val="32"/>
          <w:szCs w:val="32"/>
        </w:rPr>
      </w:pPr>
      <w:r w:rsidRPr="00707F74">
        <w:rPr>
          <w:rFonts w:ascii="Simplified Arabic" w:hAnsi="Simplified Arabic" w:cs="Simplified Arabic"/>
          <w:sz w:val="32"/>
          <w:szCs w:val="32"/>
          <w:rtl/>
        </w:rPr>
        <w:t xml:space="preserve">شريف </w:t>
      </w:r>
      <w:proofErr w:type="spellStart"/>
      <w:r w:rsidRPr="00707F74">
        <w:rPr>
          <w:rFonts w:ascii="Simplified Arabic" w:hAnsi="Simplified Arabic" w:cs="Simplified Arabic"/>
          <w:sz w:val="32"/>
          <w:szCs w:val="32"/>
          <w:rtl/>
        </w:rPr>
        <w:t>البرغوثي</w:t>
      </w:r>
      <w:proofErr w:type="spellEnd"/>
      <w:r w:rsidRPr="00707F74">
        <w:rPr>
          <w:rFonts w:ascii="Simplified Arabic" w:hAnsi="Simplified Arabic" w:cs="Simplified Arabic"/>
          <w:sz w:val="32"/>
          <w:szCs w:val="32"/>
          <w:rtl/>
        </w:rPr>
        <w:t xml:space="preserve"> : من الخطابة العربية ،ص38/39.</w:t>
      </w:r>
    </w:p>
    <w:p w:rsidR="00707F74" w:rsidRPr="00707F74" w:rsidRDefault="00707F74" w:rsidP="00707F74">
      <w:pPr>
        <w:bidi/>
        <w:spacing w:line="360" w:lineRule="auto"/>
        <w:jc w:val="both"/>
        <w:rPr>
          <w:rFonts w:ascii="Simplified Arabic" w:hAnsi="Simplified Arabic" w:cs="Simplified Arabic"/>
          <w:color w:val="000000" w:themeColor="text1"/>
          <w:sz w:val="32"/>
          <w:szCs w:val="32"/>
        </w:rPr>
      </w:pPr>
    </w:p>
    <w:sectPr w:rsidR="00707F74" w:rsidRPr="00707F74" w:rsidSect="00EC2A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56F58"/>
    <w:rsid w:val="0009047C"/>
    <w:rsid w:val="0025455D"/>
    <w:rsid w:val="005E2A34"/>
    <w:rsid w:val="00655046"/>
    <w:rsid w:val="00707F74"/>
    <w:rsid w:val="007B5892"/>
    <w:rsid w:val="00910E78"/>
    <w:rsid w:val="00A56F58"/>
    <w:rsid w:val="00A57728"/>
    <w:rsid w:val="00B37B25"/>
    <w:rsid w:val="00E75DBC"/>
    <w:rsid w:val="00EC2A32"/>
    <w:rsid w:val="00ED29EE"/>
    <w:rsid w:val="00FB2C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3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995</Words>
  <Characters>5475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8</cp:revision>
  <dcterms:created xsi:type="dcterms:W3CDTF">2024-03-20T13:31:00Z</dcterms:created>
  <dcterms:modified xsi:type="dcterms:W3CDTF">2024-04-11T11:10:00Z</dcterms:modified>
</cp:coreProperties>
</file>