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91F" w:rsidRDefault="00D1591F" w:rsidP="00D1591F">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المقياس: المنطق متعدد القيم/    الفئة المستهدفة: س1 ماستر عامة/ فلسفة</w:t>
      </w:r>
    </w:p>
    <w:p w:rsidR="00D1591F" w:rsidRDefault="00D1591F" w:rsidP="00611126">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السداسي الثاني</w:t>
      </w:r>
      <w:proofErr w:type="gramStart"/>
      <w:r>
        <w:rPr>
          <w:rFonts w:ascii="Simplified Arabic" w:hAnsi="Simplified Arabic" w:cs="Simplified Arabic" w:hint="cs"/>
          <w:b/>
          <w:bCs/>
          <w:sz w:val="32"/>
          <w:szCs w:val="32"/>
          <w:rtl/>
        </w:rPr>
        <w:t>/  2023</w:t>
      </w:r>
      <w:proofErr w:type="gramEnd"/>
      <w:r>
        <w:rPr>
          <w:rFonts w:ascii="Simplified Arabic" w:hAnsi="Simplified Arabic" w:cs="Simplified Arabic" w:hint="cs"/>
          <w:b/>
          <w:bCs/>
          <w:sz w:val="32"/>
          <w:szCs w:val="32"/>
          <w:rtl/>
        </w:rPr>
        <w:t xml:space="preserve"> / 2024</w:t>
      </w:r>
      <w:r w:rsidR="00611126">
        <w:rPr>
          <w:rFonts w:ascii="Simplified Arabic" w:hAnsi="Simplified Arabic" w:cs="Simplified Arabic" w:hint="cs"/>
          <w:b/>
          <w:bCs/>
          <w:sz w:val="32"/>
          <w:szCs w:val="32"/>
          <w:rtl/>
        </w:rPr>
        <w:t xml:space="preserve">         </w:t>
      </w:r>
      <w:r>
        <w:rPr>
          <w:rFonts w:ascii="Simplified Arabic" w:hAnsi="Simplified Arabic" w:cs="Simplified Arabic" w:hint="cs"/>
          <w:b/>
          <w:bCs/>
          <w:sz w:val="32"/>
          <w:szCs w:val="32"/>
          <w:rtl/>
        </w:rPr>
        <w:t>المحاضرة الثانية: المنطق متعدد القيم</w:t>
      </w:r>
    </w:p>
    <w:p w:rsidR="006C5E5E" w:rsidRDefault="00843B93" w:rsidP="00C21D3D">
      <w:pPr>
        <w:bidi/>
        <w:jc w:val="both"/>
        <w:rPr>
          <w:rFonts w:ascii="Traditional Arabic" w:hAnsi="Traditional Arabic" w:cs="Traditional Arabic"/>
          <w:sz w:val="32"/>
          <w:szCs w:val="32"/>
          <w:rtl/>
        </w:rPr>
      </w:pPr>
      <w:r w:rsidRPr="00843B93">
        <w:rPr>
          <w:rFonts w:ascii="Traditional Arabic" w:hAnsi="Traditional Arabic" w:cs="Traditional Arabic" w:hint="cs"/>
          <w:b/>
          <w:bCs/>
          <w:sz w:val="32"/>
          <w:szCs w:val="32"/>
          <w:rtl/>
        </w:rPr>
        <w:t>مدخل</w:t>
      </w:r>
      <w:r>
        <w:rPr>
          <w:rFonts w:ascii="Traditional Arabic" w:hAnsi="Traditional Arabic" w:cs="Traditional Arabic" w:hint="cs"/>
          <w:sz w:val="32"/>
          <w:szCs w:val="32"/>
          <w:rtl/>
        </w:rPr>
        <w:t>: عندما تصير القراءة فن، نرتقي عبر مقروئيتنا لنعيد قراءة متون الأفكار قراءات نمائية، وأ</w:t>
      </w:r>
      <w:r w:rsidR="001775A1">
        <w:rPr>
          <w:rFonts w:ascii="Traditional Arabic" w:hAnsi="Traditional Arabic" w:cs="Traditional Arabic" w:hint="cs"/>
          <w:sz w:val="32"/>
          <w:szCs w:val="32"/>
          <w:rtl/>
        </w:rPr>
        <w:t>جل</w:t>
      </w:r>
      <w:r>
        <w:rPr>
          <w:rFonts w:ascii="Traditional Arabic" w:hAnsi="Traditional Arabic" w:cs="Traditional Arabic" w:hint="cs"/>
          <w:sz w:val="32"/>
          <w:szCs w:val="32"/>
          <w:rtl/>
        </w:rPr>
        <w:t xml:space="preserve"> بيانا </w:t>
      </w:r>
      <w:r w:rsidR="001775A1">
        <w:rPr>
          <w:rFonts w:ascii="Traditional Arabic" w:hAnsi="Traditional Arabic" w:cs="Traditional Arabic" w:hint="cs"/>
          <w:sz w:val="32"/>
          <w:szCs w:val="32"/>
          <w:rtl/>
        </w:rPr>
        <w:t>دون خلافها</w:t>
      </w:r>
      <w:r>
        <w:rPr>
          <w:rFonts w:ascii="Traditional Arabic" w:hAnsi="Traditional Arabic" w:cs="Traditional Arabic" w:hint="cs"/>
          <w:sz w:val="32"/>
          <w:szCs w:val="32"/>
          <w:rtl/>
        </w:rPr>
        <w:t xml:space="preserve">، نعرضها على فكرنا عرضا منطقيا، لنحيلها على منظومة القوانين والشروط التي من دونها لا تستوي قراءاتنا مع مقتضيات القراءة البنيوية لخطاب المعرفة </w:t>
      </w:r>
      <w:proofErr w:type="spellStart"/>
      <w:r>
        <w:rPr>
          <w:rFonts w:ascii="Traditional Arabic" w:hAnsi="Traditional Arabic" w:cs="Traditional Arabic" w:hint="cs"/>
          <w:sz w:val="32"/>
          <w:szCs w:val="32"/>
          <w:rtl/>
        </w:rPr>
        <w:t>الإبستيمي</w:t>
      </w:r>
      <w:proofErr w:type="spellEnd"/>
      <w:r>
        <w:rPr>
          <w:rFonts w:ascii="Traditional Arabic" w:hAnsi="Traditional Arabic" w:cs="Traditional Arabic" w:hint="cs"/>
          <w:sz w:val="32"/>
          <w:szCs w:val="32"/>
          <w:rtl/>
        </w:rPr>
        <w:t xml:space="preserve">. كذا نظر في منطوق الأبحاث المنطقية من لدن المنطقيين والمشتغلين على قضايا المنطق باعتبارها أطروحات نسقية، تحوز على قدر من الدقة والمعقولية، نعقلها في متن المنطق ابتداء، ونستقصي لها أثرا في نتائج الأبحاث الفلسفية والعلمية. ولا شك أن تطور العلوم والفلسفات </w:t>
      </w:r>
      <w:r w:rsidR="003C01BD">
        <w:rPr>
          <w:rFonts w:ascii="Traditional Arabic" w:hAnsi="Traditional Arabic" w:cs="Traditional Arabic" w:hint="cs"/>
          <w:sz w:val="32"/>
          <w:szCs w:val="32"/>
          <w:rtl/>
        </w:rPr>
        <w:t xml:space="preserve">تاريخيا </w:t>
      </w:r>
      <w:r w:rsidR="00C21D3D">
        <w:rPr>
          <w:rFonts w:ascii="Traditional Arabic" w:hAnsi="Traditional Arabic" w:cs="Traditional Arabic" w:hint="cs"/>
          <w:sz w:val="32"/>
          <w:szCs w:val="32"/>
          <w:rtl/>
        </w:rPr>
        <w:t>ظل</w:t>
      </w:r>
      <w:r w:rsidR="00F15686">
        <w:rPr>
          <w:rFonts w:ascii="Traditional Arabic" w:hAnsi="Traditional Arabic" w:cs="Traditional Arabic" w:hint="cs"/>
          <w:sz w:val="32"/>
          <w:szCs w:val="32"/>
          <w:rtl/>
        </w:rPr>
        <w:t xml:space="preserve"> رهن </w:t>
      </w:r>
      <w:r w:rsidR="003C01BD">
        <w:rPr>
          <w:rFonts w:ascii="Traditional Arabic" w:hAnsi="Traditional Arabic" w:cs="Traditional Arabic" w:hint="cs"/>
          <w:sz w:val="32"/>
          <w:szCs w:val="32"/>
          <w:rtl/>
        </w:rPr>
        <w:t>تقدم فهمنا و</w:t>
      </w:r>
      <w:r w:rsidR="00C21D3D">
        <w:rPr>
          <w:rFonts w:ascii="Traditional Arabic" w:hAnsi="Traditional Arabic" w:cs="Traditional Arabic" w:hint="cs"/>
          <w:sz w:val="32"/>
          <w:szCs w:val="32"/>
          <w:rtl/>
        </w:rPr>
        <w:t xml:space="preserve">اتساع أفق </w:t>
      </w:r>
      <w:r w:rsidR="003C01BD">
        <w:rPr>
          <w:rFonts w:ascii="Traditional Arabic" w:hAnsi="Traditional Arabic" w:cs="Traditional Arabic" w:hint="cs"/>
          <w:sz w:val="32"/>
          <w:szCs w:val="32"/>
          <w:rtl/>
        </w:rPr>
        <w:t xml:space="preserve">تطبيقاتنا لآليات المنطق بمختلف صوره على طرائق ومقولات ونتائج الفلسفات والعلوم لا محالة. ثم </w:t>
      </w:r>
      <w:r w:rsidR="00C21D3D">
        <w:rPr>
          <w:rFonts w:ascii="Traditional Arabic" w:hAnsi="Traditional Arabic" w:cs="Traditional Arabic" w:hint="cs"/>
          <w:sz w:val="32"/>
          <w:szCs w:val="32"/>
          <w:rtl/>
        </w:rPr>
        <w:t xml:space="preserve">إن </w:t>
      </w:r>
      <w:r w:rsidR="003C01BD">
        <w:rPr>
          <w:rFonts w:ascii="Traditional Arabic" w:hAnsi="Traditional Arabic" w:cs="Traditional Arabic" w:hint="cs"/>
          <w:sz w:val="32"/>
          <w:szCs w:val="32"/>
          <w:rtl/>
        </w:rPr>
        <w:t xml:space="preserve">أسمى مراتب الأبحاث المنطقية نتمثل لها أثرا في منطق القرن العشرين مقترنا بانفتاح العقلانيات المنطقية بمنطق الافتراض والانفتاح على مختلف التشكيلات المستحدثة في صروح المنطق المعاصر، نحو ما خلص إليه 'يان </w:t>
      </w:r>
      <w:proofErr w:type="spellStart"/>
      <w:r w:rsidR="003C01BD">
        <w:rPr>
          <w:rFonts w:ascii="Traditional Arabic" w:hAnsi="Traditional Arabic" w:cs="Traditional Arabic" w:hint="cs"/>
          <w:sz w:val="32"/>
          <w:szCs w:val="32"/>
          <w:rtl/>
        </w:rPr>
        <w:t>لوكاشيفيتش</w:t>
      </w:r>
      <w:proofErr w:type="spellEnd"/>
      <w:r w:rsidR="003C01BD">
        <w:rPr>
          <w:rFonts w:ascii="Traditional Arabic" w:hAnsi="Traditional Arabic" w:cs="Traditional Arabic" w:hint="cs"/>
          <w:sz w:val="32"/>
          <w:szCs w:val="32"/>
          <w:rtl/>
        </w:rPr>
        <w:t>' في لمنطق متعدد القيم.</w:t>
      </w:r>
    </w:p>
    <w:p w:rsidR="00ED5309" w:rsidRPr="00F843FC" w:rsidRDefault="00ED5309" w:rsidP="005C045A">
      <w:pPr>
        <w:bidi/>
        <w:jc w:val="both"/>
        <w:rPr>
          <w:rFonts w:ascii="Traditional Arabic" w:hAnsi="Traditional Arabic" w:cs="Traditional Arabic"/>
          <w:sz w:val="32"/>
          <w:szCs w:val="32"/>
          <w:rtl/>
          <w:lang w:bidi="ar-DZ"/>
        </w:rPr>
      </w:pPr>
      <w:r w:rsidRPr="00ED5309">
        <w:rPr>
          <w:rFonts w:ascii="Traditional Arabic" w:hAnsi="Traditional Arabic" w:cs="Traditional Arabic" w:hint="cs"/>
          <w:b/>
          <w:bCs/>
          <w:sz w:val="32"/>
          <w:szCs w:val="32"/>
          <w:rtl/>
        </w:rPr>
        <w:t xml:space="preserve">01/ المنطق </w:t>
      </w:r>
      <w:r w:rsidR="008E09EA">
        <w:rPr>
          <w:rFonts w:ascii="Traditional Arabic" w:hAnsi="Traditional Arabic" w:cs="Traditional Arabic" w:hint="cs"/>
          <w:b/>
          <w:bCs/>
          <w:sz w:val="32"/>
          <w:szCs w:val="32"/>
          <w:rtl/>
        </w:rPr>
        <w:t>متعدد القيم فرضية آن لها أن تتحقق</w:t>
      </w:r>
      <w:r>
        <w:rPr>
          <w:rFonts w:ascii="Traditional Arabic" w:hAnsi="Traditional Arabic" w:cs="Traditional Arabic" w:hint="cs"/>
          <w:sz w:val="32"/>
          <w:szCs w:val="32"/>
          <w:rtl/>
        </w:rPr>
        <w:t xml:space="preserve">: </w:t>
      </w:r>
      <w:r w:rsidR="007E311F">
        <w:rPr>
          <w:rFonts w:ascii="Traditional Arabic" w:hAnsi="Traditional Arabic" w:cs="Traditional Arabic" w:hint="cs"/>
          <w:sz w:val="32"/>
          <w:szCs w:val="32"/>
          <w:rtl/>
        </w:rPr>
        <w:t xml:space="preserve">تلت </w:t>
      </w:r>
      <w:r w:rsidR="008E09EA">
        <w:rPr>
          <w:rFonts w:ascii="Traditional Arabic" w:hAnsi="Traditional Arabic" w:cs="Traditional Arabic" w:hint="cs"/>
          <w:sz w:val="32"/>
          <w:szCs w:val="32"/>
          <w:rtl/>
        </w:rPr>
        <w:t>محاولات</w:t>
      </w:r>
      <w:r w:rsidR="007E311F">
        <w:rPr>
          <w:rFonts w:ascii="Traditional Arabic" w:hAnsi="Traditional Arabic" w:cs="Traditional Arabic" w:hint="cs"/>
          <w:sz w:val="32"/>
          <w:szCs w:val="32"/>
          <w:rtl/>
        </w:rPr>
        <w:t xml:space="preserve"> الفكر التأسيسية لأنساق وبنيات المعرفة المنطقية وثبات كشفية، أثمرت بوضع نظريات ومباحث مستجدة للمنطق ثلاثي القيم على يد الفيلسوف الأمريكي البراغماتي '</w:t>
      </w:r>
      <w:r w:rsidR="008E09EA">
        <w:rPr>
          <w:rFonts w:ascii="Traditional Arabic" w:hAnsi="Traditional Arabic" w:cs="Traditional Arabic" w:hint="cs"/>
          <w:sz w:val="32"/>
          <w:szCs w:val="32"/>
          <w:rtl/>
        </w:rPr>
        <w:t xml:space="preserve">تشارلز </w:t>
      </w:r>
      <w:proofErr w:type="spellStart"/>
      <w:r w:rsidR="008E09EA">
        <w:rPr>
          <w:rFonts w:ascii="Traditional Arabic" w:hAnsi="Traditional Arabic" w:cs="Traditional Arabic" w:hint="cs"/>
          <w:sz w:val="32"/>
          <w:szCs w:val="32"/>
          <w:rtl/>
        </w:rPr>
        <w:t>ساندرس</w:t>
      </w:r>
      <w:proofErr w:type="spellEnd"/>
      <w:r w:rsidR="008E09EA">
        <w:rPr>
          <w:rFonts w:ascii="Traditional Arabic" w:hAnsi="Traditional Arabic" w:cs="Traditional Arabic" w:hint="cs"/>
          <w:sz w:val="32"/>
          <w:szCs w:val="32"/>
          <w:rtl/>
        </w:rPr>
        <w:t xml:space="preserve"> بيرس'</w:t>
      </w:r>
      <w:r w:rsidR="007E311F">
        <w:rPr>
          <w:rFonts w:ascii="Traditional Arabic" w:hAnsi="Traditional Arabic" w:cs="Traditional Arabic" w:hint="cs"/>
          <w:sz w:val="32"/>
          <w:szCs w:val="32"/>
          <w:rtl/>
        </w:rPr>
        <w:t xml:space="preserve">. " قام بيرس بجهود منفردة ومستقلة عن أعلام المنطق الحديث أمثال 'فريجه' و'رسل' </w:t>
      </w:r>
      <w:proofErr w:type="spellStart"/>
      <w:r w:rsidR="007E311F">
        <w:rPr>
          <w:rFonts w:ascii="Traditional Arabic" w:hAnsi="Traditional Arabic" w:cs="Traditional Arabic" w:hint="cs"/>
          <w:sz w:val="32"/>
          <w:szCs w:val="32"/>
          <w:rtl/>
        </w:rPr>
        <w:t>و'وايتهد</w:t>
      </w:r>
      <w:proofErr w:type="spellEnd"/>
      <w:r w:rsidR="008E09EA">
        <w:rPr>
          <w:rFonts w:ascii="Traditional Arabic" w:hAnsi="Traditional Arabic" w:cs="Traditional Arabic" w:hint="cs"/>
          <w:sz w:val="32"/>
          <w:szCs w:val="32"/>
          <w:rtl/>
        </w:rPr>
        <w:t>'،</w:t>
      </w:r>
      <w:r w:rsidR="007E311F">
        <w:rPr>
          <w:rFonts w:ascii="Traditional Arabic" w:hAnsi="Traditional Arabic" w:cs="Traditional Arabic" w:hint="cs"/>
          <w:sz w:val="32"/>
          <w:szCs w:val="32"/>
          <w:rtl/>
        </w:rPr>
        <w:t xml:space="preserve"> لتطوير الجهاز الرمزي، وسد ثغرات المنطق القديم، فساهم مثلا في إقامة أولى نظريات المنطق الرمزي، وهي نظرية حساب القضايا </w:t>
      </w:r>
      <w:r w:rsidR="007E311F">
        <w:rPr>
          <w:rFonts w:ascii="Traditional Arabic" w:hAnsi="Traditional Arabic" w:cs="Traditional Arabic" w:hint="cs"/>
          <w:sz w:val="32"/>
          <w:szCs w:val="32"/>
          <w:rtl/>
          <w:lang w:bidi="ar-DZ"/>
        </w:rPr>
        <w:t xml:space="preserve">  </w:t>
      </w:r>
      <w:proofErr w:type="spellStart"/>
      <w:r w:rsidR="007E311F">
        <w:rPr>
          <w:rFonts w:ascii="Traditional Arabic" w:hAnsi="Traditional Arabic" w:cs="Traditional Arabic"/>
          <w:sz w:val="32"/>
          <w:szCs w:val="32"/>
        </w:rPr>
        <w:t>Calculus</w:t>
      </w:r>
      <w:proofErr w:type="spellEnd"/>
      <w:r w:rsidR="007E311F">
        <w:rPr>
          <w:rFonts w:ascii="Traditional Arabic" w:hAnsi="Traditional Arabic" w:cs="Traditional Arabic"/>
          <w:sz w:val="32"/>
          <w:szCs w:val="32"/>
        </w:rPr>
        <w:t xml:space="preserve"> of propositions</w:t>
      </w:r>
      <w:r w:rsidR="007E311F">
        <w:rPr>
          <w:rFonts w:ascii="Traditional Arabic" w:hAnsi="Traditional Arabic" w:cs="Traditional Arabic" w:hint="cs"/>
          <w:sz w:val="32"/>
          <w:szCs w:val="32"/>
          <w:rtl/>
        </w:rPr>
        <w:t xml:space="preserve"> ووضع بعض قوانينها... استخدم بيرس قوائم الصدق ثنائية القيمة، مستبقا بها كلا من 'بوست' و '</w:t>
      </w:r>
      <w:proofErr w:type="spellStart"/>
      <w:r w:rsidR="007E311F">
        <w:rPr>
          <w:rFonts w:ascii="Traditional Arabic" w:hAnsi="Traditional Arabic" w:cs="Traditional Arabic" w:hint="cs"/>
          <w:sz w:val="32"/>
          <w:szCs w:val="32"/>
          <w:rtl/>
        </w:rPr>
        <w:t>لوكاسيفيتش</w:t>
      </w:r>
      <w:proofErr w:type="spellEnd"/>
      <w:r w:rsidR="007E311F">
        <w:rPr>
          <w:rFonts w:ascii="Traditional Arabic" w:hAnsi="Traditional Arabic" w:cs="Traditional Arabic" w:hint="cs"/>
          <w:sz w:val="32"/>
          <w:szCs w:val="32"/>
          <w:rtl/>
        </w:rPr>
        <w:t xml:space="preserve">' </w:t>
      </w:r>
      <w:r w:rsidR="00E3448D">
        <w:rPr>
          <w:rFonts w:ascii="Traditional Arabic" w:hAnsi="Traditional Arabic" w:cs="Traditional Arabic" w:hint="cs"/>
          <w:sz w:val="32"/>
          <w:szCs w:val="32"/>
          <w:rtl/>
        </w:rPr>
        <w:t>و '</w:t>
      </w:r>
      <w:proofErr w:type="spellStart"/>
      <w:r w:rsidR="00E3448D">
        <w:rPr>
          <w:rFonts w:ascii="Traditional Arabic" w:hAnsi="Traditional Arabic" w:cs="Traditional Arabic" w:hint="cs"/>
          <w:sz w:val="32"/>
          <w:szCs w:val="32"/>
          <w:rtl/>
        </w:rPr>
        <w:t>فتجينشتين</w:t>
      </w:r>
      <w:proofErr w:type="spellEnd"/>
      <w:r w:rsidR="00E3448D">
        <w:rPr>
          <w:rFonts w:ascii="Traditional Arabic" w:hAnsi="Traditional Arabic" w:cs="Traditional Arabic" w:hint="cs"/>
          <w:sz w:val="32"/>
          <w:szCs w:val="32"/>
          <w:rtl/>
        </w:rPr>
        <w:t>'</w:t>
      </w:r>
      <w:r w:rsidR="008E09EA">
        <w:rPr>
          <w:rFonts w:ascii="Traditional Arabic" w:hAnsi="Traditional Arabic" w:cs="Traditional Arabic" w:hint="cs"/>
          <w:sz w:val="32"/>
          <w:szCs w:val="32"/>
          <w:rtl/>
        </w:rPr>
        <w:t>. وقد قادته هذه الأخيرة إلى تصور إمكانية بناء قوائم أخرى تتسع لقيمة صدق ثالثة</w:t>
      </w:r>
      <w:r w:rsidR="007E202B">
        <w:rPr>
          <w:rFonts w:ascii="Traditional Arabic" w:hAnsi="Traditional Arabic" w:cs="Traditional Arabic" w:hint="cs"/>
          <w:sz w:val="32"/>
          <w:szCs w:val="32"/>
          <w:rtl/>
        </w:rPr>
        <w:t>، هادفا بذلك إلى تعميم المنطق ثنائي القيم"</w:t>
      </w:r>
      <w:r w:rsidR="009A3B04">
        <w:rPr>
          <w:rFonts w:ascii="Traditional Arabic" w:hAnsi="Traditional Arabic" w:cs="Traditional Arabic" w:hint="cs"/>
          <w:sz w:val="32"/>
          <w:szCs w:val="32"/>
          <w:rtl/>
        </w:rPr>
        <w:t>(</w:t>
      </w:r>
      <w:r w:rsidR="009A3B04">
        <w:rPr>
          <w:rStyle w:val="Appelnotedebasdep"/>
          <w:rFonts w:ascii="Traditional Arabic" w:hAnsi="Traditional Arabic" w:cs="Traditional Arabic"/>
          <w:sz w:val="32"/>
          <w:szCs w:val="32"/>
          <w:rtl/>
        </w:rPr>
        <w:footnoteReference w:id="1"/>
      </w:r>
      <w:r w:rsidR="009A3B04">
        <w:rPr>
          <w:rFonts w:ascii="Traditional Arabic" w:hAnsi="Traditional Arabic" w:cs="Traditional Arabic" w:hint="cs"/>
          <w:sz w:val="32"/>
          <w:szCs w:val="32"/>
          <w:rtl/>
        </w:rPr>
        <w:t>)</w:t>
      </w:r>
      <w:r w:rsidR="007E202B">
        <w:rPr>
          <w:rFonts w:ascii="Traditional Arabic" w:hAnsi="Traditional Arabic" w:cs="Traditional Arabic" w:hint="cs"/>
          <w:sz w:val="32"/>
          <w:szCs w:val="32"/>
          <w:rtl/>
        </w:rPr>
        <w:t>.</w:t>
      </w:r>
      <w:r w:rsidR="001538A3">
        <w:rPr>
          <w:rFonts w:ascii="Traditional Arabic" w:hAnsi="Traditional Arabic" w:cs="Traditional Arabic" w:hint="cs"/>
          <w:sz w:val="32"/>
          <w:szCs w:val="32"/>
          <w:rtl/>
        </w:rPr>
        <w:t xml:space="preserve"> </w:t>
      </w:r>
      <w:r w:rsidR="009552D4">
        <w:rPr>
          <w:rFonts w:ascii="Traditional Arabic" w:hAnsi="Traditional Arabic" w:cs="Traditional Arabic" w:hint="cs"/>
          <w:sz w:val="32"/>
          <w:szCs w:val="32"/>
          <w:rtl/>
        </w:rPr>
        <w:t xml:space="preserve">ولا شك أن منطق بيرس المعاصر هو تتمة لأعمال المنطقيين المعاصرين والسابقين ممن أبانوا على ضرورة تطوير المنطق في شقه لصوري، لينحو منحى الرياضيات والفيزياء والعلوم الأخرى، ونقصد على وجه الدقة مسألة </w:t>
      </w:r>
      <w:proofErr w:type="spellStart"/>
      <w:r w:rsidR="009552D4">
        <w:rPr>
          <w:rFonts w:ascii="Traditional Arabic" w:hAnsi="Traditional Arabic" w:cs="Traditional Arabic" w:hint="cs"/>
          <w:sz w:val="32"/>
          <w:szCs w:val="32"/>
          <w:rtl/>
        </w:rPr>
        <w:t>تذرير</w:t>
      </w:r>
      <w:proofErr w:type="spellEnd"/>
      <w:r w:rsidR="009552D4">
        <w:rPr>
          <w:rFonts w:ascii="Traditional Arabic" w:hAnsi="Traditional Arabic" w:cs="Traditional Arabic" w:hint="cs"/>
          <w:sz w:val="32"/>
          <w:szCs w:val="32"/>
          <w:rtl/>
        </w:rPr>
        <w:t xml:space="preserve"> الأبحاث المنطقية، مجاوزة </w:t>
      </w:r>
      <w:proofErr w:type="spellStart"/>
      <w:r w:rsidR="009552D4">
        <w:rPr>
          <w:rFonts w:ascii="Traditional Arabic" w:hAnsi="Traditional Arabic" w:cs="Traditional Arabic" w:hint="cs"/>
          <w:sz w:val="32"/>
          <w:szCs w:val="32"/>
          <w:rtl/>
        </w:rPr>
        <w:t>لدوغمائية</w:t>
      </w:r>
      <w:proofErr w:type="spellEnd"/>
      <w:r w:rsidR="009552D4">
        <w:rPr>
          <w:rFonts w:ascii="Traditional Arabic" w:hAnsi="Traditional Arabic" w:cs="Traditional Arabic" w:hint="cs"/>
          <w:sz w:val="32"/>
          <w:szCs w:val="32"/>
          <w:rtl/>
        </w:rPr>
        <w:t xml:space="preserve"> الطروحات السابقة من جهة، ثم مجاراة </w:t>
      </w:r>
      <w:proofErr w:type="spellStart"/>
      <w:r w:rsidR="009552D4">
        <w:rPr>
          <w:rFonts w:ascii="Traditional Arabic" w:hAnsi="Traditional Arabic" w:cs="Traditional Arabic" w:hint="cs"/>
          <w:sz w:val="32"/>
          <w:szCs w:val="32"/>
          <w:rtl/>
        </w:rPr>
        <w:t>تكشفات</w:t>
      </w:r>
      <w:proofErr w:type="spellEnd"/>
      <w:r w:rsidR="009552D4">
        <w:rPr>
          <w:rFonts w:ascii="Traditional Arabic" w:hAnsi="Traditional Arabic" w:cs="Traditional Arabic" w:hint="cs"/>
          <w:sz w:val="32"/>
          <w:szCs w:val="32"/>
          <w:rtl/>
        </w:rPr>
        <w:t xml:space="preserve"> العقل الافتراضية لأجل بعث قيم مستجدة للحقيقة كما </w:t>
      </w:r>
      <w:proofErr w:type="spellStart"/>
      <w:r w:rsidR="009552D4">
        <w:rPr>
          <w:rFonts w:ascii="Traditional Arabic" w:hAnsi="Traditional Arabic" w:cs="Traditional Arabic" w:hint="cs"/>
          <w:sz w:val="32"/>
          <w:szCs w:val="32"/>
          <w:rtl/>
        </w:rPr>
        <w:t>للأنساق</w:t>
      </w:r>
      <w:proofErr w:type="spellEnd"/>
      <w:r w:rsidR="009552D4">
        <w:rPr>
          <w:rFonts w:ascii="Traditional Arabic" w:hAnsi="Traditional Arabic" w:cs="Traditional Arabic" w:hint="cs"/>
          <w:sz w:val="32"/>
          <w:szCs w:val="32"/>
          <w:rtl/>
        </w:rPr>
        <w:t xml:space="preserve"> والنظريات المنطقية إجمالا. ولعل المقصد من ذلك هو تحقيق أكثر فعالية </w:t>
      </w:r>
      <w:r w:rsidR="009552D4">
        <w:rPr>
          <w:rFonts w:ascii="Traditional Arabic" w:hAnsi="Traditional Arabic" w:cs="Traditional Arabic" w:hint="cs"/>
          <w:sz w:val="32"/>
          <w:szCs w:val="32"/>
          <w:rtl/>
        </w:rPr>
        <w:lastRenderedPageBreak/>
        <w:t xml:space="preserve">ممكنة </w:t>
      </w:r>
      <w:r w:rsidR="005C045A">
        <w:rPr>
          <w:rFonts w:ascii="Traditional Arabic" w:hAnsi="Traditional Arabic" w:cs="Traditional Arabic" w:hint="cs"/>
          <w:sz w:val="32"/>
          <w:szCs w:val="32"/>
          <w:rtl/>
        </w:rPr>
        <w:t xml:space="preserve">لأجل وصل الخطاب المنطقي بالخطاب العملي. وذاك ما يرتجيه في منطقه الثلاثي القيم. وقد كتب بيرس قائلا: " المنطق الثلاثي </w:t>
      </w:r>
      <w:proofErr w:type="spellStart"/>
      <w:r w:rsidR="005C045A">
        <w:rPr>
          <w:rFonts w:ascii="Traditional Arabic" w:hAnsi="Traditional Arabic" w:cs="Traditional Arabic"/>
          <w:sz w:val="32"/>
          <w:szCs w:val="32"/>
        </w:rPr>
        <w:t>Triadic</w:t>
      </w:r>
      <w:proofErr w:type="spellEnd"/>
      <w:r w:rsidR="005C045A">
        <w:rPr>
          <w:rFonts w:ascii="Traditional Arabic" w:hAnsi="Traditional Arabic" w:cs="Traditional Arabic"/>
          <w:sz w:val="32"/>
          <w:szCs w:val="32"/>
        </w:rPr>
        <w:t xml:space="preserve"> </w:t>
      </w:r>
      <w:proofErr w:type="spellStart"/>
      <w:r w:rsidR="005C045A">
        <w:rPr>
          <w:rFonts w:ascii="Traditional Arabic" w:hAnsi="Traditional Arabic" w:cs="Traditional Arabic"/>
          <w:sz w:val="32"/>
          <w:szCs w:val="32"/>
        </w:rPr>
        <w:t>logic</w:t>
      </w:r>
      <w:proofErr w:type="spellEnd"/>
      <w:r w:rsidR="005C045A">
        <w:rPr>
          <w:rFonts w:ascii="Traditional Arabic" w:hAnsi="Traditional Arabic" w:cs="Traditional Arabic" w:hint="cs"/>
          <w:sz w:val="32"/>
          <w:szCs w:val="32"/>
          <w:rtl/>
          <w:lang w:bidi="ar-DZ"/>
        </w:rPr>
        <w:t xml:space="preserve"> هو ذلك المنطق الذي ـ مع أنه لا يرفض كلية مبدأ الثالث المرفوع ـ يعترف بأن كل قضية (أ هي ب) إما أن تكون صادقة أو كاذبة، أو أن (أ) بخلاف ذلك لها نمط أدنى من الوجود، بحيث أنها يمكن أن لا تكون (ب) على نحو محدد، ولا غير (ب) على نحو محدد، ولكنها في منزلة ما بين (ب) ونفيها</w:t>
      </w:r>
      <w:r w:rsidR="00CB0B05">
        <w:rPr>
          <w:rFonts w:ascii="Traditional Arabic" w:hAnsi="Traditional Arabic" w:cs="Traditional Arabic" w:hint="cs"/>
          <w:sz w:val="32"/>
          <w:szCs w:val="32"/>
          <w:rtl/>
          <w:lang w:bidi="ar-DZ"/>
        </w:rPr>
        <w:t>"</w:t>
      </w:r>
      <w:r w:rsidR="00CB0B05" w:rsidRPr="00CB0B05">
        <w:rPr>
          <w:rFonts w:ascii="Traditional Arabic" w:hAnsi="Traditional Arabic" w:cs="Traditional Arabic" w:hint="cs"/>
          <w:sz w:val="32"/>
          <w:szCs w:val="32"/>
          <w:vertAlign w:val="superscript"/>
          <w:rtl/>
          <w:lang w:bidi="ar-DZ"/>
        </w:rPr>
        <w:t>(</w:t>
      </w:r>
      <w:r w:rsidR="00CB0B05" w:rsidRPr="00CB0B05">
        <w:rPr>
          <w:rStyle w:val="Appelnotedebasdep"/>
          <w:rFonts w:ascii="Traditional Arabic" w:hAnsi="Traditional Arabic" w:cs="Traditional Arabic"/>
          <w:sz w:val="32"/>
          <w:szCs w:val="32"/>
          <w:rtl/>
          <w:lang w:bidi="ar-DZ"/>
        </w:rPr>
        <w:footnoteReference w:id="2"/>
      </w:r>
      <w:r w:rsidR="00CB0B05" w:rsidRPr="00CB0B05">
        <w:rPr>
          <w:rFonts w:ascii="Traditional Arabic" w:hAnsi="Traditional Arabic" w:cs="Traditional Arabic" w:hint="cs"/>
          <w:sz w:val="32"/>
          <w:szCs w:val="32"/>
          <w:vertAlign w:val="superscript"/>
          <w:rtl/>
          <w:lang w:bidi="ar-DZ"/>
        </w:rPr>
        <w:t>)</w:t>
      </w:r>
      <w:r w:rsidR="005C045A">
        <w:rPr>
          <w:rFonts w:ascii="Traditional Arabic" w:hAnsi="Traditional Arabic" w:cs="Traditional Arabic" w:hint="cs"/>
          <w:sz w:val="32"/>
          <w:szCs w:val="32"/>
          <w:rtl/>
          <w:lang w:bidi="ar-DZ"/>
        </w:rPr>
        <w:t xml:space="preserve">. نحو </w:t>
      </w:r>
      <w:r w:rsidR="00CB0B05">
        <w:rPr>
          <w:rFonts w:ascii="Traditional Arabic" w:hAnsi="Traditional Arabic" w:cs="Traditional Arabic" w:hint="cs"/>
          <w:sz w:val="32"/>
          <w:szCs w:val="32"/>
          <w:rtl/>
          <w:lang w:bidi="ar-DZ"/>
        </w:rPr>
        <w:t>قولنا: الأخلاق هي القيم الروحية. إذا كانت (أ) بخلاف ذلك جاز لنا القول: الأخلاق هي دون مستوى القيم الروحية. ولا غير (ب) على نحو محدد كقولنا: الأخلاق ليست مماثلة للقيم الروحية تماما. المنزلة بين المنزلتين: إذن الأخلاق لا هي قيمية روحية تماما ولا هي تعرف دونها.</w:t>
      </w:r>
    </w:p>
    <w:p w:rsidR="00AF3A4F" w:rsidRDefault="006E2B9F" w:rsidP="004A79D7">
      <w:pPr>
        <w:bidi/>
        <w:rPr>
          <w:rFonts w:ascii="Simplified Arabic" w:hAnsi="Simplified Arabic" w:cs="Simplified Arabic"/>
          <w:b/>
          <w:bCs/>
          <w:sz w:val="32"/>
          <w:szCs w:val="32"/>
          <w:lang w:bidi="ar-DZ"/>
        </w:rPr>
      </w:pPr>
      <w:r>
        <w:rPr>
          <w:rFonts w:ascii="Traditional Arabic" w:hAnsi="Traditional Arabic" w:cs="Traditional Arabic" w:hint="cs"/>
          <w:b/>
          <w:bCs/>
          <w:sz w:val="32"/>
          <w:szCs w:val="32"/>
          <w:shd w:val="clear" w:color="auto" w:fill="FFFFFF"/>
          <w:rtl/>
        </w:rPr>
        <w:t xml:space="preserve">02/ </w:t>
      </w:r>
      <w:r w:rsidR="00D13875" w:rsidRPr="00D13875">
        <w:rPr>
          <w:rFonts w:ascii="Traditional Arabic" w:hAnsi="Traditional Arabic" w:cs="Traditional Arabic" w:hint="cs"/>
          <w:b/>
          <w:bCs/>
          <w:sz w:val="32"/>
          <w:szCs w:val="32"/>
          <w:shd w:val="clear" w:color="auto" w:fill="FFFFFF"/>
          <w:rtl/>
        </w:rPr>
        <w:t xml:space="preserve">يان </w:t>
      </w:r>
      <w:proofErr w:type="spellStart"/>
      <w:r w:rsidR="00D13875" w:rsidRPr="00D13875">
        <w:rPr>
          <w:rFonts w:ascii="Traditional Arabic" w:hAnsi="Traditional Arabic" w:cs="Traditional Arabic" w:hint="cs"/>
          <w:b/>
          <w:bCs/>
          <w:sz w:val="32"/>
          <w:szCs w:val="32"/>
          <w:shd w:val="clear" w:color="auto" w:fill="FFFFFF"/>
          <w:rtl/>
        </w:rPr>
        <w:t>لوكاشيفيتش</w:t>
      </w:r>
      <w:proofErr w:type="spellEnd"/>
      <w:r w:rsidR="00D13875" w:rsidRPr="00D13875">
        <w:rPr>
          <w:rFonts w:ascii="Traditional Arabic" w:hAnsi="Traditional Arabic" w:cs="Traditional Arabic" w:hint="cs"/>
          <w:b/>
          <w:bCs/>
          <w:sz w:val="32"/>
          <w:szCs w:val="32"/>
          <w:shd w:val="clear" w:color="auto" w:fill="FFFFFF"/>
          <w:rtl/>
        </w:rPr>
        <w:t xml:space="preserve"> </w:t>
      </w:r>
      <w:proofErr w:type="gramStart"/>
      <w:r w:rsidR="00D13875" w:rsidRPr="00D13875">
        <w:rPr>
          <w:rFonts w:ascii="Traditional Arabic" w:hAnsi="Traditional Arabic" w:cs="Traditional Arabic" w:hint="cs"/>
          <w:b/>
          <w:bCs/>
          <w:sz w:val="32"/>
          <w:szCs w:val="32"/>
          <w:shd w:val="clear" w:color="auto" w:fill="FFFFFF"/>
          <w:rtl/>
        </w:rPr>
        <w:t>ومنطقه</w:t>
      </w:r>
      <w:r w:rsidR="00D13875">
        <w:rPr>
          <w:rFonts w:ascii="Traditional Arabic" w:hAnsi="Traditional Arabic" w:cs="Traditional Arabic" w:hint="cs"/>
          <w:sz w:val="32"/>
          <w:szCs w:val="32"/>
          <w:shd w:val="clear" w:color="auto" w:fill="FFFFFF"/>
          <w:rtl/>
        </w:rPr>
        <w:t xml:space="preserve">: </w:t>
      </w:r>
      <w:r w:rsidR="002E036F">
        <w:rPr>
          <w:rFonts w:ascii="Traditional Arabic" w:hAnsi="Traditional Arabic" w:cs="Traditional Arabic" w:hint="cs"/>
          <w:sz w:val="32"/>
          <w:szCs w:val="32"/>
          <w:shd w:val="clear" w:color="auto" w:fill="FFFFFF"/>
          <w:rtl/>
        </w:rPr>
        <w:t xml:space="preserve"> </w:t>
      </w:r>
      <w:r w:rsidR="00D13875">
        <w:rPr>
          <w:rFonts w:ascii="Traditional Arabic" w:hAnsi="Traditional Arabic" w:cs="Traditional Arabic" w:hint="cs"/>
          <w:sz w:val="32"/>
          <w:szCs w:val="32"/>
          <w:shd w:val="clear" w:color="auto" w:fill="FFFFFF"/>
          <w:rtl/>
        </w:rPr>
        <w:t>قلما</w:t>
      </w:r>
      <w:proofErr w:type="gramEnd"/>
      <w:r w:rsidR="00D13875">
        <w:rPr>
          <w:rFonts w:ascii="Traditional Arabic" w:hAnsi="Traditional Arabic" w:cs="Traditional Arabic" w:hint="cs"/>
          <w:sz w:val="32"/>
          <w:szCs w:val="32"/>
          <w:shd w:val="clear" w:color="auto" w:fill="FFFFFF"/>
          <w:rtl/>
        </w:rPr>
        <w:t xml:space="preserve"> يذكر اسم بولندا بأثر فلسفي أو علمي، ولكن لأن </w:t>
      </w:r>
      <w:proofErr w:type="spellStart"/>
      <w:r w:rsidR="00D13875">
        <w:rPr>
          <w:rFonts w:ascii="Traditional Arabic" w:hAnsi="Traditional Arabic" w:cs="Traditional Arabic" w:hint="cs"/>
          <w:sz w:val="32"/>
          <w:szCs w:val="32"/>
          <w:shd w:val="clear" w:color="auto" w:fill="FFFFFF"/>
          <w:rtl/>
        </w:rPr>
        <w:t>لوكاشيفيتش</w:t>
      </w:r>
      <w:proofErr w:type="spellEnd"/>
      <w:r w:rsidR="00D13875">
        <w:rPr>
          <w:rFonts w:ascii="Traditional Arabic" w:hAnsi="Traditional Arabic" w:cs="Traditional Arabic" w:hint="cs"/>
          <w:sz w:val="32"/>
          <w:szCs w:val="32"/>
          <w:shd w:val="clear" w:color="auto" w:fill="FFFFFF"/>
          <w:rtl/>
        </w:rPr>
        <w:t xml:space="preserve"> رائد المنطق متعدد القيم، أضحى لبولندا موضعا بين بلدان المعرفة والثقافة. لقد أسهم هذا البولندي الشهير إسهاما منفردا حين أثرى الأبحاث المنطقية المعاصرة، مقوما ومضيفا كشوفات نظرية يعتد لها بقيمة وأثر على تطور المنطق المعاصر من جهة، </w:t>
      </w:r>
      <w:proofErr w:type="gramStart"/>
      <w:r w:rsidR="00D13875">
        <w:rPr>
          <w:rFonts w:ascii="Traditional Arabic" w:hAnsi="Traditional Arabic" w:cs="Traditional Arabic" w:hint="cs"/>
          <w:sz w:val="32"/>
          <w:szCs w:val="32"/>
          <w:shd w:val="clear" w:color="auto" w:fill="FFFFFF"/>
          <w:rtl/>
        </w:rPr>
        <w:t xml:space="preserve">وكذا </w:t>
      </w:r>
      <w:r w:rsidR="002E036F">
        <w:rPr>
          <w:rFonts w:ascii="Traditional Arabic" w:hAnsi="Traditional Arabic" w:cs="Traditional Arabic" w:hint="cs"/>
          <w:sz w:val="32"/>
          <w:szCs w:val="32"/>
          <w:shd w:val="clear" w:color="auto" w:fill="FFFFFF"/>
          <w:rtl/>
        </w:rPr>
        <w:t xml:space="preserve"> </w:t>
      </w:r>
      <w:r w:rsidR="00D13875">
        <w:rPr>
          <w:rFonts w:ascii="Traditional Arabic" w:hAnsi="Traditional Arabic" w:cs="Traditional Arabic" w:hint="cs"/>
          <w:sz w:val="32"/>
          <w:szCs w:val="32"/>
          <w:shd w:val="clear" w:color="auto" w:fill="FFFFFF"/>
          <w:rtl/>
        </w:rPr>
        <w:t>لأن</w:t>
      </w:r>
      <w:proofErr w:type="gramEnd"/>
      <w:r w:rsidR="00D13875">
        <w:rPr>
          <w:rFonts w:ascii="Traditional Arabic" w:hAnsi="Traditional Arabic" w:cs="Traditional Arabic" w:hint="cs"/>
          <w:sz w:val="32"/>
          <w:szCs w:val="32"/>
          <w:shd w:val="clear" w:color="auto" w:fill="FFFFFF"/>
          <w:rtl/>
        </w:rPr>
        <w:t xml:space="preserve"> نظريته الجديدة سينظر إليها من جهة ما هي نظرية قاعدية مرجعية لتأسيس نظريات منطقية لاحقة. </w:t>
      </w:r>
      <w:r w:rsidR="002E036F">
        <w:rPr>
          <w:rFonts w:ascii="Traditional Arabic" w:hAnsi="Traditional Arabic" w:cs="Traditional Arabic" w:hint="cs"/>
          <w:sz w:val="32"/>
          <w:szCs w:val="32"/>
          <w:shd w:val="clear" w:color="auto" w:fill="FFFFFF"/>
          <w:rtl/>
        </w:rPr>
        <w:t xml:space="preserve">  </w:t>
      </w:r>
      <w:r w:rsidR="007F1062">
        <w:rPr>
          <w:rFonts w:ascii="Traditional Arabic" w:hAnsi="Traditional Arabic" w:cs="Traditional Arabic" w:hint="cs"/>
          <w:sz w:val="32"/>
          <w:szCs w:val="32"/>
          <w:shd w:val="clear" w:color="auto" w:fill="FFFFFF"/>
          <w:rtl/>
        </w:rPr>
        <w:t xml:space="preserve">وضع يان </w:t>
      </w:r>
      <w:proofErr w:type="spellStart"/>
      <w:r w:rsidR="007F1062">
        <w:rPr>
          <w:rFonts w:ascii="Traditional Arabic" w:hAnsi="Traditional Arabic" w:cs="Traditional Arabic" w:hint="cs"/>
          <w:sz w:val="32"/>
          <w:szCs w:val="32"/>
          <w:shd w:val="clear" w:color="auto" w:fill="FFFFFF"/>
          <w:rtl/>
        </w:rPr>
        <w:t>لوكازيفيتش</w:t>
      </w:r>
      <w:proofErr w:type="spellEnd"/>
      <w:r w:rsidR="007F1062">
        <w:rPr>
          <w:rFonts w:ascii="Traditional Arabic" w:hAnsi="Traditional Arabic" w:cs="Traditional Arabic" w:hint="cs"/>
          <w:sz w:val="32"/>
          <w:szCs w:val="32"/>
          <w:shd w:val="clear" w:color="auto" w:fill="FFFFFF"/>
          <w:rtl/>
        </w:rPr>
        <w:t xml:space="preserve"> نسقه المنطقي الجديد ذو الثلاثة قيم عام 1920، ثم ألحقه بنسق رباعي القيم عام 1953، مبتغيا بذلك توسيع أنساق المنطق، أعلاه مرتبة النسق الذي يعتمد على الأعداد كرموز لقيم الصدق المختلفة للقضايا المنطقية. ولا غرابة أن نعهد في أفكار </w:t>
      </w:r>
      <w:proofErr w:type="spellStart"/>
      <w:r w:rsidR="007F1062">
        <w:rPr>
          <w:rFonts w:ascii="Traditional Arabic" w:hAnsi="Traditional Arabic" w:cs="Traditional Arabic" w:hint="cs"/>
          <w:sz w:val="32"/>
          <w:szCs w:val="32"/>
          <w:shd w:val="clear" w:color="auto" w:fill="FFFFFF"/>
          <w:rtl/>
        </w:rPr>
        <w:t>لوكاشيفيتش</w:t>
      </w:r>
      <w:proofErr w:type="spellEnd"/>
      <w:r w:rsidR="007F1062">
        <w:rPr>
          <w:rFonts w:ascii="Traditional Arabic" w:hAnsi="Traditional Arabic" w:cs="Traditional Arabic" w:hint="cs"/>
          <w:sz w:val="32"/>
          <w:szCs w:val="32"/>
          <w:shd w:val="clear" w:color="auto" w:fill="FFFFFF"/>
          <w:rtl/>
        </w:rPr>
        <w:t xml:space="preserve"> عرضا آخر لفكرتي الحرية والجبرية موصولتين بمبدأ الثالث المرفوع وهو ذات الطرح الذي نستنبطه من قضايا الجهة </w:t>
      </w:r>
      <w:r w:rsidR="002E036F">
        <w:rPr>
          <w:rFonts w:ascii="Traditional Arabic" w:hAnsi="Traditional Arabic" w:cs="Traditional Arabic" w:hint="cs"/>
          <w:sz w:val="32"/>
          <w:szCs w:val="32"/>
          <w:shd w:val="clear" w:color="auto" w:fill="FFFFFF"/>
          <w:rtl/>
        </w:rPr>
        <w:t xml:space="preserve">  </w:t>
      </w:r>
      <w:r w:rsidR="007F1062">
        <w:rPr>
          <w:rFonts w:ascii="Traditional Arabic" w:hAnsi="Traditional Arabic" w:cs="Traditional Arabic" w:hint="cs"/>
          <w:sz w:val="32"/>
          <w:szCs w:val="32"/>
          <w:shd w:val="clear" w:color="auto" w:fill="FFFFFF"/>
          <w:rtl/>
        </w:rPr>
        <w:t xml:space="preserve">في الإمكان والضرورة. وقد اعتقد ان القول بالجبرية </w:t>
      </w:r>
      <w:proofErr w:type="spellStart"/>
      <w:r w:rsidR="007F1062">
        <w:rPr>
          <w:rFonts w:ascii="Traditional Arabic" w:hAnsi="Traditional Arabic" w:cs="Traditional Arabic"/>
          <w:sz w:val="32"/>
          <w:szCs w:val="32"/>
          <w:shd w:val="clear" w:color="auto" w:fill="FFFFFF"/>
        </w:rPr>
        <w:t>Fatalism</w:t>
      </w:r>
      <w:proofErr w:type="spellEnd"/>
      <w:r w:rsidR="007F1062">
        <w:rPr>
          <w:rFonts w:ascii="Traditional Arabic" w:hAnsi="Traditional Arabic" w:cs="Traditional Arabic" w:hint="cs"/>
          <w:sz w:val="32"/>
          <w:szCs w:val="32"/>
          <w:shd w:val="clear" w:color="auto" w:fill="FFFFFF"/>
          <w:rtl/>
          <w:lang w:bidi="ar-DZ"/>
        </w:rPr>
        <w:t xml:space="preserve"> إنما يرجع إلى تطبيق مبدأ الثالث المرفوع على القضايا المتعلقة بالمستقبل، فإذا ما خلعنا على تلك القضايا قيمة صدق ثالثة ورابعة... تتوسط بين الصدق والكذب أمكننا خرق قاعدة الحتمية المنطقية التي يقرها المبدأ</w:t>
      </w:r>
      <w:r w:rsidR="004A79D7">
        <w:rPr>
          <w:rFonts w:ascii="Traditional Arabic" w:hAnsi="Traditional Arabic" w:cs="Traditional Arabic" w:hint="cs"/>
          <w:sz w:val="32"/>
          <w:szCs w:val="32"/>
          <w:shd w:val="clear" w:color="auto" w:fill="FFFFFF"/>
          <w:rtl/>
          <w:lang w:bidi="ar-DZ"/>
        </w:rPr>
        <w:t xml:space="preserve">، ومن ثمة دحض </w:t>
      </w:r>
      <w:r w:rsidR="002A6AB6">
        <w:rPr>
          <w:rFonts w:ascii="Traditional Arabic" w:hAnsi="Traditional Arabic" w:cs="Traditional Arabic" w:hint="cs"/>
          <w:sz w:val="32"/>
          <w:szCs w:val="32"/>
          <w:shd w:val="clear" w:color="auto" w:fill="FFFFFF"/>
          <w:rtl/>
          <w:lang w:bidi="ar-DZ"/>
        </w:rPr>
        <w:t>القول الجبر. وعليه</w:t>
      </w:r>
      <w:r w:rsidR="004A79D7">
        <w:rPr>
          <w:rFonts w:ascii="Traditional Arabic" w:hAnsi="Traditional Arabic" w:cs="Traditional Arabic" w:hint="cs"/>
          <w:sz w:val="32"/>
          <w:szCs w:val="32"/>
          <w:shd w:val="clear" w:color="auto" w:fill="FFFFFF"/>
          <w:rtl/>
          <w:lang w:bidi="ar-DZ"/>
        </w:rPr>
        <w:t xml:space="preserve"> ينظر إلى القضيتين: 'غدا من الضروري وقوع معركة بحرية ' و  ' غدا ليس من الضروري وقوع معركة بحرية' على أنهما ليستا بصادقتين ولا بكاذبتين، وإنما غير متعينتين</w:t>
      </w:r>
      <w:r w:rsidR="004A79D7">
        <w:rPr>
          <w:rStyle w:val="Appelnotedebasdep"/>
          <w:rFonts w:ascii="Traditional Arabic" w:hAnsi="Traditional Arabic" w:cs="Traditional Arabic"/>
          <w:sz w:val="32"/>
          <w:szCs w:val="32"/>
          <w:shd w:val="clear" w:color="auto" w:fill="FFFFFF"/>
          <w:rtl/>
          <w:lang w:bidi="ar-DZ"/>
        </w:rPr>
        <w:footnoteReference w:id="3"/>
      </w:r>
      <w:r w:rsidR="004A79D7">
        <w:rPr>
          <w:rFonts w:ascii="Traditional Arabic" w:hAnsi="Traditional Arabic" w:cs="Traditional Arabic" w:hint="cs"/>
          <w:sz w:val="32"/>
          <w:szCs w:val="32"/>
          <w:shd w:val="clear" w:color="auto" w:fill="FFFFFF"/>
          <w:rtl/>
          <w:lang w:bidi="ar-DZ"/>
        </w:rPr>
        <w:t>.</w:t>
      </w:r>
      <w:r w:rsidR="005F26E1">
        <w:rPr>
          <w:rFonts w:ascii="Traditional Arabic" w:hAnsi="Traditional Arabic" w:cs="Traditional Arabic" w:hint="cs"/>
          <w:sz w:val="32"/>
          <w:szCs w:val="32"/>
          <w:shd w:val="clear" w:color="auto" w:fill="FFFFFF"/>
          <w:rtl/>
          <w:lang w:bidi="ar-DZ"/>
        </w:rPr>
        <w:t xml:space="preserve"> </w:t>
      </w:r>
      <w:r w:rsidR="00122345">
        <w:rPr>
          <w:rFonts w:ascii="Traditional Arabic" w:hAnsi="Traditional Arabic" w:cs="Traditional Arabic" w:hint="cs"/>
          <w:sz w:val="32"/>
          <w:szCs w:val="32"/>
          <w:shd w:val="clear" w:color="auto" w:fill="FFFFFF"/>
          <w:rtl/>
          <w:lang w:bidi="ar-DZ"/>
        </w:rPr>
        <w:t xml:space="preserve">وعندما نتحدث عن منطق ثلاثي القيم أو المنطق متعدد القيم من حيث هو مجاوز إمكانا للمنطق ثلاثي القيم، فإن ثمة تأصيل منطقي تاريخي اهتدى </w:t>
      </w:r>
      <w:proofErr w:type="spellStart"/>
      <w:r w:rsidR="00122345">
        <w:rPr>
          <w:rFonts w:ascii="Traditional Arabic" w:hAnsi="Traditional Arabic" w:cs="Traditional Arabic" w:hint="cs"/>
          <w:sz w:val="32"/>
          <w:szCs w:val="32"/>
          <w:shd w:val="clear" w:color="auto" w:fill="FFFFFF"/>
          <w:rtl/>
          <w:lang w:bidi="ar-DZ"/>
        </w:rPr>
        <w:t>لوكازيفيتش</w:t>
      </w:r>
      <w:proofErr w:type="spellEnd"/>
      <w:r w:rsidR="00122345">
        <w:rPr>
          <w:rFonts w:ascii="Traditional Arabic" w:hAnsi="Traditional Arabic" w:cs="Traditional Arabic" w:hint="cs"/>
          <w:sz w:val="32"/>
          <w:szCs w:val="32"/>
          <w:shd w:val="clear" w:color="auto" w:fill="FFFFFF"/>
          <w:rtl/>
          <w:lang w:bidi="ar-DZ"/>
        </w:rPr>
        <w:t xml:space="preserve"> إلى الأخذ به ثم محاولة تطويره في مرحلة تالية. فقد أكد " أنه توصل إلى فكرة هذا المنطق من خلال دراسته للقضايا الموجهة </w:t>
      </w:r>
      <w:r w:rsidR="00122345">
        <w:rPr>
          <w:rFonts w:ascii="Traditional Arabic" w:hAnsi="Traditional Arabic" w:cs="Traditional Arabic"/>
          <w:sz w:val="32"/>
          <w:szCs w:val="32"/>
          <w:shd w:val="clear" w:color="auto" w:fill="FFFFFF"/>
          <w:lang w:bidi="ar-DZ"/>
        </w:rPr>
        <w:t>Model propositions</w:t>
      </w:r>
      <w:r w:rsidR="00122345">
        <w:rPr>
          <w:rFonts w:ascii="Traditional Arabic" w:hAnsi="Traditional Arabic" w:cs="Traditional Arabic" w:hint="cs"/>
          <w:sz w:val="32"/>
          <w:szCs w:val="32"/>
          <w:shd w:val="clear" w:color="auto" w:fill="FFFFFF"/>
          <w:rtl/>
          <w:lang w:bidi="ar-DZ"/>
        </w:rPr>
        <w:t xml:space="preserve"> عند أرسطو، وبالذات جهة الممكن عندما نوّه أرسطو إلى أن قانون </w:t>
      </w:r>
      <w:r w:rsidR="00122345">
        <w:rPr>
          <w:rFonts w:ascii="Traditional Arabic" w:hAnsi="Traditional Arabic" w:cs="Traditional Arabic" w:hint="cs"/>
          <w:sz w:val="32"/>
          <w:szCs w:val="32"/>
          <w:shd w:val="clear" w:color="auto" w:fill="FFFFFF"/>
          <w:rtl/>
          <w:lang w:bidi="ar-DZ"/>
        </w:rPr>
        <w:lastRenderedPageBreak/>
        <w:t xml:space="preserve">الثالث المرفوع لا يصح على الأحداث الفردية </w:t>
      </w:r>
      <w:r w:rsidR="006665A0">
        <w:rPr>
          <w:rFonts w:ascii="Traditional Arabic" w:hAnsi="Traditional Arabic" w:cs="Traditional Arabic" w:hint="cs"/>
          <w:sz w:val="32"/>
          <w:szCs w:val="32"/>
          <w:shd w:val="clear" w:color="auto" w:fill="FFFFFF"/>
          <w:rtl/>
          <w:lang w:bidi="ar-DZ"/>
        </w:rPr>
        <w:t>المستقبلة، وذلك حين ناقش إمكان ح</w:t>
      </w:r>
      <w:r w:rsidR="00122345">
        <w:rPr>
          <w:rFonts w:ascii="Traditional Arabic" w:hAnsi="Traditional Arabic" w:cs="Traditional Arabic" w:hint="cs"/>
          <w:sz w:val="32"/>
          <w:szCs w:val="32"/>
          <w:shd w:val="clear" w:color="auto" w:fill="FFFFFF"/>
          <w:rtl/>
          <w:lang w:bidi="ar-DZ"/>
        </w:rPr>
        <w:t>دوث معركة بحرية في المستقبل</w:t>
      </w:r>
      <w:r w:rsidR="006665A0">
        <w:rPr>
          <w:rFonts w:ascii="Traditional Arabic" w:hAnsi="Traditional Arabic" w:cs="Traditional Arabic" w:hint="cs"/>
          <w:sz w:val="32"/>
          <w:szCs w:val="32"/>
          <w:shd w:val="clear" w:color="auto" w:fill="FFFFFF"/>
          <w:rtl/>
          <w:lang w:bidi="ar-DZ"/>
        </w:rPr>
        <w:t>، واقترب كثيرا من منطق كثير القيم"</w:t>
      </w:r>
      <w:r w:rsidR="004156AA" w:rsidRPr="004156AA">
        <w:rPr>
          <w:rFonts w:ascii="Traditional Arabic" w:hAnsi="Traditional Arabic" w:cs="Traditional Arabic" w:hint="cs"/>
          <w:sz w:val="32"/>
          <w:szCs w:val="32"/>
          <w:shd w:val="clear" w:color="auto" w:fill="FFFFFF"/>
          <w:vertAlign w:val="superscript"/>
          <w:rtl/>
          <w:lang w:bidi="ar-DZ"/>
        </w:rPr>
        <w:t>(</w:t>
      </w:r>
      <w:r w:rsidR="00853AB2" w:rsidRPr="004156AA">
        <w:rPr>
          <w:rStyle w:val="Appelnotedebasdep"/>
          <w:rFonts w:ascii="Traditional Arabic" w:hAnsi="Traditional Arabic" w:cs="Traditional Arabic"/>
          <w:sz w:val="32"/>
          <w:szCs w:val="32"/>
          <w:shd w:val="clear" w:color="auto" w:fill="FFFFFF"/>
          <w:rtl/>
          <w:lang w:bidi="ar-DZ"/>
        </w:rPr>
        <w:footnoteReference w:id="4"/>
      </w:r>
      <w:r w:rsidR="004156AA" w:rsidRPr="004156AA">
        <w:rPr>
          <w:rFonts w:ascii="Traditional Arabic" w:hAnsi="Traditional Arabic" w:cs="Traditional Arabic" w:hint="cs"/>
          <w:sz w:val="32"/>
          <w:szCs w:val="32"/>
          <w:shd w:val="clear" w:color="auto" w:fill="FFFFFF"/>
          <w:vertAlign w:val="superscript"/>
          <w:rtl/>
          <w:lang w:bidi="ar-DZ"/>
        </w:rPr>
        <w:t>)</w:t>
      </w:r>
      <w:r w:rsidR="006665A0">
        <w:rPr>
          <w:rFonts w:ascii="Traditional Arabic" w:hAnsi="Traditional Arabic" w:cs="Traditional Arabic" w:hint="cs"/>
          <w:sz w:val="32"/>
          <w:szCs w:val="32"/>
          <w:shd w:val="clear" w:color="auto" w:fill="FFFFFF"/>
          <w:rtl/>
          <w:lang w:bidi="ar-DZ"/>
        </w:rPr>
        <w:t>.</w:t>
      </w:r>
      <w:r w:rsidR="004156AA">
        <w:rPr>
          <w:rFonts w:ascii="Traditional Arabic" w:hAnsi="Traditional Arabic" w:cs="Traditional Arabic" w:hint="cs"/>
          <w:sz w:val="32"/>
          <w:szCs w:val="32"/>
          <w:shd w:val="clear" w:color="auto" w:fill="FFFFFF"/>
          <w:rtl/>
          <w:lang w:bidi="ar-DZ"/>
        </w:rPr>
        <w:t xml:space="preserve"> </w:t>
      </w:r>
    </w:p>
    <w:p w:rsidR="00AF3A4F" w:rsidRPr="00AF3A4F" w:rsidRDefault="00165ED7" w:rsidP="00AF3A4F">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ولعل أثمن المحاولات التي أثمرت من لدن علماء المنطق الثلاثي القيم انجلت معالمها مع أبحاث " المنطقي السويدي 'سورن </w:t>
      </w:r>
      <w:proofErr w:type="spellStart"/>
      <w:r>
        <w:rPr>
          <w:rFonts w:ascii="Simplified Arabic" w:hAnsi="Simplified Arabic" w:cs="Simplified Arabic" w:hint="cs"/>
          <w:sz w:val="32"/>
          <w:szCs w:val="32"/>
          <w:rtl/>
          <w:lang w:bidi="ar-DZ"/>
        </w:rPr>
        <w:t>هالدن</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sz w:val="32"/>
          <w:szCs w:val="32"/>
          <w:lang w:bidi="ar-DZ"/>
        </w:rPr>
        <w:t>Sorn</w:t>
      </w:r>
      <w:proofErr w:type="spellEnd"/>
      <w:r>
        <w:rPr>
          <w:rFonts w:ascii="Simplified Arabic" w:hAnsi="Simplified Arabic" w:cs="Simplified Arabic"/>
          <w:sz w:val="32"/>
          <w:szCs w:val="32"/>
          <w:lang w:bidi="ar-DZ"/>
        </w:rPr>
        <w:t xml:space="preserve"> </w:t>
      </w:r>
      <w:proofErr w:type="spellStart"/>
      <w:r>
        <w:rPr>
          <w:rFonts w:ascii="Simplified Arabic" w:hAnsi="Simplified Arabic" w:cs="Simplified Arabic"/>
          <w:sz w:val="32"/>
          <w:szCs w:val="32"/>
          <w:lang w:bidi="ar-DZ"/>
        </w:rPr>
        <w:t>Hallden</w:t>
      </w:r>
      <w:proofErr w:type="spellEnd"/>
      <w:r>
        <w:rPr>
          <w:rFonts w:ascii="Simplified Arabic" w:hAnsi="Simplified Arabic" w:cs="Simplified Arabic" w:hint="cs"/>
          <w:sz w:val="32"/>
          <w:szCs w:val="32"/>
          <w:rtl/>
          <w:lang w:bidi="ar-DZ"/>
        </w:rPr>
        <w:t xml:space="preserve"> عام 1949 في مقال له بعنوان</w:t>
      </w:r>
    </w:p>
    <w:p w:rsidR="00AF3A4F" w:rsidRDefault="009648F6" w:rsidP="00080936">
      <w:pPr>
        <w:bidi/>
        <w:rPr>
          <w:rFonts w:ascii="Simplified Arabic" w:hAnsi="Simplified Arabic" w:cs="Simplified Arabic"/>
          <w:sz w:val="32"/>
          <w:szCs w:val="32"/>
          <w:rtl/>
          <w:lang w:bidi="ar-DZ"/>
        </w:rPr>
      </w:pPr>
      <w:r>
        <w:rPr>
          <w:rFonts w:ascii="Simplified Arabic" w:hAnsi="Simplified Arabic" w:cs="Simplified Arabic" w:hint="cs"/>
          <w:noProof/>
          <w:sz w:val="32"/>
          <w:szCs w:val="32"/>
          <w:rtl/>
          <w:lang w:eastAsia="fr-FR"/>
        </w:rPr>
        <mc:AlternateContent>
          <mc:Choice Requires="wps">
            <w:drawing>
              <wp:anchor distT="0" distB="0" distL="114300" distR="114300" simplePos="0" relativeHeight="251659264" behindDoc="0" locked="0" layoutInCell="1" allowOverlap="1" wp14:anchorId="7A977E1D" wp14:editId="20CE1C7E">
                <wp:simplePos x="0" y="0"/>
                <wp:positionH relativeFrom="column">
                  <wp:posOffset>3107690</wp:posOffset>
                </wp:positionH>
                <wp:positionV relativeFrom="paragraph">
                  <wp:posOffset>1884680</wp:posOffset>
                </wp:positionV>
                <wp:extent cx="9525" cy="2219325"/>
                <wp:effectExtent l="0" t="0" r="28575" b="28575"/>
                <wp:wrapNone/>
                <wp:docPr id="1" name="Connecteur droit 1"/>
                <wp:cNvGraphicFramePr/>
                <a:graphic xmlns:a="http://schemas.openxmlformats.org/drawingml/2006/main">
                  <a:graphicData uri="http://schemas.microsoft.com/office/word/2010/wordprocessingShape">
                    <wps:wsp>
                      <wps:cNvCnPr/>
                      <wps:spPr>
                        <a:xfrm flipH="1">
                          <a:off x="0" y="0"/>
                          <a:ext cx="9525" cy="2219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DCB75F" id="Connecteur droit 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244.7pt,148.4pt" to="245.45pt,3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" strokecolor="#4579b8 [3044]"/>
            </w:pict>
          </mc:Fallback>
        </mc:AlternateContent>
      </w:r>
      <w:r w:rsidR="00165ED7">
        <w:rPr>
          <w:rFonts w:ascii="Simplified Arabic" w:hAnsi="Simplified Arabic" w:cs="Simplified Arabic" w:hint="cs"/>
          <w:sz w:val="32"/>
          <w:szCs w:val="32"/>
          <w:rtl/>
          <w:lang w:bidi="ar-DZ"/>
        </w:rPr>
        <w:t xml:space="preserve">'منطق الهراء' </w:t>
      </w:r>
      <w:r w:rsidR="00165ED7">
        <w:rPr>
          <w:rFonts w:ascii="Simplified Arabic" w:hAnsi="Simplified Arabic" w:cs="Simplified Arabic"/>
          <w:sz w:val="32"/>
          <w:szCs w:val="32"/>
          <w:lang w:bidi="ar-DZ"/>
        </w:rPr>
        <w:t xml:space="preserve">The </w:t>
      </w:r>
      <w:proofErr w:type="spellStart"/>
      <w:r w:rsidR="00165ED7">
        <w:rPr>
          <w:rFonts w:ascii="Simplified Arabic" w:hAnsi="Simplified Arabic" w:cs="Simplified Arabic"/>
          <w:sz w:val="32"/>
          <w:szCs w:val="32"/>
          <w:lang w:bidi="ar-DZ"/>
        </w:rPr>
        <w:t>logic</w:t>
      </w:r>
      <w:proofErr w:type="spellEnd"/>
      <w:r w:rsidR="00165ED7">
        <w:rPr>
          <w:rFonts w:ascii="Simplified Arabic" w:hAnsi="Simplified Arabic" w:cs="Simplified Arabic"/>
          <w:sz w:val="32"/>
          <w:szCs w:val="32"/>
          <w:lang w:bidi="ar-DZ"/>
        </w:rPr>
        <w:t xml:space="preserve"> nonsense</w:t>
      </w:r>
      <w:r w:rsidR="00165ED7">
        <w:rPr>
          <w:rFonts w:ascii="Simplified Arabic" w:hAnsi="Simplified Arabic" w:cs="Simplified Arabic" w:hint="cs"/>
          <w:sz w:val="32"/>
          <w:szCs w:val="32"/>
          <w:rtl/>
          <w:lang w:bidi="ar-DZ"/>
        </w:rPr>
        <w:t xml:space="preserve"> والهراء عند '</w:t>
      </w:r>
      <w:proofErr w:type="spellStart"/>
      <w:r w:rsidR="00165ED7">
        <w:rPr>
          <w:rFonts w:ascii="Simplified Arabic" w:hAnsi="Simplified Arabic" w:cs="Simplified Arabic" w:hint="cs"/>
          <w:sz w:val="32"/>
          <w:szCs w:val="32"/>
          <w:rtl/>
          <w:lang w:bidi="ar-DZ"/>
        </w:rPr>
        <w:t>هالدن</w:t>
      </w:r>
      <w:proofErr w:type="spellEnd"/>
      <w:r w:rsidR="00165ED7">
        <w:rPr>
          <w:rFonts w:ascii="Simplified Arabic" w:hAnsi="Simplified Arabic" w:cs="Simplified Arabic" w:hint="cs"/>
          <w:sz w:val="32"/>
          <w:szCs w:val="32"/>
          <w:rtl/>
          <w:lang w:bidi="ar-DZ"/>
        </w:rPr>
        <w:t xml:space="preserve">' هو التمتمة الخالصة... فيعلن انه حين يصف قضية ما بأنها </w:t>
      </w:r>
      <w:proofErr w:type="spellStart"/>
      <w:proofErr w:type="gramStart"/>
      <w:r w:rsidR="00165ED7">
        <w:rPr>
          <w:rFonts w:ascii="Simplified Arabic" w:hAnsi="Simplified Arabic" w:cs="Simplified Arabic" w:hint="cs"/>
          <w:sz w:val="32"/>
          <w:szCs w:val="32"/>
          <w:rtl/>
          <w:lang w:bidi="ar-DZ"/>
        </w:rPr>
        <w:t>هرائية</w:t>
      </w:r>
      <w:proofErr w:type="spellEnd"/>
      <w:r w:rsidR="00165ED7">
        <w:rPr>
          <w:rFonts w:ascii="Simplified Arabic" w:hAnsi="Simplified Arabic" w:cs="Simplified Arabic" w:hint="cs"/>
          <w:sz w:val="32"/>
          <w:szCs w:val="32"/>
          <w:rtl/>
          <w:lang w:bidi="ar-DZ"/>
        </w:rPr>
        <w:t xml:space="preserve"> </w:t>
      </w:r>
      <w:r w:rsidR="00165ED7">
        <w:rPr>
          <w:rFonts w:ascii="Simplified Arabic" w:hAnsi="Simplified Arabic" w:cs="Simplified Arabic"/>
          <w:sz w:val="32"/>
          <w:szCs w:val="32"/>
          <w:lang w:bidi="ar-DZ"/>
        </w:rPr>
        <w:t xml:space="preserve"> </w:t>
      </w:r>
      <w:proofErr w:type="spellStart"/>
      <w:r w:rsidR="00165ED7">
        <w:rPr>
          <w:rFonts w:ascii="Simplified Arabic" w:hAnsi="Simplified Arabic" w:cs="Simplified Arabic"/>
          <w:sz w:val="32"/>
          <w:szCs w:val="32"/>
          <w:lang w:bidi="ar-DZ"/>
        </w:rPr>
        <w:t>nonsensical</w:t>
      </w:r>
      <w:proofErr w:type="spellEnd"/>
      <w:proofErr w:type="gramEnd"/>
      <w:r w:rsidR="00165ED7">
        <w:rPr>
          <w:rFonts w:ascii="Simplified Arabic" w:hAnsi="Simplified Arabic" w:cs="Simplified Arabic"/>
          <w:sz w:val="32"/>
          <w:szCs w:val="32"/>
          <w:lang w:bidi="ar-DZ"/>
        </w:rPr>
        <w:t xml:space="preserve"> </w:t>
      </w:r>
      <w:r w:rsidR="00165ED7">
        <w:rPr>
          <w:rFonts w:ascii="Simplified Arabic" w:hAnsi="Simplified Arabic" w:cs="Simplified Arabic" w:hint="cs"/>
          <w:sz w:val="32"/>
          <w:szCs w:val="32"/>
          <w:rtl/>
          <w:lang w:bidi="ar-DZ"/>
        </w:rPr>
        <w:t xml:space="preserve"> أو بلا معنى </w:t>
      </w:r>
      <w:proofErr w:type="spellStart"/>
      <w:r w:rsidR="00165ED7">
        <w:rPr>
          <w:rFonts w:ascii="Simplified Arabic" w:hAnsi="Simplified Arabic" w:cs="Simplified Arabic"/>
          <w:sz w:val="32"/>
          <w:szCs w:val="32"/>
          <w:lang w:bidi="ar-DZ"/>
        </w:rPr>
        <w:t>Meaningless</w:t>
      </w:r>
      <w:proofErr w:type="spellEnd"/>
      <w:r w:rsidR="00165ED7">
        <w:rPr>
          <w:rFonts w:ascii="Simplified Arabic" w:hAnsi="Simplified Arabic" w:cs="Simplified Arabic" w:hint="cs"/>
          <w:sz w:val="32"/>
          <w:szCs w:val="32"/>
          <w:rtl/>
          <w:lang w:bidi="ar-DZ"/>
        </w:rPr>
        <w:t xml:space="preserve"> فإنما يعني أنها ليست صادقة ولا كاذبة... فالسؤال: هل الرجل الذي برأسه مائة شعرة أصلع؟ سؤال عن حالة غير متعينة </w:t>
      </w:r>
      <w:r w:rsidR="00165ED7">
        <w:rPr>
          <w:rFonts w:ascii="Simplified Arabic" w:hAnsi="Simplified Arabic" w:cs="Simplified Arabic"/>
          <w:sz w:val="32"/>
          <w:szCs w:val="32"/>
          <w:lang w:bidi="ar-DZ"/>
        </w:rPr>
        <w:t>Borderline case</w:t>
      </w:r>
      <w:r w:rsidR="00165ED7">
        <w:rPr>
          <w:rFonts w:ascii="Simplified Arabic" w:hAnsi="Simplified Arabic" w:cs="Simplified Arabic" w:hint="cs"/>
          <w:sz w:val="32"/>
          <w:szCs w:val="32"/>
          <w:rtl/>
          <w:lang w:bidi="ar-DZ"/>
        </w:rPr>
        <w:t xml:space="preserve"> ومن ثم فإن إجابته الوحيدة الممكنة هي قضايا بلا معنى</w:t>
      </w:r>
      <w:r w:rsidR="00080936">
        <w:rPr>
          <w:rFonts w:ascii="Simplified Arabic" w:hAnsi="Simplified Arabic" w:cs="Simplified Arabic" w:hint="cs"/>
          <w:sz w:val="32"/>
          <w:szCs w:val="32"/>
          <w:rtl/>
          <w:lang w:bidi="ar-DZ"/>
        </w:rPr>
        <w:t xml:space="preserve">، إذ ليست القضية: 'الرجل الذي برأسه مائة شعرة أصلع. ولا القضية: الرجل الذي برأسه مائة شعرة ليس أصلعا، صادقة أو كاذبة. لأجل ذلك يقترح </w:t>
      </w:r>
      <w:proofErr w:type="spellStart"/>
      <w:r w:rsidR="00080936">
        <w:rPr>
          <w:rFonts w:ascii="Simplified Arabic" w:hAnsi="Simplified Arabic" w:cs="Simplified Arabic" w:hint="cs"/>
          <w:sz w:val="32"/>
          <w:szCs w:val="32"/>
          <w:rtl/>
          <w:lang w:bidi="ar-DZ"/>
        </w:rPr>
        <w:t>هالدن</w:t>
      </w:r>
      <w:proofErr w:type="spellEnd"/>
      <w:r w:rsidR="00080936">
        <w:rPr>
          <w:rFonts w:ascii="Simplified Arabic" w:hAnsi="Simplified Arabic" w:cs="Simplified Arabic" w:hint="cs"/>
          <w:sz w:val="32"/>
          <w:szCs w:val="32"/>
          <w:rtl/>
          <w:lang w:bidi="ar-DZ"/>
        </w:rPr>
        <w:t xml:space="preserve"> تعديل قوائم الصدق بإضافة القيمة الثالثة (ح) = </w:t>
      </w:r>
      <w:proofErr w:type="spellStart"/>
      <w:r w:rsidR="00080936">
        <w:rPr>
          <w:rFonts w:ascii="Simplified Arabic" w:hAnsi="Simplified Arabic" w:cs="Simplified Arabic" w:hint="cs"/>
          <w:sz w:val="32"/>
          <w:szCs w:val="32"/>
          <w:rtl/>
          <w:lang w:bidi="ar-DZ"/>
        </w:rPr>
        <w:t>اللامعنى</w:t>
      </w:r>
      <w:proofErr w:type="spellEnd"/>
      <w:r w:rsidR="00080936">
        <w:rPr>
          <w:rFonts w:ascii="Simplified Arabic" w:hAnsi="Simplified Arabic" w:cs="Simplified Arabic" w:hint="cs"/>
          <w:sz w:val="32"/>
          <w:szCs w:val="32"/>
          <w:rtl/>
          <w:lang w:bidi="ar-DZ"/>
        </w:rPr>
        <w:t>، ويسعنا توضيح ذلك من خلال قوائم الصدق التالية:</w:t>
      </w:r>
    </w:p>
    <w:p w:rsidR="009648F6" w:rsidRDefault="009648F6" w:rsidP="009648F6">
      <w:pPr>
        <w:tabs>
          <w:tab w:val="left" w:pos="3295"/>
          <w:tab w:val="center" w:pos="4535"/>
        </w:tabs>
        <w:bidi/>
        <w:rPr>
          <w:rFonts w:ascii="Simplified Arabic" w:hAnsi="Simplified Arabic" w:cs="Simplified Arabic"/>
          <w:sz w:val="32"/>
          <w:szCs w:val="32"/>
          <w:rtl/>
          <w:lang w:bidi="ar-DZ"/>
        </w:rPr>
      </w:pPr>
      <w:r>
        <w:rPr>
          <w:rFonts w:ascii="Simplified Arabic" w:hAnsi="Simplified Arabic" w:cs="Simplified Arabic" w:hint="cs"/>
          <w:noProof/>
          <w:sz w:val="32"/>
          <w:szCs w:val="32"/>
          <w:rtl/>
          <w:lang w:eastAsia="fr-FR"/>
        </w:rPr>
        <mc:AlternateContent>
          <mc:Choice Requires="wps">
            <w:drawing>
              <wp:anchor distT="0" distB="0" distL="114300" distR="114300" simplePos="0" relativeHeight="251660288" behindDoc="0" locked="0" layoutInCell="1" allowOverlap="1" wp14:anchorId="4CEBE047" wp14:editId="1007EFD8">
                <wp:simplePos x="0" y="0"/>
                <wp:positionH relativeFrom="column">
                  <wp:posOffset>1917065</wp:posOffset>
                </wp:positionH>
                <wp:positionV relativeFrom="paragraph">
                  <wp:posOffset>370840</wp:posOffset>
                </wp:positionV>
                <wp:extent cx="2400300" cy="19050"/>
                <wp:effectExtent l="0" t="0" r="19050" b="19050"/>
                <wp:wrapNone/>
                <wp:docPr id="2" name="Connecteur droit 2"/>
                <wp:cNvGraphicFramePr/>
                <a:graphic xmlns:a="http://schemas.openxmlformats.org/drawingml/2006/main">
                  <a:graphicData uri="http://schemas.microsoft.com/office/word/2010/wordprocessingShape">
                    <wps:wsp>
                      <wps:cNvCnPr/>
                      <wps:spPr>
                        <a:xfrm>
                          <a:off x="0" y="0"/>
                          <a:ext cx="24003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A6FF65" id="Connecteur droit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0.95pt,29.2pt" to="339.9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" strokecolor="#4579b8 [3044]"/>
            </w:pict>
          </mc:Fallback>
        </mc:AlternateContent>
      </w: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ق</w:t>
      </w:r>
      <w:r>
        <w:rPr>
          <w:rFonts w:ascii="Simplified Arabic" w:hAnsi="Simplified Arabic" w:cs="Simplified Arabic"/>
          <w:sz w:val="32"/>
          <w:szCs w:val="32"/>
          <w:rtl/>
          <w:lang w:bidi="ar-DZ"/>
        </w:rPr>
        <w:tab/>
      </w:r>
      <w:r>
        <w:rPr>
          <w:rFonts w:ascii="Simplified Arabic" w:hAnsi="Simplified Arabic" w:cs="Simplified Arabic"/>
          <w:sz w:val="32"/>
          <w:szCs w:val="32"/>
          <w:lang w:bidi="ar-DZ"/>
        </w:rPr>
        <w:sym w:font="Symbol" w:char="F07E"/>
      </w:r>
      <w:proofErr w:type="spellStart"/>
      <w:r>
        <w:rPr>
          <w:rFonts w:ascii="Simplified Arabic" w:hAnsi="Simplified Arabic" w:cs="Simplified Arabic" w:hint="cs"/>
          <w:sz w:val="32"/>
          <w:szCs w:val="32"/>
          <w:rtl/>
          <w:lang w:bidi="ar-DZ"/>
        </w:rPr>
        <w:t>ق</w:t>
      </w:r>
      <w:proofErr w:type="spellEnd"/>
    </w:p>
    <w:p w:rsidR="004A79D7" w:rsidRDefault="009648F6" w:rsidP="009648F6">
      <w:pPr>
        <w:tabs>
          <w:tab w:val="left" w:pos="3295"/>
          <w:tab w:val="center" w:pos="4535"/>
        </w:tabs>
        <w:bidi/>
        <w:rPr>
          <w:rFonts w:ascii="Simplified Arabic" w:hAnsi="Simplified Arabic" w:cs="Simplified Arabic"/>
          <w:sz w:val="32"/>
          <w:szCs w:val="32"/>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ص</w:t>
      </w: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ك</w:t>
      </w:r>
    </w:p>
    <w:p w:rsidR="00AF3A4F" w:rsidRDefault="009648F6" w:rsidP="009648F6">
      <w:pPr>
        <w:tabs>
          <w:tab w:val="left" w:pos="3295"/>
          <w:tab w:val="center" w:pos="4535"/>
        </w:tabs>
        <w:bidi/>
        <w:rPr>
          <w:rFonts w:ascii="Simplified Arabic" w:hAnsi="Simplified Arabic" w:cs="Simplified Arabic"/>
          <w:sz w:val="32"/>
          <w:szCs w:val="32"/>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ح</w:t>
      </w:r>
      <w:r>
        <w:rPr>
          <w:rFonts w:ascii="Simplified Arabic" w:hAnsi="Simplified Arabic" w:cs="Simplified Arabic"/>
          <w:sz w:val="32"/>
          <w:szCs w:val="32"/>
          <w:rtl/>
          <w:lang w:bidi="ar-DZ"/>
        </w:rPr>
        <w:tab/>
      </w:r>
      <w:proofErr w:type="spellStart"/>
      <w:r>
        <w:rPr>
          <w:rFonts w:ascii="Simplified Arabic" w:hAnsi="Simplified Arabic" w:cs="Simplified Arabic" w:hint="cs"/>
          <w:sz w:val="32"/>
          <w:szCs w:val="32"/>
          <w:rtl/>
          <w:lang w:bidi="ar-DZ"/>
        </w:rPr>
        <w:t>ح</w:t>
      </w:r>
      <w:proofErr w:type="spellEnd"/>
    </w:p>
    <w:p w:rsidR="00AF3A4F" w:rsidRDefault="00AF3A4F" w:rsidP="00AF3A4F">
      <w:pPr>
        <w:bidi/>
        <w:rPr>
          <w:rFonts w:ascii="Simplified Arabic" w:hAnsi="Simplified Arabic" w:cs="Simplified Arabic"/>
          <w:sz w:val="32"/>
          <w:szCs w:val="32"/>
          <w:lang w:bidi="ar-DZ"/>
        </w:rPr>
      </w:pPr>
    </w:p>
    <w:p w:rsidR="00AF3A4F" w:rsidRDefault="009648F6" w:rsidP="009648F6">
      <w:pPr>
        <w:tabs>
          <w:tab w:val="left" w:pos="3370"/>
          <w:tab w:val="center" w:pos="4535"/>
        </w:tabs>
        <w:bidi/>
        <w:rPr>
          <w:rFonts w:ascii="Simplified Arabic" w:hAnsi="Simplified Arabic" w:cs="Simplified Arabic"/>
          <w:sz w:val="32"/>
          <w:szCs w:val="32"/>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ك</w:t>
      </w: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ص</w:t>
      </w:r>
    </w:p>
    <w:p w:rsidR="00AF3A4F" w:rsidRDefault="00611126" w:rsidP="00611126">
      <w:pPr>
        <w:tabs>
          <w:tab w:val="left" w:pos="1150"/>
          <w:tab w:val="left" w:pos="3370"/>
          <w:tab w:val="left" w:pos="5095"/>
        </w:tabs>
        <w:bidi/>
        <w:rPr>
          <w:rFonts w:ascii="Simplified Arabic" w:hAnsi="Simplified Arabic" w:cs="Simplified Arabic"/>
          <w:sz w:val="32"/>
          <w:szCs w:val="32"/>
          <w:lang w:bidi="ar-DZ"/>
        </w:rPr>
      </w:pPr>
      <w:r>
        <w:rPr>
          <w:rFonts w:ascii="Simplified Arabic" w:hAnsi="Simplified Arabic" w:cs="Simplified Arabic"/>
          <w:noProof/>
          <w:sz w:val="32"/>
          <w:szCs w:val="32"/>
          <w:lang w:eastAsia="fr-FR"/>
        </w:rPr>
        <w:lastRenderedPageBreak/>
        <mc:AlternateContent>
          <mc:Choice Requires="wps">
            <w:drawing>
              <wp:anchor distT="0" distB="0" distL="114300" distR="114300" simplePos="0" relativeHeight="251662336" behindDoc="0" locked="0" layoutInCell="1" allowOverlap="1">
                <wp:simplePos x="0" y="0"/>
                <wp:positionH relativeFrom="column">
                  <wp:posOffset>4955540</wp:posOffset>
                </wp:positionH>
                <wp:positionV relativeFrom="paragraph">
                  <wp:posOffset>48894</wp:posOffset>
                </wp:positionV>
                <wp:extent cx="66675" cy="3724275"/>
                <wp:effectExtent l="0" t="0" r="28575" b="28575"/>
                <wp:wrapNone/>
                <wp:docPr id="5" name="Connecteur droit 5"/>
                <wp:cNvGraphicFramePr/>
                <a:graphic xmlns:a="http://schemas.openxmlformats.org/drawingml/2006/main">
                  <a:graphicData uri="http://schemas.microsoft.com/office/word/2010/wordprocessingShape">
                    <wps:wsp>
                      <wps:cNvCnPr/>
                      <wps:spPr>
                        <a:xfrm>
                          <a:off x="0" y="0"/>
                          <a:ext cx="66675" cy="3724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8855C3" id="Connecteur droit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90.2pt,3.85pt" to="395.45pt,2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" strokecolor="#4579b8 [3044]"/>
            </w:pict>
          </mc:Fallback>
        </mc:AlternateContent>
      </w:r>
      <w:r w:rsidR="00D7561A">
        <w:rPr>
          <w:rFonts w:ascii="Simplified Arabic" w:hAnsi="Simplified Arabic" w:cs="Simplified Arabic"/>
          <w:noProof/>
          <w:sz w:val="32"/>
          <w:szCs w:val="32"/>
          <w:lang w:eastAsia="fr-FR"/>
        </w:rPr>
        <mc:AlternateContent>
          <mc:Choice Requires="wps">
            <w:drawing>
              <wp:anchor distT="0" distB="0" distL="114300" distR="114300" simplePos="0" relativeHeight="251661312" behindDoc="0" locked="0" layoutInCell="1" allowOverlap="1" wp14:anchorId="2578F0F0" wp14:editId="2BBFF710">
                <wp:simplePos x="0" y="0"/>
                <wp:positionH relativeFrom="column">
                  <wp:posOffset>259715</wp:posOffset>
                </wp:positionH>
                <wp:positionV relativeFrom="paragraph">
                  <wp:posOffset>299085</wp:posOffset>
                </wp:positionV>
                <wp:extent cx="5657850" cy="19050"/>
                <wp:effectExtent l="0" t="0" r="19050" b="19050"/>
                <wp:wrapNone/>
                <wp:docPr id="3" name="Connecteur droit 3"/>
                <wp:cNvGraphicFramePr/>
                <a:graphic xmlns:a="http://schemas.openxmlformats.org/drawingml/2006/main">
                  <a:graphicData uri="http://schemas.microsoft.com/office/word/2010/wordprocessingShape">
                    <wps:wsp>
                      <wps:cNvCnPr/>
                      <wps:spPr>
                        <a:xfrm>
                          <a:off x="0" y="0"/>
                          <a:ext cx="56578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B44566" id="Connecteur droit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45pt,23.55pt" to="465.9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" strokecolor="#4579b8 [3044]"/>
            </w:pict>
          </mc:Fallback>
        </mc:AlternateContent>
      </w:r>
      <w:r w:rsidR="00D7561A">
        <w:rPr>
          <w:rFonts w:ascii="Simplified Arabic" w:hAnsi="Simplified Arabic" w:cs="Simplified Arabic" w:hint="cs"/>
          <w:sz w:val="32"/>
          <w:szCs w:val="32"/>
          <w:rtl/>
          <w:lang w:bidi="ar-DZ"/>
        </w:rPr>
        <w:t xml:space="preserve">ق   </w:t>
      </w:r>
      <w:r>
        <w:rPr>
          <w:rFonts w:ascii="Simplified Arabic" w:hAnsi="Simplified Arabic" w:cs="Simplified Arabic" w:hint="cs"/>
          <w:sz w:val="32"/>
          <w:szCs w:val="32"/>
          <w:rtl/>
          <w:lang w:bidi="ar-DZ"/>
        </w:rPr>
        <w:t xml:space="preserve">     </w:t>
      </w:r>
      <w:r w:rsidR="00D7561A">
        <w:rPr>
          <w:rFonts w:ascii="Simplified Arabic" w:hAnsi="Simplified Arabic" w:cs="Simplified Arabic" w:hint="cs"/>
          <w:sz w:val="32"/>
          <w:szCs w:val="32"/>
          <w:rtl/>
          <w:lang w:bidi="ar-DZ"/>
        </w:rPr>
        <w:t>ل</w:t>
      </w:r>
      <w:r w:rsidR="00D7561A">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 xml:space="preserve">     </w:t>
      </w:r>
      <w:r w:rsidR="00D7561A">
        <w:rPr>
          <w:rFonts w:ascii="Simplified Arabic" w:hAnsi="Simplified Arabic" w:cs="Simplified Arabic" w:hint="cs"/>
          <w:sz w:val="32"/>
          <w:szCs w:val="32"/>
          <w:rtl/>
          <w:lang w:bidi="ar-DZ"/>
        </w:rPr>
        <w:t xml:space="preserve">ق&amp; ل   </w:t>
      </w:r>
      <w:r>
        <w:rPr>
          <w:rFonts w:ascii="Simplified Arabic" w:hAnsi="Simplified Arabic" w:cs="Simplified Arabic"/>
          <w:sz w:val="32"/>
          <w:szCs w:val="32"/>
          <w:lang w:bidi="ar-DZ"/>
        </w:rPr>
        <w:t xml:space="preserve">         </w:t>
      </w:r>
      <w:r w:rsidR="00D7561A">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ق </w:t>
      </w:r>
      <w:r w:rsidR="00D7561A">
        <w:rPr>
          <w:rFonts w:ascii="Simplified Arabic" w:hAnsi="Simplified Arabic" w:cs="Simplified Arabic" w:hint="cs"/>
          <w:sz w:val="32"/>
          <w:szCs w:val="32"/>
          <w:lang w:bidi="ar-DZ"/>
        </w:rPr>
        <w:sym w:font="Symbol" w:char="F0DA"/>
      </w:r>
      <w:r>
        <w:rPr>
          <w:rFonts w:ascii="Simplified Arabic" w:hAnsi="Simplified Arabic" w:cs="Simplified Arabic" w:hint="cs"/>
          <w:sz w:val="32"/>
          <w:szCs w:val="32"/>
          <w:rtl/>
          <w:lang w:bidi="ar-DZ"/>
        </w:rPr>
        <w:t>ل</w:t>
      </w:r>
      <w:r>
        <w:rPr>
          <w:rFonts w:ascii="Simplified Arabic" w:hAnsi="Simplified Arabic" w:cs="Simplified Arabic"/>
          <w:sz w:val="32"/>
          <w:szCs w:val="32"/>
          <w:rtl/>
          <w:lang w:bidi="ar-DZ"/>
        </w:rPr>
        <w:tab/>
      </w:r>
      <w:r>
        <w:rPr>
          <w:rFonts w:ascii="Simplified Arabic" w:hAnsi="Simplified Arabic" w:cs="Simplified Arabic"/>
          <w:sz w:val="32"/>
          <w:szCs w:val="32"/>
          <w:lang w:bidi="ar-DZ"/>
        </w:rPr>
        <w:t xml:space="preserve">       </w:t>
      </w:r>
      <w:r>
        <w:rPr>
          <w:rFonts w:ascii="Simplified Arabic" w:hAnsi="Simplified Arabic" w:cs="Simplified Arabic" w:hint="cs"/>
          <w:sz w:val="32"/>
          <w:szCs w:val="32"/>
          <w:rtl/>
          <w:lang w:bidi="ar-DZ"/>
        </w:rPr>
        <w:t>ق</w:t>
      </w:r>
      <w:r>
        <w:rPr>
          <w:rFonts w:ascii="Simplified Arabic" w:hAnsi="Simplified Arabic" w:cs="Simplified Arabic" w:hint="cs"/>
          <w:sz w:val="32"/>
          <w:szCs w:val="32"/>
          <w:lang w:bidi="ar-DZ"/>
        </w:rPr>
        <w:sym w:font="Symbol" w:char="F0CC"/>
      </w:r>
      <w:r>
        <w:rPr>
          <w:rFonts w:ascii="Simplified Arabic" w:hAnsi="Simplified Arabic" w:cs="Simplified Arabic" w:hint="cs"/>
          <w:sz w:val="32"/>
          <w:szCs w:val="32"/>
          <w:rtl/>
          <w:lang w:bidi="ar-DZ"/>
        </w:rPr>
        <w:t>ل</w:t>
      </w:r>
      <w:r>
        <w:rPr>
          <w:rFonts w:ascii="Simplified Arabic" w:hAnsi="Simplified Arabic" w:cs="Simplified Arabic"/>
          <w:sz w:val="32"/>
          <w:szCs w:val="32"/>
          <w:rtl/>
          <w:lang w:bidi="ar-DZ"/>
        </w:rPr>
        <w:tab/>
      </w:r>
      <w:r>
        <w:rPr>
          <w:rFonts w:ascii="Simplified Arabic" w:hAnsi="Simplified Arabic" w:cs="Simplified Arabic"/>
          <w:sz w:val="32"/>
          <w:szCs w:val="32"/>
          <w:lang w:bidi="ar-DZ"/>
        </w:rPr>
        <w:t xml:space="preserve">                   </w:t>
      </w:r>
      <w:r>
        <w:rPr>
          <w:rFonts w:ascii="Simplified Arabic" w:hAnsi="Simplified Arabic" w:cs="Simplified Arabic" w:hint="cs"/>
          <w:sz w:val="32"/>
          <w:szCs w:val="32"/>
          <w:rtl/>
          <w:lang w:bidi="ar-DZ"/>
        </w:rPr>
        <w:t xml:space="preserve">ق </w:t>
      </w:r>
      <w:r>
        <w:rPr>
          <w:rFonts w:ascii="Simplified Arabic" w:hAnsi="Simplified Arabic" w:cs="Simplified Arabic"/>
          <w:sz w:val="32"/>
          <w:szCs w:val="32"/>
          <w:lang w:bidi="ar-DZ"/>
        </w:rPr>
        <w:t xml:space="preserve"> </w:t>
      </w:r>
      <w:r>
        <w:rPr>
          <w:rFonts w:ascii="Simplified Arabic" w:hAnsi="Simplified Arabic" w:cs="Simplified Arabic" w:hint="cs"/>
          <w:sz w:val="32"/>
          <w:szCs w:val="32"/>
          <w:lang w:bidi="ar-DZ"/>
        </w:rPr>
        <w:sym w:font="Symbol" w:char="F0BA"/>
      </w:r>
      <w:r>
        <w:rPr>
          <w:rFonts w:ascii="Simplified Arabic" w:hAnsi="Simplified Arabic" w:cs="Simplified Arabic" w:hint="cs"/>
          <w:sz w:val="32"/>
          <w:szCs w:val="32"/>
          <w:rtl/>
          <w:lang w:bidi="ar-DZ"/>
        </w:rPr>
        <w:t>ل</w:t>
      </w:r>
    </w:p>
    <w:p w:rsidR="00AF3A4F" w:rsidRDefault="00611126" w:rsidP="00611126">
      <w:pPr>
        <w:tabs>
          <w:tab w:val="left" w:pos="1780"/>
          <w:tab w:val="left" w:pos="3370"/>
          <w:tab w:val="left" w:pos="5935"/>
          <w:tab w:val="left" w:pos="8335"/>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ص    </w:t>
      </w:r>
      <w:proofErr w:type="spellStart"/>
      <w:r>
        <w:rPr>
          <w:rFonts w:ascii="Simplified Arabic" w:hAnsi="Simplified Arabic" w:cs="Simplified Arabic" w:hint="cs"/>
          <w:sz w:val="32"/>
          <w:szCs w:val="32"/>
          <w:rtl/>
          <w:lang w:bidi="ar-DZ"/>
        </w:rPr>
        <w:t>ص</w:t>
      </w:r>
      <w:proofErr w:type="spellEnd"/>
      <w:r>
        <w:rPr>
          <w:rFonts w:ascii="Simplified Arabic" w:hAnsi="Simplified Arabic" w:cs="Simplified Arabic"/>
          <w:sz w:val="32"/>
          <w:szCs w:val="32"/>
          <w:rtl/>
          <w:lang w:bidi="ar-DZ"/>
        </w:rPr>
        <w:tab/>
      </w:r>
      <w:proofErr w:type="spellStart"/>
      <w:r>
        <w:rPr>
          <w:rFonts w:ascii="Simplified Arabic" w:hAnsi="Simplified Arabic" w:cs="Simplified Arabic" w:hint="cs"/>
          <w:sz w:val="32"/>
          <w:szCs w:val="32"/>
          <w:rtl/>
          <w:lang w:bidi="ar-DZ"/>
        </w:rPr>
        <w:t>ص</w:t>
      </w:r>
      <w:proofErr w:type="spellEnd"/>
      <w:r>
        <w:rPr>
          <w:rFonts w:ascii="Simplified Arabic" w:hAnsi="Simplified Arabic" w:cs="Simplified Arabic"/>
          <w:sz w:val="32"/>
          <w:szCs w:val="32"/>
          <w:rtl/>
          <w:lang w:bidi="ar-DZ"/>
        </w:rPr>
        <w:tab/>
      </w:r>
      <w:proofErr w:type="spellStart"/>
      <w:r>
        <w:rPr>
          <w:rFonts w:ascii="Simplified Arabic" w:hAnsi="Simplified Arabic" w:cs="Simplified Arabic" w:hint="cs"/>
          <w:sz w:val="32"/>
          <w:szCs w:val="32"/>
          <w:rtl/>
          <w:lang w:bidi="ar-DZ"/>
        </w:rPr>
        <w:t>ص</w:t>
      </w:r>
      <w:proofErr w:type="spellEnd"/>
      <w:r>
        <w:rPr>
          <w:rFonts w:ascii="Simplified Arabic" w:hAnsi="Simplified Arabic" w:cs="Simplified Arabic"/>
          <w:sz w:val="32"/>
          <w:szCs w:val="32"/>
          <w:rtl/>
          <w:lang w:bidi="ar-DZ"/>
        </w:rPr>
        <w:tab/>
      </w:r>
      <w:proofErr w:type="spellStart"/>
      <w:r>
        <w:rPr>
          <w:rFonts w:ascii="Simplified Arabic" w:hAnsi="Simplified Arabic" w:cs="Simplified Arabic" w:hint="cs"/>
          <w:sz w:val="32"/>
          <w:szCs w:val="32"/>
          <w:rtl/>
          <w:lang w:bidi="ar-DZ"/>
        </w:rPr>
        <w:t>ص</w:t>
      </w:r>
      <w:proofErr w:type="spellEnd"/>
      <w:r>
        <w:rPr>
          <w:rFonts w:ascii="Simplified Arabic" w:hAnsi="Simplified Arabic" w:cs="Simplified Arabic"/>
          <w:sz w:val="32"/>
          <w:szCs w:val="32"/>
          <w:rtl/>
          <w:lang w:bidi="ar-DZ"/>
        </w:rPr>
        <w:tab/>
      </w:r>
      <w:proofErr w:type="spellStart"/>
      <w:r>
        <w:rPr>
          <w:rFonts w:ascii="Simplified Arabic" w:hAnsi="Simplified Arabic" w:cs="Simplified Arabic" w:hint="cs"/>
          <w:sz w:val="32"/>
          <w:szCs w:val="32"/>
          <w:rtl/>
          <w:lang w:bidi="ar-DZ"/>
        </w:rPr>
        <w:t>ص</w:t>
      </w:r>
      <w:proofErr w:type="spellEnd"/>
    </w:p>
    <w:p w:rsidR="00AF3A4F" w:rsidRDefault="00611126" w:rsidP="00611126">
      <w:pPr>
        <w:tabs>
          <w:tab w:val="left" w:pos="1780"/>
          <w:tab w:val="left" w:pos="3370"/>
          <w:tab w:val="left" w:pos="5935"/>
          <w:tab w:val="left" w:pos="8325"/>
          <w:tab w:val="right" w:pos="9070"/>
        </w:tabs>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ص   ح</w:t>
      </w:r>
      <w:r>
        <w:rPr>
          <w:rFonts w:ascii="Simplified Arabic" w:hAnsi="Simplified Arabic" w:cs="Simplified Arabic"/>
          <w:sz w:val="32"/>
          <w:szCs w:val="32"/>
          <w:rtl/>
          <w:lang w:bidi="ar-DZ"/>
        </w:rPr>
        <w:tab/>
      </w:r>
      <w:proofErr w:type="spellStart"/>
      <w:r>
        <w:rPr>
          <w:rFonts w:ascii="Simplified Arabic" w:hAnsi="Simplified Arabic" w:cs="Simplified Arabic" w:hint="cs"/>
          <w:sz w:val="32"/>
          <w:szCs w:val="32"/>
          <w:rtl/>
          <w:lang w:bidi="ar-DZ"/>
        </w:rPr>
        <w:t>ح</w:t>
      </w:r>
      <w:proofErr w:type="spellEnd"/>
      <w:r>
        <w:rPr>
          <w:rFonts w:ascii="Simplified Arabic" w:hAnsi="Simplified Arabic" w:cs="Simplified Arabic"/>
          <w:sz w:val="32"/>
          <w:szCs w:val="32"/>
          <w:rtl/>
          <w:lang w:bidi="ar-DZ"/>
        </w:rPr>
        <w:tab/>
      </w:r>
      <w:proofErr w:type="spellStart"/>
      <w:r>
        <w:rPr>
          <w:rFonts w:ascii="Simplified Arabic" w:hAnsi="Simplified Arabic" w:cs="Simplified Arabic" w:hint="cs"/>
          <w:sz w:val="32"/>
          <w:szCs w:val="32"/>
          <w:rtl/>
          <w:lang w:bidi="ar-DZ"/>
        </w:rPr>
        <w:t>ح</w:t>
      </w:r>
      <w:proofErr w:type="spellEnd"/>
      <w:r>
        <w:rPr>
          <w:rFonts w:ascii="Simplified Arabic" w:hAnsi="Simplified Arabic" w:cs="Simplified Arabic"/>
          <w:sz w:val="32"/>
          <w:szCs w:val="32"/>
          <w:rtl/>
          <w:lang w:bidi="ar-DZ"/>
        </w:rPr>
        <w:tab/>
      </w:r>
      <w:proofErr w:type="spellStart"/>
      <w:r>
        <w:rPr>
          <w:rFonts w:ascii="Simplified Arabic" w:hAnsi="Simplified Arabic" w:cs="Simplified Arabic" w:hint="cs"/>
          <w:sz w:val="32"/>
          <w:szCs w:val="32"/>
          <w:rtl/>
          <w:lang w:bidi="ar-DZ"/>
        </w:rPr>
        <w:t>ح</w:t>
      </w:r>
      <w:proofErr w:type="spellEnd"/>
      <w:r>
        <w:rPr>
          <w:rFonts w:ascii="Simplified Arabic" w:hAnsi="Simplified Arabic" w:cs="Simplified Arabic"/>
          <w:sz w:val="32"/>
          <w:szCs w:val="32"/>
          <w:rtl/>
          <w:lang w:bidi="ar-DZ"/>
        </w:rPr>
        <w:tab/>
      </w:r>
      <w:proofErr w:type="spellStart"/>
      <w:r>
        <w:rPr>
          <w:rFonts w:ascii="Simplified Arabic" w:hAnsi="Simplified Arabic" w:cs="Simplified Arabic" w:hint="cs"/>
          <w:sz w:val="32"/>
          <w:szCs w:val="32"/>
          <w:rtl/>
          <w:lang w:bidi="ar-DZ"/>
        </w:rPr>
        <w:t>ح</w:t>
      </w:r>
      <w:proofErr w:type="spellEnd"/>
      <w:r>
        <w:rPr>
          <w:rFonts w:ascii="Simplified Arabic" w:hAnsi="Simplified Arabic" w:cs="Simplified Arabic"/>
          <w:sz w:val="32"/>
          <w:szCs w:val="32"/>
          <w:rtl/>
          <w:lang w:bidi="ar-DZ"/>
        </w:rPr>
        <w:tab/>
      </w:r>
    </w:p>
    <w:p w:rsidR="00AF3A4F" w:rsidRDefault="00611126" w:rsidP="00611126">
      <w:pPr>
        <w:tabs>
          <w:tab w:val="left" w:pos="1780"/>
          <w:tab w:val="left" w:pos="3370"/>
          <w:tab w:val="left" w:pos="5935"/>
          <w:tab w:val="left" w:pos="8325"/>
        </w:tabs>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ص   ك</w:t>
      </w:r>
      <w:r>
        <w:rPr>
          <w:rFonts w:ascii="Simplified Arabic" w:hAnsi="Simplified Arabic" w:cs="Simplified Arabic"/>
          <w:sz w:val="32"/>
          <w:szCs w:val="32"/>
          <w:rtl/>
          <w:lang w:bidi="ar-DZ"/>
        </w:rPr>
        <w:tab/>
      </w:r>
      <w:proofErr w:type="spellStart"/>
      <w:r>
        <w:rPr>
          <w:rFonts w:ascii="Simplified Arabic" w:hAnsi="Simplified Arabic" w:cs="Simplified Arabic" w:hint="cs"/>
          <w:sz w:val="32"/>
          <w:szCs w:val="32"/>
          <w:rtl/>
          <w:lang w:bidi="ar-DZ"/>
        </w:rPr>
        <w:t>ك</w:t>
      </w:r>
      <w:proofErr w:type="spellEnd"/>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ص</w:t>
      </w: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ك</w:t>
      </w:r>
      <w:r>
        <w:rPr>
          <w:rFonts w:ascii="Simplified Arabic" w:hAnsi="Simplified Arabic" w:cs="Simplified Arabic"/>
          <w:sz w:val="32"/>
          <w:szCs w:val="32"/>
          <w:rtl/>
          <w:lang w:bidi="ar-DZ"/>
        </w:rPr>
        <w:tab/>
      </w:r>
      <w:proofErr w:type="spellStart"/>
      <w:r>
        <w:rPr>
          <w:rFonts w:ascii="Simplified Arabic" w:hAnsi="Simplified Arabic" w:cs="Simplified Arabic" w:hint="cs"/>
          <w:sz w:val="32"/>
          <w:szCs w:val="32"/>
          <w:rtl/>
          <w:lang w:bidi="ar-DZ"/>
        </w:rPr>
        <w:t>ك</w:t>
      </w:r>
      <w:proofErr w:type="spellEnd"/>
    </w:p>
    <w:p w:rsidR="00AF3A4F" w:rsidRDefault="00611126" w:rsidP="00611126">
      <w:pPr>
        <w:tabs>
          <w:tab w:val="left" w:pos="1780"/>
          <w:tab w:val="left" w:pos="3370"/>
          <w:tab w:val="left" w:pos="5935"/>
          <w:tab w:val="left" w:pos="8325"/>
        </w:tabs>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ح    ص</w:t>
      </w: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ح</w:t>
      </w:r>
      <w:r>
        <w:rPr>
          <w:rFonts w:ascii="Simplified Arabic" w:hAnsi="Simplified Arabic" w:cs="Simplified Arabic"/>
          <w:sz w:val="32"/>
          <w:szCs w:val="32"/>
          <w:rtl/>
          <w:lang w:bidi="ar-DZ"/>
        </w:rPr>
        <w:tab/>
      </w:r>
      <w:proofErr w:type="spellStart"/>
      <w:r>
        <w:rPr>
          <w:rFonts w:ascii="Simplified Arabic" w:hAnsi="Simplified Arabic" w:cs="Simplified Arabic" w:hint="cs"/>
          <w:sz w:val="32"/>
          <w:szCs w:val="32"/>
          <w:rtl/>
          <w:lang w:bidi="ar-DZ"/>
        </w:rPr>
        <w:t>ح</w:t>
      </w:r>
      <w:proofErr w:type="spellEnd"/>
      <w:r>
        <w:rPr>
          <w:rFonts w:ascii="Simplified Arabic" w:hAnsi="Simplified Arabic" w:cs="Simplified Arabic"/>
          <w:sz w:val="32"/>
          <w:szCs w:val="32"/>
          <w:rtl/>
          <w:lang w:bidi="ar-DZ"/>
        </w:rPr>
        <w:tab/>
      </w:r>
      <w:proofErr w:type="spellStart"/>
      <w:r>
        <w:rPr>
          <w:rFonts w:ascii="Simplified Arabic" w:hAnsi="Simplified Arabic" w:cs="Simplified Arabic" w:hint="cs"/>
          <w:sz w:val="32"/>
          <w:szCs w:val="32"/>
          <w:rtl/>
          <w:lang w:bidi="ar-DZ"/>
        </w:rPr>
        <w:t>ح</w:t>
      </w:r>
      <w:proofErr w:type="spellEnd"/>
      <w:r>
        <w:rPr>
          <w:rFonts w:ascii="Simplified Arabic" w:hAnsi="Simplified Arabic" w:cs="Simplified Arabic"/>
          <w:sz w:val="32"/>
          <w:szCs w:val="32"/>
          <w:rtl/>
          <w:lang w:bidi="ar-DZ"/>
        </w:rPr>
        <w:tab/>
      </w:r>
      <w:proofErr w:type="spellStart"/>
      <w:r>
        <w:rPr>
          <w:rFonts w:ascii="Simplified Arabic" w:hAnsi="Simplified Arabic" w:cs="Simplified Arabic" w:hint="cs"/>
          <w:sz w:val="32"/>
          <w:szCs w:val="32"/>
          <w:rtl/>
          <w:lang w:bidi="ar-DZ"/>
        </w:rPr>
        <w:t>ح</w:t>
      </w:r>
      <w:proofErr w:type="spellEnd"/>
    </w:p>
    <w:p w:rsidR="00AF3A4F" w:rsidRDefault="00611126" w:rsidP="00611126">
      <w:pPr>
        <w:tabs>
          <w:tab w:val="left" w:pos="1780"/>
          <w:tab w:val="left" w:pos="3370"/>
          <w:tab w:val="left" w:pos="5935"/>
          <w:tab w:val="left" w:pos="8325"/>
        </w:tabs>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ح   </w:t>
      </w:r>
      <w:proofErr w:type="spellStart"/>
      <w:r>
        <w:rPr>
          <w:rFonts w:ascii="Simplified Arabic" w:hAnsi="Simplified Arabic" w:cs="Simplified Arabic" w:hint="cs"/>
          <w:sz w:val="32"/>
          <w:szCs w:val="32"/>
          <w:rtl/>
          <w:lang w:bidi="ar-DZ"/>
        </w:rPr>
        <w:t>ح</w:t>
      </w:r>
      <w:proofErr w:type="spellEnd"/>
      <w:r>
        <w:rPr>
          <w:rFonts w:ascii="Simplified Arabic" w:hAnsi="Simplified Arabic" w:cs="Simplified Arabic"/>
          <w:sz w:val="32"/>
          <w:szCs w:val="32"/>
          <w:rtl/>
          <w:lang w:bidi="ar-DZ"/>
        </w:rPr>
        <w:tab/>
      </w:r>
      <w:proofErr w:type="spellStart"/>
      <w:r>
        <w:rPr>
          <w:rFonts w:ascii="Simplified Arabic" w:hAnsi="Simplified Arabic" w:cs="Simplified Arabic" w:hint="cs"/>
          <w:sz w:val="32"/>
          <w:szCs w:val="32"/>
          <w:rtl/>
          <w:lang w:bidi="ar-DZ"/>
        </w:rPr>
        <w:t>ح</w:t>
      </w:r>
      <w:proofErr w:type="spellEnd"/>
      <w:r>
        <w:rPr>
          <w:rFonts w:ascii="Simplified Arabic" w:hAnsi="Simplified Arabic" w:cs="Simplified Arabic"/>
          <w:sz w:val="32"/>
          <w:szCs w:val="32"/>
          <w:rtl/>
          <w:lang w:bidi="ar-DZ"/>
        </w:rPr>
        <w:tab/>
      </w:r>
      <w:proofErr w:type="spellStart"/>
      <w:r>
        <w:rPr>
          <w:rFonts w:ascii="Simplified Arabic" w:hAnsi="Simplified Arabic" w:cs="Simplified Arabic" w:hint="cs"/>
          <w:sz w:val="32"/>
          <w:szCs w:val="32"/>
          <w:rtl/>
          <w:lang w:bidi="ar-DZ"/>
        </w:rPr>
        <w:t>ح</w:t>
      </w:r>
      <w:proofErr w:type="spellEnd"/>
      <w:r>
        <w:rPr>
          <w:rFonts w:ascii="Simplified Arabic" w:hAnsi="Simplified Arabic" w:cs="Simplified Arabic"/>
          <w:sz w:val="32"/>
          <w:szCs w:val="32"/>
          <w:rtl/>
          <w:lang w:bidi="ar-DZ"/>
        </w:rPr>
        <w:tab/>
      </w:r>
      <w:proofErr w:type="spellStart"/>
      <w:r>
        <w:rPr>
          <w:rFonts w:ascii="Simplified Arabic" w:hAnsi="Simplified Arabic" w:cs="Simplified Arabic" w:hint="cs"/>
          <w:sz w:val="32"/>
          <w:szCs w:val="32"/>
          <w:rtl/>
          <w:lang w:bidi="ar-DZ"/>
        </w:rPr>
        <w:t>ح</w:t>
      </w:r>
      <w:proofErr w:type="spellEnd"/>
      <w:r>
        <w:rPr>
          <w:rFonts w:ascii="Simplified Arabic" w:hAnsi="Simplified Arabic" w:cs="Simplified Arabic"/>
          <w:sz w:val="32"/>
          <w:szCs w:val="32"/>
          <w:rtl/>
          <w:lang w:bidi="ar-DZ"/>
        </w:rPr>
        <w:tab/>
      </w:r>
      <w:proofErr w:type="spellStart"/>
      <w:r>
        <w:rPr>
          <w:rFonts w:ascii="Simplified Arabic" w:hAnsi="Simplified Arabic" w:cs="Simplified Arabic" w:hint="cs"/>
          <w:sz w:val="32"/>
          <w:szCs w:val="32"/>
          <w:rtl/>
          <w:lang w:bidi="ar-DZ"/>
        </w:rPr>
        <w:t>ح</w:t>
      </w:r>
      <w:proofErr w:type="spellEnd"/>
    </w:p>
    <w:p w:rsidR="00AF3A4F" w:rsidRDefault="00611126" w:rsidP="00611126">
      <w:pPr>
        <w:tabs>
          <w:tab w:val="left" w:pos="1780"/>
          <w:tab w:val="left" w:pos="3370"/>
          <w:tab w:val="left" w:pos="5935"/>
          <w:tab w:val="left" w:pos="8325"/>
        </w:tabs>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ح   ك</w:t>
      </w: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ح</w:t>
      </w:r>
      <w:r>
        <w:rPr>
          <w:rFonts w:ascii="Simplified Arabic" w:hAnsi="Simplified Arabic" w:cs="Simplified Arabic"/>
          <w:sz w:val="32"/>
          <w:szCs w:val="32"/>
          <w:rtl/>
          <w:lang w:bidi="ar-DZ"/>
        </w:rPr>
        <w:tab/>
      </w:r>
      <w:proofErr w:type="spellStart"/>
      <w:r>
        <w:rPr>
          <w:rFonts w:ascii="Simplified Arabic" w:hAnsi="Simplified Arabic" w:cs="Simplified Arabic" w:hint="cs"/>
          <w:sz w:val="32"/>
          <w:szCs w:val="32"/>
          <w:rtl/>
          <w:lang w:bidi="ar-DZ"/>
        </w:rPr>
        <w:t>ح</w:t>
      </w:r>
      <w:proofErr w:type="spellEnd"/>
      <w:r>
        <w:rPr>
          <w:rFonts w:ascii="Simplified Arabic" w:hAnsi="Simplified Arabic" w:cs="Simplified Arabic"/>
          <w:sz w:val="32"/>
          <w:szCs w:val="32"/>
          <w:rtl/>
          <w:lang w:bidi="ar-DZ"/>
        </w:rPr>
        <w:tab/>
      </w:r>
      <w:proofErr w:type="spellStart"/>
      <w:r>
        <w:rPr>
          <w:rFonts w:ascii="Simplified Arabic" w:hAnsi="Simplified Arabic" w:cs="Simplified Arabic" w:hint="cs"/>
          <w:sz w:val="32"/>
          <w:szCs w:val="32"/>
          <w:rtl/>
          <w:lang w:bidi="ar-DZ"/>
        </w:rPr>
        <w:t>ح</w:t>
      </w:r>
      <w:proofErr w:type="spellEnd"/>
      <w:r>
        <w:rPr>
          <w:rFonts w:ascii="Simplified Arabic" w:hAnsi="Simplified Arabic" w:cs="Simplified Arabic"/>
          <w:sz w:val="32"/>
          <w:szCs w:val="32"/>
          <w:rtl/>
          <w:lang w:bidi="ar-DZ"/>
        </w:rPr>
        <w:tab/>
      </w:r>
      <w:proofErr w:type="spellStart"/>
      <w:r>
        <w:rPr>
          <w:rFonts w:ascii="Simplified Arabic" w:hAnsi="Simplified Arabic" w:cs="Simplified Arabic" w:hint="cs"/>
          <w:sz w:val="32"/>
          <w:szCs w:val="32"/>
          <w:rtl/>
          <w:lang w:bidi="ar-DZ"/>
        </w:rPr>
        <w:t>ح</w:t>
      </w:r>
      <w:proofErr w:type="spellEnd"/>
    </w:p>
    <w:p w:rsidR="00AF3A4F" w:rsidRDefault="00611126" w:rsidP="00611126">
      <w:pPr>
        <w:tabs>
          <w:tab w:val="left" w:pos="1780"/>
          <w:tab w:val="left" w:pos="3370"/>
          <w:tab w:val="left" w:pos="5935"/>
          <w:tab w:val="left" w:pos="8325"/>
        </w:tabs>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ك   ص</w:t>
      </w: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ك</w:t>
      </w: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ص</w:t>
      </w:r>
      <w:r>
        <w:rPr>
          <w:rFonts w:ascii="Simplified Arabic" w:hAnsi="Simplified Arabic" w:cs="Simplified Arabic"/>
          <w:sz w:val="32"/>
          <w:szCs w:val="32"/>
          <w:rtl/>
          <w:lang w:bidi="ar-DZ"/>
        </w:rPr>
        <w:tab/>
      </w:r>
      <w:proofErr w:type="spellStart"/>
      <w:r>
        <w:rPr>
          <w:rFonts w:ascii="Simplified Arabic" w:hAnsi="Simplified Arabic" w:cs="Simplified Arabic" w:hint="cs"/>
          <w:sz w:val="32"/>
          <w:szCs w:val="32"/>
          <w:rtl/>
          <w:lang w:bidi="ar-DZ"/>
        </w:rPr>
        <w:t>ص</w:t>
      </w:r>
      <w:proofErr w:type="spellEnd"/>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ك</w:t>
      </w:r>
    </w:p>
    <w:p w:rsidR="00AF3A4F" w:rsidRDefault="00611126" w:rsidP="00611126">
      <w:pPr>
        <w:tabs>
          <w:tab w:val="left" w:pos="1780"/>
          <w:tab w:val="left" w:pos="3370"/>
          <w:tab w:val="left" w:pos="5935"/>
          <w:tab w:val="left" w:pos="8325"/>
        </w:tabs>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ك   ح</w:t>
      </w:r>
      <w:r>
        <w:rPr>
          <w:rFonts w:ascii="Simplified Arabic" w:hAnsi="Simplified Arabic" w:cs="Simplified Arabic"/>
          <w:sz w:val="32"/>
          <w:szCs w:val="32"/>
          <w:rtl/>
          <w:lang w:bidi="ar-DZ"/>
        </w:rPr>
        <w:tab/>
      </w:r>
      <w:proofErr w:type="spellStart"/>
      <w:r>
        <w:rPr>
          <w:rFonts w:ascii="Simplified Arabic" w:hAnsi="Simplified Arabic" w:cs="Simplified Arabic" w:hint="cs"/>
          <w:sz w:val="32"/>
          <w:szCs w:val="32"/>
          <w:rtl/>
          <w:lang w:bidi="ar-DZ"/>
        </w:rPr>
        <w:t>ح</w:t>
      </w:r>
      <w:proofErr w:type="spellEnd"/>
      <w:r>
        <w:rPr>
          <w:rFonts w:ascii="Simplified Arabic" w:hAnsi="Simplified Arabic" w:cs="Simplified Arabic"/>
          <w:sz w:val="32"/>
          <w:szCs w:val="32"/>
          <w:rtl/>
          <w:lang w:bidi="ar-DZ"/>
        </w:rPr>
        <w:tab/>
      </w:r>
      <w:proofErr w:type="spellStart"/>
      <w:r>
        <w:rPr>
          <w:rFonts w:ascii="Simplified Arabic" w:hAnsi="Simplified Arabic" w:cs="Simplified Arabic" w:hint="cs"/>
          <w:sz w:val="32"/>
          <w:szCs w:val="32"/>
          <w:rtl/>
          <w:lang w:bidi="ar-DZ"/>
        </w:rPr>
        <w:t>ح</w:t>
      </w:r>
      <w:proofErr w:type="spellEnd"/>
      <w:r>
        <w:rPr>
          <w:rFonts w:ascii="Simplified Arabic" w:hAnsi="Simplified Arabic" w:cs="Simplified Arabic"/>
          <w:sz w:val="32"/>
          <w:szCs w:val="32"/>
          <w:rtl/>
          <w:lang w:bidi="ar-DZ"/>
        </w:rPr>
        <w:tab/>
      </w:r>
      <w:proofErr w:type="spellStart"/>
      <w:r>
        <w:rPr>
          <w:rFonts w:ascii="Simplified Arabic" w:hAnsi="Simplified Arabic" w:cs="Simplified Arabic" w:hint="cs"/>
          <w:sz w:val="32"/>
          <w:szCs w:val="32"/>
          <w:rtl/>
          <w:lang w:bidi="ar-DZ"/>
        </w:rPr>
        <w:t>ح</w:t>
      </w:r>
      <w:proofErr w:type="spellEnd"/>
      <w:r>
        <w:rPr>
          <w:rFonts w:ascii="Simplified Arabic" w:hAnsi="Simplified Arabic" w:cs="Simplified Arabic"/>
          <w:sz w:val="32"/>
          <w:szCs w:val="32"/>
          <w:rtl/>
          <w:lang w:bidi="ar-DZ"/>
        </w:rPr>
        <w:tab/>
      </w:r>
      <w:proofErr w:type="spellStart"/>
      <w:r>
        <w:rPr>
          <w:rFonts w:ascii="Simplified Arabic" w:hAnsi="Simplified Arabic" w:cs="Simplified Arabic" w:hint="cs"/>
          <w:sz w:val="32"/>
          <w:szCs w:val="32"/>
          <w:rtl/>
          <w:lang w:bidi="ar-DZ"/>
        </w:rPr>
        <w:t>ح</w:t>
      </w:r>
      <w:proofErr w:type="spellEnd"/>
    </w:p>
    <w:p w:rsidR="00AF3A4F" w:rsidRDefault="00611126" w:rsidP="00611126">
      <w:pPr>
        <w:tabs>
          <w:tab w:val="left" w:pos="1780"/>
          <w:tab w:val="left" w:pos="3370"/>
          <w:tab w:val="left" w:pos="5935"/>
          <w:tab w:val="left" w:pos="8325"/>
        </w:tabs>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ك   </w:t>
      </w:r>
      <w:proofErr w:type="spellStart"/>
      <w:r>
        <w:rPr>
          <w:rFonts w:ascii="Simplified Arabic" w:hAnsi="Simplified Arabic" w:cs="Simplified Arabic" w:hint="cs"/>
          <w:sz w:val="32"/>
          <w:szCs w:val="32"/>
          <w:rtl/>
          <w:lang w:bidi="ar-DZ"/>
        </w:rPr>
        <w:t>ك</w:t>
      </w:r>
      <w:proofErr w:type="spellEnd"/>
      <w:r>
        <w:rPr>
          <w:rFonts w:ascii="Simplified Arabic" w:hAnsi="Simplified Arabic" w:cs="Simplified Arabic"/>
          <w:sz w:val="32"/>
          <w:szCs w:val="32"/>
          <w:rtl/>
          <w:lang w:bidi="ar-DZ"/>
        </w:rPr>
        <w:tab/>
      </w:r>
      <w:proofErr w:type="spellStart"/>
      <w:r>
        <w:rPr>
          <w:rFonts w:ascii="Simplified Arabic" w:hAnsi="Simplified Arabic" w:cs="Simplified Arabic" w:hint="cs"/>
          <w:sz w:val="32"/>
          <w:szCs w:val="32"/>
          <w:rtl/>
          <w:lang w:bidi="ar-DZ"/>
        </w:rPr>
        <w:t>ك</w:t>
      </w:r>
      <w:proofErr w:type="spellEnd"/>
      <w:r>
        <w:rPr>
          <w:rFonts w:ascii="Simplified Arabic" w:hAnsi="Simplified Arabic" w:cs="Simplified Arabic"/>
          <w:sz w:val="32"/>
          <w:szCs w:val="32"/>
          <w:rtl/>
          <w:lang w:bidi="ar-DZ"/>
        </w:rPr>
        <w:tab/>
      </w:r>
      <w:proofErr w:type="spellStart"/>
      <w:r>
        <w:rPr>
          <w:rFonts w:ascii="Simplified Arabic" w:hAnsi="Simplified Arabic" w:cs="Simplified Arabic" w:hint="cs"/>
          <w:sz w:val="32"/>
          <w:szCs w:val="32"/>
          <w:rtl/>
          <w:lang w:bidi="ar-DZ"/>
        </w:rPr>
        <w:t>ك</w:t>
      </w:r>
      <w:proofErr w:type="spellEnd"/>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ص</w:t>
      </w:r>
      <w:r>
        <w:rPr>
          <w:rFonts w:ascii="Simplified Arabic" w:hAnsi="Simplified Arabic" w:cs="Simplified Arabic"/>
          <w:sz w:val="32"/>
          <w:szCs w:val="32"/>
          <w:rtl/>
          <w:lang w:bidi="ar-DZ"/>
        </w:rPr>
        <w:tab/>
      </w:r>
      <w:proofErr w:type="spellStart"/>
      <w:r>
        <w:rPr>
          <w:rFonts w:ascii="Simplified Arabic" w:hAnsi="Simplified Arabic" w:cs="Simplified Arabic" w:hint="cs"/>
          <w:sz w:val="32"/>
          <w:szCs w:val="32"/>
          <w:rtl/>
          <w:lang w:bidi="ar-DZ"/>
        </w:rPr>
        <w:t>ص</w:t>
      </w:r>
      <w:proofErr w:type="spellEnd"/>
    </w:p>
    <w:p w:rsidR="00FA2830" w:rsidRDefault="00FA2830" w:rsidP="00AF3A4F">
      <w:pPr>
        <w:bidi/>
        <w:jc w:val="both"/>
        <w:rPr>
          <w:rFonts w:ascii="Simplified Arabic" w:hAnsi="Simplified Arabic" w:cs="Simplified Arabic"/>
          <w:b/>
          <w:bCs/>
          <w:sz w:val="32"/>
          <w:szCs w:val="32"/>
        </w:rPr>
      </w:pPr>
    </w:p>
    <w:p w:rsidR="00FA2830" w:rsidRDefault="00FA2830" w:rsidP="00FA2830">
      <w:pPr>
        <w:bidi/>
        <w:jc w:val="both"/>
        <w:rPr>
          <w:rFonts w:ascii="Simplified Arabic" w:hAnsi="Simplified Arabic" w:cs="Simplified Arabic"/>
          <w:b/>
          <w:bCs/>
          <w:sz w:val="32"/>
          <w:szCs w:val="32"/>
        </w:rPr>
      </w:pPr>
    </w:p>
    <w:p w:rsidR="00FA2830" w:rsidRDefault="00FA2830" w:rsidP="00FA2830">
      <w:pPr>
        <w:bidi/>
        <w:jc w:val="both"/>
        <w:rPr>
          <w:rFonts w:ascii="Simplified Arabic" w:hAnsi="Simplified Arabic" w:cs="Simplified Arabic"/>
          <w:b/>
          <w:bCs/>
          <w:sz w:val="32"/>
          <w:szCs w:val="32"/>
        </w:rPr>
      </w:pPr>
    </w:p>
    <w:p w:rsidR="00FA2830" w:rsidRDefault="00FA2830" w:rsidP="00FA2830">
      <w:pPr>
        <w:bidi/>
        <w:jc w:val="both"/>
        <w:rPr>
          <w:rFonts w:ascii="Simplified Arabic" w:hAnsi="Simplified Arabic" w:cs="Simplified Arabic"/>
          <w:b/>
          <w:bCs/>
          <w:sz w:val="32"/>
          <w:szCs w:val="32"/>
        </w:rPr>
      </w:pPr>
    </w:p>
    <w:p w:rsidR="00FA2830" w:rsidRDefault="00FA2830" w:rsidP="00FA2830">
      <w:pPr>
        <w:bidi/>
        <w:jc w:val="both"/>
        <w:rPr>
          <w:rFonts w:ascii="Simplified Arabic" w:hAnsi="Simplified Arabic" w:cs="Simplified Arabic"/>
          <w:b/>
          <w:bCs/>
          <w:sz w:val="32"/>
          <w:szCs w:val="32"/>
        </w:rPr>
      </w:pPr>
    </w:p>
    <w:p w:rsidR="00FA2830" w:rsidRDefault="00FA2830" w:rsidP="00FA2830">
      <w:pPr>
        <w:bidi/>
        <w:jc w:val="both"/>
        <w:rPr>
          <w:rFonts w:ascii="Simplified Arabic" w:hAnsi="Simplified Arabic" w:cs="Simplified Arabic"/>
          <w:b/>
          <w:bCs/>
          <w:sz w:val="32"/>
          <w:szCs w:val="32"/>
        </w:rPr>
      </w:pPr>
    </w:p>
    <w:p w:rsidR="00AF3A4F" w:rsidRDefault="00AF3A4F" w:rsidP="00FA2830">
      <w:pPr>
        <w:bidi/>
        <w:jc w:val="both"/>
        <w:rPr>
          <w:rFonts w:ascii="Simplified Arabic" w:hAnsi="Simplified Arabic" w:cs="Simplified Arabic"/>
          <w:b/>
          <w:bCs/>
          <w:sz w:val="32"/>
          <w:szCs w:val="32"/>
          <w:rtl/>
        </w:rPr>
      </w:pPr>
      <w:bookmarkStart w:id="0" w:name="_GoBack"/>
      <w:bookmarkEnd w:id="0"/>
      <w:r>
        <w:rPr>
          <w:rFonts w:ascii="Simplified Arabic" w:hAnsi="Simplified Arabic" w:cs="Simplified Arabic" w:hint="cs"/>
          <w:b/>
          <w:bCs/>
          <w:sz w:val="32"/>
          <w:szCs w:val="32"/>
          <w:rtl/>
        </w:rPr>
        <w:lastRenderedPageBreak/>
        <w:t>المقياس: المنطق متعدد القيم/    الفئة المستهدفة: س1 ماستر عامة/ فلسفة</w:t>
      </w:r>
    </w:p>
    <w:p w:rsidR="00AF3A4F" w:rsidRDefault="00AF3A4F" w:rsidP="006D0C4C">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السداسي الثاني</w:t>
      </w:r>
      <w:proofErr w:type="gramStart"/>
      <w:r>
        <w:rPr>
          <w:rFonts w:ascii="Simplified Arabic" w:hAnsi="Simplified Arabic" w:cs="Simplified Arabic" w:hint="cs"/>
          <w:b/>
          <w:bCs/>
          <w:sz w:val="32"/>
          <w:szCs w:val="32"/>
          <w:rtl/>
        </w:rPr>
        <w:t>/  2023</w:t>
      </w:r>
      <w:proofErr w:type="gramEnd"/>
      <w:r>
        <w:rPr>
          <w:rFonts w:ascii="Simplified Arabic" w:hAnsi="Simplified Arabic" w:cs="Simplified Arabic" w:hint="cs"/>
          <w:b/>
          <w:bCs/>
          <w:sz w:val="32"/>
          <w:szCs w:val="32"/>
          <w:rtl/>
        </w:rPr>
        <w:t xml:space="preserve"> / 2024</w:t>
      </w:r>
      <w:r w:rsidR="006D0C4C">
        <w:rPr>
          <w:rFonts w:ascii="Simplified Arabic" w:hAnsi="Simplified Arabic" w:cs="Simplified Arabic" w:hint="cs"/>
          <w:b/>
          <w:bCs/>
          <w:sz w:val="32"/>
          <w:szCs w:val="32"/>
          <w:rtl/>
        </w:rPr>
        <w:t xml:space="preserve">      </w:t>
      </w:r>
      <w:r>
        <w:rPr>
          <w:rFonts w:ascii="Simplified Arabic" w:hAnsi="Simplified Arabic" w:cs="Simplified Arabic" w:hint="cs"/>
          <w:b/>
          <w:bCs/>
          <w:sz w:val="32"/>
          <w:szCs w:val="32"/>
          <w:rtl/>
        </w:rPr>
        <w:t xml:space="preserve">المحاضرة </w:t>
      </w:r>
      <w:proofErr w:type="spellStart"/>
      <w:r>
        <w:rPr>
          <w:rFonts w:ascii="Simplified Arabic" w:hAnsi="Simplified Arabic" w:cs="Simplified Arabic" w:hint="cs"/>
          <w:b/>
          <w:bCs/>
          <w:sz w:val="32"/>
          <w:szCs w:val="32"/>
          <w:rtl/>
        </w:rPr>
        <w:t>الثا</w:t>
      </w:r>
      <w:proofErr w:type="spellEnd"/>
      <w:r>
        <w:rPr>
          <w:rFonts w:ascii="Simplified Arabic" w:hAnsi="Simplified Arabic" w:cs="Simplified Arabic" w:hint="cs"/>
          <w:b/>
          <w:bCs/>
          <w:sz w:val="32"/>
          <w:szCs w:val="32"/>
          <w:rtl/>
          <w:lang w:bidi="ar-DZ"/>
        </w:rPr>
        <w:t>لث</w:t>
      </w:r>
      <w:r>
        <w:rPr>
          <w:rFonts w:ascii="Simplified Arabic" w:hAnsi="Simplified Arabic" w:cs="Simplified Arabic" w:hint="cs"/>
          <w:b/>
          <w:bCs/>
          <w:sz w:val="32"/>
          <w:szCs w:val="32"/>
          <w:rtl/>
        </w:rPr>
        <w:t>ة: المنطق متعدد القيم</w:t>
      </w:r>
    </w:p>
    <w:p w:rsidR="00AF3A4F" w:rsidRDefault="002C3358" w:rsidP="00586651">
      <w:pPr>
        <w:bidi/>
        <w:jc w:val="both"/>
        <w:rPr>
          <w:rFonts w:ascii="Simplified Arabic" w:hAnsi="Simplified Arabic" w:cs="Simplified Arabic"/>
          <w:sz w:val="32"/>
          <w:szCs w:val="32"/>
          <w:rtl/>
        </w:rPr>
      </w:pPr>
      <w:r>
        <w:rPr>
          <w:rFonts w:ascii="Simplified Arabic" w:hAnsi="Simplified Arabic" w:cs="Simplified Arabic" w:hint="cs"/>
          <w:b/>
          <w:bCs/>
          <w:sz w:val="32"/>
          <w:szCs w:val="32"/>
          <w:rtl/>
        </w:rPr>
        <w:t xml:space="preserve">01/ </w:t>
      </w:r>
      <w:r w:rsidR="00481041" w:rsidRPr="00586651">
        <w:rPr>
          <w:rFonts w:ascii="Simplified Arabic" w:hAnsi="Simplified Arabic" w:cs="Simplified Arabic" w:hint="cs"/>
          <w:b/>
          <w:bCs/>
          <w:sz w:val="32"/>
          <w:szCs w:val="32"/>
          <w:rtl/>
        </w:rPr>
        <w:t>المنطق متعدد القيم ضرورة علمية:</w:t>
      </w:r>
      <w:r w:rsidR="00481041">
        <w:rPr>
          <w:rFonts w:ascii="Simplified Arabic" w:hAnsi="Simplified Arabic" w:cs="Simplified Arabic" w:hint="cs"/>
          <w:sz w:val="32"/>
          <w:szCs w:val="32"/>
          <w:rtl/>
        </w:rPr>
        <w:t xml:space="preserve"> أبانت الدراسات المنطقية المعاصرة عن أنواع جديدة من المنطق، خلاف منطق أرسطو وراسل </w:t>
      </w:r>
      <w:proofErr w:type="spellStart"/>
      <w:r w:rsidR="00481041">
        <w:rPr>
          <w:rFonts w:ascii="Simplified Arabic" w:hAnsi="Simplified Arabic" w:cs="Simplified Arabic" w:hint="cs"/>
          <w:sz w:val="32"/>
          <w:szCs w:val="32"/>
          <w:rtl/>
        </w:rPr>
        <w:t>وتارسكي</w:t>
      </w:r>
      <w:proofErr w:type="spellEnd"/>
      <w:r w:rsidR="00481041">
        <w:rPr>
          <w:rFonts w:ascii="Simplified Arabic" w:hAnsi="Simplified Arabic" w:cs="Simplified Arabic" w:hint="cs"/>
          <w:sz w:val="32"/>
          <w:szCs w:val="32"/>
          <w:rtl/>
        </w:rPr>
        <w:t xml:space="preserve">. لأن تلك نماذج تمركزت حول نظام القيمة الثنائية لقضاياه وأحكامه، لكن مع </w:t>
      </w:r>
      <w:r w:rsidR="00C625C1">
        <w:rPr>
          <w:rFonts w:ascii="Simplified Arabic" w:hAnsi="Simplified Arabic" w:cs="Simplified Arabic" w:hint="cs"/>
          <w:sz w:val="32"/>
          <w:szCs w:val="32"/>
          <w:rtl/>
        </w:rPr>
        <w:t xml:space="preserve">أبحاث </w:t>
      </w:r>
      <w:proofErr w:type="spellStart"/>
      <w:r w:rsidR="00C625C1">
        <w:rPr>
          <w:rFonts w:ascii="Simplified Arabic" w:hAnsi="Simplified Arabic" w:cs="Simplified Arabic" w:hint="cs"/>
          <w:sz w:val="32"/>
          <w:szCs w:val="32"/>
          <w:rtl/>
        </w:rPr>
        <w:t>تارسكي</w:t>
      </w:r>
      <w:proofErr w:type="spellEnd"/>
      <w:r w:rsidR="00C625C1">
        <w:rPr>
          <w:rFonts w:ascii="Simplified Arabic" w:hAnsi="Simplified Arabic" w:cs="Simplified Arabic" w:hint="cs"/>
          <w:sz w:val="32"/>
          <w:szCs w:val="32"/>
          <w:rtl/>
        </w:rPr>
        <w:t xml:space="preserve"> وآخرون تحددت للمنط</w:t>
      </w:r>
      <w:r w:rsidR="00481041">
        <w:rPr>
          <w:rFonts w:ascii="Simplified Arabic" w:hAnsi="Simplified Arabic" w:cs="Simplified Arabic" w:hint="cs"/>
          <w:sz w:val="32"/>
          <w:szCs w:val="32"/>
          <w:rtl/>
        </w:rPr>
        <w:t xml:space="preserve">ق المعاصر قيم مفتوحة، تزامنت مع ثورات العلمين الرياضي والفيزيائي، خاصة مع ظهور نظريتي الاحتمالات </w:t>
      </w:r>
      <w:proofErr w:type="spellStart"/>
      <w:r w:rsidR="00481041">
        <w:rPr>
          <w:rFonts w:ascii="Simplified Arabic" w:hAnsi="Simplified Arabic" w:cs="Simplified Arabic" w:hint="cs"/>
          <w:sz w:val="32"/>
          <w:szCs w:val="32"/>
          <w:rtl/>
        </w:rPr>
        <w:t>واللاتعيين</w:t>
      </w:r>
      <w:proofErr w:type="spellEnd"/>
      <w:r w:rsidR="00481041">
        <w:rPr>
          <w:rFonts w:ascii="Simplified Arabic" w:hAnsi="Simplified Arabic" w:cs="Simplified Arabic" w:hint="cs"/>
          <w:sz w:val="32"/>
          <w:szCs w:val="32"/>
          <w:rtl/>
        </w:rPr>
        <w:t>. ولا شك أن قيم المنطق التقليدية قد وج</w:t>
      </w:r>
      <w:r w:rsidR="00C625C1">
        <w:rPr>
          <w:rFonts w:ascii="Simplified Arabic" w:hAnsi="Simplified Arabic" w:cs="Simplified Arabic" w:hint="cs"/>
          <w:sz w:val="32"/>
          <w:szCs w:val="32"/>
          <w:rtl/>
        </w:rPr>
        <w:t>دت ضالتها في تاريخ الفلسفة والع</w:t>
      </w:r>
      <w:r w:rsidR="00481041">
        <w:rPr>
          <w:rFonts w:ascii="Simplified Arabic" w:hAnsi="Simplified Arabic" w:cs="Simplified Arabic" w:hint="cs"/>
          <w:sz w:val="32"/>
          <w:szCs w:val="32"/>
          <w:rtl/>
        </w:rPr>
        <w:t xml:space="preserve">لم أيضا، لكن </w:t>
      </w:r>
      <w:r w:rsidR="00586651">
        <w:rPr>
          <w:rFonts w:ascii="Simplified Arabic" w:hAnsi="Simplified Arabic" w:cs="Simplified Arabic" w:hint="cs"/>
          <w:sz w:val="32"/>
          <w:szCs w:val="32"/>
          <w:rtl/>
        </w:rPr>
        <w:t>في مطلع القرن العشرين تغيرت عديد من المعطيات والثوابت. بل الثوابت أضحت متغيرات قابلة للنماء والتطور، وهو ما تجلى في ثورات الفيزياء الذرية، التي كانت مؤشرا جديدا لظهور نظريات أخرى أقرب تماما لمنطق الاحتمال والافتراض منه إلى الواقع</w:t>
      </w:r>
      <w:r w:rsidR="00C625C1">
        <w:rPr>
          <w:rFonts w:ascii="Simplified Arabic" w:hAnsi="Simplified Arabic" w:cs="Simplified Arabic" w:hint="cs"/>
          <w:sz w:val="32"/>
          <w:szCs w:val="32"/>
          <w:rtl/>
        </w:rPr>
        <w:t xml:space="preserve">. لقد أضحى من الضروري مصادرة قيم لا حصر لها من القضايا الموجهة التي أشار إليها في مؤلفه 'العبارة' نحو </w:t>
      </w:r>
      <w:r w:rsidR="00C625C1" w:rsidRPr="00C625C1">
        <w:rPr>
          <w:rFonts w:ascii="Simplified Arabic" w:hAnsi="Simplified Arabic" w:cs="Simplified Arabic" w:hint="cs"/>
          <w:b/>
          <w:bCs/>
          <w:sz w:val="32"/>
          <w:szCs w:val="32"/>
          <w:u w:val="single"/>
          <w:rtl/>
        </w:rPr>
        <w:t>الإمكان والضرورة والاستحالة</w:t>
      </w:r>
      <w:r w:rsidR="00C625C1">
        <w:rPr>
          <w:rFonts w:ascii="Simplified Arabic" w:hAnsi="Simplified Arabic" w:cs="Simplified Arabic" w:hint="cs"/>
          <w:sz w:val="32"/>
          <w:szCs w:val="32"/>
          <w:rtl/>
        </w:rPr>
        <w:t xml:space="preserve">. </w:t>
      </w:r>
    </w:p>
    <w:p w:rsidR="0095743D" w:rsidRDefault="002C3358" w:rsidP="0095743D">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rPr>
        <w:t xml:space="preserve">02/ </w:t>
      </w:r>
      <w:r w:rsidR="0095743D" w:rsidRPr="0095743D">
        <w:rPr>
          <w:rFonts w:ascii="Simplified Arabic" w:hAnsi="Simplified Arabic" w:cs="Simplified Arabic" w:hint="cs"/>
          <w:b/>
          <w:bCs/>
          <w:sz w:val="32"/>
          <w:szCs w:val="32"/>
          <w:rtl/>
        </w:rPr>
        <w:t xml:space="preserve">المنطق متعدد القيم وتوسيع </w:t>
      </w:r>
      <w:r>
        <w:rPr>
          <w:rFonts w:ascii="Simplified Arabic" w:hAnsi="Simplified Arabic" w:cs="Simplified Arabic" w:hint="cs"/>
          <w:b/>
          <w:bCs/>
          <w:sz w:val="32"/>
          <w:szCs w:val="32"/>
          <w:rtl/>
        </w:rPr>
        <w:t>مصادرا</w:t>
      </w:r>
      <w:r w:rsidR="0095743D">
        <w:rPr>
          <w:rFonts w:ascii="Simplified Arabic" w:hAnsi="Simplified Arabic" w:cs="Simplified Arabic" w:hint="cs"/>
          <w:b/>
          <w:bCs/>
          <w:sz w:val="32"/>
          <w:szCs w:val="32"/>
          <w:rtl/>
        </w:rPr>
        <w:t>ت</w:t>
      </w:r>
      <w:r w:rsidR="0095743D" w:rsidRPr="0095743D">
        <w:rPr>
          <w:rFonts w:ascii="Simplified Arabic" w:hAnsi="Simplified Arabic" w:cs="Simplified Arabic" w:hint="cs"/>
          <w:b/>
          <w:bCs/>
          <w:sz w:val="32"/>
          <w:szCs w:val="32"/>
          <w:rtl/>
        </w:rPr>
        <w:t xml:space="preserve"> العلاقات</w:t>
      </w:r>
      <w:r w:rsidR="0095743D">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فيما له صلة بالمنطق المفتوح في أبحاث المنطق </w:t>
      </w:r>
      <w:proofErr w:type="spellStart"/>
      <w:r>
        <w:rPr>
          <w:rFonts w:ascii="Simplified Arabic" w:hAnsi="Simplified Arabic" w:cs="Simplified Arabic" w:hint="cs"/>
          <w:sz w:val="32"/>
          <w:szCs w:val="32"/>
          <w:rtl/>
        </w:rPr>
        <w:t>الإبستيمية</w:t>
      </w:r>
      <w:proofErr w:type="spellEnd"/>
      <w:r>
        <w:rPr>
          <w:rFonts w:ascii="Simplified Arabic" w:hAnsi="Simplified Arabic" w:cs="Simplified Arabic" w:hint="cs"/>
          <w:sz w:val="32"/>
          <w:szCs w:val="32"/>
          <w:rtl/>
        </w:rPr>
        <w:t xml:space="preserve"> تنضاف أبحاث إلى أخرى، مرامها توسيع نطاق البحث المنطقي وانفتاحه على ضروب الافتراض والاحتمال الممكنة صوريا وعمليا. نحو " تعميم طريقة الجداول التي تقوم على التوسع في إدخال القيم الجديدة، التي قد تذهب إلى أبعد حد، هو المنطق </w:t>
      </w:r>
      <w:proofErr w:type="spellStart"/>
      <w:r>
        <w:rPr>
          <w:rFonts w:ascii="Simplified Arabic" w:hAnsi="Simplified Arabic" w:cs="Simplified Arabic" w:hint="cs"/>
          <w:sz w:val="32"/>
          <w:szCs w:val="32"/>
          <w:rtl/>
        </w:rPr>
        <w:t>التوبولوجي</w:t>
      </w:r>
      <w:proofErr w:type="spellEnd"/>
      <w:r>
        <w:rPr>
          <w:rFonts w:ascii="Simplified Arabic" w:hAnsi="Simplified Arabic" w:cs="Simplified Arabic" w:hint="cs"/>
          <w:sz w:val="32"/>
          <w:szCs w:val="32"/>
          <w:rtl/>
        </w:rPr>
        <w:t xml:space="preserve"> </w:t>
      </w:r>
      <w:proofErr w:type="spellStart"/>
      <w:r>
        <w:rPr>
          <w:rFonts w:ascii="Simplified Arabic" w:hAnsi="Simplified Arabic" w:cs="Simplified Arabic"/>
          <w:sz w:val="32"/>
          <w:szCs w:val="32"/>
        </w:rPr>
        <w:t>Topological</w:t>
      </w:r>
      <w:proofErr w:type="spellEnd"/>
      <w:r>
        <w:rPr>
          <w:rFonts w:ascii="Simplified Arabic" w:hAnsi="Simplified Arabic" w:cs="Simplified Arabic"/>
          <w:sz w:val="32"/>
          <w:szCs w:val="32"/>
        </w:rPr>
        <w:t xml:space="preserve"> </w:t>
      </w:r>
      <w:proofErr w:type="spellStart"/>
      <w:r>
        <w:rPr>
          <w:rFonts w:ascii="Simplified Arabic" w:hAnsi="Simplified Arabic" w:cs="Simplified Arabic"/>
          <w:sz w:val="32"/>
          <w:szCs w:val="32"/>
        </w:rPr>
        <w:t>Logic</w:t>
      </w:r>
      <w:proofErr w:type="spellEnd"/>
      <w:r>
        <w:rPr>
          <w:rFonts w:ascii="Simplified Arabic" w:hAnsi="Simplified Arabic" w:cs="Simplified Arabic" w:hint="cs"/>
          <w:sz w:val="32"/>
          <w:szCs w:val="32"/>
          <w:rtl/>
          <w:lang w:bidi="ar-DZ"/>
        </w:rPr>
        <w:t xml:space="preserve"> الذي ذهب إليه كارل </w:t>
      </w:r>
      <w:proofErr w:type="spellStart"/>
      <w:r>
        <w:rPr>
          <w:rFonts w:ascii="Simplified Arabic" w:hAnsi="Simplified Arabic" w:cs="Simplified Arabic" w:hint="cs"/>
          <w:sz w:val="32"/>
          <w:szCs w:val="32"/>
          <w:rtl/>
          <w:lang w:bidi="ar-DZ"/>
        </w:rPr>
        <w:t>همبل</w:t>
      </w:r>
      <w:proofErr w:type="spellEnd"/>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lang w:bidi="ar-DZ"/>
        </w:rPr>
        <w:t xml:space="preserve">Carl </w:t>
      </w:r>
      <w:proofErr w:type="spellStart"/>
      <w:r>
        <w:rPr>
          <w:rFonts w:ascii="Simplified Arabic" w:hAnsi="Simplified Arabic" w:cs="Simplified Arabic"/>
          <w:sz w:val="32"/>
          <w:szCs w:val="32"/>
          <w:lang w:bidi="ar-DZ"/>
        </w:rPr>
        <w:t>Hempel</w:t>
      </w:r>
      <w:proofErr w:type="spellEnd"/>
      <w:r>
        <w:rPr>
          <w:rFonts w:ascii="Simplified Arabic" w:hAnsi="Simplified Arabic" w:cs="Simplified Arabic" w:hint="cs"/>
          <w:sz w:val="32"/>
          <w:szCs w:val="32"/>
          <w:rtl/>
          <w:lang w:bidi="ar-DZ"/>
        </w:rPr>
        <w:t xml:space="preserve"> عام 1937 وهو نوع خاص من المنطق لا ينظر في قيم محددة، كالتي يعالجها منطق المدرسة البولونية، وإنما ينظر في موازنات عامة بين تلك القيم المحددة: فإذا فرضنا مثلا عددا من القيم المحددة التي يعالجها المنطق من وجهة نظر </w:t>
      </w:r>
      <w:proofErr w:type="spellStart"/>
      <w:r>
        <w:rPr>
          <w:rFonts w:ascii="Simplified Arabic" w:hAnsi="Simplified Arabic" w:cs="Simplified Arabic" w:hint="cs"/>
          <w:sz w:val="32"/>
          <w:szCs w:val="32"/>
          <w:rtl/>
          <w:lang w:bidi="ar-DZ"/>
        </w:rPr>
        <w:t>تارسكي</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ولوكازيفيتش</w:t>
      </w:r>
      <w:proofErr w:type="spellEnd"/>
      <w:r>
        <w:rPr>
          <w:rFonts w:ascii="Simplified Arabic" w:hAnsi="Simplified Arabic" w:cs="Simplified Arabic" w:hint="cs"/>
          <w:sz w:val="32"/>
          <w:szCs w:val="32"/>
          <w:rtl/>
          <w:lang w:bidi="ar-DZ"/>
        </w:rPr>
        <w:t xml:space="preserve"> مثل صادق ومتوسط الصدق وكاذب، فإن منطق كارل </w:t>
      </w:r>
      <w:proofErr w:type="spellStart"/>
      <w:r>
        <w:rPr>
          <w:rFonts w:ascii="Simplified Arabic" w:hAnsi="Simplified Arabic" w:cs="Simplified Arabic" w:hint="cs"/>
          <w:sz w:val="32"/>
          <w:szCs w:val="32"/>
          <w:rtl/>
          <w:lang w:bidi="ar-DZ"/>
        </w:rPr>
        <w:t>همبل</w:t>
      </w:r>
      <w:proofErr w:type="spellEnd"/>
      <w:r>
        <w:rPr>
          <w:rFonts w:ascii="Simplified Arabic" w:hAnsi="Simplified Arabic" w:cs="Simplified Arabic" w:hint="cs"/>
          <w:sz w:val="32"/>
          <w:szCs w:val="32"/>
          <w:rtl/>
          <w:lang w:bidi="ar-DZ"/>
        </w:rPr>
        <w:t xml:space="preserve"> يعالج ما يمكن أن ينشأ من علاقات عامة </w:t>
      </w:r>
      <w:r w:rsidR="00B4239A">
        <w:rPr>
          <w:rFonts w:ascii="Simplified Arabic" w:hAnsi="Simplified Arabic" w:cs="Simplified Arabic" w:hint="cs"/>
          <w:sz w:val="32"/>
          <w:szCs w:val="32"/>
          <w:rtl/>
          <w:lang w:bidi="ar-DZ"/>
        </w:rPr>
        <w:t xml:space="preserve">بين تلك القيم مثل كون بعضها 'أكثر صحة من بعضها الآخر'، أو 'أقل صحة'، أو </w:t>
      </w:r>
      <w:r w:rsidR="00B4239A">
        <w:rPr>
          <w:rFonts w:ascii="Simplified Arabic" w:hAnsi="Simplified Arabic" w:cs="Simplified Arabic" w:hint="cs"/>
          <w:sz w:val="32"/>
          <w:szCs w:val="32"/>
          <w:rtl/>
          <w:lang w:bidi="ar-DZ"/>
        </w:rPr>
        <w:lastRenderedPageBreak/>
        <w:t>'يساوي في الصحة'</w:t>
      </w:r>
      <w:r w:rsidR="00241437">
        <w:rPr>
          <w:rFonts w:ascii="Simplified Arabic" w:hAnsi="Simplified Arabic" w:cs="Simplified Arabic" w:hint="cs"/>
          <w:sz w:val="32"/>
          <w:szCs w:val="32"/>
          <w:rtl/>
          <w:lang w:bidi="ar-DZ"/>
        </w:rPr>
        <w:t>"</w:t>
      </w:r>
      <w:r w:rsidR="009F3800">
        <w:rPr>
          <w:rFonts w:ascii="Simplified Arabic" w:hAnsi="Simplified Arabic" w:cs="Simplified Arabic" w:hint="cs"/>
          <w:sz w:val="32"/>
          <w:szCs w:val="32"/>
          <w:rtl/>
          <w:lang w:bidi="ar-DZ"/>
        </w:rPr>
        <w:t>(</w:t>
      </w:r>
      <w:r w:rsidR="00241437">
        <w:rPr>
          <w:rStyle w:val="Appelnotedebasdep"/>
          <w:rFonts w:ascii="Simplified Arabic" w:hAnsi="Simplified Arabic" w:cs="Simplified Arabic"/>
          <w:sz w:val="32"/>
          <w:szCs w:val="32"/>
          <w:rtl/>
          <w:lang w:bidi="ar-DZ"/>
        </w:rPr>
        <w:footnoteReference w:id="5"/>
      </w:r>
      <w:r w:rsidR="009F3800">
        <w:rPr>
          <w:rFonts w:ascii="Simplified Arabic" w:hAnsi="Simplified Arabic" w:cs="Simplified Arabic" w:hint="cs"/>
          <w:sz w:val="32"/>
          <w:szCs w:val="32"/>
          <w:rtl/>
          <w:lang w:bidi="ar-DZ"/>
        </w:rPr>
        <w:t>)</w:t>
      </w:r>
      <w:r w:rsidR="00B4239A">
        <w:rPr>
          <w:rFonts w:ascii="Simplified Arabic" w:hAnsi="Simplified Arabic" w:cs="Simplified Arabic" w:hint="cs"/>
          <w:sz w:val="32"/>
          <w:szCs w:val="32"/>
          <w:rtl/>
          <w:lang w:bidi="ar-DZ"/>
        </w:rPr>
        <w:t xml:space="preserve">. </w:t>
      </w:r>
      <w:r w:rsidR="00285A7E">
        <w:rPr>
          <w:rFonts w:ascii="Simplified Arabic" w:hAnsi="Simplified Arabic" w:cs="Simplified Arabic" w:hint="cs"/>
          <w:sz w:val="32"/>
          <w:szCs w:val="32"/>
          <w:rtl/>
          <w:lang w:bidi="ar-DZ"/>
        </w:rPr>
        <w:t xml:space="preserve">ويقترب من هذه الأشكال المنطقية المستحدثة أشكال منطقية أخرى مثل منطق الحساب </w:t>
      </w:r>
      <w:proofErr w:type="spellStart"/>
      <w:r w:rsidR="00285A7E">
        <w:rPr>
          <w:rFonts w:ascii="Simplified Arabic" w:hAnsi="Simplified Arabic" w:cs="Simplified Arabic" w:hint="cs"/>
          <w:sz w:val="32"/>
          <w:szCs w:val="32"/>
          <w:rtl/>
          <w:lang w:bidi="ar-DZ"/>
        </w:rPr>
        <w:t>المينيمالي</w:t>
      </w:r>
      <w:proofErr w:type="spellEnd"/>
      <w:r w:rsidR="00285A7E">
        <w:rPr>
          <w:rFonts w:ascii="Simplified Arabic" w:hAnsi="Simplified Arabic" w:cs="Simplified Arabic" w:hint="cs"/>
          <w:sz w:val="32"/>
          <w:szCs w:val="32"/>
          <w:rtl/>
          <w:lang w:bidi="ar-DZ"/>
        </w:rPr>
        <w:t xml:space="preserve"> </w:t>
      </w:r>
      <w:r w:rsidR="00285A7E">
        <w:rPr>
          <w:rFonts w:ascii="Simplified Arabic" w:hAnsi="Simplified Arabic" w:cs="Simplified Arabic"/>
          <w:sz w:val="32"/>
          <w:szCs w:val="32"/>
          <w:lang w:bidi="ar-DZ"/>
        </w:rPr>
        <w:t xml:space="preserve">Minimal </w:t>
      </w:r>
      <w:proofErr w:type="spellStart"/>
      <w:r w:rsidR="00285A7E">
        <w:rPr>
          <w:rFonts w:ascii="Simplified Arabic" w:hAnsi="Simplified Arabic" w:cs="Simplified Arabic"/>
          <w:sz w:val="32"/>
          <w:szCs w:val="32"/>
          <w:lang w:bidi="ar-DZ"/>
        </w:rPr>
        <w:t>Kalkul</w:t>
      </w:r>
      <w:proofErr w:type="spellEnd"/>
      <w:r w:rsidR="00285A7E">
        <w:rPr>
          <w:rFonts w:ascii="Simplified Arabic" w:hAnsi="Simplified Arabic" w:cs="Simplified Arabic" w:hint="cs"/>
          <w:sz w:val="32"/>
          <w:szCs w:val="32"/>
          <w:rtl/>
          <w:lang w:bidi="ar-DZ"/>
        </w:rPr>
        <w:t xml:space="preserve"> الذي جاء به جوهانسون </w:t>
      </w:r>
      <w:proofErr w:type="spellStart"/>
      <w:r w:rsidR="00285A7E">
        <w:rPr>
          <w:rFonts w:ascii="Simplified Arabic" w:hAnsi="Simplified Arabic" w:cs="Simplified Arabic"/>
          <w:sz w:val="32"/>
          <w:szCs w:val="32"/>
          <w:lang w:bidi="ar-DZ"/>
        </w:rPr>
        <w:t>Johanson</w:t>
      </w:r>
      <w:proofErr w:type="spellEnd"/>
      <w:r w:rsidR="00285A7E">
        <w:rPr>
          <w:rFonts w:ascii="Simplified Arabic" w:hAnsi="Simplified Arabic" w:cs="Simplified Arabic" w:hint="cs"/>
          <w:sz w:val="32"/>
          <w:szCs w:val="32"/>
          <w:rtl/>
          <w:lang w:bidi="ar-DZ"/>
        </w:rPr>
        <w:t xml:space="preserve"> الألماني. فهو منطق يبحث في أقل المتغيرات الممكنة، التي يمكن أن تدخل على قيمة معينة لكي تقرب أو تبتعد من قيمة أخرى معينة، كما لو كان هناك تكامل </w:t>
      </w:r>
      <w:proofErr w:type="spellStart"/>
      <w:r w:rsidR="00340172">
        <w:rPr>
          <w:rFonts w:ascii="Simplified Arabic" w:hAnsi="Simplified Arabic" w:cs="Simplified Arabic"/>
          <w:sz w:val="32"/>
          <w:szCs w:val="32"/>
          <w:lang w:bidi="ar-DZ"/>
        </w:rPr>
        <w:t>Integration</w:t>
      </w:r>
      <w:proofErr w:type="spellEnd"/>
      <w:r w:rsidR="00340172">
        <w:rPr>
          <w:rFonts w:ascii="Simplified Arabic" w:hAnsi="Simplified Arabic" w:cs="Simplified Arabic" w:hint="cs"/>
          <w:sz w:val="32"/>
          <w:szCs w:val="32"/>
          <w:rtl/>
          <w:lang w:bidi="ar-DZ"/>
        </w:rPr>
        <w:t xml:space="preserve"> </w:t>
      </w:r>
      <w:r w:rsidR="00285A7E">
        <w:rPr>
          <w:rFonts w:ascii="Simplified Arabic" w:hAnsi="Simplified Arabic" w:cs="Simplified Arabic" w:hint="cs"/>
          <w:sz w:val="32"/>
          <w:szCs w:val="32"/>
          <w:rtl/>
          <w:lang w:bidi="ar-DZ"/>
        </w:rPr>
        <w:t>أو تفاضل</w:t>
      </w:r>
      <w:r w:rsidR="00340172">
        <w:rPr>
          <w:rFonts w:ascii="Simplified Arabic" w:hAnsi="Simplified Arabic" w:cs="Simplified Arabic"/>
          <w:sz w:val="32"/>
          <w:szCs w:val="32"/>
          <w:lang w:bidi="ar-DZ"/>
        </w:rPr>
        <w:t xml:space="preserve">  </w:t>
      </w:r>
      <w:r w:rsidR="00340172">
        <w:rPr>
          <w:rFonts w:ascii="Simplified Arabic" w:hAnsi="Simplified Arabic" w:cs="Simplified Arabic" w:hint="cs"/>
          <w:sz w:val="32"/>
          <w:szCs w:val="32"/>
          <w:rtl/>
          <w:lang w:bidi="ar-DZ"/>
        </w:rPr>
        <w:t xml:space="preserve"> </w:t>
      </w:r>
      <w:proofErr w:type="spellStart"/>
      <w:r w:rsidR="00340172">
        <w:rPr>
          <w:rFonts w:ascii="Simplified Arabic" w:hAnsi="Simplified Arabic" w:cs="Simplified Arabic"/>
          <w:sz w:val="32"/>
          <w:szCs w:val="32"/>
          <w:lang w:bidi="ar-DZ"/>
        </w:rPr>
        <w:t>Differentiation</w:t>
      </w:r>
      <w:proofErr w:type="spellEnd"/>
      <w:r w:rsidR="00340172">
        <w:rPr>
          <w:rFonts w:ascii="Simplified Arabic" w:hAnsi="Simplified Arabic" w:cs="Simplified Arabic" w:hint="cs"/>
          <w:sz w:val="32"/>
          <w:szCs w:val="32"/>
          <w:rtl/>
          <w:lang w:bidi="ar-DZ"/>
        </w:rPr>
        <w:t xml:space="preserve"> بين القيم المنطقية، كما هو الشأن بين القيم العددية التي يتناولها حساب التكامل والتفاضل"</w:t>
      </w:r>
      <w:r w:rsidR="00CE4796">
        <w:rPr>
          <w:rFonts w:ascii="Simplified Arabic" w:hAnsi="Simplified Arabic" w:cs="Simplified Arabic" w:hint="cs"/>
          <w:sz w:val="32"/>
          <w:szCs w:val="32"/>
          <w:rtl/>
          <w:lang w:bidi="ar-DZ"/>
        </w:rPr>
        <w:t>(</w:t>
      </w:r>
      <w:r w:rsidR="006248E5">
        <w:rPr>
          <w:rStyle w:val="Appelnotedebasdep"/>
          <w:rFonts w:ascii="Simplified Arabic" w:hAnsi="Simplified Arabic" w:cs="Simplified Arabic"/>
          <w:sz w:val="32"/>
          <w:szCs w:val="32"/>
          <w:rtl/>
          <w:lang w:bidi="ar-DZ"/>
        </w:rPr>
        <w:footnoteReference w:id="6"/>
      </w:r>
      <w:r w:rsidR="00CE4796">
        <w:rPr>
          <w:rFonts w:ascii="Simplified Arabic" w:hAnsi="Simplified Arabic" w:cs="Simplified Arabic" w:hint="cs"/>
          <w:sz w:val="32"/>
          <w:szCs w:val="32"/>
          <w:rtl/>
          <w:lang w:bidi="ar-DZ"/>
        </w:rPr>
        <w:t>)</w:t>
      </w:r>
      <w:r w:rsidR="00340172">
        <w:rPr>
          <w:rFonts w:ascii="Simplified Arabic" w:hAnsi="Simplified Arabic" w:cs="Simplified Arabic" w:hint="cs"/>
          <w:sz w:val="32"/>
          <w:szCs w:val="32"/>
          <w:rtl/>
          <w:lang w:bidi="ar-DZ"/>
        </w:rPr>
        <w:t>.</w:t>
      </w:r>
    </w:p>
    <w:p w:rsidR="00C01CB2" w:rsidRDefault="006D0C4C" w:rsidP="006D0C4C">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03</w:t>
      </w:r>
      <w:r w:rsidR="00C01CB2" w:rsidRPr="00C01CB2">
        <w:rPr>
          <w:rFonts w:ascii="Simplified Arabic" w:hAnsi="Simplified Arabic" w:cs="Simplified Arabic" w:hint="cs"/>
          <w:b/>
          <w:bCs/>
          <w:sz w:val="32"/>
          <w:szCs w:val="32"/>
          <w:rtl/>
          <w:lang w:bidi="ar-DZ"/>
        </w:rPr>
        <w:t>/ تطبيقات على المنطق متعدد القيم</w:t>
      </w:r>
      <w:r w:rsidR="00C01CB2">
        <w:rPr>
          <w:rFonts w:ascii="Simplified Arabic" w:hAnsi="Simplified Arabic" w:cs="Simplified Arabic" w:hint="cs"/>
          <w:sz w:val="32"/>
          <w:szCs w:val="32"/>
          <w:rtl/>
          <w:lang w:bidi="ar-DZ"/>
        </w:rPr>
        <w:t xml:space="preserve">: </w:t>
      </w:r>
    </w:p>
    <w:p w:rsidR="006D0C4C" w:rsidRDefault="006D0C4C" w:rsidP="006D0C4C">
      <w:pPr>
        <w:bidi/>
        <w:jc w:val="both"/>
        <w:rPr>
          <w:rFonts w:ascii="Simplified Arabic" w:hAnsi="Simplified Arabic" w:cs="Simplified Arabic"/>
          <w:sz w:val="32"/>
          <w:szCs w:val="32"/>
          <w:rtl/>
          <w:lang w:bidi="ar-DZ"/>
        </w:rPr>
      </w:pPr>
    </w:p>
    <w:p w:rsidR="00C01CB2" w:rsidRDefault="00C01CB2" w:rsidP="00C01CB2">
      <w:pPr>
        <w:bidi/>
        <w:jc w:val="both"/>
        <w:rPr>
          <w:rFonts w:ascii="Simplified Arabic" w:hAnsi="Simplified Arabic" w:cs="Simplified Arabic"/>
          <w:sz w:val="32"/>
          <w:szCs w:val="32"/>
          <w:rtl/>
          <w:lang w:bidi="ar-DZ"/>
        </w:rPr>
      </w:pPr>
      <w:r w:rsidRPr="00C01CB2">
        <w:rPr>
          <w:rFonts w:ascii="Simplified Arabic" w:hAnsi="Simplified Arabic" w:cs="Simplified Arabic" w:hint="cs"/>
          <w:b/>
          <w:bCs/>
          <w:sz w:val="32"/>
          <w:szCs w:val="32"/>
          <w:rtl/>
          <w:lang w:bidi="ar-DZ"/>
        </w:rPr>
        <w:t xml:space="preserve">03/ 1/ تطبيق </w:t>
      </w:r>
      <w:proofErr w:type="spellStart"/>
      <w:r w:rsidRPr="00C01CB2">
        <w:rPr>
          <w:rFonts w:ascii="Simplified Arabic" w:hAnsi="Simplified Arabic" w:cs="Simplified Arabic" w:hint="cs"/>
          <w:b/>
          <w:bCs/>
          <w:sz w:val="32"/>
          <w:szCs w:val="32"/>
          <w:rtl/>
          <w:lang w:bidi="ar-DZ"/>
        </w:rPr>
        <w:t>لوكازيفيتش</w:t>
      </w:r>
      <w:proofErr w:type="spellEnd"/>
      <w:r w:rsidRPr="00C01CB2">
        <w:rPr>
          <w:rFonts w:ascii="Simplified Arabic" w:hAnsi="Simplified Arabic" w:cs="Simplified Arabic" w:hint="cs"/>
          <w:b/>
          <w:bCs/>
          <w:sz w:val="32"/>
          <w:szCs w:val="32"/>
          <w:rtl/>
          <w:lang w:bidi="ar-DZ"/>
        </w:rPr>
        <w:t>:</w:t>
      </w:r>
      <w:r>
        <w:rPr>
          <w:rFonts w:ascii="Simplified Arabic" w:hAnsi="Simplified Arabic" w:cs="Simplified Arabic" w:hint="cs"/>
          <w:sz w:val="32"/>
          <w:szCs w:val="32"/>
          <w:rtl/>
          <w:lang w:bidi="ar-DZ"/>
        </w:rPr>
        <w:t xml:space="preserve"> وضع </w:t>
      </w:r>
      <w:proofErr w:type="spellStart"/>
      <w:r>
        <w:rPr>
          <w:rFonts w:ascii="Simplified Arabic" w:hAnsi="Simplified Arabic" w:cs="Simplified Arabic" w:hint="cs"/>
          <w:sz w:val="32"/>
          <w:szCs w:val="32"/>
          <w:rtl/>
          <w:lang w:bidi="ar-DZ"/>
        </w:rPr>
        <w:t>لوكازيفيتش</w:t>
      </w:r>
      <w:proofErr w:type="spellEnd"/>
      <w:r>
        <w:rPr>
          <w:rFonts w:ascii="Simplified Arabic" w:hAnsi="Simplified Arabic" w:cs="Simplified Arabic" w:hint="cs"/>
          <w:sz w:val="32"/>
          <w:szCs w:val="32"/>
          <w:rtl/>
          <w:lang w:bidi="ar-DZ"/>
        </w:rPr>
        <w:t xml:space="preserve"> للقضايا الموجهة رموزا رياضية تعبر عن الإمكان وسلبه فيما يلي: </w:t>
      </w:r>
    </w:p>
    <w:p w:rsidR="00C01CB2" w:rsidRDefault="00C01CB2" w:rsidP="00C01CB2">
      <w:p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1 ـ </w:t>
      </w:r>
      <w:r>
        <w:rPr>
          <w:rFonts w:ascii="Simplified Arabic" w:hAnsi="Simplified Arabic" w:cs="Simplified Arabic"/>
          <w:sz w:val="32"/>
          <w:szCs w:val="32"/>
          <w:lang w:bidi="ar-DZ"/>
        </w:rPr>
        <w:t>p</w:t>
      </w:r>
      <w:r>
        <w:rPr>
          <w:rFonts w:ascii="Simplified Arabic" w:hAnsi="Simplified Arabic" w:cs="Simplified Arabic" w:hint="cs"/>
          <w:sz w:val="32"/>
          <w:szCs w:val="32"/>
          <w:rtl/>
          <w:lang w:bidi="ar-DZ"/>
        </w:rPr>
        <w:t xml:space="preserve"> قضية           يرمز لها </w:t>
      </w:r>
      <w:proofErr w:type="gramStart"/>
      <w:r>
        <w:rPr>
          <w:rFonts w:ascii="Simplified Arabic" w:hAnsi="Simplified Arabic" w:cs="Simplified Arabic" w:hint="cs"/>
          <w:sz w:val="32"/>
          <w:szCs w:val="32"/>
          <w:rtl/>
          <w:lang w:bidi="ar-DZ"/>
        </w:rPr>
        <w:t xml:space="preserve">بالرمز  </w:t>
      </w:r>
      <w:r>
        <w:rPr>
          <w:rFonts w:ascii="Simplified Arabic" w:hAnsi="Simplified Arabic" w:cs="Simplified Arabic"/>
          <w:sz w:val="32"/>
          <w:szCs w:val="32"/>
          <w:lang w:bidi="ar-DZ"/>
        </w:rPr>
        <w:t>P</w:t>
      </w:r>
      <w:proofErr w:type="gramEnd"/>
      <w:r w:rsidRPr="00C01CB2">
        <w:rPr>
          <w:rFonts w:ascii="Simplified Arabic" w:hAnsi="Simplified Arabic" w:cs="Simplified Arabic" w:hint="cs"/>
          <w:sz w:val="32"/>
          <w:szCs w:val="32"/>
          <w:rtl/>
          <w:lang w:bidi="ar-DZ"/>
        </w:rPr>
        <w:t xml:space="preserve"> </w:t>
      </w:r>
    </w:p>
    <w:p w:rsidR="00C01CB2" w:rsidRDefault="00C01CB2" w:rsidP="00C01CB2">
      <w:pPr>
        <w:bidi/>
        <w:jc w:val="both"/>
        <w:rPr>
          <w:rFonts w:ascii="Simplified Arabic" w:hAnsi="Simplified Arabic" w:cs="Simplified Arabic"/>
          <w:sz w:val="32"/>
          <w:szCs w:val="32"/>
          <w:lang w:bidi="ar-DZ"/>
        </w:rPr>
      </w:pPr>
      <w:r>
        <w:rPr>
          <w:rFonts w:ascii="Simplified Arabic" w:hAnsi="Simplified Arabic" w:cs="Simplified Arabic"/>
          <w:sz w:val="32"/>
          <w:szCs w:val="32"/>
          <w:lang w:bidi="ar-DZ"/>
        </w:rPr>
        <w:t xml:space="preserve">2 </w:t>
      </w:r>
      <w:r>
        <w:rPr>
          <w:rFonts w:ascii="Simplified Arabic" w:hAnsi="Simplified Arabic" w:cs="Simplified Arabic" w:hint="cs"/>
          <w:sz w:val="32"/>
          <w:szCs w:val="32"/>
          <w:rtl/>
          <w:lang w:bidi="ar-DZ"/>
        </w:rPr>
        <w:t xml:space="preserve">ـ  </w:t>
      </w:r>
      <w:r>
        <w:rPr>
          <w:rFonts w:ascii="Simplified Arabic" w:hAnsi="Simplified Arabic" w:cs="Simplified Arabic"/>
          <w:sz w:val="32"/>
          <w:szCs w:val="32"/>
          <w:lang w:bidi="ar-DZ"/>
        </w:rPr>
        <w:t xml:space="preserve"> P</w:t>
      </w:r>
      <w:r>
        <w:rPr>
          <w:rFonts w:ascii="Simplified Arabic" w:hAnsi="Simplified Arabic" w:cs="Simplified Arabic" w:hint="cs"/>
          <w:sz w:val="32"/>
          <w:szCs w:val="32"/>
          <w:rtl/>
          <w:lang w:bidi="ar-DZ"/>
        </w:rPr>
        <w:t xml:space="preserve"> قضية كاذبة        ويرمز لها بالرمز </w:t>
      </w:r>
      <w:r>
        <w:rPr>
          <w:rFonts w:ascii="Simplified Arabic" w:hAnsi="Simplified Arabic" w:cs="Simplified Arabic"/>
          <w:sz w:val="32"/>
          <w:szCs w:val="32"/>
          <w:lang w:bidi="ar-DZ"/>
        </w:rPr>
        <w:t>NP</w:t>
      </w:r>
      <w:r>
        <w:rPr>
          <w:rFonts w:ascii="Simplified Arabic" w:hAnsi="Simplified Arabic" w:cs="Simplified Arabic" w:hint="cs"/>
          <w:sz w:val="32"/>
          <w:szCs w:val="32"/>
          <w:rtl/>
          <w:lang w:bidi="ar-DZ"/>
        </w:rPr>
        <w:t xml:space="preserve"> أي (</w:t>
      </w:r>
      <w:r>
        <w:rPr>
          <w:rFonts w:ascii="Simplified Arabic" w:hAnsi="Simplified Arabic" w:cs="Simplified Arabic"/>
          <w:sz w:val="32"/>
          <w:szCs w:val="32"/>
          <w:lang w:bidi="ar-DZ"/>
        </w:rPr>
        <w:t>non - p</w:t>
      </w:r>
      <w:r>
        <w:rPr>
          <w:rFonts w:ascii="Simplified Arabic" w:hAnsi="Simplified Arabic" w:cs="Simplified Arabic" w:hint="cs"/>
          <w:sz w:val="32"/>
          <w:szCs w:val="32"/>
          <w:rtl/>
          <w:lang w:bidi="ar-DZ"/>
        </w:rPr>
        <w:t>)</w:t>
      </w:r>
    </w:p>
    <w:p w:rsidR="00C01CB2" w:rsidRDefault="00C01CB2" w:rsidP="00C01CB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3 ـ </w:t>
      </w:r>
      <w:proofErr w:type="gramStart"/>
      <w:r>
        <w:rPr>
          <w:rFonts w:ascii="Simplified Arabic" w:hAnsi="Simplified Arabic" w:cs="Simplified Arabic"/>
          <w:sz w:val="32"/>
          <w:szCs w:val="32"/>
          <w:lang w:bidi="ar-DZ"/>
        </w:rPr>
        <w:t xml:space="preserve">P </w:t>
      </w:r>
      <w:r>
        <w:rPr>
          <w:rFonts w:ascii="Simplified Arabic" w:hAnsi="Simplified Arabic" w:cs="Simplified Arabic" w:hint="cs"/>
          <w:sz w:val="32"/>
          <w:szCs w:val="32"/>
          <w:rtl/>
          <w:lang w:bidi="ar-DZ"/>
        </w:rPr>
        <w:t xml:space="preserve"> قضية</w:t>
      </w:r>
      <w:proofErr w:type="gramEnd"/>
      <w:r>
        <w:rPr>
          <w:rFonts w:ascii="Simplified Arabic" w:hAnsi="Simplified Arabic" w:cs="Simplified Arabic" w:hint="cs"/>
          <w:sz w:val="32"/>
          <w:szCs w:val="32"/>
          <w:rtl/>
          <w:lang w:bidi="ar-DZ"/>
        </w:rPr>
        <w:t xml:space="preserve"> ممكنة         ويرمز لها بالرمز </w:t>
      </w:r>
      <w:r>
        <w:rPr>
          <w:rFonts w:ascii="Simplified Arabic" w:hAnsi="Simplified Arabic" w:cs="Simplified Arabic"/>
          <w:sz w:val="32"/>
          <w:szCs w:val="32"/>
          <w:lang w:bidi="ar-DZ"/>
        </w:rPr>
        <w:t>MP</w:t>
      </w:r>
      <w:r>
        <w:rPr>
          <w:rFonts w:ascii="Simplified Arabic" w:hAnsi="Simplified Arabic" w:cs="Simplified Arabic" w:hint="cs"/>
          <w:sz w:val="32"/>
          <w:szCs w:val="32"/>
          <w:rtl/>
          <w:lang w:bidi="ar-DZ"/>
        </w:rPr>
        <w:t xml:space="preserve"> (ويلاحظ أن الحرف </w:t>
      </w:r>
      <w:r>
        <w:rPr>
          <w:rFonts w:ascii="Simplified Arabic" w:hAnsi="Simplified Arabic" w:cs="Simplified Arabic"/>
          <w:sz w:val="32"/>
          <w:szCs w:val="32"/>
          <w:lang w:bidi="ar-DZ"/>
        </w:rPr>
        <w:t>M</w:t>
      </w:r>
      <w:r>
        <w:rPr>
          <w:rFonts w:ascii="Simplified Arabic" w:hAnsi="Simplified Arabic" w:cs="Simplified Arabic" w:hint="cs"/>
          <w:sz w:val="32"/>
          <w:szCs w:val="32"/>
          <w:rtl/>
          <w:lang w:bidi="ar-DZ"/>
        </w:rPr>
        <w:t xml:space="preserve"> في رمزية </w:t>
      </w:r>
      <w:proofErr w:type="spellStart"/>
      <w:r>
        <w:rPr>
          <w:rFonts w:ascii="Simplified Arabic" w:hAnsi="Simplified Arabic" w:cs="Simplified Arabic" w:hint="cs"/>
          <w:sz w:val="32"/>
          <w:szCs w:val="32"/>
          <w:rtl/>
          <w:lang w:bidi="ar-DZ"/>
        </w:rPr>
        <w:t>لوكازيفيتش</w:t>
      </w:r>
      <w:proofErr w:type="spellEnd"/>
      <w:r>
        <w:rPr>
          <w:rFonts w:ascii="Simplified Arabic" w:hAnsi="Simplified Arabic" w:cs="Simplified Arabic" w:hint="cs"/>
          <w:sz w:val="32"/>
          <w:szCs w:val="32"/>
          <w:rtl/>
          <w:lang w:bidi="ar-DZ"/>
        </w:rPr>
        <w:t xml:space="preserve"> مأخوذة من الكلمة الألمانية </w:t>
      </w:r>
      <w:proofErr w:type="spellStart"/>
      <w:r>
        <w:rPr>
          <w:rFonts w:ascii="Simplified Arabic" w:hAnsi="Simplified Arabic" w:cs="Simplified Arabic"/>
          <w:sz w:val="32"/>
          <w:szCs w:val="32"/>
          <w:lang w:bidi="ar-DZ"/>
        </w:rPr>
        <w:t>Moglich</w:t>
      </w:r>
      <w:proofErr w:type="spellEnd"/>
      <w:r>
        <w:rPr>
          <w:rFonts w:ascii="Simplified Arabic" w:hAnsi="Simplified Arabic" w:cs="Simplified Arabic" w:hint="cs"/>
          <w:sz w:val="32"/>
          <w:szCs w:val="32"/>
          <w:rtl/>
          <w:lang w:bidi="ar-DZ"/>
        </w:rPr>
        <w:t xml:space="preserve"> والتي تعني (</w:t>
      </w:r>
      <w:r>
        <w:rPr>
          <w:rFonts w:ascii="Simplified Arabic" w:hAnsi="Simplified Arabic" w:cs="Simplified Arabic"/>
          <w:sz w:val="32"/>
          <w:szCs w:val="32"/>
          <w:lang w:bidi="ar-DZ"/>
        </w:rPr>
        <w:t>Possible</w:t>
      </w:r>
      <w:r>
        <w:rPr>
          <w:rFonts w:ascii="Simplified Arabic" w:hAnsi="Simplified Arabic" w:cs="Simplified Arabic" w:hint="cs"/>
          <w:sz w:val="32"/>
          <w:szCs w:val="32"/>
          <w:rtl/>
          <w:lang w:bidi="ar-DZ"/>
        </w:rPr>
        <w:t>).</w:t>
      </w:r>
    </w:p>
    <w:p w:rsidR="00C01CB2" w:rsidRDefault="00C01CB2" w:rsidP="00C01CB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4 </w:t>
      </w:r>
      <w:proofErr w:type="gramStart"/>
      <w:r>
        <w:rPr>
          <w:rFonts w:ascii="Simplified Arabic" w:hAnsi="Simplified Arabic" w:cs="Simplified Arabic" w:hint="cs"/>
          <w:sz w:val="32"/>
          <w:szCs w:val="32"/>
          <w:rtl/>
          <w:lang w:bidi="ar-DZ"/>
        </w:rPr>
        <w:t xml:space="preserve">ـ  </w:t>
      </w:r>
      <w:r>
        <w:rPr>
          <w:rFonts w:ascii="Simplified Arabic" w:hAnsi="Simplified Arabic" w:cs="Simplified Arabic"/>
          <w:sz w:val="32"/>
          <w:szCs w:val="32"/>
          <w:lang w:bidi="ar-DZ"/>
        </w:rPr>
        <w:t>P</w:t>
      </w:r>
      <w:proofErr w:type="gramEnd"/>
      <w:r>
        <w:rPr>
          <w:rFonts w:ascii="Simplified Arabic" w:hAnsi="Simplified Arabic" w:cs="Simplified Arabic"/>
          <w:sz w:val="32"/>
          <w:szCs w:val="32"/>
          <w:lang w:bidi="ar-DZ"/>
        </w:rPr>
        <w:t xml:space="preserve"> </w:t>
      </w:r>
      <w:r>
        <w:rPr>
          <w:rFonts w:ascii="Simplified Arabic" w:hAnsi="Simplified Arabic" w:cs="Simplified Arabic" w:hint="cs"/>
          <w:sz w:val="32"/>
          <w:szCs w:val="32"/>
          <w:rtl/>
          <w:lang w:bidi="ar-DZ"/>
        </w:rPr>
        <w:t xml:space="preserve"> ليست ممكنة     ويرمز لها بالرمز </w:t>
      </w:r>
      <w:r>
        <w:rPr>
          <w:rFonts w:ascii="Simplified Arabic" w:hAnsi="Simplified Arabic" w:cs="Simplified Arabic"/>
          <w:sz w:val="32"/>
          <w:szCs w:val="32"/>
          <w:lang w:bidi="ar-DZ"/>
        </w:rPr>
        <w:t>NMP</w:t>
      </w:r>
    </w:p>
    <w:p w:rsidR="00C01CB2" w:rsidRDefault="00C01CB2" w:rsidP="00C01CB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5 </w:t>
      </w:r>
      <w:proofErr w:type="gramStart"/>
      <w:r>
        <w:rPr>
          <w:rFonts w:ascii="Simplified Arabic" w:hAnsi="Simplified Arabic" w:cs="Simplified Arabic" w:hint="cs"/>
          <w:sz w:val="32"/>
          <w:szCs w:val="32"/>
          <w:rtl/>
          <w:lang w:bidi="ar-DZ"/>
        </w:rPr>
        <w:t>ـ  (</w:t>
      </w:r>
      <w:proofErr w:type="gramEnd"/>
      <w:r>
        <w:rPr>
          <w:rFonts w:ascii="Simplified Arabic" w:hAnsi="Simplified Arabic" w:cs="Simplified Arabic"/>
          <w:sz w:val="32"/>
          <w:szCs w:val="32"/>
          <w:lang w:bidi="ar-DZ"/>
        </w:rPr>
        <w:t>« non-p</w:t>
      </w:r>
      <w:r>
        <w:rPr>
          <w:rFonts w:ascii="Simplified Arabic" w:hAnsi="Simplified Arabic" w:cs="Simplified Arabic" w:hint="cs"/>
          <w:sz w:val="32"/>
          <w:szCs w:val="32"/>
          <w:rtl/>
          <w:lang w:bidi="ar-DZ"/>
        </w:rPr>
        <w:t xml:space="preserve">ممكنة)     ويرمز لها بالرمز </w:t>
      </w:r>
      <w:proofErr w:type="spellStart"/>
      <w:r>
        <w:rPr>
          <w:rFonts w:ascii="Simplified Arabic" w:hAnsi="Simplified Arabic" w:cs="Simplified Arabic"/>
          <w:sz w:val="32"/>
          <w:szCs w:val="32"/>
          <w:lang w:bidi="ar-DZ"/>
        </w:rPr>
        <w:t>mnp</w:t>
      </w:r>
      <w:proofErr w:type="spellEnd"/>
    </w:p>
    <w:p w:rsidR="00C01CB2" w:rsidRDefault="00C01CB2" w:rsidP="00C4692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6</w:t>
      </w:r>
      <w:proofErr w:type="gramStart"/>
      <w:r>
        <w:rPr>
          <w:rFonts w:ascii="Simplified Arabic" w:hAnsi="Simplified Arabic" w:cs="Simplified Arabic" w:hint="cs"/>
          <w:sz w:val="32"/>
          <w:szCs w:val="32"/>
          <w:rtl/>
          <w:lang w:bidi="ar-DZ"/>
        </w:rPr>
        <w:t>ـ  (</w:t>
      </w:r>
      <w:proofErr w:type="gramEnd"/>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lang w:bidi="ar-DZ"/>
        </w:rPr>
        <w:t xml:space="preserve"> « non-p</w:t>
      </w:r>
      <w:r>
        <w:rPr>
          <w:rFonts w:ascii="Simplified Arabic" w:hAnsi="Simplified Arabic" w:cs="Simplified Arabic" w:hint="cs"/>
          <w:sz w:val="32"/>
          <w:szCs w:val="32"/>
          <w:rtl/>
          <w:lang w:bidi="ar-DZ"/>
        </w:rPr>
        <w:t xml:space="preserve">ليست ممكنة)     ويرمز لها بالرمز </w:t>
      </w:r>
      <w:proofErr w:type="spellStart"/>
      <w:r w:rsidR="00C4692A">
        <w:rPr>
          <w:rFonts w:ascii="Simplified Arabic" w:hAnsi="Simplified Arabic" w:cs="Simplified Arabic"/>
          <w:sz w:val="32"/>
          <w:szCs w:val="32"/>
          <w:lang w:bidi="ar-DZ"/>
        </w:rPr>
        <w:t>nmnp</w:t>
      </w:r>
      <w:proofErr w:type="spellEnd"/>
    </w:p>
    <w:p w:rsidR="00C4692A" w:rsidRPr="00C4692A" w:rsidRDefault="00C4692A" w:rsidP="00C4692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وقد أشار </w:t>
      </w:r>
      <w:proofErr w:type="spellStart"/>
      <w:r>
        <w:rPr>
          <w:rFonts w:ascii="Simplified Arabic" w:hAnsi="Simplified Arabic" w:cs="Simplified Arabic" w:hint="cs"/>
          <w:sz w:val="32"/>
          <w:szCs w:val="32"/>
          <w:rtl/>
          <w:lang w:bidi="ar-DZ"/>
        </w:rPr>
        <w:t>لوكازيفيتش</w:t>
      </w:r>
      <w:proofErr w:type="spellEnd"/>
      <w:r>
        <w:rPr>
          <w:rFonts w:ascii="Simplified Arabic" w:hAnsi="Simplified Arabic" w:cs="Simplified Arabic" w:hint="cs"/>
          <w:sz w:val="32"/>
          <w:szCs w:val="32"/>
          <w:rtl/>
          <w:lang w:bidi="ar-DZ"/>
        </w:rPr>
        <w:t xml:space="preserve"> إلى أن العلاقات المنطقية </w:t>
      </w:r>
      <w:proofErr w:type="spellStart"/>
      <w:r>
        <w:rPr>
          <w:rFonts w:ascii="Simplified Arabic" w:hAnsi="Simplified Arabic" w:cs="Simplified Arabic" w:hint="cs"/>
          <w:sz w:val="32"/>
          <w:szCs w:val="32"/>
          <w:rtl/>
          <w:lang w:bidi="ar-DZ"/>
        </w:rPr>
        <w:t>القضوية</w:t>
      </w:r>
      <w:proofErr w:type="spellEnd"/>
      <w:r>
        <w:rPr>
          <w:rFonts w:ascii="Simplified Arabic" w:hAnsi="Simplified Arabic" w:cs="Simplified Arabic" w:hint="cs"/>
          <w:sz w:val="32"/>
          <w:szCs w:val="32"/>
          <w:rtl/>
          <w:lang w:bidi="ar-DZ"/>
        </w:rPr>
        <w:t xml:space="preserve"> قد تتجاوز الإمكان والضرورة والاستحالة إلى التضمن </w:t>
      </w:r>
      <w:proofErr w:type="gramStart"/>
      <w:r>
        <w:rPr>
          <w:rFonts w:ascii="Simplified Arabic" w:hAnsi="Simplified Arabic" w:cs="Simplified Arabic" w:hint="cs"/>
          <w:sz w:val="32"/>
          <w:szCs w:val="32"/>
          <w:rtl/>
          <w:lang w:bidi="ar-DZ"/>
        </w:rPr>
        <w:t>ويرمز</w:t>
      </w:r>
      <w:r w:rsidRPr="00C4692A">
        <w:rPr>
          <w:rFonts w:ascii="Simplified Arabic" w:hAnsi="Simplified Arabic" w:cs="Simplified Arabic" w:hint="cs"/>
          <w:sz w:val="32"/>
          <w:szCs w:val="32"/>
          <w:rtl/>
          <w:lang w:bidi="ar-DZ"/>
        </w:rPr>
        <w:t>(</w:t>
      </w:r>
      <w:proofErr w:type="gramEnd"/>
      <w:r w:rsidRPr="00C4692A">
        <w:rPr>
          <w:rFonts w:ascii="Simplified Arabic" w:hAnsi="Simplified Arabic" w:cs="Simplified Arabic"/>
          <w:sz w:val="32"/>
          <w:szCs w:val="32"/>
          <w:lang w:bidi="ar-DZ"/>
        </w:rPr>
        <w:t>« non-p</w:t>
      </w:r>
      <w:r w:rsidRPr="00C4692A">
        <w:rPr>
          <w:rFonts w:ascii="Simplified Arabic" w:hAnsi="Simplified Arabic" w:cs="Simplified Arabic" w:hint="cs"/>
          <w:sz w:val="32"/>
          <w:szCs w:val="32"/>
          <w:rtl/>
          <w:lang w:bidi="ar-DZ"/>
        </w:rPr>
        <w:t xml:space="preserve">ممكنة)     ويرمز لها بالرمز </w:t>
      </w:r>
      <w:proofErr w:type="spellStart"/>
      <w:r w:rsidRPr="00C4692A">
        <w:rPr>
          <w:rFonts w:ascii="Simplified Arabic" w:hAnsi="Simplified Arabic" w:cs="Simplified Arabic"/>
          <w:sz w:val="32"/>
          <w:szCs w:val="32"/>
          <w:lang w:bidi="ar-DZ"/>
        </w:rPr>
        <w:t>mnp</w:t>
      </w:r>
      <w:proofErr w:type="spellEnd"/>
    </w:p>
    <w:p w:rsidR="00C01CB2" w:rsidRDefault="00C4692A" w:rsidP="00C01CB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الرمز </w:t>
      </w:r>
      <w:r>
        <w:rPr>
          <w:rFonts w:ascii="Simplified Arabic" w:hAnsi="Simplified Arabic" w:cs="Simplified Arabic"/>
          <w:sz w:val="32"/>
          <w:szCs w:val="32"/>
          <w:lang w:bidi="ar-DZ"/>
        </w:rPr>
        <w:t>C</w:t>
      </w:r>
      <w:r>
        <w:rPr>
          <w:rFonts w:ascii="Simplified Arabic" w:hAnsi="Simplified Arabic" w:cs="Simplified Arabic" w:hint="cs"/>
          <w:sz w:val="32"/>
          <w:szCs w:val="32"/>
          <w:rtl/>
          <w:lang w:bidi="ar-DZ"/>
        </w:rPr>
        <w:t xml:space="preserve">       مثل </w:t>
      </w:r>
      <w:proofErr w:type="gramStart"/>
      <w:r>
        <w:rPr>
          <w:rFonts w:ascii="Simplified Arabic" w:hAnsi="Simplified Arabic" w:cs="Simplified Arabic" w:hint="cs"/>
          <w:sz w:val="32"/>
          <w:szCs w:val="32"/>
          <w:rtl/>
          <w:lang w:bidi="ar-DZ"/>
        </w:rPr>
        <w:t xml:space="preserve">الصيغة  </w:t>
      </w:r>
      <w:r>
        <w:rPr>
          <w:rFonts w:ascii="Simplified Arabic" w:hAnsi="Simplified Arabic" w:cs="Simplified Arabic"/>
          <w:sz w:val="32"/>
          <w:szCs w:val="32"/>
          <w:lang w:bidi="ar-DZ"/>
        </w:rPr>
        <w:t>c</w:t>
      </w:r>
      <w:proofErr w:type="gramEnd"/>
      <w:r>
        <w:rPr>
          <w:rFonts w:ascii="Simplified Arabic" w:hAnsi="Simplified Arabic" w:cs="Simplified Arabic"/>
          <w:sz w:val="32"/>
          <w:szCs w:val="32"/>
          <w:lang w:bidi="ar-DZ"/>
        </w:rPr>
        <w:t xml:space="preserve"> p q</w:t>
      </w:r>
      <w:r>
        <w:rPr>
          <w:rFonts w:ascii="Simplified Arabic" w:hAnsi="Simplified Arabic" w:cs="Simplified Arabic" w:hint="cs"/>
          <w:sz w:val="32"/>
          <w:szCs w:val="32"/>
          <w:rtl/>
          <w:lang w:bidi="ar-DZ"/>
        </w:rPr>
        <w:t xml:space="preserve">   وتعني إذا كانت </w:t>
      </w:r>
      <w:r>
        <w:rPr>
          <w:rFonts w:ascii="Simplified Arabic" w:hAnsi="Simplified Arabic" w:cs="Simplified Arabic"/>
          <w:sz w:val="32"/>
          <w:szCs w:val="32"/>
          <w:lang w:bidi="ar-DZ"/>
        </w:rPr>
        <w:t>p</w:t>
      </w:r>
      <w:r>
        <w:rPr>
          <w:rFonts w:ascii="Simplified Arabic" w:hAnsi="Simplified Arabic" w:cs="Simplified Arabic" w:hint="cs"/>
          <w:sz w:val="32"/>
          <w:szCs w:val="32"/>
          <w:rtl/>
          <w:lang w:bidi="ar-DZ"/>
        </w:rPr>
        <w:t xml:space="preserve"> صادقة إذن </w:t>
      </w:r>
      <w:r>
        <w:rPr>
          <w:rFonts w:ascii="Simplified Arabic" w:hAnsi="Simplified Arabic" w:cs="Simplified Arabic"/>
          <w:sz w:val="32"/>
          <w:szCs w:val="32"/>
          <w:lang w:bidi="ar-DZ"/>
        </w:rPr>
        <w:t>q</w:t>
      </w:r>
      <w:r>
        <w:rPr>
          <w:rFonts w:ascii="Simplified Arabic" w:hAnsi="Simplified Arabic" w:cs="Simplified Arabic" w:hint="cs"/>
          <w:sz w:val="32"/>
          <w:szCs w:val="32"/>
          <w:rtl/>
          <w:lang w:bidi="ar-DZ"/>
        </w:rPr>
        <w:t xml:space="preserve"> صادقة أيضا</w:t>
      </w:r>
    </w:p>
    <w:p w:rsidR="00C4692A" w:rsidRDefault="00C4692A" w:rsidP="00C4692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والواقع ان </w:t>
      </w:r>
      <w:proofErr w:type="spellStart"/>
      <w:r>
        <w:rPr>
          <w:rFonts w:ascii="Simplified Arabic" w:hAnsi="Simplified Arabic" w:cs="Simplified Arabic" w:hint="cs"/>
          <w:sz w:val="32"/>
          <w:szCs w:val="32"/>
          <w:rtl/>
          <w:lang w:bidi="ar-DZ"/>
        </w:rPr>
        <w:t>لوكازيفيتش</w:t>
      </w:r>
      <w:proofErr w:type="spellEnd"/>
      <w:r>
        <w:rPr>
          <w:rFonts w:ascii="Simplified Arabic" w:hAnsi="Simplified Arabic" w:cs="Simplified Arabic" w:hint="cs"/>
          <w:sz w:val="32"/>
          <w:szCs w:val="32"/>
          <w:rtl/>
          <w:lang w:bidi="ar-DZ"/>
        </w:rPr>
        <w:t xml:space="preserve"> استطاع أن يستمد أفكاره الجديدة من بعض القضايا التي عثر عليها في المنطق الكلاسيكي وهي:</w:t>
      </w:r>
    </w:p>
    <w:p w:rsidR="00C4692A" w:rsidRDefault="002E595A" w:rsidP="00C4692A">
      <w:pPr>
        <w:bidi/>
        <w:jc w:val="both"/>
        <w:rPr>
          <w:rFonts w:ascii="Simplified Arabic" w:hAnsi="Simplified Arabic" w:cs="Simplified Arabic"/>
          <w:sz w:val="32"/>
          <w:szCs w:val="32"/>
          <w:rtl/>
          <w:lang w:bidi="ar-DZ"/>
        </w:rPr>
      </w:pPr>
      <w:r w:rsidRPr="002E595A">
        <w:rPr>
          <w:rFonts w:ascii="Simplified Arabic" w:hAnsi="Simplified Arabic" w:cs="Simplified Arabic" w:hint="cs"/>
          <w:b/>
          <w:bCs/>
          <w:sz w:val="32"/>
          <w:szCs w:val="32"/>
          <w:rtl/>
          <w:lang w:bidi="ar-DZ"/>
        </w:rPr>
        <w:t>القضية الأولى</w:t>
      </w:r>
      <w:r>
        <w:rPr>
          <w:rFonts w:ascii="Simplified Arabic" w:hAnsi="Simplified Arabic" w:cs="Simplified Arabic" w:hint="cs"/>
          <w:sz w:val="32"/>
          <w:szCs w:val="32"/>
          <w:rtl/>
          <w:lang w:bidi="ar-DZ"/>
        </w:rPr>
        <w:t xml:space="preserve"> تكون النتيجة صحيحة حينما ننتقل من الوجود الضروري إلى الوجود.</w:t>
      </w:r>
    </w:p>
    <w:p w:rsidR="002E595A" w:rsidRDefault="002E595A" w:rsidP="002E595A">
      <w:pPr>
        <w:bidi/>
        <w:jc w:val="both"/>
        <w:rPr>
          <w:rFonts w:ascii="Simplified Arabic" w:hAnsi="Simplified Arabic" w:cs="Simplified Arabic"/>
          <w:sz w:val="32"/>
          <w:szCs w:val="32"/>
          <w:rtl/>
          <w:lang w:bidi="ar-DZ"/>
        </w:rPr>
      </w:pPr>
      <w:r w:rsidRPr="002E595A">
        <w:rPr>
          <w:rFonts w:ascii="Simplified Arabic" w:hAnsi="Simplified Arabic" w:cs="Simplified Arabic" w:hint="cs"/>
          <w:b/>
          <w:bCs/>
          <w:sz w:val="32"/>
          <w:szCs w:val="32"/>
          <w:rtl/>
          <w:lang w:bidi="ar-DZ"/>
        </w:rPr>
        <w:t>القضية الثانية</w:t>
      </w:r>
      <w:r>
        <w:rPr>
          <w:rFonts w:ascii="Simplified Arabic" w:hAnsi="Simplified Arabic" w:cs="Simplified Arabic" w:hint="cs"/>
          <w:sz w:val="32"/>
          <w:szCs w:val="32"/>
          <w:rtl/>
          <w:lang w:bidi="ar-DZ"/>
        </w:rPr>
        <w:t xml:space="preserve"> تكون النتيجة صحيحة حينما ننتقل من الوجود إلى الوجود الممكن.</w:t>
      </w:r>
    </w:p>
    <w:p w:rsidR="002E595A" w:rsidRDefault="002E595A" w:rsidP="002E595A">
      <w:pPr>
        <w:bidi/>
        <w:jc w:val="both"/>
        <w:rPr>
          <w:rFonts w:ascii="Simplified Arabic" w:hAnsi="Simplified Arabic" w:cs="Simplified Arabic"/>
          <w:sz w:val="32"/>
          <w:szCs w:val="32"/>
          <w:lang w:bidi="ar-DZ"/>
        </w:rPr>
      </w:pPr>
      <w:r w:rsidRPr="002E595A">
        <w:rPr>
          <w:rFonts w:ascii="Simplified Arabic" w:hAnsi="Simplified Arabic" w:cs="Simplified Arabic" w:hint="cs"/>
          <w:b/>
          <w:bCs/>
          <w:sz w:val="32"/>
          <w:szCs w:val="32"/>
          <w:rtl/>
          <w:lang w:bidi="ar-DZ"/>
        </w:rPr>
        <w:t>القضية الثالثة</w:t>
      </w:r>
      <w:r>
        <w:rPr>
          <w:rFonts w:ascii="Simplified Arabic" w:hAnsi="Simplified Arabic" w:cs="Simplified Arabic" w:hint="cs"/>
          <w:sz w:val="32"/>
          <w:szCs w:val="32"/>
          <w:rtl/>
          <w:lang w:bidi="ar-DZ"/>
        </w:rPr>
        <w:t xml:space="preserve"> من المستحيل إلى اللاوجود فإن النتيجة صحيحة (إذا كانت </w:t>
      </w:r>
      <w:r>
        <w:rPr>
          <w:rFonts w:ascii="Simplified Arabic" w:hAnsi="Simplified Arabic" w:cs="Simplified Arabic"/>
          <w:sz w:val="32"/>
          <w:szCs w:val="32"/>
          <w:lang w:bidi="ar-DZ"/>
        </w:rPr>
        <w:t>p</w:t>
      </w:r>
      <w:r>
        <w:rPr>
          <w:rFonts w:ascii="Simplified Arabic" w:hAnsi="Simplified Arabic" w:cs="Simplified Arabic" w:hint="cs"/>
          <w:sz w:val="32"/>
          <w:szCs w:val="32"/>
          <w:rtl/>
          <w:lang w:bidi="ar-DZ"/>
        </w:rPr>
        <w:t xml:space="preserve"> ليست ممكنة إذن </w:t>
      </w:r>
      <w:r>
        <w:rPr>
          <w:rFonts w:ascii="Simplified Arabic" w:hAnsi="Simplified Arabic" w:cs="Simplified Arabic"/>
          <w:sz w:val="32"/>
          <w:szCs w:val="32"/>
          <w:lang w:bidi="ar-DZ"/>
        </w:rPr>
        <w:t>non-p</w:t>
      </w:r>
      <w:r>
        <w:rPr>
          <w:rFonts w:ascii="Simplified Arabic" w:hAnsi="Simplified Arabic" w:cs="Simplified Arabic" w:hint="cs"/>
          <w:sz w:val="32"/>
          <w:szCs w:val="32"/>
          <w:rtl/>
          <w:lang w:bidi="ar-DZ"/>
        </w:rPr>
        <w:t>)</w:t>
      </w:r>
    </w:p>
    <w:p w:rsidR="002E595A" w:rsidRDefault="002E595A" w:rsidP="002E595A">
      <w:pPr>
        <w:bidi/>
        <w:jc w:val="both"/>
        <w:rPr>
          <w:rFonts w:ascii="Simplified Arabic" w:hAnsi="Simplified Arabic" w:cs="Simplified Arabic"/>
          <w:sz w:val="32"/>
          <w:szCs w:val="32"/>
          <w:rtl/>
          <w:lang w:bidi="ar-DZ"/>
        </w:rPr>
      </w:pPr>
      <w:r w:rsidRPr="002E595A">
        <w:rPr>
          <w:rFonts w:ascii="Simplified Arabic" w:hAnsi="Simplified Arabic" w:cs="Simplified Arabic" w:hint="cs"/>
          <w:b/>
          <w:bCs/>
          <w:sz w:val="32"/>
          <w:szCs w:val="32"/>
          <w:rtl/>
          <w:lang w:bidi="ar-DZ"/>
        </w:rPr>
        <w:t>القضية الرابعة</w:t>
      </w:r>
      <w:r>
        <w:rPr>
          <w:rFonts w:ascii="Simplified Arabic" w:hAnsi="Simplified Arabic" w:cs="Simplified Arabic" w:hint="cs"/>
          <w:sz w:val="32"/>
          <w:szCs w:val="32"/>
          <w:rtl/>
          <w:lang w:bidi="ar-DZ"/>
        </w:rPr>
        <w:t xml:space="preserve"> إذا وجد شيء ما فإن وجوده يكون ضروريا...</w:t>
      </w:r>
    </w:p>
    <w:p w:rsidR="002E595A" w:rsidRDefault="002E595A" w:rsidP="002E595A">
      <w:pPr>
        <w:bidi/>
        <w:jc w:val="both"/>
        <w:rPr>
          <w:rFonts w:ascii="Simplified Arabic" w:hAnsi="Simplified Arabic" w:cs="Simplified Arabic"/>
          <w:sz w:val="32"/>
          <w:szCs w:val="32"/>
          <w:rtl/>
          <w:lang w:bidi="ar-DZ"/>
        </w:rPr>
      </w:pPr>
      <w:r w:rsidRPr="002E595A">
        <w:rPr>
          <w:rFonts w:ascii="Simplified Arabic" w:hAnsi="Simplified Arabic" w:cs="Simplified Arabic" w:hint="cs"/>
          <w:b/>
          <w:bCs/>
          <w:sz w:val="32"/>
          <w:szCs w:val="32"/>
          <w:rtl/>
          <w:lang w:bidi="ar-DZ"/>
        </w:rPr>
        <w:t>القضية الخامسة</w:t>
      </w:r>
      <w:r>
        <w:rPr>
          <w:rFonts w:ascii="Simplified Arabic" w:hAnsi="Simplified Arabic" w:cs="Simplified Arabic" w:hint="cs"/>
          <w:sz w:val="32"/>
          <w:szCs w:val="32"/>
          <w:rtl/>
          <w:lang w:bidi="ar-DZ"/>
        </w:rPr>
        <w:t xml:space="preserve"> إذا </w:t>
      </w:r>
      <w:proofErr w:type="gramStart"/>
      <w:r>
        <w:rPr>
          <w:rFonts w:ascii="Simplified Arabic" w:hAnsi="Simplified Arabic" w:cs="Simplified Arabic" w:hint="cs"/>
          <w:sz w:val="32"/>
          <w:szCs w:val="32"/>
          <w:rtl/>
          <w:lang w:bidi="ar-DZ"/>
        </w:rPr>
        <w:t xml:space="preserve">افترضت </w:t>
      </w:r>
      <w:r>
        <w:rPr>
          <w:rFonts w:ascii="Simplified Arabic" w:hAnsi="Simplified Arabic" w:cs="Simplified Arabic"/>
          <w:sz w:val="32"/>
          <w:szCs w:val="32"/>
          <w:lang w:bidi="ar-DZ"/>
        </w:rPr>
        <w:t xml:space="preserve"> non</w:t>
      </w:r>
      <w:proofErr w:type="gramEnd"/>
      <w:r>
        <w:rPr>
          <w:rFonts w:ascii="Simplified Arabic" w:hAnsi="Simplified Arabic" w:cs="Simplified Arabic"/>
          <w:sz w:val="32"/>
          <w:szCs w:val="32"/>
          <w:lang w:bidi="ar-DZ"/>
        </w:rPr>
        <w:t>-p</w:t>
      </w:r>
      <w:r>
        <w:rPr>
          <w:rFonts w:ascii="Simplified Arabic" w:hAnsi="Simplified Arabic" w:cs="Simplified Arabic" w:hint="cs"/>
          <w:sz w:val="32"/>
          <w:szCs w:val="32"/>
          <w:rtl/>
          <w:lang w:bidi="ar-DZ"/>
        </w:rPr>
        <w:t xml:space="preserve"> إذن </w:t>
      </w:r>
      <w:r>
        <w:rPr>
          <w:rFonts w:ascii="Simplified Arabic" w:hAnsi="Simplified Arabic" w:cs="Simplified Arabic"/>
          <w:sz w:val="32"/>
          <w:szCs w:val="32"/>
          <w:lang w:bidi="ar-DZ"/>
        </w:rPr>
        <w:t>p</w:t>
      </w:r>
      <w:r>
        <w:rPr>
          <w:rFonts w:ascii="Simplified Arabic" w:hAnsi="Simplified Arabic" w:cs="Simplified Arabic" w:hint="cs"/>
          <w:sz w:val="32"/>
          <w:szCs w:val="32"/>
          <w:rtl/>
          <w:lang w:bidi="ar-DZ"/>
        </w:rPr>
        <w:t xml:space="preserve"> ليست ممكنة</w:t>
      </w:r>
    </w:p>
    <w:p w:rsidR="002E595A" w:rsidRPr="00C01CB2" w:rsidRDefault="002E595A" w:rsidP="00405296">
      <w:pPr>
        <w:bidi/>
        <w:jc w:val="both"/>
        <w:rPr>
          <w:rFonts w:ascii="Simplified Arabic" w:hAnsi="Simplified Arabic" w:cs="Simplified Arabic"/>
          <w:sz w:val="32"/>
          <w:szCs w:val="32"/>
          <w:rtl/>
          <w:lang w:bidi="ar-DZ"/>
        </w:rPr>
      </w:pPr>
      <w:r w:rsidRPr="002E595A">
        <w:rPr>
          <w:rFonts w:ascii="Simplified Arabic" w:hAnsi="Simplified Arabic" w:cs="Simplified Arabic" w:hint="cs"/>
          <w:b/>
          <w:bCs/>
          <w:sz w:val="32"/>
          <w:szCs w:val="32"/>
          <w:rtl/>
          <w:lang w:bidi="ar-DZ"/>
        </w:rPr>
        <w:t>القضية السادسة</w:t>
      </w:r>
      <w:r>
        <w:rPr>
          <w:rFonts w:ascii="Simplified Arabic" w:hAnsi="Simplified Arabic" w:cs="Simplified Arabic" w:hint="cs"/>
          <w:sz w:val="32"/>
          <w:szCs w:val="32"/>
          <w:rtl/>
          <w:lang w:bidi="ar-DZ"/>
        </w:rPr>
        <w:t xml:space="preserve"> بالنسبة لأي قضية </w:t>
      </w:r>
      <w:r>
        <w:rPr>
          <w:rFonts w:ascii="Simplified Arabic" w:hAnsi="Simplified Arabic" w:cs="Simplified Arabic"/>
          <w:sz w:val="32"/>
          <w:szCs w:val="32"/>
          <w:lang w:bidi="ar-DZ"/>
        </w:rPr>
        <w:t>p</w:t>
      </w:r>
      <w:r>
        <w:rPr>
          <w:rFonts w:ascii="Simplified Arabic" w:hAnsi="Simplified Arabic" w:cs="Simplified Arabic" w:hint="cs"/>
          <w:sz w:val="32"/>
          <w:szCs w:val="32"/>
          <w:rtl/>
          <w:lang w:bidi="ar-DZ"/>
        </w:rPr>
        <w:t xml:space="preserve"> فإنه إما </w:t>
      </w:r>
      <w:r>
        <w:rPr>
          <w:rFonts w:ascii="Simplified Arabic" w:hAnsi="Simplified Arabic" w:cs="Simplified Arabic"/>
          <w:sz w:val="32"/>
          <w:szCs w:val="32"/>
          <w:lang w:bidi="ar-DZ"/>
        </w:rPr>
        <w:t>p</w:t>
      </w:r>
      <w:r>
        <w:rPr>
          <w:rFonts w:ascii="Simplified Arabic" w:hAnsi="Simplified Arabic" w:cs="Simplified Arabic" w:hint="cs"/>
          <w:sz w:val="32"/>
          <w:szCs w:val="32"/>
          <w:rtl/>
          <w:lang w:bidi="ar-DZ"/>
        </w:rPr>
        <w:t xml:space="preserve"> أو </w:t>
      </w:r>
      <w:r>
        <w:rPr>
          <w:rFonts w:ascii="Simplified Arabic" w:hAnsi="Simplified Arabic" w:cs="Simplified Arabic"/>
          <w:sz w:val="32"/>
          <w:szCs w:val="32"/>
          <w:lang w:bidi="ar-DZ"/>
        </w:rPr>
        <w:t xml:space="preserve"> non-p</w:t>
      </w:r>
      <w:r>
        <w:rPr>
          <w:rFonts w:ascii="Simplified Arabic" w:hAnsi="Simplified Arabic" w:cs="Simplified Arabic" w:hint="cs"/>
          <w:sz w:val="32"/>
          <w:szCs w:val="32"/>
          <w:rtl/>
          <w:lang w:bidi="ar-DZ"/>
        </w:rPr>
        <w:t xml:space="preserve"> ممكنة</w:t>
      </w:r>
      <w:r>
        <w:rPr>
          <w:rStyle w:val="Appelnotedebasdep"/>
          <w:rFonts w:ascii="Simplified Arabic" w:hAnsi="Simplified Arabic" w:cs="Simplified Arabic"/>
          <w:sz w:val="32"/>
          <w:szCs w:val="32"/>
          <w:rtl/>
          <w:lang w:bidi="ar-DZ"/>
        </w:rPr>
        <w:footnoteReference w:id="7"/>
      </w:r>
      <w:r>
        <w:rPr>
          <w:rFonts w:ascii="Simplified Arabic" w:hAnsi="Simplified Arabic" w:cs="Simplified Arabic" w:hint="cs"/>
          <w:sz w:val="32"/>
          <w:szCs w:val="32"/>
          <w:rtl/>
          <w:lang w:bidi="ar-DZ"/>
        </w:rPr>
        <w:t xml:space="preserve">. </w:t>
      </w:r>
    </w:p>
    <w:sectPr w:rsidR="002E595A" w:rsidRPr="00C01CB2" w:rsidSect="00D1577D">
      <w:headerReference w:type="default" r:id="rId9"/>
      <w:footerReference w:type="default" r:id="rId10"/>
      <w:footnotePr>
        <w:numRestart w:val="eachPage"/>
      </w:footnotePr>
      <w:pgSz w:w="11906" w:h="16838"/>
      <w:pgMar w:top="1418" w:right="1985"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8AC" w:rsidRDefault="001548AC" w:rsidP="00E66504">
      <w:pPr>
        <w:spacing w:after="0" w:line="240" w:lineRule="auto"/>
      </w:pPr>
      <w:r>
        <w:separator/>
      </w:r>
    </w:p>
  </w:endnote>
  <w:endnote w:type="continuationSeparator" w:id="0">
    <w:p w:rsidR="001548AC" w:rsidRDefault="001548AC" w:rsidP="00E66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altName w:val="Times New Roman"/>
    <w:panose1 w:val="02010000000000000000"/>
    <w:charset w:val="B2"/>
    <w:family w:val="auto"/>
    <w:pitch w:val="variable"/>
    <w:sig w:usb0="00002001" w:usb1="00000000" w:usb2="00000000" w:usb3="00000000" w:csb0="00000040" w:csb1="00000000"/>
  </w:font>
  <w:font w:name="Andalus">
    <w:altName w:val="Times New Roman"/>
    <w:charset w:val="00"/>
    <w:family w:val="roman"/>
    <w:pitch w:val="variable"/>
    <w:sig w:usb0="00000000"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A39" w:rsidRDefault="00200A39">
    <w:pPr>
      <w:pStyle w:val="Pieddepage"/>
      <w:jc w:val="center"/>
    </w:pPr>
  </w:p>
  <w:p w:rsidR="00200A39" w:rsidRDefault="00200A39">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8AC" w:rsidRDefault="001548AC" w:rsidP="004F3EA6">
      <w:pPr>
        <w:spacing w:after="0" w:line="240" w:lineRule="auto"/>
        <w:jc w:val="right"/>
      </w:pPr>
      <w:r>
        <w:separator/>
      </w:r>
    </w:p>
  </w:footnote>
  <w:footnote w:type="continuationSeparator" w:id="0">
    <w:p w:rsidR="001548AC" w:rsidRDefault="001548AC" w:rsidP="00E66504">
      <w:pPr>
        <w:spacing w:after="0" w:line="240" w:lineRule="auto"/>
      </w:pPr>
      <w:r>
        <w:continuationSeparator/>
      </w:r>
    </w:p>
  </w:footnote>
  <w:footnote w:id="1">
    <w:p w:rsidR="009A3B04" w:rsidRPr="009A3B04" w:rsidRDefault="009A3B04" w:rsidP="009A3B04">
      <w:pPr>
        <w:pStyle w:val="Notedebasdepage"/>
        <w:numPr>
          <w:ilvl w:val="0"/>
          <w:numId w:val="10"/>
        </w:numPr>
        <w:bidi/>
        <w:rPr>
          <w:rFonts w:asciiTheme="majorBidi" w:hAnsiTheme="majorBidi" w:cstheme="majorBidi"/>
          <w:sz w:val="24"/>
          <w:szCs w:val="24"/>
          <w:rtl/>
          <w:lang w:bidi="ar-DZ"/>
        </w:rPr>
      </w:pPr>
      <w:proofErr w:type="gramStart"/>
      <w:r>
        <w:rPr>
          <w:rFonts w:asciiTheme="majorBidi" w:hAnsiTheme="majorBidi" w:cstheme="majorBidi" w:hint="cs"/>
          <w:sz w:val="24"/>
          <w:szCs w:val="24"/>
          <w:rtl/>
          <w:lang w:bidi="ar-DZ"/>
        </w:rPr>
        <w:t>ـ  صلاح</w:t>
      </w:r>
      <w:proofErr w:type="gramEnd"/>
      <w:r>
        <w:rPr>
          <w:rFonts w:asciiTheme="majorBidi" w:hAnsiTheme="majorBidi" w:cstheme="majorBidi" w:hint="cs"/>
          <w:sz w:val="24"/>
          <w:szCs w:val="24"/>
          <w:rtl/>
          <w:lang w:bidi="ar-DZ"/>
        </w:rPr>
        <w:t xml:space="preserve"> عثمان: المنطق متعدد القيم بين درجات الصدق وحدود المعرفة، منشأة المعارف، </w:t>
      </w:r>
      <w:proofErr w:type="spellStart"/>
      <w:r>
        <w:rPr>
          <w:rFonts w:asciiTheme="majorBidi" w:hAnsiTheme="majorBidi" w:cstheme="majorBidi" w:hint="cs"/>
          <w:sz w:val="24"/>
          <w:szCs w:val="24"/>
          <w:rtl/>
          <w:lang w:bidi="ar-DZ"/>
        </w:rPr>
        <w:t>الأسكندرية</w:t>
      </w:r>
      <w:proofErr w:type="spellEnd"/>
      <w:r>
        <w:rPr>
          <w:rFonts w:asciiTheme="majorBidi" w:hAnsiTheme="majorBidi" w:cstheme="majorBidi" w:hint="cs"/>
          <w:sz w:val="24"/>
          <w:szCs w:val="24"/>
          <w:rtl/>
          <w:lang w:bidi="ar-DZ"/>
        </w:rPr>
        <w:t>، مصر، 2002،  ص 46.</w:t>
      </w:r>
    </w:p>
  </w:footnote>
  <w:footnote w:id="2">
    <w:p w:rsidR="00CB0B05" w:rsidRDefault="00CB0B05" w:rsidP="00CB0B05">
      <w:pPr>
        <w:pStyle w:val="Notedebasdepage"/>
        <w:numPr>
          <w:ilvl w:val="0"/>
          <w:numId w:val="11"/>
        </w:numPr>
        <w:bidi/>
        <w:rPr>
          <w:rtl/>
          <w:lang w:bidi="ar-DZ"/>
        </w:rPr>
      </w:pPr>
      <w:r>
        <w:rPr>
          <w:rFonts w:hint="cs"/>
          <w:rtl/>
        </w:rPr>
        <w:t>ـ المرجع نفسه، ص 46.</w:t>
      </w:r>
    </w:p>
  </w:footnote>
  <w:footnote w:id="3">
    <w:p w:rsidR="004A79D7" w:rsidRDefault="004A79D7" w:rsidP="004A79D7">
      <w:pPr>
        <w:pStyle w:val="Notedebasdepage"/>
        <w:numPr>
          <w:ilvl w:val="0"/>
          <w:numId w:val="11"/>
        </w:numPr>
        <w:bidi/>
        <w:rPr>
          <w:rtl/>
          <w:lang w:bidi="ar-DZ"/>
        </w:rPr>
      </w:pPr>
      <w:r>
        <w:rPr>
          <w:rFonts w:hint="cs"/>
          <w:rtl/>
        </w:rPr>
        <w:t xml:space="preserve">ـ المرجع نفسه، ص </w:t>
      </w:r>
      <w:proofErr w:type="spellStart"/>
      <w:r>
        <w:rPr>
          <w:rFonts w:hint="cs"/>
          <w:rtl/>
        </w:rPr>
        <w:t>ص</w:t>
      </w:r>
      <w:proofErr w:type="spellEnd"/>
      <w:r>
        <w:rPr>
          <w:rFonts w:hint="cs"/>
          <w:rtl/>
        </w:rPr>
        <w:t xml:space="preserve"> 47 ـ 48,.</w:t>
      </w:r>
    </w:p>
  </w:footnote>
  <w:footnote w:id="4">
    <w:p w:rsidR="00853AB2" w:rsidRDefault="00853AB2" w:rsidP="00853AB2">
      <w:pPr>
        <w:pStyle w:val="Notedebasdepage"/>
        <w:numPr>
          <w:ilvl w:val="0"/>
          <w:numId w:val="12"/>
        </w:numPr>
        <w:bidi/>
        <w:rPr>
          <w:rtl/>
          <w:lang w:bidi="ar-DZ"/>
        </w:rPr>
      </w:pPr>
      <w:proofErr w:type="gramStart"/>
      <w:r>
        <w:rPr>
          <w:rFonts w:hint="cs"/>
          <w:rtl/>
        </w:rPr>
        <w:t>ـ  محمود</w:t>
      </w:r>
      <w:proofErr w:type="gramEnd"/>
      <w:r>
        <w:rPr>
          <w:rFonts w:hint="cs"/>
          <w:rtl/>
        </w:rPr>
        <w:t xml:space="preserve"> محمد علي محمد: دراسات في المنطق متعدد القيم وفلسفة العلوم، دار الوفاء لدنيا الطباعة النشر ، الإسكندرية، مصر، ط1، 2013، ص 17.</w:t>
      </w:r>
    </w:p>
  </w:footnote>
  <w:footnote w:id="5">
    <w:p w:rsidR="00241437" w:rsidRDefault="00241437" w:rsidP="00241437">
      <w:pPr>
        <w:pStyle w:val="Notedebasdepage"/>
        <w:numPr>
          <w:ilvl w:val="0"/>
          <w:numId w:val="13"/>
        </w:numPr>
        <w:bidi/>
        <w:rPr>
          <w:rtl/>
          <w:lang w:bidi="ar-DZ"/>
        </w:rPr>
      </w:pPr>
      <w:r>
        <w:rPr>
          <w:rFonts w:hint="cs"/>
          <w:rtl/>
        </w:rPr>
        <w:t xml:space="preserve">ـ محمد ثابت </w:t>
      </w:r>
      <w:proofErr w:type="spellStart"/>
      <w:r>
        <w:rPr>
          <w:rFonts w:hint="cs"/>
          <w:rtl/>
        </w:rPr>
        <w:t>الفندي</w:t>
      </w:r>
      <w:proofErr w:type="spellEnd"/>
      <w:r>
        <w:rPr>
          <w:rFonts w:hint="cs"/>
          <w:rtl/>
        </w:rPr>
        <w:t xml:space="preserve">: أصول المنطق </w:t>
      </w:r>
      <w:proofErr w:type="gramStart"/>
      <w:r>
        <w:rPr>
          <w:rFonts w:hint="cs"/>
          <w:rtl/>
        </w:rPr>
        <w:t>الرياضي،  دار</w:t>
      </w:r>
      <w:proofErr w:type="gramEnd"/>
      <w:r>
        <w:rPr>
          <w:rFonts w:hint="cs"/>
          <w:rtl/>
        </w:rPr>
        <w:t xml:space="preserve"> المعرفة الجامعية، الإسكندرية، مصر، 1987، ص 204.</w:t>
      </w:r>
    </w:p>
  </w:footnote>
  <w:footnote w:id="6">
    <w:p w:rsidR="006248E5" w:rsidRDefault="006248E5" w:rsidP="006248E5">
      <w:pPr>
        <w:pStyle w:val="Notedebasdepage"/>
        <w:numPr>
          <w:ilvl w:val="0"/>
          <w:numId w:val="14"/>
        </w:numPr>
        <w:bidi/>
        <w:rPr>
          <w:rtl/>
          <w:lang w:bidi="ar-DZ"/>
        </w:rPr>
      </w:pPr>
      <w:r>
        <w:rPr>
          <w:rFonts w:hint="cs"/>
          <w:rtl/>
        </w:rPr>
        <w:t xml:space="preserve">ـ المرجع نفسه، ص </w:t>
      </w:r>
      <w:proofErr w:type="spellStart"/>
      <w:r>
        <w:rPr>
          <w:rFonts w:hint="cs"/>
          <w:rtl/>
        </w:rPr>
        <w:t>ص</w:t>
      </w:r>
      <w:proofErr w:type="spellEnd"/>
      <w:r>
        <w:rPr>
          <w:rFonts w:hint="cs"/>
          <w:rtl/>
        </w:rPr>
        <w:t xml:space="preserve"> 204ـ 205.</w:t>
      </w:r>
    </w:p>
  </w:footnote>
  <w:footnote w:id="7">
    <w:p w:rsidR="002E595A" w:rsidRDefault="002E595A" w:rsidP="002E595A">
      <w:pPr>
        <w:pStyle w:val="Notedebasdepage"/>
        <w:bidi/>
        <w:rPr>
          <w:rtl/>
          <w:lang w:bidi="ar-DZ"/>
        </w:rPr>
      </w:pPr>
      <w:r w:rsidRPr="002E595A">
        <w:rPr>
          <w:rStyle w:val="Appelnotedebasdep"/>
          <w:rFonts w:hint="cs"/>
          <w:vertAlign w:val="baseline"/>
          <w:rtl/>
        </w:rPr>
        <w:t>(</w:t>
      </w:r>
      <w:r>
        <w:rPr>
          <w:rStyle w:val="Appelnotedebasdep"/>
          <w:rFonts w:hint="cs"/>
          <w:rtl/>
        </w:rPr>
        <w:t>1</w:t>
      </w:r>
      <w:r>
        <w:rPr>
          <w:rFonts w:hint="cs"/>
          <w:rtl/>
        </w:rPr>
        <w:t>)</w:t>
      </w:r>
      <w:r>
        <w:t xml:space="preserve"> </w:t>
      </w:r>
      <w:r>
        <w:rPr>
          <w:rFonts w:hint="cs"/>
          <w:rtl/>
        </w:rPr>
        <w:t xml:space="preserve">ـ ماهر عبد القادر: التطور المعاصر لنظرية المنطق، دار النهضة العربية للطباعة والنشر، بيروت، لبنان، </w:t>
      </w:r>
      <w:proofErr w:type="gramStart"/>
      <w:r>
        <w:rPr>
          <w:rFonts w:hint="cs"/>
          <w:rtl/>
        </w:rPr>
        <w:t>1988،  ص</w:t>
      </w:r>
      <w:proofErr w:type="gramEnd"/>
      <w:r>
        <w:rPr>
          <w:rFonts w:hint="cs"/>
          <w:rtl/>
        </w:rPr>
        <w:t xml:space="preserve"> </w:t>
      </w:r>
      <w:proofErr w:type="spellStart"/>
      <w:r>
        <w:rPr>
          <w:rFonts w:hint="cs"/>
          <w:rtl/>
        </w:rPr>
        <w:t>ص</w:t>
      </w:r>
      <w:proofErr w:type="spellEnd"/>
      <w:r>
        <w:rPr>
          <w:rFonts w:hint="cs"/>
          <w:rtl/>
        </w:rPr>
        <w:t xml:space="preserve"> 37ـ 38.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A39" w:rsidRPr="00446959" w:rsidRDefault="00200A39" w:rsidP="004F3EA6">
    <w:pPr>
      <w:pStyle w:val="En-tte"/>
      <w:bidi/>
      <w:rPr>
        <w:rFonts w:ascii="Andalus" w:hAnsi="Andalus" w:cs="Andalus"/>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6597"/>
    <w:multiLevelType w:val="hybridMultilevel"/>
    <w:tmpl w:val="53EE615A"/>
    <w:lvl w:ilvl="0" w:tplc="2E4440BC">
      <w:start w:val="1"/>
      <w:numFmt w:val="decimal"/>
      <w:lvlText w:val="%1-"/>
      <w:lvlJc w:val="left"/>
      <w:pPr>
        <w:ind w:left="1080" w:hanging="72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915995"/>
    <w:multiLevelType w:val="hybridMultilevel"/>
    <w:tmpl w:val="1EE246E2"/>
    <w:lvl w:ilvl="0" w:tplc="DF88F05E">
      <w:start w:val="1"/>
      <w:numFmt w:val="decimal"/>
      <w:lvlText w:val="%1)"/>
      <w:lvlJc w:val="left"/>
      <w:pPr>
        <w:ind w:left="1080" w:hanging="360"/>
      </w:pPr>
      <w:rPr>
        <w:rFonts w:hint="default"/>
        <w:b/>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0F45757D"/>
    <w:multiLevelType w:val="hybridMultilevel"/>
    <w:tmpl w:val="AE800986"/>
    <w:lvl w:ilvl="0" w:tplc="F2C8A692">
      <w:numFmt w:val="bullet"/>
      <w:lvlText w:val="-"/>
      <w:lvlJc w:val="left"/>
      <w:pPr>
        <w:ind w:left="720" w:hanging="360"/>
      </w:pPr>
      <w:rPr>
        <w:rFonts w:ascii="Traditional Arabic" w:eastAsia="Calibri" w:hAnsi="Traditional Arabic" w:cs="Traditional Arabic"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757976"/>
    <w:multiLevelType w:val="hybridMultilevel"/>
    <w:tmpl w:val="C298F5DE"/>
    <w:lvl w:ilvl="0" w:tplc="56428DF0">
      <w:start w:val="5"/>
      <w:numFmt w:val="bullet"/>
      <w:lvlText w:val="-"/>
      <w:lvlJc w:val="left"/>
      <w:pPr>
        <w:ind w:left="1080" w:hanging="360"/>
      </w:pPr>
      <w:rPr>
        <w:rFonts w:ascii="Traditional Arabic" w:eastAsia="Calibri" w:hAnsi="Traditional Arabic" w:cs="Traditional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33D4163F"/>
    <w:multiLevelType w:val="hybridMultilevel"/>
    <w:tmpl w:val="527E0164"/>
    <w:lvl w:ilvl="0" w:tplc="F8F0D7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78F39AB"/>
    <w:multiLevelType w:val="hybridMultilevel"/>
    <w:tmpl w:val="B96ACC62"/>
    <w:lvl w:ilvl="0" w:tplc="040C0011">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AB45305"/>
    <w:multiLevelType w:val="hybridMultilevel"/>
    <w:tmpl w:val="5EC2927E"/>
    <w:lvl w:ilvl="0" w:tplc="2E58628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3E61E11"/>
    <w:multiLevelType w:val="hybridMultilevel"/>
    <w:tmpl w:val="456255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4992DAD"/>
    <w:multiLevelType w:val="hybridMultilevel"/>
    <w:tmpl w:val="D9A42734"/>
    <w:lvl w:ilvl="0" w:tplc="C21C1CC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2E53C5A"/>
    <w:multiLevelType w:val="hybridMultilevel"/>
    <w:tmpl w:val="6EB0E088"/>
    <w:lvl w:ilvl="0" w:tplc="362E010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C536A7A"/>
    <w:multiLevelType w:val="hybridMultilevel"/>
    <w:tmpl w:val="06B4680C"/>
    <w:lvl w:ilvl="0" w:tplc="2976E86C">
      <w:numFmt w:val="bullet"/>
      <w:lvlText w:val="-"/>
      <w:lvlJc w:val="left"/>
      <w:pPr>
        <w:ind w:left="720" w:hanging="360"/>
      </w:pPr>
      <w:rPr>
        <w:rFonts w:ascii="Traditional Arabic" w:eastAsia="Calibr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2877C76"/>
    <w:multiLevelType w:val="hybridMultilevel"/>
    <w:tmpl w:val="510E013A"/>
    <w:lvl w:ilvl="0" w:tplc="5F8850F6">
      <w:start w:val="1"/>
      <w:numFmt w:val="decimal"/>
      <w:lvlText w:val="%1-"/>
      <w:lvlJc w:val="left"/>
      <w:pPr>
        <w:ind w:left="1003"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A8B0B6F"/>
    <w:multiLevelType w:val="hybridMultilevel"/>
    <w:tmpl w:val="89B21D2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EFB2E26"/>
    <w:multiLevelType w:val="hybridMultilevel"/>
    <w:tmpl w:val="B7C6C11E"/>
    <w:lvl w:ilvl="0" w:tplc="8B8AA7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5"/>
  </w:num>
  <w:num w:numId="3">
    <w:abstractNumId w:val="2"/>
  </w:num>
  <w:num w:numId="4">
    <w:abstractNumId w:val="12"/>
  </w:num>
  <w:num w:numId="5">
    <w:abstractNumId w:val="7"/>
  </w:num>
  <w:num w:numId="6">
    <w:abstractNumId w:val="1"/>
  </w:num>
  <w:num w:numId="7">
    <w:abstractNumId w:val="3"/>
  </w:num>
  <w:num w:numId="8">
    <w:abstractNumId w:val="11"/>
  </w:num>
  <w:num w:numId="9">
    <w:abstractNumId w:val="0"/>
  </w:num>
  <w:num w:numId="10">
    <w:abstractNumId w:val="8"/>
  </w:num>
  <w:num w:numId="11">
    <w:abstractNumId w:val="9"/>
  </w:num>
  <w:num w:numId="12">
    <w:abstractNumId w:val="13"/>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04"/>
    <w:rsid w:val="0000126D"/>
    <w:rsid w:val="00002BB8"/>
    <w:rsid w:val="00006B6D"/>
    <w:rsid w:val="000120D9"/>
    <w:rsid w:val="00015DDE"/>
    <w:rsid w:val="000217D8"/>
    <w:rsid w:val="00021BD9"/>
    <w:rsid w:val="00022B5C"/>
    <w:rsid w:val="00023B79"/>
    <w:rsid w:val="00025875"/>
    <w:rsid w:val="00025BB4"/>
    <w:rsid w:val="00030DE2"/>
    <w:rsid w:val="00030EA8"/>
    <w:rsid w:val="000318FD"/>
    <w:rsid w:val="00033740"/>
    <w:rsid w:val="00036FC2"/>
    <w:rsid w:val="00042FF3"/>
    <w:rsid w:val="0004477C"/>
    <w:rsid w:val="00045FC9"/>
    <w:rsid w:val="000470CD"/>
    <w:rsid w:val="00047BD6"/>
    <w:rsid w:val="00052F8F"/>
    <w:rsid w:val="00054288"/>
    <w:rsid w:val="00054EB9"/>
    <w:rsid w:val="00056959"/>
    <w:rsid w:val="00057870"/>
    <w:rsid w:val="00060769"/>
    <w:rsid w:val="0006116E"/>
    <w:rsid w:val="00061CC6"/>
    <w:rsid w:val="0006412A"/>
    <w:rsid w:val="000648D7"/>
    <w:rsid w:val="00066171"/>
    <w:rsid w:val="000730E2"/>
    <w:rsid w:val="000800A9"/>
    <w:rsid w:val="00080183"/>
    <w:rsid w:val="00080936"/>
    <w:rsid w:val="0008145C"/>
    <w:rsid w:val="00082220"/>
    <w:rsid w:val="00082762"/>
    <w:rsid w:val="00085F59"/>
    <w:rsid w:val="000943B1"/>
    <w:rsid w:val="00097EAB"/>
    <w:rsid w:val="000A0655"/>
    <w:rsid w:val="000A2ED1"/>
    <w:rsid w:val="000A397C"/>
    <w:rsid w:val="000A6651"/>
    <w:rsid w:val="000A69C5"/>
    <w:rsid w:val="000B2C06"/>
    <w:rsid w:val="000B5FCA"/>
    <w:rsid w:val="000C4FDE"/>
    <w:rsid w:val="000D0462"/>
    <w:rsid w:val="000D23B9"/>
    <w:rsid w:val="000D304D"/>
    <w:rsid w:val="000D335C"/>
    <w:rsid w:val="000E0B3A"/>
    <w:rsid w:val="000E18BD"/>
    <w:rsid w:val="000E2F1B"/>
    <w:rsid w:val="000E31B7"/>
    <w:rsid w:val="000E4A7B"/>
    <w:rsid w:val="000E640B"/>
    <w:rsid w:val="000E7932"/>
    <w:rsid w:val="000F4A40"/>
    <w:rsid w:val="000F6E5C"/>
    <w:rsid w:val="00103279"/>
    <w:rsid w:val="00107D23"/>
    <w:rsid w:val="00110322"/>
    <w:rsid w:val="00114825"/>
    <w:rsid w:val="00116C11"/>
    <w:rsid w:val="001215D6"/>
    <w:rsid w:val="001221B1"/>
    <w:rsid w:val="00122345"/>
    <w:rsid w:val="001231FB"/>
    <w:rsid w:val="00125706"/>
    <w:rsid w:val="00126896"/>
    <w:rsid w:val="0013105F"/>
    <w:rsid w:val="001317A1"/>
    <w:rsid w:val="0013331D"/>
    <w:rsid w:val="0013493C"/>
    <w:rsid w:val="0014118D"/>
    <w:rsid w:val="001427D3"/>
    <w:rsid w:val="00143BB9"/>
    <w:rsid w:val="00146BBB"/>
    <w:rsid w:val="001509C5"/>
    <w:rsid w:val="001509D7"/>
    <w:rsid w:val="00150D33"/>
    <w:rsid w:val="001535F4"/>
    <w:rsid w:val="001538A3"/>
    <w:rsid w:val="001548AC"/>
    <w:rsid w:val="00154DC7"/>
    <w:rsid w:val="00155849"/>
    <w:rsid w:val="00155B16"/>
    <w:rsid w:val="00157A5D"/>
    <w:rsid w:val="00162753"/>
    <w:rsid w:val="00165ED7"/>
    <w:rsid w:val="00170B60"/>
    <w:rsid w:val="00170DAA"/>
    <w:rsid w:val="001734D6"/>
    <w:rsid w:val="001775A1"/>
    <w:rsid w:val="001849F7"/>
    <w:rsid w:val="001859A0"/>
    <w:rsid w:val="00193AEE"/>
    <w:rsid w:val="00194240"/>
    <w:rsid w:val="00195B34"/>
    <w:rsid w:val="0019623D"/>
    <w:rsid w:val="001A01CB"/>
    <w:rsid w:val="001A19D5"/>
    <w:rsid w:val="001A5141"/>
    <w:rsid w:val="001A78D4"/>
    <w:rsid w:val="001B3EFE"/>
    <w:rsid w:val="001B43DD"/>
    <w:rsid w:val="001B5381"/>
    <w:rsid w:val="001B5774"/>
    <w:rsid w:val="001B5C07"/>
    <w:rsid w:val="001B646D"/>
    <w:rsid w:val="001C356E"/>
    <w:rsid w:val="001D6BFF"/>
    <w:rsid w:val="001D7796"/>
    <w:rsid w:val="001E7168"/>
    <w:rsid w:val="001E7C80"/>
    <w:rsid w:val="001F0B56"/>
    <w:rsid w:val="001F0F85"/>
    <w:rsid w:val="001F5248"/>
    <w:rsid w:val="002006BA"/>
    <w:rsid w:val="00200A39"/>
    <w:rsid w:val="00203B42"/>
    <w:rsid w:val="00203D33"/>
    <w:rsid w:val="0020423E"/>
    <w:rsid w:val="00207D00"/>
    <w:rsid w:val="00211604"/>
    <w:rsid w:val="002126A8"/>
    <w:rsid w:val="00212E08"/>
    <w:rsid w:val="00214E20"/>
    <w:rsid w:val="00220E68"/>
    <w:rsid w:val="00224E19"/>
    <w:rsid w:val="0023114E"/>
    <w:rsid w:val="00241437"/>
    <w:rsid w:val="00241E7B"/>
    <w:rsid w:val="0024373B"/>
    <w:rsid w:val="00247295"/>
    <w:rsid w:val="00251141"/>
    <w:rsid w:val="0025286D"/>
    <w:rsid w:val="00257221"/>
    <w:rsid w:val="00260689"/>
    <w:rsid w:val="002609B2"/>
    <w:rsid w:val="002641F3"/>
    <w:rsid w:val="00265075"/>
    <w:rsid w:val="002650F0"/>
    <w:rsid w:val="00266644"/>
    <w:rsid w:val="00270EA1"/>
    <w:rsid w:val="002726D1"/>
    <w:rsid w:val="00272898"/>
    <w:rsid w:val="00272CD3"/>
    <w:rsid w:val="00275EDA"/>
    <w:rsid w:val="00277EB9"/>
    <w:rsid w:val="00280BDC"/>
    <w:rsid w:val="00281168"/>
    <w:rsid w:val="00281A88"/>
    <w:rsid w:val="00282ADA"/>
    <w:rsid w:val="00284AB5"/>
    <w:rsid w:val="00285A7E"/>
    <w:rsid w:val="00292CFC"/>
    <w:rsid w:val="00293919"/>
    <w:rsid w:val="00296730"/>
    <w:rsid w:val="002A6AB6"/>
    <w:rsid w:val="002B330B"/>
    <w:rsid w:val="002B5EFA"/>
    <w:rsid w:val="002C2C6A"/>
    <w:rsid w:val="002C3358"/>
    <w:rsid w:val="002C5E19"/>
    <w:rsid w:val="002D1264"/>
    <w:rsid w:val="002D3A77"/>
    <w:rsid w:val="002D3C05"/>
    <w:rsid w:val="002D3D74"/>
    <w:rsid w:val="002D3DB4"/>
    <w:rsid w:val="002D769B"/>
    <w:rsid w:val="002E036F"/>
    <w:rsid w:val="002E595A"/>
    <w:rsid w:val="002F1CB4"/>
    <w:rsid w:val="002F23F3"/>
    <w:rsid w:val="002F4D55"/>
    <w:rsid w:val="002F58DD"/>
    <w:rsid w:val="002F78AC"/>
    <w:rsid w:val="002F7EB3"/>
    <w:rsid w:val="003021C8"/>
    <w:rsid w:val="00303413"/>
    <w:rsid w:val="00312040"/>
    <w:rsid w:val="0031209E"/>
    <w:rsid w:val="00312D78"/>
    <w:rsid w:val="00313FB3"/>
    <w:rsid w:val="00320D97"/>
    <w:rsid w:val="0032305F"/>
    <w:rsid w:val="0032456E"/>
    <w:rsid w:val="00326EBD"/>
    <w:rsid w:val="003314E4"/>
    <w:rsid w:val="00331C3F"/>
    <w:rsid w:val="0033224C"/>
    <w:rsid w:val="00332A3E"/>
    <w:rsid w:val="00336311"/>
    <w:rsid w:val="00340172"/>
    <w:rsid w:val="00341FD9"/>
    <w:rsid w:val="0034353F"/>
    <w:rsid w:val="0035063A"/>
    <w:rsid w:val="00351298"/>
    <w:rsid w:val="00354706"/>
    <w:rsid w:val="00357462"/>
    <w:rsid w:val="003616D8"/>
    <w:rsid w:val="00363299"/>
    <w:rsid w:val="0036697F"/>
    <w:rsid w:val="0037271B"/>
    <w:rsid w:val="00372784"/>
    <w:rsid w:val="00373A4F"/>
    <w:rsid w:val="00373AF9"/>
    <w:rsid w:val="00373BD0"/>
    <w:rsid w:val="00380A85"/>
    <w:rsid w:val="00381C26"/>
    <w:rsid w:val="00382601"/>
    <w:rsid w:val="00383358"/>
    <w:rsid w:val="00383695"/>
    <w:rsid w:val="0038580E"/>
    <w:rsid w:val="0039058C"/>
    <w:rsid w:val="00390A93"/>
    <w:rsid w:val="003A142C"/>
    <w:rsid w:val="003A2954"/>
    <w:rsid w:val="003B07AC"/>
    <w:rsid w:val="003B1A84"/>
    <w:rsid w:val="003B2819"/>
    <w:rsid w:val="003B5B2A"/>
    <w:rsid w:val="003B5B6C"/>
    <w:rsid w:val="003B5F99"/>
    <w:rsid w:val="003B618B"/>
    <w:rsid w:val="003B7186"/>
    <w:rsid w:val="003C01BD"/>
    <w:rsid w:val="003C03D0"/>
    <w:rsid w:val="003C4230"/>
    <w:rsid w:val="003C6877"/>
    <w:rsid w:val="003D1429"/>
    <w:rsid w:val="003D4B48"/>
    <w:rsid w:val="003E55B8"/>
    <w:rsid w:val="003F0D86"/>
    <w:rsid w:val="003F462B"/>
    <w:rsid w:val="003F5D5A"/>
    <w:rsid w:val="003F796C"/>
    <w:rsid w:val="0040113A"/>
    <w:rsid w:val="00404929"/>
    <w:rsid w:val="00405296"/>
    <w:rsid w:val="00406C99"/>
    <w:rsid w:val="0041015A"/>
    <w:rsid w:val="00411C85"/>
    <w:rsid w:val="00412A9E"/>
    <w:rsid w:val="004156AA"/>
    <w:rsid w:val="00421232"/>
    <w:rsid w:val="004241CF"/>
    <w:rsid w:val="004246E0"/>
    <w:rsid w:val="00426D73"/>
    <w:rsid w:val="00431DFB"/>
    <w:rsid w:val="00433E68"/>
    <w:rsid w:val="00435934"/>
    <w:rsid w:val="0043737D"/>
    <w:rsid w:val="004418A5"/>
    <w:rsid w:val="00442F9E"/>
    <w:rsid w:val="004430BC"/>
    <w:rsid w:val="00453349"/>
    <w:rsid w:val="00457D07"/>
    <w:rsid w:val="00460CFD"/>
    <w:rsid w:val="00462838"/>
    <w:rsid w:val="00471E3B"/>
    <w:rsid w:val="00473B86"/>
    <w:rsid w:val="00475BEF"/>
    <w:rsid w:val="00475C1A"/>
    <w:rsid w:val="004770E1"/>
    <w:rsid w:val="00481041"/>
    <w:rsid w:val="0048144C"/>
    <w:rsid w:val="00481C8B"/>
    <w:rsid w:val="004858F2"/>
    <w:rsid w:val="004908D3"/>
    <w:rsid w:val="0049677C"/>
    <w:rsid w:val="0049776E"/>
    <w:rsid w:val="004A2078"/>
    <w:rsid w:val="004A2190"/>
    <w:rsid w:val="004A79D7"/>
    <w:rsid w:val="004A7CBB"/>
    <w:rsid w:val="004B074F"/>
    <w:rsid w:val="004B18B5"/>
    <w:rsid w:val="004B29FC"/>
    <w:rsid w:val="004B2E80"/>
    <w:rsid w:val="004B58F8"/>
    <w:rsid w:val="004B6979"/>
    <w:rsid w:val="004C10B8"/>
    <w:rsid w:val="004C5586"/>
    <w:rsid w:val="004C7A35"/>
    <w:rsid w:val="004D51B0"/>
    <w:rsid w:val="004E0775"/>
    <w:rsid w:val="004E3807"/>
    <w:rsid w:val="004F229C"/>
    <w:rsid w:val="004F392A"/>
    <w:rsid w:val="004F3EA6"/>
    <w:rsid w:val="004F4DDF"/>
    <w:rsid w:val="004F6022"/>
    <w:rsid w:val="004F779D"/>
    <w:rsid w:val="004F7D28"/>
    <w:rsid w:val="005103F9"/>
    <w:rsid w:val="00510DC8"/>
    <w:rsid w:val="005155AD"/>
    <w:rsid w:val="005179AB"/>
    <w:rsid w:val="005231D5"/>
    <w:rsid w:val="00524F37"/>
    <w:rsid w:val="0052620E"/>
    <w:rsid w:val="00526C5F"/>
    <w:rsid w:val="005273F7"/>
    <w:rsid w:val="0052766C"/>
    <w:rsid w:val="0053398C"/>
    <w:rsid w:val="00534DB8"/>
    <w:rsid w:val="00535279"/>
    <w:rsid w:val="00537AD8"/>
    <w:rsid w:val="00542751"/>
    <w:rsid w:val="005430CF"/>
    <w:rsid w:val="0054698F"/>
    <w:rsid w:val="00556C93"/>
    <w:rsid w:val="005743B4"/>
    <w:rsid w:val="0057681A"/>
    <w:rsid w:val="005769BF"/>
    <w:rsid w:val="00582048"/>
    <w:rsid w:val="005823A2"/>
    <w:rsid w:val="0058450C"/>
    <w:rsid w:val="00584734"/>
    <w:rsid w:val="005862A0"/>
    <w:rsid w:val="0058661A"/>
    <w:rsid w:val="00586651"/>
    <w:rsid w:val="00590343"/>
    <w:rsid w:val="0059229B"/>
    <w:rsid w:val="005A7648"/>
    <w:rsid w:val="005B3B6A"/>
    <w:rsid w:val="005B4465"/>
    <w:rsid w:val="005C045A"/>
    <w:rsid w:val="005C0CC7"/>
    <w:rsid w:val="005C39C3"/>
    <w:rsid w:val="005D18C6"/>
    <w:rsid w:val="005D3EF7"/>
    <w:rsid w:val="005D515C"/>
    <w:rsid w:val="005E3073"/>
    <w:rsid w:val="005E7226"/>
    <w:rsid w:val="005E7F39"/>
    <w:rsid w:val="005F26E1"/>
    <w:rsid w:val="0060025A"/>
    <w:rsid w:val="006016D3"/>
    <w:rsid w:val="00601C23"/>
    <w:rsid w:val="006020DC"/>
    <w:rsid w:val="00602FC8"/>
    <w:rsid w:val="006037EB"/>
    <w:rsid w:val="00603BF1"/>
    <w:rsid w:val="00611126"/>
    <w:rsid w:val="00617197"/>
    <w:rsid w:val="006173FC"/>
    <w:rsid w:val="0061740C"/>
    <w:rsid w:val="00617DBB"/>
    <w:rsid w:val="00623D7D"/>
    <w:rsid w:val="006248E5"/>
    <w:rsid w:val="00626A04"/>
    <w:rsid w:val="00630878"/>
    <w:rsid w:val="00633144"/>
    <w:rsid w:val="006334B1"/>
    <w:rsid w:val="00641BA5"/>
    <w:rsid w:val="00650E88"/>
    <w:rsid w:val="0065468D"/>
    <w:rsid w:val="0065529C"/>
    <w:rsid w:val="00655FF6"/>
    <w:rsid w:val="00660A03"/>
    <w:rsid w:val="006665A0"/>
    <w:rsid w:val="00674AA2"/>
    <w:rsid w:val="00675DF3"/>
    <w:rsid w:val="00683746"/>
    <w:rsid w:val="00686A5E"/>
    <w:rsid w:val="00690414"/>
    <w:rsid w:val="00690BBD"/>
    <w:rsid w:val="0069745E"/>
    <w:rsid w:val="006A47EC"/>
    <w:rsid w:val="006A537F"/>
    <w:rsid w:val="006A5430"/>
    <w:rsid w:val="006B0987"/>
    <w:rsid w:val="006B0CF7"/>
    <w:rsid w:val="006B22D5"/>
    <w:rsid w:val="006C04B9"/>
    <w:rsid w:val="006C5E5E"/>
    <w:rsid w:val="006C6027"/>
    <w:rsid w:val="006C6A83"/>
    <w:rsid w:val="006D0C4C"/>
    <w:rsid w:val="006D1997"/>
    <w:rsid w:val="006D4F8B"/>
    <w:rsid w:val="006D7B5E"/>
    <w:rsid w:val="006E2B9F"/>
    <w:rsid w:val="006E44F9"/>
    <w:rsid w:val="006E5B1F"/>
    <w:rsid w:val="006F14CB"/>
    <w:rsid w:val="006F324D"/>
    <w:rsid w:val="006F4694"/>
    <w:rsid w:val="00700C0A"/>
    <w:rsid w:val="00700FB7"/>
    <w:rsid w:val="007038F7"/>
    <w:rsid w:val="00706705"/>
    <w:rsid w:val="007132BB"/>
    <w:rsid w:val="00713B09"/>
    <w:rsid w:val="00714383"/>
    <w:rsid w:val="00714984"/>
    <w:rsid w:val="00724AA4"/>
    <w:rsid w:val="00727AB8"/>
    <w:rsid w:val="00732439"/>
    <w:rsid w:val="007341C8"/>
    <w:rsid w:val="00740A63"/>
    <w:rsid w:val="00744131"/>
    <w:rsid w:val="00744FDC"/>
    <w:rsid w:val="007458DB"/>
    <w:rsid w:val="00750E62"/>
    <w:rsid w:val="007537EE"/>
    <w:rsid w:val="00761BF6"/>
    <w:rsid w:val="00762144"/>
    <w:rsid w:val="00762761"/>
    <w:rsid w:val="0076719B"/>
    <w:rsid w:val="00770787"/>
    <w:rsid w:val="00773274"/>
    <w:rsid w:val="0077739B"/>
    <w:rsid w:val="00780E9C"/>
    <w:rsid w:val="0079175A"/>
    <w:rsid w:val="0079230C"/>
    <w:rsid w:val="00792D53"/>
    <w:rsid w:val="00794B4E"/>
    <w:rsid w:val="007A32F0"/>
    <w:rsid w:val="007A69AA"/>
    <w:rsid w:val="007B1DD9"/>
    <w:rsid w:val="007B2DBE"/>
    <w:rsid w:val="007B4CC1"/>
    <w:rsid w:val="007B6A49"/>
    <w:rsid w:val="007C2745"/>
    <w:rsid w:val="007C6E91"/>
    <w:rsid w:val="007D2518"/>
    <w:rsid w:val="007D3252"/>
    <w:rsid w:val="007D3B02"/>
    <w:rsid w:val="007D5B61"/>
    <w:rsid w:val="007D794F"/>
    <w:rsid w:val="007E16C8"/>
    <w:rsid w:val="007E202B"/>
    <w:rsid w:val="007E276D"/>
    <w:rsid w:val="007E311F"/>
    <w:rsid w:val="007E4219"/>
    <w:rsid w:val="007E4FF9"/>
    <w:rsid w:val="007E51E6"/>
    <w:rsid w:val="007E6F31"/>
    <w:rsid w:val="007F1062"/>
    <w:rsid w:val="007F2DBF"/>
    <w:rsid w:val="007F4C09"/>
    <w:rsid w:val="007F53A6"/>
    <w:rsid w:val="008021C7"/>
    <w:rsid w:val="008045B3"/>
    <w:rsid w:val="00804A6A"/>
    <w:rsid w:val="008055EF"/>
    <w:rsid w:val="00806A76"/>
    <w:rsid w:val="00806C42"/>
    <w:rsid w:val="008130A3"/>
    <w:rsid w:val="00814F09"/>
    <w:rsid w:val="00821793"/>
    <w:rsid w:val="00825A41"/>
    <w:rsid w:val="00830E3D"/>
    <w:rsid w:val="008370B3"/>
    <w:rsid w:val="008417E9"/>
    <w:rsid w:val="00842E09"/>
    <w:rsid w:val="00843B93"/>
    <w:rsid w:val="00844B11"/>
    <w:rsid w:val="00847A60"/>
    <w:rsid w:val="00850CDD"/>
    <w:rsid w:val="00853AB2"/>
    <w:rsid w:val="008617C9"/>
    <w:rsid w:val="00863C59"/>
    <w:rsid w:val="00874B9E"/>
    <w:rsid w:val="008766DF"/>
    <w:rsid w:val="008805BC"/>
    <w:rsid w:val="008838D9"/>
    <w:rsid w:val="00886492"/>
    <w:rsid w:val="008A6378"/>
    <w:rsid w:val="008A655F"/>
    <w:rsid w:val="008A6B23"/>
    <w:rsid w:val="008B0A3B"/>
    <w:rsid w:val="008B3EA0"/>
    <w:rsid w:val="008B62D4"/>
    <w:rsid w:val="008B6A08"/>
    <w:rsid w:val="008C099B"/>
    <w:rsid w:val="008C1381"/>
    <w:rsid w:val="008C35B3"/>
    <w:rsid w:val="008C35B9"/>
    <w:rsid w:val="008C6364"/>
    <w:rsid w:val="008C7F32"/>
    <w:rsid w:val="008D1AB7"/>
    <w:rsid w:val="008D41D5"/>
    <w:rsid w:val="008D6DBD"/>
    <w:rsid w:val="008E09EA"/>
    <w:rsid w:val="008E0CF3"/>
    <w:rsid w:val="008E4060"/>
    <w:rsid w:val="008E6A8E"/>
    <w:rsid w:val="008E6A9C"/>
    <w:rsid w:val="008F16BF"/>
    <w:rsid w:val="008F2C7C"/>
    <w:rsid w:val="008F3BE5"/>
    <w:rsid w:val="008F75B7"/>
    <w:rsid w:val="008F7BF5"/>
    <w:rsid w:val="00903324"/>
    <w:rsid w:val="00904A40"/>
    <w:rsid w:val="0090708E"/>
    <w:rsid w:val="00907D08"/>
    <w:rsid w:val="00912047"/>
    <w:rsid w:val="009145FF"/>
    <w:rsid w:val="00915BEB"/>
    <w:rsid w:val="00931A49"/>
    <w:rsid w:val="009328E0"/>
    <w:rsid w:val="009339CC"/>
    <w:rsid w:val="00933BD1"/>
    <w:rsid w:val="00933FE5"/>
    <w:rsid w:val="00936FBF"/>
    <w:rsid w:val="00944B60"/>
    <w:rsid w:val="009473F7"/>
    <w:rsid w:val="00953728"/>
    <w:rsid w:val="00953E96"/>
    <w:rsid w:val="009552D4"/>
    <w:rsid w:val="0095743D"/>
    <w:rsid w:val="00957EEA"/>
    <w:rsid w:val="00961175"/>
    <w:rsid w:val="00964341"/>
    <w:rsid w:val="009648F6"/>
    <w:rsid w:val="0097176C"/>
    <w:rsid w:val="00981A92"/>
    <w:rsid w:val="00981DA8"/>
    <w:rsid w:val="00981FCC"/>
    <w:rsid w:val="00985ACD"/>
    <w:rsid w:val="009A2849"/>
    <w:rsid w:val="009A3B04"/>
    <w:rsid w:val="009A6BC0"/>
    <w:rsid w:val="009B256D"/>
    <w:rsid w:val="009B51A3"/>
    <w:rsid w:val="009B6012"/>
    <w:rsid w:val="009C2A5F"/>
    <w:rsid w:val="009C50A6"/>
    <w:rsid w:val="009C728D"/>
    <w:rsid w:val="009D2F57"/>
    <w:rsid w:val="009D3BCC"/>
    <w:rsid w:val="009D7DD9"/>
    <w:rsid w:val="009E0372"/>
    <w:rsid w:val="009E1E19"/>
    <w:rsid w:val="009E3187"/>
    <w:rsid w:val="009E7A8E"/>
    <w:rsid w:val="009F041D"/>
    <w:rsid w:val="009F3800"/>
    <w:rsid w:val="009F4B50"/>
    <w:rsid w:val="00A00745"/>
    <w:rsid w:val="00A2293D"/>
    <w:rsid w:val="00A414EB"/>
    <w:rsid w:val="00A438AE"/>
    <w:rsid w:val="00A44E34"/>
    <w:rsid w:val="00A54722"/>
    <w:rsid w:val="00A552EB"/>
    <w:rsid w:val="00A6096A"/>
    <w:rsid w:val="00A63642"/>
    <w:rsid w:val="00A63BB6"/>
    <w:rsid w:val="00A654CB"/>
    <w:rsid w:val="00A70931"/>
    <w:rsid w:val="00A7113F"/>
    <w:rsid w:val="00A7373D"/>
    <w:rsid w:val="00A827AA"/>
    <w:rsid w:val="00A8595B"/>
    <w:rsid w:val="00A85B83"/>
    <w:rsid w:val="00A86086"/>
    <w:rsid w:val="00A86C69"/>
    <w:rsid w:val="00A9492A"/>
    <w:rsid w:val="00A94EFE"/>
    <w:rsid w:val="00AA2172"/>
    <w:rsid w:val="00AA3FE4"/>
    <w:rsid w:val="00AA68A0"/>
    <w:rsid w:val="00AA7C17"/>
    <w:rsid w:val="00AB1506"/>
    <w:rsid w:val="00AB1999"/>
    <w:rsid w:val="00AB1EAC"/>
    <w:rsid w:val="00AB29F4"/>
    <w:rsid w:val="00AB3B5C"/>
    <w:rsid w:val="00AB409D"/>
    <w:rsid w:val="00AB684F"/>
    <w:rsid w:val="00AB709B"/>
    <w:rsid w:val="00AB725A"/>
    <w:rsid w:val="00AC20F6"/>
    <w:rsid w:val="00AC5907"/>
    <w:rsid w:val="00AC5D7F"/>
    <w:rsid w:val="00AC6091"/>
    <w:rsid w:val="00AD2352"/>
    <w:rsid w:val="00AD23F3"/>
    <w:rsid w:val="00AD2744"/>
    <w:rsid w:val="00AD4C1F"/>
    <w:rsid w:val="00AD6060"/>
    <w:rsid w:val="00AE3CD2"/>
    <w:rsid w:val="00AF3A4F"/>
    <w:rsid w:val="00AF6120"/>
    <w:rsid w:val="00AF67A1"/>
    <w:rsid w:val="00B079C5"/>
    <w:rsid w:val="00B1652F"/>
    <w:rsid w:val="00B23B11"/>
    <w:rsid w:val="00B24126"/>
    <w:rsid w:val="00B24CB0"/>
    <w:rsid w:val="00B30363"/>
    <w:rsid w:val="00B32733"/>
    <w:rsid w:val="00B35BA6"/>
    <w:rsid w:val="00B37202"/>
    <w:rsid w:val="00B379CD"/>
    <w:rsid w:val="00B4058E"/>
    <w:rsid w:val="00B4239A"/>
    <w:rsid w:val="00B56BC8"/>
    <w:rsid w:val="00B57DAB"/>
    <w:rsid w:val="00B624D6"/>
    <w:rsid w:val="00B63399"/>
    <w:rsid w:val="00B702E1"/>
    <w:rsid w:val="00B75D7D"/>
    <w:rsid w:val="00B821AB"/>
    <w:rsid w:val="00B82E88"/>
    <w:rsid w:val="00B85E96"/>
    <w:rsid w:val="00B96F6C"/>
    <w:rsid w:val="00B9719B"/>
    <w:rsid w:val="00B97D82"/>
    <w:rsid w:val="00BA2BE1"/>
    <w:rsid w:val="00BA2FFE"/>
    <w:rsid w:val="00BA7793"/>
    <w:rsid w:val="00BC7E93"/>
    <w:rsid w:val="00BD39D2"/>
    <w:rsid w:val="00BD435B"/>
    <w:rsid w:val="00BD65CC"/>
    <w:rsid w:val="00BD6C0A"/>
    <w:rsid w:val="00BD7172"/>
    <w:rsid w:val="00BE2ED4"/>
    <w:rsid w:val="00BE3AC2"/>
    <w:rsid w:val="00BE685B"/>
    <w:rsid w:val="00BE7F48"/>
    <w:rsid w:val="00BF04AA"/>
    <w:rsid w:val="00BF2F9B"/>
    <w:rsid w:val="00BF34BD"/>
    <w:rsid w:val="00BF3754"/>
    <w:rsid w:val="00BF3B76"/>
    <w:rsid w:val="00C01CB2"/>
    <w:rsid w:val="00C05BB0"/>
    <w:rsid w:val="00C06778"/>
    <w:rsid w:val="00C10A75"/>
    <w:rsid w:val="00C11A15"/>
    <w:rsid w:val="00C1301A"/>
    <w:rsid w:val="00C14A6E"/>
    <w:rsid w:val="00C21D3D"/>
    <w:rsid w:val="00C253B1"/>
    <w:rsid w:val="00C314E3"/>
    <w:rsid w:val="00C36BA5"/>
    <w:rsid w:val="00C37EDF"/>
    <w:rsid w:val="00C4354E"/>
    <w:rsid w:val="00C4692A"/>
    <w:rsid w:val="00C46DCE"/>
    <w:rsid w:val="00C476F2"/>
    <w:rsid w:val="00C546F6"/>
    <w:rsid w:val="00C625C1"/>
    <w:rsid w:val="00C62669"/>
    <w:rsid w:val="00C62F90"/>
    <w:rsid w:val="00C70707"/>
    <w:rsid w:val="00C70FA2"/>
    <w:rsid w:val="00C75CAC"/>
    <w:rsid w:val="00C764B7"/>
    <w:rsid w:val="00C85F6A"/>
    <w:rsid w:val="00C86410"/>
    <w:rsid w:val="00C86BBB"/>
    <w:rsid w:val="00C87E9B"/>
    <w:rsid w:val="00C9200C"/>
    <w:rsid w:val="00C96923"/>
    <w:rsid w:val="00C97189"/>
    <w:rsid w:val="00CA2709"/>
    <w:rsid w:val="00CA4631"/>
    <w:rsid w:val="00CA4E22"/>
    <w:rsid w:val="00CB0467"/>
    <w:rsid w:val="00CB0B05"/>
    <w:rsid w:val="00CB14BD"/>
    <w:rsid w:val="00CB505E"/>
    <w:rsid w:val="00CC557F"/>
    <w:rsid w:val="00CC7343"/>
    <w:rsid w:val="00CD09F1"/>
    <w:rsid w:val="00CD0A57"/>
    <w:rsid w:val="00CD3B98"/>
    <w:rsid w:val="00CD609C"/>
    <w:rsid w:val="00CE05AA"/>
    <w:rsid w:val="00CE0A5E"/>
    <w:rsid w:val="00CE2634"/>
    <w:rsid w:val="00CE4796"/>
    <w:rsid w:val="00CE6920"/>
    <w:rsid w:val="00CE6C23"/>
    <w:rsid w:val="00CF0471"/>
    <w:rsid w:val="00CF3F99"/>
    <w:rsid w:val="00CF491A"/>
    <w:rsid w:val="00CF7153"/>
    <w:rsid w:val="00CF75F2"/>
    <w:rsid w:val="00D0163A"/>
    <w:rsid w:val="00D02524"/>
    <w:rsid w:val="00D02A4F"/>
    <w:rsid w:val="00D046CC"/>
    <w:rsid w:val="00D04D2B"/>
    <w:rsid w:val="00D04F13"/>
    <w:rsid w:val="00D11EA4"/>
    <w:rsid w:val="00D12CCE"/>
    <w:rsid w:val="00D13759"/>
    <w:rsid w:val="00D13875"/>
    <w:rsid w:val="00D140C7"/>
    <w:rsid w:val="00D14DC2"/>
    <w:rsid w:val="00D1577D"/>
    <w:rsid w:val="00D1591F"/>
    <w:rsid w:val="00D257D0"/>
    <w:rsid w:val="00D258CC"/>
    <w:rsid w:val="00D27AE1"/>
    <w:rsid w:val="00D33079"/>
    <w:rsid w:val="00D35057"/>
    <w:rsid w:val="00D36962"/>
    <w:rsid w:val="00D427E0"/>
    <w:rsid w:val="00D458EB"/>
    <w:rsid w:val="00D54401"/>
    <w:rsid w:val="00D55260"/>
    <w:rsid w:val="00D55639"/>
    <w:rsid w:val="00D56EC1"/>
    <w:rsid w:val="00D57EA5"/>
    <w:rsid w:val="00D661D3"/>
    <w:rsid w:val="00D66C1C"/>
    <w:rsid w:val="00D67008"/>
    <w:rsid w:val="00D6708C"/>
    <w:rsid w:val="00D67A34"/>
    <w:rsid w:val="00D71EFD"/>
    <w:rsid w:val="00D73D6F"/>
    <w:rsid w:val="00D7561A"/>
    <w:rsid w:val="00D77BAD"/>
    <w:rsid w:val="00D86850"/>
    <w:rsid w:val="00D91C80"/>
    <w:rsid w:val="00D943BD"/>
    <w:rsid w:val="00D9549F"/>
    <w:rsid w:val="00D96477"/>
    <w:rsid w:val="00DA2048"/>
    <w:rsid w:val="00DA7101"/>
    <w:rsid w:val="00DA7C40"/>
    <w:rsid w:val="00DB0D84"/>
    <w:rsid w:val="00DB69AB"/>
    <w:rsid w:val="00DB7560"/>
    <w:rsid w:val="00DC04D2"/>
    <w:rsid w:val="00DC1435"/>
    <w:rsid w:val="00DC443F"/>
    <w:rsid w:val="00DC5548"/>
    <w:rsid w:val="00DC57A2"/>
    <w:rsid w:val="00DC7022"/>
    <w:rsid w:val="00DC7A76"/>
    <w:rsid w:val="00DD004E"/>
    <w:rsid w:val="00DD005E"/>
    <w:rsid w:val="00DD069B"/>
    <w:rsid w:val="00DD2558"/>
    <w:rsid w:val="00DD773A"/>
    <w:rsid w:val="00DD7B03"/>
    <w:rsid w:val="00DE09AC"/>
    <w:rsid w:val="00DF10D0"/>
    <w:rsid w:val="00DF161B"/>
    <w:rsid w:val="00DF5203"/>
    <w:rsid w:val="00DF5451"/>
    <w:rsid w:val="00DF720D"/>
    <w:rsid w:val="00E038AE"/>
    <w:rsid w:val="00E06868"/>
    <w:rsid w:val="00E12556"/>
    <w:rsid w:val="00E12E26"/>
    <w:rsid w:val="00E167B8"/>
    <w:rsid w:val="00E20684"/>
    <w:rsid w:val="00E22613"/>
    <w:rsid w:val="00E22958"/>
    <w:rsid w:val="00E238D4"/>
    <w:rsid w:val="00E303CE"/>
    <w:rsid w:val="00E3448D"/>
    <w:rsid w:val="00E40EAE"/>
    <w:rsid w:val="00E40F21"/>
    <w:rsid w:val="00E41FDC"/>
    <w:rsid w:val="00E42388"/>
    <w:rsid w:val="00E434C4"/>
    <w:rsid w:val="00E43D27"/>
    <w:rsid w:val="00E45856"/>
    <w:rsid w:val="00E526A6"/>
    <w:rsid w:val="00E52884"/>
    <w:rsid w:val="00E61DE3"/>
    <w:rsid w:val="00E61F56"/>
    <w:rsid w:val="00E63BBB"/>
    <w:rsid w:val="00E660BA"/>
    <w:rsid w:val="00E66504"/>
    <w:rsid w:val="00E66C59"/>
    <w:rsid w:val="00E72950"/>
    <w:rsid w:val="00E734D2"/>
    <w:rsid w:val="00E73E80"/>
    <w:rsid w:val="00E74DBF"/>
    <w:rsid w:val="00E8040E"/>
    <w:rsid w:val="00E81829"/>
    <w:rsid w:val="00E9187A"/>
    <w:rsid w:val="00E924D0"/>
    <w:rsid w:val="00E93E50"/>
    <w:rsid w:val="00EA5962"/>
    <w:rsid w:val="00EA69E5"/>
    <w:rsid w:val="00EB349C"/>
    <w:rsid w:val="00EB3EBE"/>
    <w:rsid w:val="00EC0B0E"/>
    <w:rsid w:val="00EC25C6"/>
    <w:rsid w:val="00EC4617"/>
    <w:rsid w:val="00EC48F3"/>
    <w:rsid w:val="00ED12F4"/>
    <w:rsid w:val="00ED1F6A"/>
    <w:rsid w:val="00ED5309"/>
    <w:rsid w:val="00ED712E"/>
    <w:rsid w:val="00ED752C"/>
    <w:rsid w:val="00EE0BCC"/>
    <w:rsid w:val="00EE385D"/>
    <w:rsid w:val="00EF194D"/>
    <w:rsid w:val="00F05355"/>
    <w:rsid w:val="00F0707C"/>
    <w:rsid w:val="00F11729"/>
    <w:rsid w:val="00F15686"/>
    <w:rsid w:val="00F20E9B"/>
    <w:rsid w:val="00F21458"/>
    <w:rsid w:val="00F23450"/>
    <w:rsid w:val="00F23D5E"/>
    <w:rsid w:val="00F3227A"/>
    <w:rsid w:val="00F33AEE"/>
    <w:rsid w:val="00F40A3C"/>
    <w:rsid w:val="00F44202"/>
    <w:rsid w:val="00F4698D"/>
    <w:rsid w:val="00F47082"/>
    <w:rsid w:val="00F479B0"/>
    <w:rsid w:val="00F53093"/>
    <w:rsid w:val="00F5419B"/>
    <w:rsid w:val="00F54EC8"/>
    <w:rsid w:val="00F57759"/>
    <w:rsid w:val="00F62124"/>
    <w:rsid w:val="00F62A91"/>
    <w:rsid w:val="00F630F5"/>
    <w:rsid w:val="00F64468"/>
    <w:rsid w:val="00F669FB"/>
    <w:rsid w:val="00F678E3"/>
    <w:rsid w:val="00F728B3"/>
    <w:rsid w:val="00F77552"/>
    <w:rsid w:val="00F843FC"/>
    <w:rsid w:val="00F872FD"/>
    <w:rsid w:val="00F87484"/>
    <w:rsid w:val="00F877D7"/>
    <w:rsid w:val="00F9798A"/>
    <w:rsid w:val="00FA219F"/>
    <w:rsid w:val="00FA2830"/>
    <w:rsid w:val="00FA5862"/>
    <w:rsid w:val="00FA60EF"/>
    <w:rsid w:val="00FA7AD2"/>
    <w:rsid w:val="00FC0590"/>
    <w:rsid w:val="00FC4D74"/>
    <w:rsid w:val="00FC5F0F"/>
    <w:rsid w:val="00FC60B5"/>
    <w:rsid w:val="00FC66CE"/>
    <w:rsid w:val="00FC6918"/>
    <w:rsid w:val="00FD4C18"/>
    <w:rsid w:val="00FD588A"/>
    <w:rsid w:val="00FD5F49"/>
    <w:rsid w:val="00FE2587"/>
    <w:rsid w:val="00FE29FF"/>
    <w:rsid w:val="00FE612A"/>
    <w:rsid w:val="00FE705C"/>
    <w:rsid w:val="00FE7EE9"/>
    <w:rsid w:val="00FF018F"/>
    <w:rsid w:val="00FF19F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6FA5"/>
  <w15:docId w15:val="{6D3F2AE4-8558-49A1-A8C4-4443AC2A7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504"/>
    <w:pPr>
      <w:spacing w:after="200" w:line="276" w:lineRule="auto"/>
    </w:pPr>
    <w:rPr>
      <w:sz w:val="22"/>
      <w:szCs w:val="22"/>
      <w:lang w:eastAsia="en-US"/>
    </w:rPr>
  </w:style>
  <w:style w:type="paragraph" w:styleId="Titre1">
    <w:name w:val="heading 1"/>
    <w:basedOn w:val="Normal"/>
    <w:link w:val="Titre1Car"/>
    <w:uiPriority w:val="9"/>
    <w:qFormat/>
    <w:rsid w:val="00E665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66504"/>
    <w:rPr>
      <w:rFonts w:ascii="Times New Roman" w:eastAsia="Times New Roman" w:hAnsi="Times New Roman" w:cs="Times New Roman"/>
      <w:b/>
      <w:bCs/>
      <w:kern w:val="36"/>
      <w:sz w:val="48"/>
      <w:szCs w:val="48"/>
      <w:lang w:eastAsia="fr-FR"/>
    </w:rPr>
  </w:style>
  <w:style w:type="paragraph" w:styleId="Notedebasdepage">
    <w:name w:val="footnote text"/>
    <w:basedOn w:val="Normal"/>
    <w:link w:val="NotedebasdepageCar"/>
    <w:uiPriority w:val="99"/>
    <w:unhideWhenUsed/>
    <w:rsid w:val="00E66504"/>
    <w:pPr>
      <w:spacing w:after="0" w:line="240" w:lineRule="auto"/>
    </w:pPr>
    <w:rPr>
      <w:sz w:val="20"/>
      <w:szCs w:val="20"/>
    </w:rPr>
  </w:style>
  <w:style w:type="character" w:customStyle="1" w:styleId="NotedebasdepageCar">
    <w:name w:val="Note de bas de page Car"/>
    <w:basedOn w:val="Policepardfaut"/>
    <w:link w:val="Notedebasdepage"/>
    <w:uiPriority w:val="99"/>
    <w:rsid w:val="00E66504"/>
    <w:rPr>
      <w:sz w:val="20"/>
      <w:szCs w:val="20"/>
    </w:rPr>
  </w:style>
  <w:style w:type="character" w:styleId="Appelnotedebasdep">
    <w:name w:val="footnote reference"/>
    <w:basedOn w:val="Policepardfaut"/>
    <w:uiPriority w:val="99"/>
    <w:semiHidden/>
    <w:unhideWhenUsed/>
    <w:rsid w:val="00E66504"/>
    <w:rPr>
      <w:vertAlign w:val="superscript"/>
    </w:rPr>
  </w:style>
  <w:style w:type="paragraph" w:styleId="En-tte">
    <w:name w:val="header"/>
    <w:basedOn w:val="Normal"/>
    <w:link w:val="En-tteCar"/>
    <w:uiPriority w:val="99"/>
    <w:unhideWhenUsed/>
    <w:rsid w:val="00E66504"/>
    <w:pPr>
      <w:tabs>
        <w:tab w:val="center" w:pos="4153"/>
        <w:tab w:val="right" w:pos="8306"/>
      </w:tabs>
      <w:spacing w:after="0" w:line="240" w:lineRule="auto"/>
    </w:pPr>
  </w:style>
  <w:style w:type="character" w:customStyle="1" w:styleId="En-tteCar">
    <w:name w:val="En-tête Car"/>
    <w:basedOn w:val="Policepardfaut"/>
    <w:link w:val="En-tte"/>
    <w:uiPriority w:val="99"/>
    <w:rsid w:val="00E66504"/>
  </w:style>
  <w:style w:type="paragraph" w:styleId="Pieddepage">
    <w:name w:val="footer"/>
    <w:basedOn w:val="Normal"/>
    <w:link w:val="PieddepageCar"/>
    <w:uiPriority w:val="99"/>
    <w:unhideWhenUsed/>
    <w:rsid w:val="00E66504"/>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E66504"/>
  </w:style>
  <w:style w:type="paragraph" w:styleId="Textedebulles">
    <w:name w:val="Balloon Text"/>
    <w:basedOn w:val="Normal"/>
    <w:link w:val="TextedebullesCar"/>
    <w:uiPriority w:val="99"/>
    <w:semiHidden/>
    <w:unhideWhenUsed/>
    <w:rsid w:val="00E6650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66504"/>
    <w:rPr>
      <w:rFonts w:ascii="Tahoma" w:hAnsi="Tahoma" w:cs="Tahoma"/>
      <w:sz w:val="16"/>
      <w:szCs w:val="16"/>
    </w:rPr>
  </w:style>
  <w:style w:type="paragraph" w:styleId="NormalWeb">
    <w:name w:val="Normal (Web)"/>
    <w:basedOn w:val="Normal"/>
    <w:uiPriority w:val="99"/>
    <w:unhideWhenUsed/>
    <w:rsid w:val="00E6650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E66504"/>
    <w:pPr>
      <w:ind w:left="720"/>
      <w:contextualSpacing/>
    </w:pPr>
  </w:style>
  <w:style w:type="character" w:customStyle="1" w:styleId="articleheadline">
    <w:name w:val="article__headline"/>
    <w:basedOn w:val="Policepardfaut"/>
    <w:rsid w:val="00E66504"/>
  </w:style>
  <w:style w:type="character" w:customStyle="1" w:styleId="ng-star-inserted">
    <w:name w:val="ng-star-inserted"/>
    <w:basedOn w:val="Policepardfaut"/>
    <w:rsid w:val="00E66504"/>
  </w:style>
  <w:style w:type="character" w:styleId="Lienhypertexte">
    <w:name w:val="Hyperlink"/>
    <w:basedOn w:val="Policepardfaut"/>
    <w:uiPriority w:val="99"/>
    <w:unhideWhenUsed/>
    <w:rsid w:val="00E66504"/>
    <w:rPr>
      <w:color w:val="0000FF"/>
      <w:u w:val="single"/>
    </w:rPr>
  </w:style>
  <w:style w:type="character" w:customStyle="1" w:styleId="systrantokenbase">
    <w:name w:val="systran_token_base"/>
    <w:basedOn w:val="Policepardfaut"/>
    <w:rsid w:val="00036FC2"/>
  </w:style>
  <w:style w:type="character" w:customStyle="1" w:styleId="systranspace">
    <w:name w:val="systran_space"/>
    <w:basedOn w:val="Policepardfaut"/>
    <w:rsid w:val="00036FC2"/>
  </w:style>
  <w:style w:type="character" w:styleId="Textedelespacerserv">
    <w:name w:val="Placeholder Text"/>
    <w:basedOn w:val="Policepardfaut"/>
    <w:uiPriority w:val="99"/>
    <w:semiHidden/>
    <w:rsid w:val="009648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906757">
      <w:bodyDiv w:val="1"/>
      <w:marLeft w:val="0"/>
      <w:marRight w:val="0"/>
      <w:marTop w:val="0"/>
      <w:marBottom w:val="0"/>
      <w:divBdr>
        <w:top w:val="none" w:sz="0" w:space="0" w:color="auto"/>
        <w:left w:val="none" w:sz="0" w:space="0" w:color="auto"/>
        <w:bottom w:val="none" w:sz="0" w:space="0" w:color="auto"/>
        <w:right w:val="none" w:sz="0" w:space="0" w:color="auto"/>
      </w:divBdr>
      <w:divsChild>
        <w:div w:id="2062902356">
          <w:marLeft w:val="0"/>
          <w:marRight w:val="0"/>
          <w:marTop w:val="0"/>
          <w:marBottom w:val="0"/>
          <w:divBdr>
            <w:top w:val="none" w:sz="0" w:space="0" w:color="auto"/>
            <w:left w:val="none" w:sz="0" w:space="0" w:color="auto"/>
            <w:bottom w:val="none" w:sz="0" w:space="0" w:color="auto"/>
            <w:right w:val="none" w:sz="0" w:space="0" w:color="auto"/>
          </w:divBdr>
        </w:div>
        <w:div w:id="501092041">
          <w:marLeft w:val="0"/>
          <w:marRight w:val="0"/>
          <w:marTop w:val="0"/>
          <w:marBottom w:val="0"/>
          <w:divBdr>
            <w:top w:val="none" w:sz="0" w:space="0" w:color="auto"/>
            <w:left w:val="none" w:sz="0" w:space="0" w:color="auto"/>
            <w:bottom w:val="none" w:sz="0" w:space="0" w:color="auto"/>
            <w:right w:val="none" w:sz="0" w:space="0" w:color="auto"/>
          </w:divBdr>
        </w:div>
        <w:div w:id="1332028196">
          <w:marLeft w:val="0"/>
          <w:marRight w:val="0"/>
          <w:marTop w:val="0"/>
          <w:marBottom w:val="0"/>
          <w:divBdr>
            <w:top w:val="none" w:sz="0" w:space="0" w:color="auto"/>
            <w:left w:val="none" w:sz="0" w:space="0" w:color="auto"/>
            <w:bottom w:val="none" w:sz="0" w:space="0" w:color="auto"/>
            <w:right w:val="none" w:sz="0" w:space="0" w:color="auto"/>
          </w:divBdr>
        </w:div>
        <w:div w:id="1048803063">
          <w:marLeft w:val="0"/>
          <w:marRight w:val="0"/>
          <w:marTop w:val="0"/>
          <w:marBottom w:val="0"/>
          <w:divBdr>
            <w:top w:val="none" w:sz="0" w:space="0" w:color="auto"/>
            <w:left w:val="none" w:sz="0" w:space="0" w:color="auto"/>
            <w:bottom w:val="none" w:sz="0" w:space="0" w:color="auto"/>
            <w:right w:val="none" w:sz="0" w:space="0" w:color="auto"/>
          </w:divBdr>
        </w:div>
        <w:div w:id="28143822">
          <w:marLeft w:val="0"/>
          <w:marRight w:val="0"/>
          <w:marTop w:val="0"/>
          <w:marBottom w:val="0"/>
          <w:divBdr>
            <w:top w:val="none" w:sz="0" w:space="0" w:color="auto"/>
            <w:left w:val="none" w:sz="0" w:space="0" w:color="auto"/>
            <w:bottom w:val="none" w:sz="0" w:space="0" w:color="auto"/>
            <w:right w:val="none" w:sz="0" w:space="0" w:color="auto"/>
          </w:divBdr>
        </w:div>
        <w:div w:id="802695607">
          <w:marLeft w:val="0"/>
          <w:marRight w:val="0"/>
          <w:marTop w:val="0"/>
          <w:marBottom w:val="0"/>
          <w:divBdr>
            <w:top w:val="none" w:sz="0" w:space="0" w:color="auto"/>
            <w:left w:val="none" w:sz="0" w:space="0" w:color="auto"/>
            <w:bottom w:val="none" w:sz="0" w:space="0" w:color="auto"/>
            <w:right w:val="none" w:sz="0" w:space="0" w:color="auto"/>
          </w:divBdr>
        </w:div>
        <w:div w:id="1899054448">
          <w:marLeft w:val="0"/>
          <w:marRight w:val="0"/>
          <w:marTop w:val="0"/>
          <w:marBottom w:val="0"/>
          <w:divBdr>
            <w:top w:val="none" w:sz="0" w:space="0" w:color="auto"/>
            <w:left w:val="none" w:sz="0" w:space="0" w:color="auto"/>
            <w:bottom w:val="none" w:sz="0" w:space="0" w:color="auto"/>
            <w:right w:val="none" w:sz="0" w:space="0" w:color="auto"/>
          </w:divBdr>
        </w:div>
        <w:div w:id="129439610">
          <w:marLeft w:val="0"/>
          <w:marRight w:val="0"/>
          <w:marTop w:val="0"/>
          <w:marBottom w:val="0"/>
          <w:divBdr>
            <w:top w:val="none" w:sz="0" w:space="0" w:color="auto"/>
            <w:left w:val="none" w:sz="0" w:space="0" w:color="auto"/>
            <w:bottom w:val="none" w:sz="0" w:space="0" w:color="auto"/>
            <w:right w:val="none" w:sz="0" w:space="0" w:color="auto"/>
          </w:divBdr>
        </w:div>
        <w:div w:id="567039689">
          <w:marLeft w:val="0"/>
          <w:marRight w:val="0"/>
          <w:marTop w:val="0"/>
          <w:marBottom w:val="0"/>
          <w:divBdr>
            <w:top w:val="none" w:sz="0" w:space="0" w:color="auto"/>
            <w:left w:val="none" w:sz="0" w:space="0" w:color="auto"/>
            <w:bottom w:val="none" w:sz="0" w:space="0" w:color="auto"/>
            <w:right w:val="none" w:sz="0" w:space="0" w:color="auto"/>
          </w:divBdr>
        </w:div>
        <w:div w:id="1860507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انهيار وتراجع المركزية الامريكية</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A0BBF1-A6F4-4D7C-BA22-4903871AC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7</Pages>
  <Words>1360</Words>
  <Characters>7485</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الفصل الرابع</vt:lpstr>
    </vt:vector>
  </TitlesOfParts>
  <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الرابع</dc:title>
  <dc:creator>TOSHIBA</dc:creator>
  <cp:lastModifiedBy>info</cp:lastModifiedBy>
  <cp:revision>20</cp:revision>
  <cp:lastPrinted>2022-03-12T16:34:00Z</cp:lastPrinted>
  <dcterms:created xsi:type="dcterms:W3CDTF">2024-02-20T06:53:00Z</dcterms:created>
  <dcterms:modified xsi:type="dcterms:W3CDTF">2024-04-13T04:51:00Z</dcterms:modified>
</cp:coreProperties>
</file>