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48" w:rsidRPr="00700FEA" w:rsidRDefault="00700FEA" w:rsidP="00700FEA">
      <w:pPr>
        <w:jc w:val="right"/>
        <w:rPr>
          <w:rFonts w:hint="cs"/>
          <w:b/>
          <w:bCs/>
          <w:sz w:val="32"/>
          <w:szCs w:val="32"/>
          <w:rtl/>
          <w:lang w:bidi="ar-DZ"/>
        </w:rPr>
      </w:pPr>
      <w:r w:rsidRPr="00700FEA">
        <w:rPr>
          <w:rFonts w:hint="cs"/>
          <w:b/>
          <w:bCs/>
          <w:sz w:val="32"/>
          <w:szCs w:val="32"/>
          <w:rtl/>
          <w:lang w:bidi="ar-DZ"/>
        </w:rPr>
        <w:t xml:space="preserve">اللسانيات </w:t>
      </w:r>
      <w:proofErr w:type="gramStart"/>
      <w:r w:rsidRPr="00700FEA">
        <w:rPr>
          <w:rFonts w:hint="cs"/>
          <w:b/>
          <w:bCs/>
          <w:sz w:val="32"/>
          <w:szCs w:val="32"/>
          <w:rtl/>
          <w:lang w:bidi="ar-DZ"/>
        </w:rPr>
        <w:t>التطبيقية :</w:t>
      </w:r>
      <w:proofErr w:type="gramEnd"/>
      <w:r w:rsidRPr="00700FEA">
        <w:rPr>
          <w:rFonts w:hint="cs"/>
          <w:b/>
          <w:bCs/>
          <w:sz w:val="32"/>
          <w:szCs w:val="32"/>
          <w:rtl/>
          <w:lang w:bidi="ar-DZ"/>
        </w:rPr>
        <w:t xml:space="preserve"> الدرس السادس :</w:t>
      </w:r>
    </w:p>
    <w:p w:rsidR="00700FEA" w:rsidRDefault="00700FEA" w:rsidP="00700FEA">
      <w:pPr>
        <w:jc w:val="right"/>
        <w:rPr>
          <w:rFonts w:hint="cs"/>
          <w:b/>
          <w:bCs/>
          <w:sz w:val="32"/>
          <w:szCs w:val="32"/>
          <w:rtl/>
          <w:lang w:bidi="ar-DZ"/>
        </w:rPr>
      </w:pPr>
      <w:r w:rsidRPr="00700FEA">
        <w:rPr>
          <w:rFonts w:hint="cs"/>
          <w:b/>
          <w:bCs/>
          <w:sz w:val="32"/>
          <w:szCs w:val="32"/>
          <w:rtl/>
          <w:lang w:bidi="ar-DZ"/>
        </w:rPr>
        <w:t xml:space="preserve">نظريات </w:t>
      </w:r>
      <w:proofErr w:type="gramStart"/>
      <w:r w:rsidRPr="00700FEA">
        <w:rPr>
          <w:rFonts w:hint="cs"/>
          <w:b/>
          <w:bCs/>
          <w:sz w:val="32"/>
          <w:szCs w:val="32"/>
          <w:rtl/>
          <w:lang w:bidi="ar-DZ"/>
        </w:rPr>
        <w:t>التعلّم :</w:t>
      </w:r>
      <w:proofErr w:type="gramEnd"/>
      <w:r w:rsidRPr="00700FEA">
        <w:rPr>
          <w:rFonts w:hint="cs"/>
          <w:b/>
          <w:bCs/>
          <w:sz w:val="32"/>
          <w:szCs w:val="32"/>
          <w:rtl/>
          <w:lang w:bidi="ar-DZ"/>
        </w:rPr>
        <w:t xml:space="preserve"> السلوكية / الارتباطية</w:t>
      </w:r>
      <w:r>
        <w:rPr>
          <w:rFonts w:hint="cs"/>
          <w:b/>
          <w:bCs/>
          <w:sz w:val="32"/>
          <w:szCs w:val="32"/>
          <w:rtl/>
          <w:lang w:bidi="ar-DZ"/>
        </w:rPr>
        <w:t>:</w:t>
      </w:r>
    </w:p>
    <w:p w:rsidR="00700FEA" w:rsidRDefault="00700FEA" w:rsidP="00700FEA">
      <w:pPr>
        <w:jc w:val="right"/>
        <w:rPr>
          <w:b/>
          <w:bCs/>
          <w:sz w:val="32"/>
          <w:szCs w:val="32"/>
          <w:rtl/>
          <w:lang w:bidi="ar-DZ"/>
        </w:rPr>
      </w:pPr>
      <w:r w:rsidRPr="00700FEA">
        <w:rPr>
          <w:rFonts w:hint="cs"/>
          <w:b/>
          <w:bCs/>
          <w:sz w:val="32"/>
          <w:szCs w:val="32"/>
          <w:rtl/>
          <w:lang w:bidi="ar-DZ"/>
        </w:rPr>
        <w:t xml:space="preserve">السند </w:t>
      </w:r>
      <w:proofErr w:type="gramStart"/>
      <w:r w:rsidRPr="00700FEA">
        <w:rPr>
          <w:rFonts w:hint="cs"/>
          <w:b/>
          <w:bCs/>
          <w:sz w:val="32"/>
          <w:szCs w:val="32"/>
          <w:rtl/>
          <w:lang w:bidi="ar-DZ"/>
        </w:rPr>
        <w:t>الأول :</w:t>
      </w:r>
      <w:proofErr w:type="gramEnd"/>
    </w:p>
    <w:p w:rsidR="00700FEA" w:rsidRDefault="000435C5" w:rsidP="00700FE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هذه النظريات والمدارس السيكولوجية والأعمال العلمية المتواترة في مجال علم النفس استطاعت ان تُحدث ثورة </w:t>
      </w:r>
      <w:proofErr w:type="spellStart"/>
      <w:r>
        <w:rPr>
          <w:rFonts w:ascii="Simplified Arabic" w:hAnsi="Simplified Arabic" w:cs="Simplified Arabic" w:hint="cs"/>
          <w:sz w:val="32"/>
          <w:szCs w:val="32"/>
          <w:rtl/>
          <w:lang w:bidi="ar-DZ"/>
        </w:rPr>
        <w:t>كوبرنيكية</w:t>
      </w:r>
      <w:proofErr w:type="spellEnd"/>
      <w:r>
        <w:rPr>
          <w:rFonts w:ascii="Simplified Arabic" w:hAnsi="Simplified Arabic" w:cs="Simplified Arabic" w:hint="cs"/>
          <w:sz w:val="32"/>
          <w:szCs w:val="32"/>
          <w:rtl/>
          <w:lang w:bidi="ar-DZ"/>
        </w:rPr>
        <w:t xml:space="preserve"> في علم التربية، كما انها استطاعت أن تُبدد أوهاما تربوية ونفسية بالغة الأهمية والخطورة، وتتمثل هذه الثورة </w:t>
      </w:r>
      <w:proofErr w:type="spellStart"/>
      <w:r>
        <w:rPr>
          <w:rFonts w:ascii="Simplified Arabic" w:hAnsi="Simplified Arabic" w:cs="Simplified Arabic" w:hint="cs"/>
          <w:sz w:val="32"/>
          <w:szCs w:val="32"/>
          <w:rtl/>
          <w:lang w:bidi="ar-DZ"/>
        </w:rPr>
        <w:t>الكوبرنيكبة</w:t>
      </w:r>
      <w:proofErr w:type="spellEnd"/>
      <w:r>
        <w:rPr>
          <w:rFonts w:ascii="Simplified Arabic" w:hAnsi="Simplified Arabic" w:cs="Simplified Arabic" w:hint="cs"/>
          <w:sz w:val="32"/>
          <w:szCs w:val="32"/>
          <w:rtl/>
          <w:lang w:bidi="ar-DZ"/>
        </w:rPr>
        <w:t xml:space="preserve"> في تحقيق الانقلاب التاريخي ، وتحويل الاهتمام المركزي للتربية من عالم الراشدين إلى عالم الطفل وبنيته </w:t>
      </w:r>
      <w:proofErr w:type="spellStart"/>
      <w:r>
        <w:rPr>
          <w:rFonts w:ascii="Simplified Arabic" w:hAnsi="Simplified Arabic" w:cs="Simplified Arabic" w:hint="cs"/>
          <w:sz w:val="32"/>
          <w:szCs w:val="32"/>
          <w:rtl/>
          <w:lang w:bidi="ar-DZ"/>
        </w:rPr>
        <w:t>السيكولوجبة</w:t>
      </w:r>
      <w:proofErr w:type="spellEnd"/>
      <w:r>
        <w:rPr>
          <w:rFonts w:ascii="Simplified Arabic" w:hAnsi="Simplified Arabic" w:cs="Simplified Arabic" w:hint="cs"/>
          <w:sz w:val="32"/>
          <w:szCs w:val="32"/>
          <w:rtl/>
          <w:lang w:bidi="ar-DZ"/>
        </w:rPr>
        <w:t xml:space="preserve"> الداخلية، وغالبا ما يجري التعبير عن ذلك بالقول : إن هذه الثورة استطاعت أن تُحدث انقلابا في المفاهيم والتصورات التربوية، وأن تجعل عالم الطفل الداخلي باهتماماته وميوله وطبيعته منطلق العملية التربوية وغايتها، ففي التربية التقليدية كانت التربية تركز على العالم الخارجي للطفل ،وتحاول أن تجعل منه كيانا يتشكّل على المنوال الخارجي أي: عالم الراشدين</w:t>
      </w:r>
      <w:r w:rsidR="00EB4897">
        <w:rPr>
          <w:rFonts w:ascii="Simplified Arabic" w:hAnsi="Simplified Arabic" w:cs="Simplified Arabic" w:hint="cs"/>
          <w:sz w:val="32"/>
          <w:szCs w:val="32"/>
          <w:rtl/>
          <w:lang w:bidi="ar-DZ"/>
        </w:rPr>
        <w:t>، والطفل في هذه التربية التقليدية صفحة بيضاء ينسج عليها الراشدون مقتضيات عالمهم دون أن يأخذوا بعين الاعتبار هذا الغنى الكبير الذي يتضمنه التكوين النفسي للأطفال"</w:t>
      </w:r>
      <w:r>
        <w:rPr>
          <w:rFonts w:ascii="Simplified Arabic" w:hAnsi="Simplified Arabic" w:cs="Simplified Arabic" w:hint="cs"/>
          <w:sz w:val="32"/>
          <w:szCs w:val="32"/>
          <w:rtl/>
          <w:lang w:bidi="ar-DZ"/>
        </w:rPr>
        <w:t xml:space="preserve"> </w:t>
      </w:r>
    </w:p>
    <w:p w:rsidR="00EB4897" w:rsidRDefault="00EB4897" w:rsidP="00700FEA">
      <w:pPr>
        <w:jc w:val="right"/>
        <w:rPr>
          <w:rFonts w:ascii="Simplified Arabic" w:hAnsi="Simplified Arabic" w:cs="Simplified Arabic"/>
          <w:b/>
          <w:bCs/>
          <w:sz w:val="32"/>
          <w:szCs w:val="32"/>
          <w:rtl/>
          <w:lang w:bidi="ar-DZ"/>
        </w:rPr>
      </w:pPr>
      <w:r w:rsidRPr="00EB4897">
        <w:rPr>
          <w:rFonts w:ascii="Simplified Arabic" w:hAnsi="Simplified Arabic" w:cs="Simplified Arabic" w:hint="cs"/>
          <w:b/>
          <w:bCs/>
          <w:sz w:val="32"/>
          <w:szCs w:val="32"/>
          <w:rtl/>
          <w:lang w:bidi="ar-DZ"/>
        </w:rPr>
        <w:t xml:space="preserve">السند </w:t>
      </w:r>
      <w:proofErr w:type="gramStart"/>
      <w:r w:rsidRPr="00EB4897">
        <w:rPr>
          <w:rFonts w:ascii="Simplified Arabic" w:hAnsi="Simplified Arabic" w:cs="Simplified Arabic" w:hint="cs"/>
          <w:b/>
          <w:bCs/>
          <w:sz w:val="32"/>
          <w:szCs w:val="32"/>
          <w:rtl/>
          <w:lang w:bidi="ar-DZ"/>
        </w:rPr>
        <w:t>الثاني :</w:t>
      </w:r>
      <w:proofErr w:type="gramEnd"/>
    </w:p>
    <w:p w:rsidR="00EB4897" w:rsidRDefault="00A74D7C" w:rsidP="00700FEA">
      <w:pPr>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لقد حاول السلوكيون على مدى تاريخهم التأكيد على أنّ عملية التعلّم تأخذ صورة علاقة شرطية بين المثير والاستجابة عند الإنسانـ تتم عبرها عملية اصطفاء السلوك من خلال عمليات التعزيز</w:t>
      </w:r>
      <w:r w:rsidR="006D7C7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والتكرار، وباختصار تدرس السلوكية عملية التعلم والاكتساب والتدريب</w:t>
      </w:r>
      <w:r w:rsidR="006D7C75">
        <w:rPr>
          <w:rFonts w:ascii="Simplified Arabic" w:hAnsi="Simplified Arabic" w:cs="Simplified Arabic" w:hint="cs"/>
          <w:sz w:val="32"/>
          <w:szCs w:val="32"/>
          <w:rtl/>
          <w:lang w:bidi="ar-DZ"/>
        </w:rPr>
        <w:t xml:space="preserve"> عند الإنسان في نسق علاقاته بالبيئة عبر مفهومي المثير والاستجابة ... وتنطلق السلوكية من مسلمة أساسية رافضة لمفهوم المعرفة الفطرية عند الإنسان، فالتعلم والاكتساب عند الإنسان يقومان على أساس الإحساسات والمنبّهات الخارجية من الوسط مثل الأصوات، والاضواء والصدمات، والمرئيات، وجميع الخبرات الحسية الأخرى التي توجد في البيئة حيث يقوم الإنسان بالاستجابة لهذه المثيرات ويربط بينها وبين استجاباته الاصطفائية التي تؤدي إلى التكيّف."</w:t>
      </w:r>
    </w:p>
    <w:p w:rsidR="006D7C75" w:rsidRDefault="006D7C75" w:rsidP="00700FEA">
      <w:pPr>
        <w:jc w:val="right"/>
        <w:rPr>
          <w:rFonts w:ascii="Simplified Arabic" w:hAnsi="Simplified Arabic" w:cs="Simplified Arabic"/>
          <w:b/>
          <w:bCs/>
          <w:sz w:val="32"/>
          <w:szCs w:val="32"/>
          <w:rtl/>
          <w:lang w:bidi="ar-DZ"/>
        </w:rPr>
      </w:pPr>
      <w:proofErr w:type="gramStart"/>
      <w:r w:rsidRPr="006D7C75">
        <w:rPr>
          <w:rFonts w:ascii="Simplified Arabic" w:hAnsi="Simplified Arabic" w:cs="Simplified Arabic" w:hint="cs"/>
          <w:b/>
          <w:bCs/>
          <w:sz w:val="32"/>
          <w:szCs w:val="32"/>
          <w:rtl/>
          <w:lang w:bidi="ar-DZ"/>
        </w:rPr>
        <w:lastRenderedPageBreak/>
        <w:t>المطلوب :</w:t>
      </w:r>
      <w:proofErr w:type="gramEnd"/>
    </w:p>
    <w:p w:rsidR="006D7C75" w:rsidRDefault="006D7C75" w:rsidP="00700FEA">
      <w:pPr>
        <w:jc w:val="right"/>
        <w:rPr>
          <w:rFonts w:ascii="Simplified Arabic" w:hAnsi="Simplified Arabic" w:cs="Simplified Arabic" w:hint="cs"/>
          <w:sz w:val="32"/>
          <w:szCs w:val="32"/>
          <w:rtl/>
          <w:lang w:bidi="ar-DZ"/>
        </w:rPr>
      </w:pPr>
      <w:proofErr w:type="gramStart"/>
      <w:r>
        <w:rPr>
          <w:rFonts w:ascii="Simplified Arabic" w:hAnsi="Simplified Arabic" w:cs="Simplified Arabic" w:hint="cs"/>
          <w:b/>
          <w:bCs/>
          <w:sz w:val="32"/>
          <w:szCs w:val="32"/>
          <w:rtl/>
          <w:lang w:bidi="ar-DZ"/>
        </w:rPr>
        <w:t xml:space="preserve">1- </w:t>
      </w:r>
      <w:r>
        <w:rPr>
          <w:rFonts w:ascii="Simplified Arabic" w:hAnsi="Simplified Arabic" w:cs="Simplified Arabic" w:hint="cs"/>
          <w:sz w:val="32"/>
          <w:szCs w:val="32"/>
          <w:rtl/>
          <w:lang w:bidi="ar-DZ"/>
        </w:rPr>
        <w:t>حلل</w:t>
      </w:r>
      <w:proofErr w:type="gramEnd"/>
      <w:r>
        <w:rPr>
          <w:rFonts w:ascii="Simplified Arabic" w:hAnsi="Simplified Arabic" w:cs="Simplified Arabic" w:hint="cs"/>
          <w:sz w:val="32"/>
          <w:szCs w:val="32"/>
          <w:rtl/>
          <w:lang w:bidi="ar-DZ"/>
        </w:rPr>
        <w:t xml:space="preserve"> النصين مبينا اثر المفاهيم الاتجاه النفسي والمدرسة السلوكية في عملية التعلم والاكتساب عند الإنسان.</w:t>
      </w:r>
    </w:p>
    <w:p w:rsidR="006D7C75" w:rsidRDefault="006D7C75" w:rsidP="00700FEA">
      <w:pPr>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2- أذكر</w:t>
      </w:r>
      <w:proofErr w:type="gramEnd"/>
      <w:r>
        <w:rPr>
          <w:rFonts w:ascii="Simplified Arabic" w:hAnsi="Simplified Arabic" w:cs="Simplified Arabic" w:hint="cs"/>
          <w:sz w:val="32"/>
          <w:szCs w:val="32"/>
          <w:rtl/>
          <w:lang w:bidi="ar-DZ"/>
        </w:rPr>
        <w:t xml:space="preserve"> </w:t>
      </w:r>
      <w:r w:rsidR="000B22B1">
        <w:rPr>
          <w:rFonts w:ascii="Simplified Arabic" w:hAnsi="Simplified Arabic" w:cs="Simplified Arabic" w:hint="cs"/>
          <w:sz w:val="32"/>
          <w:szCs w:val="32"/>
          <w:rtl/>
          <w:lang w:bidi="ar-DZ"/>
        </w:rPr>
        <w:t>أبرز الاتجاهات في هذا المجال مع الإشارة إلى تطبيقاتها التربوية ( في عمل نظري وتطبيقي أو ميداني)</w:t>
      </w:r>
    </w:p>
    <w:p w:rsidR="000B22B1" w:rsidRPr="006D7C75" w:rsidRDefault="000B22B1" w:rsidP="00700FEA">
      <w:pPr>
        <w:jc w:val="right"/>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3- أنجز</w:t>
      </w:r>
      <w:proofErr w:type="gramEnd"/>
      <w:r>
        <w:rPr>
          <w:rFonts w:ascii="Simplified Arabic" w:hAnsi="Simplified Arabic" w:cs="Simplified Arabic" w:hint="cs"/>
          <w:sz w:val="32"/>
          <w:szCs w:val="32"/>
          <w:rtl/>
          <w:lang w:bidi="ar-DZ"/>
        </w:rPr>
        <w:t xml:space="preserve"> بطاقة قراءة حول كتاب : نظريات التعلّم ، دراسة مقارنة، للمؤلف: مصطفى ناصف.</w:t>
      </w:r>
      <w:bookmarkStart w:id="0" w:name="_GoBack"/>
      <w:bookmarkEnd w:id="0"/>
    </w:p>
    <w:sectPr w:rsidR="000B22B1" w:rsidRPr="006D7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EA"/>
    <w:rsid w:val="000435C5"/>
    <w:rsid w:val="000B22B1"/>
    <w:rsid w:val="006D7C75"/>
    <w:rsid w:val="00700FEA"/>
    <w:rsid w:val="00A74D7C"/>
    <w:rsid w:val="00B56548"/>
    <w:rsid w:val="00E8284A"/>
    <w:rsid w:val="00EB48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6E297-B3AD-44AA-B05D-83A415E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2024-03-27T10:18:00Z</dcterms:created>
  <dcterms:modified xsi:type="dcterms:W3CDTF">2024-03-27T10:18:00Z</dcterms:modified>
</cp:coreProperties>
</file>