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9F" w:rsidRPr="00763E21" w:rsidRDefault="00763E21" w:rsidP="00763E21">
      <w:pPr>
        <w:jc w:val="right"/>
        <w:rPr>
          <w:b/>
          <w:bCs/>
          <w:sz w:val="32"/>
          <w:szCs w:val="32"/>
          <w:rtl/>
          <w:lang w:bidi="ar-DZ"/>
        </w:rPr>
      </w:pPr>
      <w:r w:rsidRPr="00763E21">
        <w:rPr>
          <w:rFonts w:hint="cs"/>
          <w:b/>
          <w:bCs/>
          <w:sz w:val="32"/>
          <w:szCs w:val="32"/>
          <w:rtl/>
          <w:lang w:bidi="ar-DZ"/>
        </w:rPr>
        <w:t>اللسانيات التطبيقية (تطبيق</w:t>
      </w:r>
      <w:proofErr w:type="gramStart"/>
      <w:r w:rsidRPr="00763E21">
        <w:rPr>
          <w:rFonts w:hint="cs"/>
          <w:b/>
          <w:bCs/>
          <w:sz w:val="32"/>
          <w:szCs w:val="32"/>
          <w:rtl/>
          <w:lang w:bidi="ar-DZ"/>
        </w:rPr>
        <w:t>) :</w:t>
      </w:r>
      <w:proofErr w:type="gramEnd"/>
      <w:r w:rsidRPr="00763E21">
        <w:rPr>
          <w:rFonts w:hint="cs"/>
          <w:b/>
          <w:bCs/>
          <w:sz w:val="32"/>
          <w:szCs w:val="32"/>
          <w:rtl/>
          <w:lang w:bidi="ar-DZ"/>
        </w:rPr>
        <w:t xml:space="preserve"> الدرس الثاني </w:t>
      </w:r>
    </w:p>
    <w:p w:rsidR="00763E21" w:rsidRDefault="00763E21" w:rsidP="00763E21">
      <w:pPr>
        <w:jc w:val="right"/>
        <w:rPr>
          <w:b/>
          <w:bCs/>
          <w:sz w:val="32"/>
          <w:szCs w:val="32"/>
          <w:rtl/>
          <w:lang w:bidi="ar-DZ"/>
        </w:rPr>
      </w:pPr>
      <w:proofErr w:type="gramStart"/>
      <w:r w:rsidRPr="00763E21">
        <w:rPr>
          <w:rFonts w:hint="cs"/>
          <w:b/>
          <w:bCs/>
          <w:sz w:val="32"/>
          <w:szCs w:val="32"/>
          <w:rtl/>
          <w:lang w:bidi="ar-DZ"/>
        </w:rPr>
        <w:t>2- اللسانيات</w:t>
      </w:r>
      <w:proofErr w:type="gramEnd"/>
      <w:r w:rsidRPr="00763E21">
        <w:rPr>
          <w:rFonts w:hint="cs"/>
          <w:b/>
          <w:bCs/>
          <w:sz w:val="32"/>
          <w:szCs w:val="32"/>
          <w:rtl/>
          <w:lang w:bidi="ar-DZ"/>
        </w:rPr>
        <w:t xml:space="preserve"> التطبيقية : المصادر العلمية والمجالات :</w:t>
      </w:r>
    </w:p>
    <w:p w:rsidR="00763E21" w:rsidRPr="004D7D6B" w:rsidRDefault="009D2B25" w:rsidP="00763E21">
      <w:pPr>
        <w:jc w:val="right"/>
        <w:rPr>
          <w:b/>
          <w:bCs/>
          <w:sz w:val="32"/>
          <w:szCs w:val="32"/>
          <w:rtl/>
          <w:lang w:bidi="ar-DZ"/>
        </w:rPr>
      </w:pPr>
      <w:r w:rsidRPr="004D7D6B">
        <w:rPr>
          <w:rFonts w:hint="cs"/>
          <w:b/>
          <w:bCs/>
          <w:sz w:val="32"/>
          <w:szCs w:val="32"/>
          <w:rtl/>
          <w:lang w:bidi="ar-DZ"/>
        </w:rPr>
        <w:t>- النص 1:</w:t>
      </w:r>
    </w:p>
    <w:p w:rsidR="00763E21" w:rsidRDefault="00763E21" w:rsidP="00763E21">
      <w:pPr>
        <w:jc w:val="right"/>
        <w:rPr>
          <w:sz w:val="32"/>
          <w:szCs w:val="32"/>
          <w:rtl/>
          <w:lang w:bidi="ar-DZ"/>
        </w:rPr>
      </w:pPr>
      <w:r>
        <w:rPr>
          <w:rFonts w:hint="cs"/>
          <w:sz w:val="32"/>
          <w:szCs w:val="32"/>
          <w:rtl/>
          <w:lang w:bidi="ar-DZ"/>
        </w:rPr>
        <w:t>" إن علم اللغة التطبيقي علم تقوده المشكلة أكثر من كونه علما تقوده النظرية، وقد تميّز علماء</w:t>
      </w:r>
      <w:r w:rsidR="009D2B25">
        <w:rPr>
          <w:rFonts w:hint="cs"/>
          <w:sz w:val="32"/>
          <w:szCs w:val="32"/>
          <w:rtl/>
          <w:lang w:bidi="ar-DZ"/>
        </w:rPr>
        <w:t xml:space="preserve"> اللغة التطبيقيون عبر التاريخ بال</w:t>
      </w:r>
      <w:r>
        <w:rPr>
          <w:rFonts w:hint="cs"/>
          <w:sz w:val="32"/>
          <w:szCs w:val="32"/>
          <w:rtl/>
          <w:lang w:bidi="ar-DZ"/>
        </w:rPr>
        <w:t>تنوع وتعددية التوجه النظري ...إنّ إحدى المشكلات التي</w:t>
      </w:r>
      <w:r w:rsidR="009D2B25">
        <w:rPr>
          <w:rFonts w:hint="cs"/>
          <w:sz w:val="32"/>
          <w:szCs w:val="32"/>
          <w:rtl/>
          <w:lang w:bidi="ar-DZ"/>
        </w:rPr>
        <w:t xml:space="preserve"> </w:t>
      </w:r>
      <w:r>
        <w:rPr>
          <w:rFonts w:hint="cs"/>
          <w:sz w:val="32"/>
          <w:szCs w:val="32"/>
          <w:rtl/>
          <w:lang w:bidi="ar-DZ"/>
        </w:rPr>
        <w:t xml:space="preserve">تدور حول علم اللغة هي قابلية تطبيق الرأي القائل بأنّ علم اللغة هو مجموعة من النظريات والأدوات المتفق عليها والتي يسهل تطبيقها على المشكلات الحقيقية ....إنّ مهمة علم اللغة التطبيقي ليست </w:t>
      </w:r>
      <w:r>
        <w:rPr>
          <w:sz w:val="32"/>
          <w:szCs w:val="32"/>
          <w:rtl/>
          <w:lang w:bidi="ar-DZ"/>
        </w:rPr>
        <w:t>–</w:t>
      </w:r>
      <w:r>
        <w:rPr>
          <w:rFonts w:hint="cs"/>
          <w:sz w:val="32"/>
          <w:szCs w:val="32"/>
          <w:rtl/>
          <w:lang w:bidi="ar-DZ"/>
        </w:rPr>
        <w:t xml:space="preserve"> ويجب ألا تكون- فقط اختيار إمكانية تطبيق النظريات اللغوية بل يجب أن تتولى دراستها وتمحيصها كلما لزم الأمر</w:t>
      </w:r>
      <w:r w:rsidR="009D2B25">
        <w:rPr>
          <w:rFonts w:hint="cs"/>
          <w:sz w:val="32"/>
          <w:szCs w:val="32"/>
          <w:rtl/>
          <w:lang w:bidi="ar-DZ"/>
        </w:rPr>
        <w:t>...إذا ما كانت العلاقة بين علم اللغة وتطبيقاته شراكة مثمرة وليست فرضا قسريا ، فإنه ينبغي أن يتحمّل كل فريق المسؤولية تجاه الحوار المنتظم فيما يتعلّق بالجوانب النظرية والعلمية على حدّ سواء " .</w:t>
      </w:r>
    </w:p>
    <w:p w:rsidR="009D2B25" w:rsidRPr="004D7D6B" w:rsidRDefault="009D2B25" w:rsidP="00763E21">
      <w:pPr>
        <w:jc w:val="right"/>
        <w:rPr>
          <w:b/>
          <w:bCs/>
          <w:sz w:val="32"/>
          <w:szCs w:val="32"/>
          <w:rtl/>
          <w:lang w:bidi="ar-DZ"/>
        </w:rPr>
      </w:pPr>
      <w:r>
        <w:rPr>
          <w:rFonts w:hint="cs"/>
          <w:sz w:val="32"/>
          <w:szCs w:val="32"/>
          <w:rtl/>
          <w:lang w:bidi="ar-DZ"/>
        </w:rPr>
        <w:t xml:space="preserve"> </w:t>
      </w:r>
      <w:r w:rsidRPr="004D7D6B">
        <w:rPr>
          <w:rFonts w:hint="cs"/>
          <w:b/>
          <w:bCs/>
          <w:sz w:val="32"/>
          <w:szCs w:val="32"/>
          <w:rtl/>
          <w:lang w:bidi="ar-DZ"/>
        </w:rPr>
        <w:t>- النص 2:</w:t>
      </w:r>
    </w:p>
    <w:p w:rsidR="009D2B25" w:rsidRDefault="009D2B25" w:rsidP="00763E21">
      <w:pPr>
        <w:jc w:val="right"/>
        <w:rPr>
          <w:sz w:val="32"/>
          <w:szCs w:val="32"/>
          <w:rtl/>
          <w:lang w:bidi="ar-DZ"/>
        </w:rPr>
      </w:pPr>
      <w:r>
        <w:rPr>
          <w:rFonts w:hint="cs"/>
          <w:sz w:val="32"/>
          <w:szCs w:val="32"/>
          <w:rtl/>
          <w:lang w:bidi="ar-DZ"/>
        </w:rPr>
        <w:t>" اللسانيات التطبيقية هي استعمال فعلي لمعطيات النظرية اللسانية للبحث في التطبيقات الوظيفية للعملية البيداغوجية والتعليمية للغة من أجل تطوير طرائق تعليمها للناطقين ولغير الناطقين بها "</w:t>
      </w:r>
    </w:p>
    <w:p w:rsidR="009D2B25" w:rsidRPr="004D7D6B" w:rsidRDefault="009D2B25" w:rsidP="00763E21">
      <w:pPr>
        <w:jc w:val="right"/>
        <w:rPr>
          <w:b/>
          <w:bCs/>
          <w:sz w:val="32"/>
          <w:szCs w:val="32"/>
          <w:rtl/>
          <w:lang w:bidi="ar-DZ"/>
        </w:rPr>
      </w:pPr>
      <w:r w:rsidRPr="004D7D6B">
        <w:rPr>
          <w:rFonts w:hint="cs"/>
          <w:b/>
          <w:bCs/>
          <w:sz w:val="32"/>
          <w:szCs w:val="32"/>
          <w:rtl/>
          <w:lang w:bidi="ar-DZ"/>
        </w:rPr>
        <w:t xml:space="preserve">-النص </w:t>
      </w:r>
      <w:proofErr w:type="gramStart"/>
      <w:r w:rsidRPr="004D7D6B">
        <w:rPr>
          <w:rFonts w:hint="cs"/>
          <w:b/>
          <w:bCs/>
          <w:sz w:val="32"/>
          <w:szCs w:val="32"/>
          <w:rtl/>
          <w:lang w:bidi="ar-DZ"/>
        </w:rPr>
        <w:t>3 :</w:t>
      </w:r>
      <w:proofErr w:type="gramEnd"/>
    </w:p>
    <w:p w:rsidR="009D2B25" w:rsidRDefault="000266F6" w:rsidP="00763E21">
      <w:pPr>
        <w:jc w:val="right"/>
        <w:rPr>
          <w:rFonts w:hint="cs"/>
          <w:sz w:val="32"/>
          <w:szCs w:val="32"/>
          <w:rtl/>
          <w:lang w:bidi="ar-DZ"/>
        </w:rPr>
      </w:pPr>
      <w:r>
        <w:rPr>
          <w:rFonts w:hint="cs"/>
          <w:sz w:val="32"/>
          <w:szCs w:val="32"/>
          <w:rtl/>
          <w:lang w:bidi="ar-DZ"/>
        </w:rPr>
        <w:t xml:space="preserve">" إن بين </w:t>
      </w:r>
      <w:r w:rsidR="004D7D6B">
        <w:rPr>
          <w:rFonts w:hint="cs"/>
          <w:sz w:val="32"/>
          <w:szCs w:val="32"/>
          <w:rtl/>
          <w:lang w:bidi="ar-DZ"/>
        </w:rPr>
        <w:t xml:space="preserve">أيدينا اليوم زادا ضخما من المعارف المتعلقة بطبيعة الظاهرة </w:t>
      </w:r>
      <w:proofErr w:type="gramStart"/>
      <w:r w:rsidR="004D7D6B">
        <w:rPr>
          <w:rFonts w:hint="cs"/>
          <w:sz w:val="32"/>
          <w:szCs w:val="32"/>
          <w:rtl/>
          <w:lang w:bidi="ar-DZ"/>
        </w:rPr>
        <w:t>اللغوية ،وبوظائفها</w:t>
      </w:r>
      <w:proofErr w:type="gramEnd"/>
      <w:r w:rsidR="004D7D6B">
        <w:rPr>
          <w:rFonts w:hint="cs"/>
          <w:sz w:val="32"/>
          <w:szCs w:val="32"/>
          <w:rtl/>
          <w:lang w:bidi="ar-DZ"/>
        </w:rPr>
        <w:t xml:space="preserve"> لدى الفرد والجماعة ، وبأنماط اكتساب الإنسان لها، وعلى معلّم اللغات أن يستنير بما تمدّه به اللسانيات من معارف علمية حول طبيعة الظاهرة اللغوية"</w:t>
      </w:r>
    </w:p>
    <w:p w:rsidR="004D7D6B" w:rsidRDefault="004D7D6B" w:rsidP="00763E21">
      <w:pPr>
        <w:jc w:val="right"/>
        <w:rPr>
          <w:b/>
          <w:bCs/>
          <w:sz w:val="36"/>
          <w:szCs w:val="36"/>
          <w:rtl/>
          <w:lang w:bidi="ar-DZ"/>
        </w:rPr>
      </w:pPr>
      <w:proofErr w:type="gramStart"/>
      <w:r w:rsidRPr="004D7D6B">
        <w:rPr>
          <w:rFonts w:hint="cs"/>
          <w:b/>
          <w:bCs/>
          <w:sz w:val="36"/>
          <w:szCs w:val="36"/>
          <w:rtl/>
          <w:lang w:bidi="ar-DZ"/>
        </w:rPr>
        <w:t>المطلوب :</w:t>
      </w:r>
      <w:proofErr w:type="gramEnd"/>
    </w:p>
    <w:p w:rsidR="004D7D6B" w:rsidRDefault="004D7D6B" w:rsidP="00763E21">
      <w:pPr>
        <w:jc w:val="right"/>
        <w:rPr>
          <w:rFonts w:hint="cs"/>
          <w:sz w:val="32"/>
          <w:szCs w:val="32"/>
          <w:rtl/>
          <w:lang w:bidi="ar-DZ"/>
        </w:rPr>
      </w:pPr>
      <w:proofErr w:type="gramStart"/>
      <w:r>
        <w:rPr>
          <w:rFonts w:hint="cs"/>
          <w:sz w:val="32"/>
          <w:szCs w:val="32"/>
          <w:rtl/>
          <w:lang w:bidi="ar-DZ"/>
        </w:rPr>
        <w:t>1- حلل</w:t>
      </w:r>
      <w:proofErr w:type="gramEnd"/>
      <w:r>
        <w:rPr>
          <w:rFonts w:hint="cs"/>
          <w:sz w:val="32"/>
          <w:szCs w:val="32"/>
          <w:rtl/>
          <w:lang w:bidi="ar-DZ"/>
        </w:rPr>
        <w:t xml:space="preserve"> النصوص مبينا :- المناهل العلمية للسانيات التطبيقية.</w:t>
      </w:r>
    </w:p>
    <w:p w:rsidR="004D7D6B" w:rsidRDefault="004D7D6B" w:rsidP="00763E21">
      <w:pPr>
        <w:jc w:val="right"/>
        <w:rPr>
          <w:sz w:val="32"/>
          <w:szCs w:val="32"/>
          <w:rtl/>
          <w:lang w:bidi="ar-DZ"/>
        </w:rPr>
      </w:pPr>
      <w:r>
        <w:rPr>
          <w:rFonts w:hint="cs"/>
          <w:sz w:val="32"/>
          <w:szCs w:val="32"/>
          <w:rtl/>
          <w:lang w:bidi="ar-DZ"/>
        </w:rPr>
        <w:t xml:space="preserve">                            - علاقة اللسانيات التطبيقية باللسانيات النظرية </w:t>
      </w:r>
      <w:proofErr w:type="gramStart"/>
      <w:r>
        <w:rPr>
          <w:rFonts w:hint="cs"/>
          <w:sz w:val="32"/>
          <w:szCs w:val="32"/>
          <w:rtl/>
          <w:lang w:bidi="ar-DZ"/>
        </w:rPr>
        <w:t>( اللسانيات</w:t>
      </w:r>
      <w:proofErr w:type="gramEnd"/>
      <w:r>
        <w:rPr>
          <w:rFonts w:hint="cs"/>
          <w:sz w:val="32"/>
          <w:szCs w:val="32"/>
          <w:rtl/>
          <w:lang w:bidi="ar-DZ"/>
        </w:rPr>
        <w:t xml:space="preserve"> العامة)</w:t>
      </w:r>
    </w:p>
    <w:p w:rsidR="003326AC" w:rsidRDefault="003326AC" w:rsidP="00763E21">
      <w:pPr>
        <w:jc w:val="right"/>
        <w:rPr>
          <w:sz w:val="32"/>
          <w:szCs w:val="32"/>
          <w:rtl/>
          <w:lang w:bidi="ar-DZ"/>
        </w:rPr>
      </w:pPr>
      <w:r>
        <w:rPr>
          <w:rFonts w:hint="cs"/>
          <w:sz w:val="32"/>
          <w:szCs w:val="32"/>
          <w:rtl/>
          <w:lang w:bidi="ar-DZ"/>
        </w:rPr>
        <w:t xml:space="preserve">                            - مجالات اشتغال علم اللغة التطبيقي.</w:t>
      </w:r>
    </w:p>
    <w:p w:rsidR="004D7D6B" w:rsidRPr="004D7D6B" w:rsidRDefault="004D7D6B" w:rsidP="00763E21">
      <w:pPr>
        <w:jc w:val="right"/>
        <w:rPr>
          <w:sz w:val="32"/>
          <w:szCs w:val="32"/>
          <w:rtl/>
          <w:lang w:bidi="ar-DZ"/>
        </w:rPr>
      </w:pPr>
      <w:proofErr w:type="gramStart"/>
      <w:r>
        <w:rPr>
          <w:rFonts w:hint="cs"/>
          <w:sz w:val="32"/>
          <w:szCs w:val="32"/>
          <w:rtl/>
          <w:lang w:bidi="ar-DZ"/>
        </w:rPr>
        <w:t>2- انجز</w:t>
      </w:r>
      <w:proofErr w:type="gramEnd"/>
      <w:r>
        <w:rPr>
          <w:rFonts w:hint="cs"/>
          <w:sz w:val="32"/>
          <w:szCs w:val="32"/>
          <w:rtl/>
          <w:lang w:bidi="ar-DZ"/>
        </w:rPr>
        <w:t xml:space="preserve"> بحثا موجزا تناقش فيه إشكالية </w:t>
      </w:r>
      <w:r w:rsidR="003326AC">
        <w:rPr>
          <w:rFonts w:hint="cs"/>
          <w:sz w:val="32"/>
          <w:szCs w:val="32"/>
          <w:rtl/>
          <w:lang w:bidi="ar-DZ"/>
        </w:rPr>
        <w:t>طبيعة المعرفة في اللسانيات التطبيقية من حيث الموضوع والمنهج .</w:t>
      </w:r>
    </w:p>
    <w:p w:rsidR="009D2B25" w:rsidRPr="00763E21" w:rsidRDefault="009D2B25" w:rsidP="00763E21">
      <w:pPr>
        <w:jc w:val="right"/>
        <w:rPr>
          <w:sz w:val="32"/>
          <w:szCs w:val="32"/>
          <w:rtl/>
          <w:lang w:bidi="ar-DZ"/>
        </w:rPr>
      </w:pPr>
    </w:p>
    <w:p w:rsidR="00763E21" w:rsidRDefault="004663B4" w:rsidP="00763E21">
      <w:pPr>
        <w:jc w:val="right"/>
        <w:rPr>
          <w:sz w:val="32"/>
          <w:szCs w:val="32"/>
          <w:rtl/>
          <w:lang w:bidi="ar-DZ"/>
        </w:rPr>
      </w:pPr>
      <w:r>
        <w:rPr>
          <w:rFonts w:hint="cs"/>
          <w:sz w:val="32"/>
          <w:szCs w:val="32"/>
          <w:rtl/>
          <w:lang w:bidi="ar-DZ"/>
        </w:rPr>
        <w:t xml:space="preserve">  </w:t>
      </w:r>
      <w:bookmarkStart w:id="0" w:name="_GoBack"/>
      <w:bookmarkEnd w:id="0"/>
    </w:p>
    <w:p w:rsidR="00763E21" w:rsidRPr="00763E21" w:rsidRDefault="00763E21" w:rsidP="00763E21">
      <w:pPr>
        <w:jc w:val="right"/>
        <w:rPr>
          <w:sz w:val="32"/>
          <w:szCs w:val="32"/>
          <w:rtl/>
          <w:lang w:bidi="ar-DZ"/>
        </w:rPr>
      </w:pPr>
    </w:p>
    <w:sectPr w:rsidR="00763E21" w:rsidRPr="00763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21"/>
    <w:rsid w:val="000266F6"/>
    <w:rsid w:val="003326AC"/>
    <w:rsid w:val="004663B4"/>
    <w:rsid w:val="004D7D6B"/>
    <w:rsid w:val="006B449F"/>
    <w:rsid w:val="00763E21"/>
    <w:rsid w:val="009D2B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2D0EA-2681-4538-83B5-B7F1FC5E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1296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2024-03-26T09:12:00Z</dcterms:created>
  <dcterms:modified xsi:type="dcterms:W3CDTF">2024-03-26T09:15:00Z</dcterms:modified>
</cp:coreProperties>
</file>