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95" w:rsidRDefault="00F15895" w:rsidP="00F0428B">
      <w:pPr>
        <w:jc w:val="right"/>
        <w:rPr>
          <w:sz w:val="32"/>
          <w:szCs w:val="32"/>
          <w:rtl/>
          <w:lang w:bidi="ar-DZ"/>
        </w:rPr>
      </w:pPr>
    </w:p>
    <w:p w:rsidR="00F0428B" w:rsidRDefault="00F0428B" w:rsidP="009363DA">
      <w:pPr>
        <w:spacing w:before="100" w:beforeAutospacing="1" w:after="100" w:afterAutospacing="1"/>
        <w:jc w:val="right"/>
        <w:rPr>
          <w:sz w:val="32"/>
          <w:szCs w:val="32"/>
          <w:rtl/>
          <w:lang w:bidi="ar-DZ"/>
        </w:rPr>
      </w:pPr>
      <w:r>
        <w:rPr>
          <w:rFonts w:hint="cs"/>
          <w:b/>
          <w:bCs/>
          <w:i/>
          <w:iCs/>
          <w:sz w:val="32"/>
          <w:szCs w:val="32"/>
          <w:u w:val="single"/>
          <w:rtl/>
          <w:lang w:bidi="ar-DZ"/>
        </w:rPr>
        <w:t>الدر</w:t>
      </w:r>
      <w:r w:rsidR="009363DA">
        <w:rPr>
          <w:rFonts w:hint="cs"/>
          <w:b/>
          <w:bCs/>
          <w:i/>
          <w:iCs/>
          <w:sz w:val="32"/>
          <w:szCs w:val="32"/>
          <w:u w:val="single"/>
          <w:rtl/>
          <w:lang w:bidi="ar-DZ"/>
        </w:rPr>
        <w:t>س الأول:</w:t>
      </w:r>
      <w:r w:rsidR="009363DA">
        <w:rPr>
          <w:rFonts w:hint="cs"/>
          <w:sz w:val="32"/>
          <w:szCs w:val="32"/>
          <w:rtl/>
          <w:lang w:bidi="ar-DZ"/>
        </w:rPr>
        <w:t xml:space="preserve"> اللسانيات التطبيقية: المفهوم والمصادر العلمية </w:t>
      </w:r>
      <w:proofErr w:type="gramStart"/>
      <w:r w:rsidR="009363DA">
        <w:rPr>
          <w:rFonts w:hint="cs"/>
          <w:sz w:val="32"/>
          <w:szCs w:val="32"/>
          <w:rtl/>
          <w:lang w:bidi="ar-DZ"/>
        </w:rPr>
        <w:t>والمجالات :</w:t>
      </w:r>
      <w:proofErr w:type="gramEnd"/>
      <w:r w:rsidR="009363DA">
        <w:rPr>
          <w:rFonts w:hint="cs"/>
          <w:sz w:val="32"/>
          <w:szCs w:val="32"/>
          <w:rtl/>
          <w:lang w:bidi="ar-DZ"/>
        </w:rPr>
        <w:t xml:space="preserve"> </w:t>
      </w:r>
    </w:p>
    <w:p w:rsidR="009363DA" w:rsidRDefault="009363DA" w:rsidP="009363DA">
      <w:pPr>
        <w:spacing w:before="100" w:beforeAutospacing="1" w:after="100" w:afterAutospacing="1"/>
        <w:jc w:val="right"/>
        <w:rPr>
          <w:sz w:val="32"/>
          <w:szCs w:val="32"/>
          <w:rtl/>
          <w:lang w:bidi="ar-DZ"/>
        </w:rPr>
      </w:pPr>
      <w:r>
        <w:rPr>
          <w:rFonts w:hint="cs"/>
          <w:sz w:val="32"/>
          <w:szCs w:val="32"/>
          <w:rtl/>
          <w:lang w:bidi="ar-DZ"/>
        </w:rPr>
        <w:t xml:space="preserve">1_ </w:t>
      </w:r>
      <w:r>
        <w:rPr>
          <w:rFonts w:hint="cs"/>
          <w:b/>
          <w:bCs/>
          <w:sz w:val="32"/>
          <w:szCs w:val="32"/>
          <w:rtl/>
          <w:lang w:bidi="ar-DZ"/>
        </w:rPr>
        <w:t>المفهوم</w:t>
      </w:r>
      <w:r w:rsidR="007E3C22">
        <w:rPr>
          <w:rFonts w:hint="cs"/>
          <w:b/>
          <w:bCs/>
          <w:sz w:val="32"/>
          <w:szCs w:val="32"/>
          <w:rtl/>
          <w:lang w:bidi="ar-DZ"/>
        </w:rPr>
        <w:t> والنشأة</w:t>
      </w:r>
      <w:r>
        <w:rPr>
          <w:rFonts w:hint="cs"/>
          <w:b/>
          <w:bCs/>
          <w:sz w:val="32"/>
          <w:szCs w:val="32"/>
          <w:rtl/>
          <w:lang w:bidi="ar-DZ"/>
        </w:rPr>
        <w:t xml:space="preserve">: </w:t>
      </w:r>
    </w:p>
    <w:p w:rsidR="009363DA" w:rsidRDefault="009140D9" w:rsidP="009363DA">
      <w:pPr>
        <w:spacing w:before="100" w:beforeAutospacing="1" w:after="100" w:afterAutospacing="1"/>
        <w:jc w:val="right"/>
        <w:rPr>
          <w:sz w:val="32"/>
          <w:szCs w:val="32"/>
          <w:rtl/>
          <w:lang w:bidi="ar-DZ"/>
        </w:rPr>
      </w:pPr>
      <w:r>
        <w:rPr>
          <w:rFonts w:hint="cs"/>
          <w:sz w:val="32"/>
          <w:szCs w:val="32"/>
          <w:rtl/>
          <w:lang w:bidi="ar-DZ"/>
        </w:rPr>
        <w:t xml:space="preserve">   </w:t>
      </w:r>
      <w:r w:rsidR="009363DA" w:rsidRPr="009140D9">
        <w:rPr>
          <w:rFonts w:hint="cs"/>
          <w:sz w:val="32"/>
          <w:szCs w:val="32"/>
          <w:rtl/>
          <w:lang w:bidi="ar-DZ"/>
        </w:rPr>
        <w:t xml:space="preserve">النص </w:t>
      </w:r>
      <w:proofErr w:type="gramStart"/>
      <w:r w:rsidR="009363DA" w:rsidRPr="009140D9">
        <w:rPr>
          <w:rFonts w:hint="cs"/>
          <w:sz w:val="32"/>
          <w:szCs w:val="32"/>
          <w:rtl/>
          <w:lang w:bidi="ar-DZ"/>
        </w:rPr>
        <w:t>الأول</w:t>
      </w:r>
      <w:r w:rsidR="009363DA">
        <w:rPr>
          <w:rFonts w:hint="cs"/>
          <w:sz w:val="32"/>
          <w:szCs w:val="32"/>
          <w:u w:val="single"/>
          <w:rtl/>
          <w:lang w:bidi="ar-DZ"/>
        </w:rPr>
        <w:t>:</w:t>
      </w:r>
      <w:r w:rsidR="009363DA">
        <w:rPr>
          <w:rFonts w:hint="cs"/>
          <w:sz w:val="32"/>
          <w:szCs w:val="32"/>
          <w:rtl/>
          <w:lang w:bidi="ar-DZ"/>
        </w:rPr>
        <w:t xml:space="preserve">  "</w:t>
      </w:r>
      <w:proofErr w:type="gramEnd"/>
      <w:r w:rsidR="009363DA">
        <w:rPr>
          <w:rFonts w:hint="cs"/>
          <w:sz w:val="32"/>
          <w:szCs w:val="32"/>
          <w:rtl/>
          <w:lang w:bidi="ar-DZ"/>
        </w:rPr>
        <w:t>ميدان تلتقي فيه علوم مختلفة حين تتصدى لمعالجة اللغة الإنسانية فهو علم يكاد ينحصر الآن في تعلم اللغة وتعليمها لأهلها ولغير الناطقين بها ،ومن ثم فهو ميدان علمي تعليمي في آن واحد."</w:t>
      </w:r>
    </w:p>
    <w:p w:rsidR="009140D9" w:rsidRDefault="009140D9" w:rsidP="009363DA">
      <w:pPr>
        <w:spacing w:before="100" w:beforeAutospacing="1" w:after="100" w:afterAutospacing="1"/>
        <w:jc w:val="right"/>
        <w:rPr>
          <w:sz w:val="32"/>
          <w:szCs w:val="32"/>
          <w:rtl/>
          <w:lang w:bidi="ar-DZ"/>
        </w:rPr>
      </w:pPr>
      <w:r>
        <w:rPr>
          <w:rFonts w:hint="cs"/>
          <w:sz w:val="32"/>
          <w:szCs w:val="32"/>
          <w:rtl/>
          <w:lang w:bidi="ar-DZ"/>
        </w:rPr>
        <w:t xml:space="preserve">   النص الثاني: "علم اللغة التطبيقي يستند إلى قاعدة علمية باستناده إلى الأسس النظرية في هذه العلوم </w:t>
      </w:r>
      <w:r w:rsidR="003E0F82">
        <w:rPr>
          <w:rFonts w:hint="cs"/>
          <w:sz w:val="32"/>
          <w:szCs w:val="32"/>
          <w:rtl/>
          <w:lang w:bidi="ar-DZ"/>
        </w:rPr>
        <w:t xml:space="preserve">(علم </w:t>
      </w:r>
      <w:proofErr w:type="gramStart"/>
      <w:r w:rsidR="003E0F82">
        <w:rPr>
          <w:rFonts w:hint="cs"/>
          <w:sz w:val="32"/>
          <w:szCs w:val="32"/>
          <w:rtl/>
          <w:lang w:bidi="ar-DZ"/>
        </w:rPr>
        <w:t>اللغة ،علم</w:t>
      </w:r>
      <w:proofErr w:type="gramEnd"/>
      <w:r w:rsidR="003E0F82">
        <w:rPr>
          <w:rFonts w:hint="cs"/>
          <w:sz w:val="32"/>
          <w:szCs w:val="32"/>
          <w:rtl/>
          <w:lang w:bidi="ar-DZ"/>
        </w:rPr>
        <w:t xml:space="preserve"> النفس ،علم الاجتماع ،علوم التربية) على أنه لا يوصف بأنه علمي محض لأنه في حقيقته يهدف الى البحث عن حل لمشكلة لغوية فهو الذي يهيمن على التخطيط وعلى اتخاذ القرارات."</w:t>
      </w:r>
    </w:p>
    <w:p w:rsidR="003E0F82" w:rsidRDefault="003E0F82" w:rsidP="009363DA">
      <w:pPr>
        <w:spacing w:before="100" w:beforeAutospacing="1" w:after="100" w:afterAutospacing="1"/>
        <w:jc w:val="right"/>
        <w:rPr>
          <w:sz w:val="32"/>
          <w:szCs w:val="32"/>
          <w:rtl/>
          <w:lang w:bidi="ar-DZ"/>
        </w:rPr>
      </w:pPr>
      <w:r>
        <w:rPr>
          <w:rFonts w:hint="cs"/>
          <w:sz w:val="32"/>
          <w:szCs w:val="32"/>
          <w:rtl/>
          <w:lang w:bidi="ar-DZ"/>
        </w:rPr>
        <w:t xml:space="preserve">   النص الثالث: علم اللغة التطبيقي: أو ما يسمى باللسانيات </w:t>
      </w:r>
      <w:proofErr w:type="gramStart"/>
      <w:r>
        <w:rPr>
          <w:rFonts w:hint="cs"/>
          <w:sz w:val="32"/>
          <w:szCs w:val="32"/>
          <w:rtl/>
          <w:lang w:bidi="ar-DZ"/>
        </w:rPr>
        <w:t>التطبيقية ،</w:t>
      </w:r>
      <w:proofErr w:type="gramEnd"/>
      <w:r w:rsidR="0024606F">
        <w:rPr>
          <w:rFonts w:hint="cs"/>
          <w:sz w:val="32"/>
          <w:szCs w:val="32"/>
          <w:rtl/>
          <w:lang w:bidi="ar-DZ"/>
        </w:rPr>
        <w:t xml:space="preserve"> </w:t>
      </w:r>
      <w:r>
        <w:rPr>
          <w:rFonts w:hint="cs"/>
          <w:sz w:val="32"/>
          <w:szCs w:val="32"/>
          <w:rtl/>
          <w:lang w:bidi="ar-DZ"/>
        </w:rPr>
        <w:t>هو حقل من حقول اللسانيات ،ظهر سنة 1946م ،في الوقت الذي ظهر فيه الاهتمام بمشاكل تعليم اللغات الحية للأجانب ،الى جانب ازدهار الدراسات التطبيقية (يتم فيها نقل النتائج والنظريات الى مستوى تطبيقي)...ويفيد علم اللغة التطبيقي في مواقف التعلم اللُّغوي المختلقة ، لانَّ موضوعه هو الإفادة من مناهج علم اللغة و</w:t>
      </w:r>
      <w:r w:rsidR="00D619C7">
        <w:rPr>
          <w:rFonts w:hint="cs"/>
          <w:sz w:val="32"/>
          <w:szCs w:val="32"/>
          <w:rtl/>
          <w:lang w:bidi="ar-DZ"/>
        </w:rPr>
        <w:t>نتائج الدراسات في هذا المجال ومن ثم تطبيق ذلك في مواقف التَّعلم اللُّغوي"</w:t>
      </w:r>
    </w:p>
    <w:p w:rsidR="00D619C7" w:rsidRDefault="00D619C7" w:rsidP="009363DA">
      <w:pPr>
        <w:spacing w:before="100" w:beforeAutospacing="1" w:after="100" w:afterAutospacing="1"/>
        <w:jc w:val="right"/>
        <w:rPr>
          <w:sz w:val="32"/>
          <w:szCs w:val="32"/>
          <w:rtl/>
          <w:lang w:bidi="ar-DZ"/>
        </w:rPr>
      </w:pPr>
      <w:r>
        <w:rPr>
          <w:rFonts w:hint="cs"/>
          <w:sz w:val="32"/>
          <w:szCs w:val="32"/>
          <w:rtl/>
          <w:lang w:bidi="ar-DZ"/>
        </w:rPr>
        <w:t xml:space="preserve">   </w:t>
      </w:r>
      <w:r>
        <w:rPr>
          <w:rFonts w:hint="cs"/>
          <w:b/>
          <w:bCs/>
          <w:i/>
          <w:iCs/>
          <w:sz w:val="32"/>
          <w:szCs w:val="32"/>
          <w:u w:val="single"/>
          <w:rtl/>
          <w:lang w:bidi="ar-DZ"/>
        </w:rPr>
        <w:t>المطلوب:</w:t>
      </w:r>
      <w:r>
        <w:rPr>
          <w:rFonts w:hint="cs"/>
          <w:sz w:val="32"/>
          <w:szCs w:val="32"/>
          <w:rtl/>
          <w:lang w:bidi="ar-DZ"/>
        </w:rPr>
        <w:t xml:space="preserve"> حلل النصوص مبينا: مفهوم مصطبح علم اللغة</w:t>
      </w:r>
      <w:r w:rsidR="0024606F">
        <w:rPr>
          <w:rFonts w:hint="cs"/>
          <w:sz w:val="32"/>
          <w:szCs w:val="32"/>
          <w:rtl/>
          <w:lang w:bidi="ar-DZ"/>
        </w:rPr>
        <w:t xml:space="preserve"> </w:t>
      </w:r>
      <w:proofErr w:type="gramStart"/>
      <w:r w:rsidR="0024606F">
        <w:rPr>
          <w:rFonts w:hint="cs"/>
          <w:sz w:val="32"/>
          <w:szCs w:val="32"/>
          <w:rtl/>
          <w:lang w:bidi="ar-DZ"/>
        </w:rPr>
        <w:t>التطبيقي ،</w:t>
      </w:r>
      <w:proofErr w:type="gramEnd"/>
      <w:r w:rsidR="0024606F">
        <w:rPr>
          <w:rFonts w:hint="cs"/>
          <w:sz w:val="32"/>
          <w:szCs w:val="32"/>
          <w:rtl/>
          <w:lang w:bidi="ar-DZ"/>
        </w:rPr>
        <w:t xml:space="preserve"> موضوعه ومهمته</w:t>
      </w:r>
      <w:r>
        <w:rPr>
          <w:rFonts w:hint="cs"/>
          <w:sz w:val="32"/>
          <w:szCs w:val="32"/>
          <w:rtl/>
          <w:lang w:bidi="ar-DZ"/>
        </w:rPr>
        <w:t>.</w:t>
      </w:r>
    </w:p>
    <w:p w:rsidR="00A854A7" w:rsidRDefault="00A854A7" w:rsidP="00A854A7">
      <w:pPr>
        <w:tabs>
          <w:tab w:val="left" w:pos="2936"/>
          <w:tab w:val="center" w:pos="5233"/>
          <w:tab w:val="left" w:pos="7425"/>
          <w:tab w:val="right" w:pos="10466"/>
        </w:tabs>
        <w:bidi/>
        <w:spacing w:before="100" w:beforeAutospacing="1" w:after="100" w:afterAutospacing="1"/>
        <w:rPr>
          <w:sz w:val="32"/>
          <w:szCs w:val="32"/>
          <w:rtl/>
          <w:lang w:bidi="ar-DZ"/>
        </w:rPr>
      </w:pPr>
      <w:r>
        <w:rPr>
          <w:rFonts w:hint="cs"/>
          <w:noProof/>
          <w:sz w:val="32"/>
          <w:szCs w:val="32"/>
          <w:rtl/>
          <w:lang w:eastAsia="fr-FR"/>
        </w:rPr>
        <mc:AlternateContent>
          <mc:Choice Requires="wps">
            <w:drawing>
              <wp:anchor distT="0" distB="0" distL="114300" distR="114300" simplePos="0" relativeHeight="251660288" behindDoc="0" locked="0" layoutInCell="1" allowOverlap="1" wp14:anchorId="3590FAD0" wp14:editId="15F2DBD3">
                <wp:simplePos x="0" y="0"/>
                <wp:positionH relativeFrom="column">
                  <wp:posOffset>4848225</wp:posOffset>
                </wp:positionH>
                <wp:positionV relativeFrom="paragraph">
                  <wp:posOffset>147320</wp:posOffset>
                </wp:positionV>
                <wp:extent cx="447675" cy="409575"/>
                <wp:effectExtent l="38100" t="38100" r="28575" b="28575"/>
                <wp:wrapNone/>
                <wp:docPr id="6" name="Connecteur droit avec flèche 6"/>
                <wp:cNvGraphicFramePr/>
                <a:graphic xmlns:a="http://schemas.openxmlformats.org/drawingml/2006/main">
                  <a:graphicData uri="http://schemas.microsoft.com/office/word/2010/wordprocessingShape">
                    <wps:wsp>
                      <wps:cNvCnPr/>
                      <wps:spPr>
                        <a:xfrm flipH="1" flipV="1">
                          <a:off x="0" y="0"/>
                          <a:ext cx="44767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F28BA8" id="_x0000_t32" coordsize="21600,21600" o:spt="32" o:oned="t" path="m,l21600,21600e" filled="f">
                <v:path arrowok="t" fillok="f" o:connecttype="none"/>
                <o:lock v:ext="edit" shapetype="t"/>
              </v:shapetype>
              <v:shape id="Connecteur droit avec flèche 6" o:spid="_x0000_s1026" type="#_x0000_t32" style="position:absolute;margin-left:381.75pt;margin-top:11.6pt;width:35.25pt;height:32.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" strokecolor="black [3200]" strokeweight=".5pt">
                <v:stroke endarrow="block" joinstyle="miter"/>
              </v:shape>
            </w:pict>
          </mc:Fallback>
        </mc:AlternateContent>
      </w:r>
      <w:r>
        <w:rPr>
          <w:sz w:val="32"/>
          <w:szCs w:val="32"/>
          <w:rtl/>
          <w:lang w:bidi="ar-DZ"/>
        </w:rPr>
        <w:tab/>
      </w:r>
      <w:r>
        <w:rPr>
          <w:rFonts w:hint="cs"/>
          <w:sz w:val="32"/>
          <w:szCs w:val="32"/>
          <w:rtl/>
          <w:lang w:bidi="ar-DZ"/>
        </w:rPr>
        <w:t>اللسانيات النظرية</w:t>
      </w:r>
      <w:r>
        <w:rPr>
          <w:sz w:val="32"/>
          <w:szCs w:val="32"/>
          <w:rtl/>
          <w:lang w:bidi="ar-DZ"/>
        </w:rPr>
        <w:tab/>
      </w:r>
    </w:p>
    <w:p w:rsidR="00A854A7" w:rsidRPr="00A854A7" w:rsidRDefault="00A854A7" w:rsidP="009363DA">
      <w:pPr>
        <w:spacing w:before="100" w:beforeAutospacing="1" w:after="100" w:afterAutospacing="1"/>
        <w:jc w:val="right"/>
        <w:rPr>
          <w:b/>
          <w:bCs/>
          <w:sz w:val="32"/>
          <w:szCs w:val="32"/>
          <w:u w:val="double"/>
          <w:rtl/>
          <w:lang w:bidi="ar-DZ"/>
        </w:rPr>
      </w:pPr>
      <w:r>
        <w:rPr>
          <w:rFonts w:hint="cs"/>
          <w:noProof/>
          <w:sz w:val="32"/>
          <w:szCs w:val="32"/>
          <w:rtl/>
          <w:lang w:eastAsia="fr-FR"/>
        </w:rPr>
        <mc:AlternateContent>
          <mc:Choice Requires="wps">
            <w:drawing>
              <wp:anchor distT="0" distB="0" distL="114300" distR="114300" simplePos="0" relativeHeight="251661312" behindDoc="0" locked="0" layoutInCell="1" allowOverlap="1">
                <wp:simplePos x="0" y="0"/>
                <wp:positionH relativeFrom="column">
                  <wp:posOffset>4924425</wp:posOffset>
                </wp:positionH>
                <wp:positionV relativeFrom="paragraph">
                  <wp:posOffset>146050</wp:posOffset>
                </wp:positionV>
                <wp:extent cx="352425" cy="381000"/>
                <wp:effectExtent l="38100" t="0" r="28575" b="57150"/>
                <wp:wrapNone/>
                <wp:docPr id="7" name="Connecteur droit avec flèche 7"/>
                <wp:cNvGraphicFramePr/>
                <a:graphic xmlns:a="http://schemas.openxmlformats.org/drawingml/2006/main">
                  <a:graphicData uri="http://schemas.microsoft.com/office/word/2010/wordprocessingShape">
                    <wps:wsp>
                      <wps:cNvCnPr/>
                      <wps:spPr>
                        <a:xfrm flipH="1">
                          <a:off x="0" y="0"/>
                          <a:ext cx="3524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B8527C" id="Connecteur droit avec flèche 7" o:spid="_x0000_s1026" type="#_x0000_t32" style="position:absolute;margin-left:387.75pt;margin-top:11.5pt;width:27.75pt;height:30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" strokecolor="black [3200]" strokeweight=".5pt">
                <v:stroke endarrow="block" joinstyle="miter"/>
              </v:shape>
            </w:pict>
          </mc:Fallback>
        </mc:AlternateContent>
      </w:r>
      <w:r w:rsidRPr="00A854A7">
        <w:rPr>
          <w:rFonts w:hint="cs"/>
          <w:b/>
          <w:bCs/>
          <w:sz w:val="32"/>
          <w:szCs w:val="32"/>
          <w:u w:val="double"/>
          <w:rtl/>
          <w:lang w:bidi="ar-DZ"/>
        </w:rPr>
        <w:t xml:space="preserve">اللسانيات </w:t>
      </w:r>
      <w:proofErr w:type="gramStart"/>
      <w:r w:rsidRPr="00A854A7">
        <w:rPr>
          <w:rFonts w:hint="cs"/>
          <w:b/>
          <w:bCs/>
          <w:sz w:val="32"/>
          <w:szCs w:val="32"/>
          <w:u w:val="double"/>
          <w:rtl/>
          <w:lang w:bidi="ar-DZ"/>
        </w:rPr>
        <w:t>الحديثة :</w:t>
      </w:r>
      <w:proofErr w:type="gramEnd"/>
      <w:r w:rsidRPr="00A854A7">
        <w:rPr>
          <w:rFonts w:hint="cs"/>
          <w:b/>
          <w:bCs/>
          <w:sz w:val="32"/>
          <w:szCs w:val="32"/>
          <w:u w:val="double"/>
          <w:rtl/>
          <w:lang w:bidi="ar-DZ"/>
        </w:rPr>
        <w:t xml:space="preserve"> </w:t>
      </w:r>
    </w:p>
    <w:p w:rsidR="00A854A7" w:rsidRDefault="00A854A7" w:rsidP="00A854A7">
      <w:pPr>
        <w:tabs>
          <w:tab w:val="left" w:pos="2895"/>
          <w:tab w:val="left" w:pos="7605"/>
        </w:tabs>
        <w:bidi/>
        <w:spacing w:before="100" w:beforeAutospacing="1" w:after="100" w:afterAutospacing="1"/>
        <w:rPr>
          <w:sz w:val="32"/>
          <w:szCs w:val="32"/>
          <w:rtl/>
          <w:lang w:bidi="ar-DZ"/>
        </w:rPr>
      </w:pPr>
      <w:r>
        <w:rPr>
          <w:sz w:val="32"/>
          <w:szCs w:val="32"/>
          <w:lang w:bidi="ar-DZ"/>
        </w:rPr>
        <w:tab/>
      </w:r>
      <w:r>
        <w:rPr>
          <w:rFonts w:hint="cs"/>
          <w:sz w:val="32"/>
          <w:szCs w:val="32"/>
          <w:rtl/>
          <w:lang w:bidi="ar-DZ"/>
        </w:rPr>
        <w:t>اللسانيات التطبيقية</w:t>
      </w:r>
    </w:p>
    <w:p w:rsidR="00CC44E6" w:rsidRDefault="00555159" w:rsidP="00555159">
      <w:pPr>
        <w:tabs>
          <w:tab w:val="left" w:pos="2895"/>
          <w:tab w:val="left" w:pos="7605"/>
        </w:tabs>
        <w:bidi/>
        <w:spacing w:before="100" w:beforeAutospacing="1" w:after="100" w:afterAutospacing="1"/>
        <w:rPr>
          <w:sz w:val="32"/>
          <w:szCs w:val="32"/>
          <w:rtl/>
          <w:lang w:bidi="ar-DZ"/>
        </w:rPr>
      </w:pPr>
      <w:r>
        <w:rPr>
          <w:rFonts w:hint="cs"/>
          <w:sz w:val="32"/>
          <w:szCs w:val="32"/>
          <w:rtl/>
          <w:lang w:bidi="ar-DZ"/>
        </w:rPr>
        <w:t xml:space="preserve">  </w:t>
      </w:r>
      <w:r w:rsidR="00A854A7">
        <w:rPr>
          <w:rFonts w:hint="cs"/>
          <w:sz w:val="32"/>
          <w:szCs w:val="32"/>
          <w:u w:val="single"/>
          <w:rtl/>
          <w:lang w:bidi="ar-DZ"/>
        </w:rPr>
        <w:t>اللسانيات النظرية:</w:t>
      </w:r>
      <w:r w:rsidR="00A854A7">
        <w:rPr>
          <w:rFonts w:hint="cs"/>
          <w:sz w:val="32"/>
          <w:szCs w:val="32"/>
          <w:rtl/>
          <w:lang w:bidi="ar-DZ"/>
        </w:rPr>
        <w:t xml:space="preserve"> تهتم بدراسة الظاهرة اللغوية بجوانبها اللغوية</w:t>
      </w:r>
      <w:r>
        <w:rPr>
          <w:rFonts w:hint="cs"/>
          <w:sz w:val="32"/>
          <w:szCs w:val="32"/>
          <w:rtl/>
          <w:lang w:bidi="ar-DZ"/>
        </w:rPr>
        <w:t xml:space="preserve"> في جوانبها </w:t>
      </w:r>
      <w:proofErr w:type="gramStart"/>
      <w:r>
        <w:rPr>
          <w:rFonts w:hint="cs"/>
          <w:sz w:val="32"/>
          <w:szCs w:val="32"/>
          <w:rtl/>
          <w:lang w:bidi="ar-DZ"/>
        </w:rPr>
        <w:t>المختلفة :الشكلية</w:t>
      </w:r>
      <w:proofErr w:type="gramEnd"/>
      <w:r>
        <w:rPr>
          <w:rFonts w:hint="cs"/>
          <w:sz w:val="32"/>
          <w:szCs w:val="32"/>
          <w:rtl/>
          <w:lang w:bidi="ar-DZ"/>
        </w:rPr>
        <w:t xml:space="preserve"> و الدلالية والوظيفية من أجل إيجاد مناهج علمية تتوصل الى تقنين اللغات وتنظيمها وتطويرها (قوانين عامة).</w:t>
      </w:r>
    </w:p>
    <w:p w:rsidR="00555159" w:rsidRDefault="00555159" w:rsidP="00555159">
      <w:pPr>
        <w:tabs>
          <w:tab w:val="left" w:pos="2895"/>
          <w:tab w:val="left" w:pos="7605"/>
        </w:tabs>
        <w:bidi/>
        <w:spacing w:before="100" w:beforeAutospacing="1" w:after="100" w:afterAutospacing="1"/>
        <w:rPr>
          <w:sz w:val="32"/>
          <w:szCs w:val="32"/>
          <w:rtl/>
          <w:lang w:bidi="ar-DZ"/>
        </w:rPr>
      </w:pPr>
      <w:r>
        <w:rPr>
          <w:rFonts w:hint="cs"/>
          <w:sz w:val="32"/>
          <w:szCs w:val="32"/>
          <w:rtl/>
          <w:lang w:bidi="ar-DZ"/>
        </w:rPr>
        <w:t xml:space="preserve">  </w:t>
      </w:r>
      <w:r>
        <w:rPr>
          <w:rFonts w:hint="cs"/>
          <w:sz w:val="32"/>
          <w:szCs w:val="32"/>
          <w:u w:val="single"/>
          <w:rtl/>
          <w:lang w:bidi="ar-DZ"/>
        </w:rPr>
        <w:t xml:space="preserve">اللسانيات التطبيقية: </w:t>
      </w:r>
      <w:r>
        <w:rPr>
          <w:rFonts w:hint="cs"/>
          <w:sz w:val="32"/>
          <w:szCs w:val="32"/>
          <w:rtl/>
          <w:lang w:bidi="ar-DZ"/>
        </w:rPr>
        <w:t>تخصص حديث ظهر بعد الحرب العالمية الثانية العالمية في مجالات معرفية متعددة أهمها تعليم اللغات الأصلية لأبنائها واللغات الحية لغير الناطقين بها.</w:t>
      </w:r>
    </w:p>
    <w:p w:rsidR="00555159" w:rsidRDefault="00555159" w:rsidP="00555159">
      <w:pPr>
        <w:tabs>
          <w:tab w:val="left" w:pos="2895"/>
          <w:tab w:val="left" w:pos="7605"/>
        </w:tabs>
        <w:bidi/>
        <w:spacing w:before="100" w:beforeAutospacing="1" w:after="100" w:afterAutospacing="1"/>
        <w:rPr>
          <w:sz w:val="32"/>
          <w:szCs w:val="32"/>
          <w:rtl/>
          <w:lang w:bidi="ar-DZ"/>
        </w:rPr>
      </w:pPr>
      <w:r>
        <w:rPr>
          <w:rFonts w:hint="cs"/>
          <w:sz w:val="32"/>
          <w:szCs w:val="32"/>
          <w:rtl/>
          <w:lang w:bidi="ar-DZ"/>
        </w:rPr>
        <w:t xml:space="preserve">وبذلك ينطلق من الوصف </w:t>
      </w:r>
      <w:r w:rsidR="00AF34BD">
        <w:rPr>
          <w:rFonts w:hint="cs"/>
          <w:sz w:val="32"/>
          <w:szCs w:val="32"/>
          <w:rtl/>
          <w:lang w:bidi="ar-DZ"/>
        </w:rPr>
        <w:t xml:space="preserve">(مجال التطبيق) ليحول النظري الى </w:t>
      </w:r>
      <w:proofErr w:type="gramStart"/>
      <w:r w:rsidR="00AF34BD">
        <w:rPr>
          <w:rFonts w:hint="cs"/>
          <w:sz w:val="32"/>
          <w:szCs w:val="32"/>
          <w:rtl/>
          <w:lang w:bidi="ar-DZ"/>
        </w:rPr>
        <w:t>العملي ،يعترف</w:t>
      </w:r>
      <w:proofErr w:type="gramEnd"/>
      <w:r w:rsidR="00AF34BD">
        <w:rPr>
          <w:rFonts w:hint="cs"/>
          <w:sz w:val="32"/>
          <w:szCs w:val="32"/>
          <w:rtl/>
          <w:lang w:bidi="ar-DZ"/>
        </w:rPr>
        <w:t xml:space="preserve"> "</w:t>
      </w:r>
      <w:proofErr w:type="spellStart"/>
      <w:r w:rsidR="00AF34BD">
        <w:rPr>
          <w:rFonts w:hint="cs"/>
          <w:sz w:val="32"/>
          <w:szCs w:val="32"/>
          <w:rtl/>
          <w:lang w:bidi="ar-DZ"/>
        </w:rPr>
        <w:t>كوردر</w:t>
      </w:r>
      <w:proofErr w:type="spellEnd"/>
      <w:r w:rsidR="00AF34BD">
        <w:rPr>
          <w:rFonts w:hint="cs"/>
          <w:sz w:val="32"/>
          <w:szCs w:val="32"/>
          <w:rtl/>
          <w:lang w:bidi="ar-DZ"/>
        </w:rPr>
        <w:t>" اللسانيات التطبيقية أنها :</w:t>
      </w:r>
      <w:r w:rsidR="00AF34BD">
        <w:rPr>
          <w:rFonts w:ascii="Calibri" w:hAnsi="Calibri"/>
          <w:sz w:val="32"/>
          <w:szCs w:val="32"/>
          <w:rtl/>
          <w:lang w:bidi="ar-DZ"/>
        </w:rPr>
        <w:t>«</w:t>
      </w:r>
      <w:r w:rsidR="00AF34BD">
        <w:rPr>
          <w:rFonts w:hint="cs"/>
          <w:sz w:val="32"/>
          <w:szCs w:val="32"/>
          <w:rtl/>
          <w:lang w:bidi="ar-DZ"/>
        </w:rPr>
        <w:t>الاستفادة من المعارف التي توصل اليها اللسانيات (النظرية) عن طبيعة اللغة ، وتهدف الى تحسين كفاءة الأداء في بعض المهام العلمية التي تمثل ركنا أساسيا فيها</w:t>
      </w:r>
      <w:r w:rsidR="00AF34BD">
        <w:rPr>
          <w:rFonts w:ascii="Calibri" w:hAnsi="Calibri"/>
          <w:sz w:val="32"/>
          <w:szCs w:val="32"/>
          <w:rtl/>
          <w:lang w:bidi="ar-DZ"/>
        </w:rPr>
        <w:t>»</w:t>
      </w:r>
    </w:p>
    <w:p w:rsidR="00AF34BD" w:rsidRDefault="00AF34BD" w:rsidP="007E3C22">
      <w:pPr>
        <w:tabs>
          <w:tab w:val="left" w:pos="2895"/>
          <w:tab w:val="left" w:pos="7605"/>
        </w:tabs>
        <w:bidi/>
        <w:spacing w:before="100" w:beforeAutospacing="1" w:after="100" w:afterAutospacing="1"/>
        <w:rPr>
          <w:sz w:val="32"/>
          <w:szCs w:val="32"/>
          <w:rtl/>
          <w:lang w:bidi="ar-DZ"/>
        </w:rPr>
      </w:pPr>
      <w:r>
        <w:rPr>
          <w:rFonts w:hint="cs"/>
          <w:sz w:val="32"/>
          <w:szCs w:val="32"/>
          <w:rtl/>
          <w:lang w:bidi="ar-DZ"/>
        </w:rPr>
        <w:t xml:space="preserve">   يعود ميلاد اللسانيات التطبيقية الى سنة 1946م حين استقل بمكانته </w:t>
      </w:r>
      <w:r w:rsidR="00A705D6">
        <w:rPr>
          <w:rFonts w:hint="cs"/>
          <w:sz w:val="32"/>
          <w:szCs w:val="32"/>
          <w:rtl/>
          <w:lang w:bidi="ar-DZ"/>
        </w:rPr>
        <w:t xml:space="preserve">ومعرفته ومنهجه ومجالاته في معهد تعليم اللغة الإنجليزية في جامعة "متشيغان" وهو معهد مختص في تعليم اللغة الإنجليزية </w:t>
      </w:r>
      <w:r w:rsidR="00E058BC">
        <w:rPr>
          <w:rFonts w:hint="cs"/>
          <w:sz w:val="32"/>
          <w:szCs w:val="32"/>
          <w:rtl/>
          <w:lang w:bidi="ar-DZ"/>
        </w:rPr>
        <w:t>تحت اشراف العا</w:t>
      </w:r>
      <w:r w:rsidR="007E3C22">
        <w:rPr>
          <w:rFonts w:hint="cs"/>
          <w:sz w:val="32"/>
          <w:szCs w:val="32"/>
          <w:rtl/>
          <w:lang w:bidi="ar-DZ"/>
        </w:rPr>
        <w:t>لمين "تشارلز فريز" و"روبرت لادو</w:t>
      </w:r>
      <w:proofErr w:type="gramStart"/>
      <w:r w:rsidR="007E3C22">
        <w:rPr>
          <w:rFonts w:hint="cs"/>
          <w:sz w:val="32"/>
          <w:szCs w:val="32"/>
          <w:rtl/>
          <w:lang w:bidi="ar-DZ"/>
        </w:rPr>
        <w:t xml:space="preserve">" </w:t>
      </w:r>
      <w:r w:rsidR="007E3C22">
        <w:rPr>
          <w:sz w:val="32"/>
          <w:szCs w:val="32"/>
          <w:lang w:bidi="ar-DZ"/>
        </w:rPr>
        <w:t>.</w:t>
      </w:r>
      <w:proofErr w:type="gramEnd"/>
    </w:p>
    <w:p w:rsidR="00981C76" w:rsidRDefault="00981C76" w:rsidP="00981C76">
      <w:pPr>
        <w:tabs>
          <w:tab w:val="left" w:pos="2895"/>
          <w:tab w:val="left" w:pos="7605"/>
        </w:tabs>
        <w:bidi/>
        <w:spacing w:before="100" w:beforeAutospacing="1" w:after="100" w:afterAutospacing="1"/>
        <w:rPr>
          <w:sz w:val="32"/>
          <w:szCs w:val="32"/>
          <w:rtl/>
          <w:lang w:bidi="ar-DZ"/>
        </w:rPr>
      </w:pPr>
      <w:r>
        <w:rPr>
          <w:rFonts w:hint="cs"/>
          <w:sz w:val="32"/>
          <w:szCs w:val="32"/>
          <w:rtl/>
          <w:lang w:bidi="ar-DZ"/>
        </w:rPr>
        <w:t xml:space="preserve">_ وقد شرع هذا المعهد يصدر مجلته الشهيرة (تعلم اللغة </w:t>
      </w:r>
      <w:r>
        <w:rPr>
          <w:sz w:val="32"/>
          <w:szCs w:val="32"/>
          <w:rtl/>
          <w:lang w:bidi="ar-DZ"/>
        </w:rPr>
        <w:t>–</w:t>
      </w:r>
      <w:r>
        <w:rPr>
          <w:rFonts w:hint="cs"/>
          <w:sz w:val="32"/>
          <w:szCs w:val="32"/>
          <w:rtl/>
          <w:lang w:bidi="ar-DZ"/>
        </w:rPr>
        <w:t xml:space="preserve"> مجلة علم اللغة التطبيقي).</w:t>
      </w:r>
    </w:p>
    <w:p w:rsidR="00981C76" w:rsidRDefault="00981C76" w:rsidP="00981C76">
      <w:pPr>
        <w:tabs>
          <w:tab w:val="left" w:pos="2895"/>
          <w:tab w:val="left" w:pos="7605"/>
        </w:tabs>
        <w:bidi/>
        <w:spacing w:before="100" w:beforeAutospacing="1" w:after="100" w:afterAutospacing="1"/>
        <w:rPr>
          <w:sz w:val="32"/>
          <w:szCs w:val="32"/>
          <w:rtl/>
          <w:lang w:bidi="ar-DZ"/>
        </w:rPr>
      </w:pPr>
      <w:r>
        <w:rPr>
          <w:rFonts w:hint="cs"/>
          <w:sz w:val="32"/>
          <w:szCs w:val="32"/>
          <w:rtl/>
          <w:lang w:bidi="ar-DZ"/>
        </w:rPr>
        <w:lastRenderedPageBreak/>
        <w:t>_ ثم تأسست مدرسة علم اللغة التطبيقي في جامعة أدنبره 1958م.</w:t>
      </w:r>
    </w:p>
    <w:p w:rsidR="00981C76" w:rsidRPr="001F4813" w:rsidRDefault="00981C76" w:rsidP="00981C76">
      <w:pPr>
        <w:tabs>
          <w:tab w:val="left" w:pos="2895"/>
          <w:tab w:val="left" w:pos="7605"/>
        </w:tabs>
        <w:bidi/>
        <w:spacing w:before="100" w:beforeAutospacing="1" w:after="100" w:afterAutospacing="1"/>
        <w:rPr>
          <w:sz w:val="32"/>
          <w:szCs w:val="32"/>
          <w:lang w:bidi="ar-DZ"/>
        </w:rPr>
      </w:pPr>
      <w:r>
        <w:rPr>
          <w:rFonts w:hint="cs"/>
          <w:sz w:val="32"/>
          <w:szCs w:val="32"/>
          <w:rtl/>
          <w:lang w:bidi="ar-DZ"/>
        </w:rPr>
        <w:t xml:space="preserve">_ ثم جاءت مرحلة الانتشار لهذا العلم الوليد في كثير من الجامعات ،وعلى اثرها تأسس الاتحاد الدولي لعلم اللغة التطبيقي سنة 1964م </w:t>
      </w:r>
      <w:r>
        <w:rPr>
          <w:sz w:val="32"/>
          <w:szCs w:val="32"/>
          <w:lang w:bidi="ar-DZ"/>
        </w:rPr>
        <w:t>association international</w:t>
      </w:r>
      <w:r w:rsidR="001F4813">
        <w:rPr>
          <w:sz w:val="32"/>
          <w:szCs w:val="32"/>
          <w:lang w:bidi="ar-DZ"/>
        </w:rPr>
        <w:t xml:space="preserve"> de linguistique appliqué</w:t>
      </w:r>
      <w:r w:rsidR="001F4813">
        <w:rPr>
          <w:rFonts w:hint="cs"/>
          <w:sz w:val="32"/>
          <w:szCs w:val="32"/>
          <w:rtl/>
          <w:lang w:bidi="ar-DZ"/>
        </w:rPr>
        <w:t xml:space="preserve"> وينتسب إليه أكثر من 25 (خمس وعشرين) جمعية وطنية لعلم اللغة التطبيقي في أنحاء العالم ،وينظم هذا الاتحاد مؤتمرا عالميا كل ثلاث سنوات يعرض فيه ما يجدُّ من بحوث في مجالات هذا العلم</w:t>
      </w:r>
      <w:r>
        <w:rPr>
          <w:sz w:val="32"/>
          <w:szCs w:val="32"/>
          <w:lang w:bidi="ar-DZ"/>
        </w:rPr>
        <w:t xml:space="preserve"> </w:t>
      </w:r>
      <w:r w:rsidR="00217088">
        <w:rPr>
          <w:rFonts w:hint="cs"/>
          <w:sz w:val="32"/>
          <w:szCs w:val="32"/>
          <w:rtl/>
          <w:lang w:bidi="ar-DZ"/>
        </w:rPr>
        <w:t>.</w:t>
      </w:r>
      <w:r>
        <w:rPr>
          <w:rFonts w:hint="cs"/>
          <w:sz w:val="32"/>
          <w:szCs w:val="32"/>
          <w:rtl/>
          <w:lang w:bidi="ar-DZ"/>
        </w:rPr>
        <w:t xml:space="preserve"> </w:t>
      </w:r>
    </w:p>
    <w:p w:rsidR="00981C76" w:rsidRPr="00555159" w:rsidRDefault="00981C76" w:rsidP="00981C76">
      <w:pPr>
        <w:tabs>
          <w:tab w:val="left" w:pos="2895"/>
          <w:tab w:val="left" w:pos="7605"/>
        </w:tabs>
        <w:bidi/>
        <w:spacing w:before="100" w:beforeAutospacing="1" w:after="100" w:afterAutospacing="1"/>
        <w:rPr>
          <w:sz w:val="32"/>
          <w:szCs w:val="32"/>
          <w:rtl/>
          <w:lang w:bidi="ar-DZ"/>
        </w:rPr>
      </w:pPr>
    </w:p>
    <w:p w:rsidR="00555159" w:rsidRPr="00555159" w:rsidRDefault="00555159" w:rsidP="00555159">
      <w:pPr>
        <w:tabs>
          <w:tab w:val="left" w:pos="2895"/>
          <w:tab w:val="left" w:pos="7605"/>
        </w:tabs>
        <w:bidi/>
        <w:spacing w:before="100" w:beforeAutospacing="1" w:after="100" w:afterAutospacing="1"/>
        <w:rPr>
          <w:sz w:val="32"/>
          <w:szCs w:val="32"/>
          <w:u w:val="single"/>
          <w:rtl/>
          <w:lang w:bidi="ar-DZ"/>
        </w:rPr>
      </w:pPr>
    </w:p>
    <w:p w:rsidR="00555159" w:rsidRDefault="00555159" w:rsidP="00555159">
      <w:pPr>
        <w:tabs>
          <w:tab w:val="left" w:pos="2895"/>
          <w:tab w:val="left" w:pos="7605"/>
        </w:tabs>
        <w:bidi/>
        <w:spacing w:before="100" w:beforeAutospacing="1" w:after="100" w:afterAutospacing="1"/>
        <w:rPr>
          <w:sz w:val="32"/>
          <w:szCs w:val="32"/>
          <w:rtl/>
          <w:lang w:bidi="ar-DZ"/>
        </w:rPr>
      </w:pPr>
    </w:p>
    <w:p w:rsidR="00CC44E6" w:rsidRDefault="00CC44E6" w:rsidP="00A854A7">
      <w:pPr>
        <w:spacing w:before="100" w:beforeAutospacing="1" w:after="100" w:afterAutospacing="1"/>
        <w:jc w:val="right"/>
        <w:rPr>
          <w:sz w:val="32"/>
          <w:szCs w:val="32"/>
          <w:rtl/>
          <w:lang w:bidi="ar-DZ"/>
        </w:rPr>
      </w:pPr>
      <w:r>
        <w:rPr>
          <w:rFonts w:hint="cs"/>
          <w:noProof/>
          <w:sz w:val="32"/>
          <w:szCs w:val="32"/>
          <w:rtl/>
          <w:lang w:eastAsia="fr-FR"/>
        </w:rPr>
        <mc:AlternateContent>
          <mc:Choice Requires="wps">
            <w:drawing>
              <wp:anchor distT="0" distB="0" distL="114300" distR="114300" simplePos="0" relativeHeight="251659264" behindDoc="0" locked="0" layoutInCell="1" allowOverlap="1">
                <wp:simplePos x="0" y="0"/>
                <wp:positionH relativeFrom="column">
                  <wp:posOffset>5553075</wp:posOffset>
                </wp:positionH>
                <wp:positionV relativeFrom="paragraph">
                  <wp:posOffset>69850</wp:posOffset>
                </wp:positionV>
                <wp:extent cx="38100" cy="28575"/>
                <wp:effectExtent l="0" t="0" r="19050" b="28575"/>
                <wp:wrapNone/>
                <wp:docPr id="3" name="Connecteur droit 3"/>
                <wp:cNvGraphicFramePr/>
                <a:graphic xmlns:a="http://schemas.openxmlformats.org/drawingml/2006/main">
                  <a:graphicData uri="http://schemas.microsoft.com/office/word/2010/wordprocessingShape">
                    <wps:wsp>
                      <wps:cNvCnPr/>
                      <wps:spPr>
                        <a:xfrm>
                          <a:off x="0" y="0"/>
                          <a:ext cx="38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70772"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7.25pt,5.5pt" to="44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" strokecolor="#5b9bd5 [3204]" strokeweight=".5pt">
                <v:stroke joinstyle="miter"/>
              </v:line>
            </w:pict>
          </mc:Fallback>
        </mc:AlternateContent>
      </w:r>
      <w:r>
        <w:rPr>
          <w:rFonts w:hint="cs"/>
          <w:sz w:val="32"/>
          <w:szCs w:val="32"/>
          <w:rtl/>
          <w:lang w:bidi="ar-DZ"/>
        </w:rPr>
        <w:t xml:space="preserve"> </w:t>
      </w:r>
    </w:p>
    <w:p w:rsidR="00CC44E6" w:rsidRPr="00D619C7" w:rsidRDefault="00CC44E6" w:rsidP="00CC44E6">
      <w:pPr>
        <w:tabs>
          <w:tab w:val="left" w:pos="8415"/>
          <w:tab w:val="right" w:pos="10466"/>
        </w:tabs>
        <w:spacing w:before="100" w:beforeAutospacing="1" w:after="100" w:afterAutospacing="1"/>
        <w:rPr>
          <w:sz w:val="32"/>
          <w:szCs w:val="32"/>
          <w:rtl/>
          <w:lang w:bidi="ar-DZ"/>
        </w:rPr>
      </w:pPr>
      <w:r>
        <w:rPr>
          <w:sz w:val="32"/>
          <w:szCs w:val="32"/>
          <w:lang w:bidi="ar-DZ"/>
        </w:rPr>
        <w:tab/>
      </w:r>
    </w:p>
    <w:p w:rsidR="00D619C7" w:rsidRDefault="00D619C7" w:rsidP="009363DA">
      <w:pPr>
        <w:spacing w:before="100" w:beforeAutospacing="1" w:after="100" w:afterAutospacing="1"/>
        <w:jc w:val="right"/>
        <w:rPr>
          <w:sz w:val="32"/>
          <w:szCs w:val="32"/>
          <w:rtl/>
          <w:lang w:bidi="ar-DZ"/>
        </w:rPr>
      </w:pPr>
    </w:p>
    <w:p w:rsidR="009363DA" w:rsidRDefault="009363DA" w:rsidP="009363DA">
      <w:pPr>
        <w:spacing w:before="100" w:beforeAutospacing="1" w:after="100" w:afterAutospacing="1"/>
        <w:jc w:val="right"/>
        <w:rPr>
          <w:sz w:val="32"/>
          <w:szCs w:val="32"/>
          <w:rtl/>
          <w:lang w:bidi="ar-DZ"/>
        </w:rPr>
      </w:pPr>
    </w:p>
    <w:p w:rsidR="009363DA" w:rsidRPr="009363DA" w:rsidRDefault="009363DA" w:rsidP="009363DA">
      <w:pPr>
        <w:spacing w:before="100" w:beforeAutospacing="1" w:after="100" w:afterAutospacing="1"/>
        <w:jc w:val="right"/>
        <w:rPr>
          <w:sz w:val="32"/>
          <w:szCs w:val="32"/>
          <w:rtl/>
          <w:lang w:bidi="ar-DZ"/>
        </w:rPr>
      </w:pPr>
      <w:bookmarkStart w:id="0" w:name="_GoBack"/>
      <w:bookmarkEnd w:id="0"/>
    </w:p>
    <w:sectPr w:rsidR="009363DA" w:rsidRPr="009363DA" w:rsidSect="009363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8B"/>
    <w:rsid w:val="00140083"/>
    <w:rsid w:val="001F4813"/>
    <w:rsid w:val="00217088"/>
    <w:rsid w:val="0024606F"/>
    <w:rsid w:val="003E0F82"/>
    <w:rsid w:val="004A56FA"/>
    <w:rsid w:val="00555159"/>
    <w:rsid w:val="007E3C22"/>
    <w:rsid w:val="009140D9"/>
    <w:rsid w:val="009363DA"/>
    <w:rsid w:val="00981C76"/>
    <w:rsid w:val="00A56060"/>
    <w:rsid w:val="00A64C4E"/>
    <w:rsid w:val="00A705D6"/>
    <w:rsid w:val="00A854A7"/>
    <w:rsid w:val="00AF34BD"/>
    <w:rsid w:val="00CC44E6"/>
    <w:rsid w:val="00D619C7"/>
    <w:rsid w:val="00D75CDA"/>
    <w:rsid w:val="00E058BC"/>
    <w:rsid w:val="00F0428B"/>
    <w:rsid w:val="00F158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F86D8-9A91-4D34-8715-FEFEBC9D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34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08E0-B930-43B6-870E-B87BD81F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2024-03-25T13:21:00Z</dcterms:created>
  <dcterms:modified xsi:type="dcterms:W3CDTF">2024-03-26T09:14:00Z</dcterms:modified>
</cp:coreProperties>
</file>