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1AEB" w:rsidRPr="007108E6" w:rsidRDefault="009A1234" w:rsidP="007108E6">
      <w:pPr>
        <w:jc w:val="center"/>
        <w:rPr>
          <w:rFonts w:ascii="Traditional Arabic" w:hAnsi="Traditional Arabic" w:cs="Traditional Arabic"/>
          <w:b/>
          <w:bCs/>
          <w:sz w:val="40"/>
          <w:szCs w:val="40"/>
          <w:u w:val="single"/>
          <w:rtl/>
          <w:lang w:bidi="ar-DZ"/>
        </w:rPr>
      </w:pPr>
      <w:r w:rsidRPr="007108E6">
        <w:rPr>
          <w:rFonts w:ascii="Traditional Arabic" w:hAnsi="Traditional Arabic" w:cs="Traditional Arabic" w:hint="cs"/>
          <w:b/>
          <w:bCs/>
          <w:sz w:val="40"/>
          <w:szCs w:val="40"/>
          <w:u w:val="single"/>
          <w:rtl/>
          <w:lang w:bidi="ar-DZ"/>
        </w:rPr>
        <w:t xml:space="preserve">مفهوم </w:t>
      </w:r>
      <w:proofErr w:type="spellStart"/>
      <w:r w:rsidRPr="007108E6">
        <w:rPr>
          <w:rFonts w:ascii="Traditional Arabic" w:hAnsi="Traditional Arabic" w:cs="Traditional Arabic" w:hint="cs"/>
          <w:b/>
          <w:bCs/>
          <w:sz w:val="40"/>
          <w:szCs w:val="40"/>
          <w:u w:val="single"/>
          <w:rtl/>
          <w:lang w:bidi="ar-DZ"/>
        </w:rPr>
        <w:t>الا</w:t>
      </w:r>
      <w:r w:rsidR="007108E6">
        <w:rPr>
          <w:rFonts w:ascii="Traditional Arabic" w:hAnsi="Traditional Arabic" w:cs="Traditional Arabic" w:hint="cs"/>
          <w:b/>
          <w:bCs/>
          <w:sz w:val="40"/>
          <w:szCs w:val="40"/>
          <w:u w:val="single"/>
          <w:rtl/>
          <w:lang w:bidi="ar-DZ"/>
        </w:rPr>
        <w:t>و</w:t>
      </w:r>
      <w:r w:rsidRPr="007108E6">
        <w:rPr>
          <w:rFonts w:ascii="Traditional Arabic" w:hAnsi="Traditional Arabic" w:cs="Traditional Arabic" w:hint="cs"/>
          <w:b/>
          <w:bCs/>
          <w:sz w:val="40"/>
          <w:szCs w:val="40"/>
          <w:u w:val="single"/>
          <w:rtl/>
          <w:lang w:bidi="ar-DZ"/>
        </w:rPr>
        <w:t>رطوفونيا</w:t>
      </w:r>
      <w:proofErr w:type="spellEnd"/>
    </w:p>
    <w:p w:rsidR="009A1234" w:rsidRDefault="009A1234" w:rsidP="007108E6">
      <w:pPr>
        <w:jc w:val="right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1.</w:t>
      </w:r>
      <w:r w:rsidRPr="007108E6"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  <w:lang w:bidi="ar-DZ"/>
        </w:rPr>
        <w:t xml:space="preserve">تعريف </w:t>
      </w:r>
      <w:proofErr w:type="spellStart"/>
      <w:r w:rsidRPr="007108E6"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  <w:lang w:bidi="ar-DZ"/>
        </w:rPr>
        <w:t>الارطوفونيا</w:t>
      </w:r>
      <w:proofErr w:type="spellEnd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: هي الدراسة العلمية للسلوك اللغوي السوي و غير السوي لدى الفرد (طفل،</w:t>
      </w:r>
      <w:r w:rsidR="007108E6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مراهق،</w:t>
      </w:r>
      <w:r w:rsidR="007108E6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راشد) و ذلك من حيث عوامل و شروط الاكتساب ا</w:t>
      </w:r>
      <w:r w:rsidR="007108E6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لسليم للغة (حسب مراحل نمو الفرد و كذلك 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من حيث المشاكل اللغوية التي يمكن ان تظهر في احدى هذه المراحل. و </w:t>
      </w:r>
      <w:r w:rsidR="007108E6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ايضا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العوامل و الاسباب التي ادت الى ذلك، فيهتم هذا التخصص بكل الاضطرابات اللغوية الشفوية و المكتوبة و مشاكل الاتصال بصفة عامة.</w:t>
      </w:r>
    </w:p>
    <w:p w:rsidR="0068055C" w:rsidRDefault="009A1234" w:rsidP="009A1234">
      <w:pPr>
        <w:jc w:val="right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2</w:t>
      </w:r>
      <w:r w:rsidRPr="007108E6"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  <w:lang w:bidi="ar-DZ"/>
        </w:rPr>
        <w:t xml:space="preserve">.مصطلح </w:t>
      </w:r>
      <w:proofErr w:type="spellStart"/>
      <w:r w:rsidRPr="007108E6"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  <w:lang w:bidi="ar-DZ"/>
        </w:rPr>
        <w:t>الارطوفونيا</w:t>
      </w:r>
      <w:proofErr w:type="spellEnd"/>
      <w:r w:rsidRPr="007108E6"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  <w:lang w:bidi="ar-DZ"/>
        </w:rPr>
        <w:t>:</w:t>
      </w:r>
    </w:p>
    <w:p w:rsidR="009A1234" w:rsidRDefault="009A1234" w:rsidP="009A1234">
      <w:pPr>
        <w:jc w:val="right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هو مصطلح لا</w:t>
      </w:r>
      <w:r w:rsidR="0068055C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تيني يتكون من شقين، شق "</w:t>
      </w:r>
      <w:proofErr w:type="spellStart"/>
      <w:r w:rsidR="0068055C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ارطو</w:t>
      </w:r>
      <w:proofErr w:type="spellEnd"/>
      <w:r w:rsidR="0068055C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" و يعني "التصحيح" او "التقييم" ، و شق "فوني" و يعني الصوت و يقصد به الكلام \ اللغة, و بهذا يصبح المعنى الكلي للمصطلح هو تصحيح او تقييم اللغة.</w:t>
      </w:r>
    </w:p>
    <w:p w:rsidR="0068055C" w:rsidRDefault="0068055C" w:rsidP="009A1234">
      <w:pPr>
        <w:jc w:val="right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هناك مصطلحات اخرى مرادفة لمصطلح </w:t>
      </w:r>
      <w:proofErr w:type="spellStart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الارطوفونيا</w:t>
      </w:r>
      <w:proofErr w:type="spellEnd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و هي :</w:t>
      </w:r>
    </w:p>
    <w:p w:rsidR="0068055C" w:rsidRDefault="0068055C" w:rsidP="009A1234">
      <w:pPr>
        <w:jc w:val="right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395B7B">
        <w:rPr>
          <w:rFonts w:ascii="Traditional Arabic" w:hAnsi="Traditional Arabic" w:cs="Traditional Arabic" w:hint="cs"/>
          <w:sz w:val="32"/>
          <w:szCs w:val="32"/>
          <w:u w:val="single"/>
          <w:rtl/>
          <w:lang w:bidi="ar-DZ"/>
        </w:rPr>
        <w:t xml:space="preserve">  </w:t>
      </w:r>
      <w:proofErr w:type="spellStart"/>
      <w:r w:rsidRPr="00395B7B">
        <w:rPr>
          <w:rFonts w:ascii="Traditional Arabic" w:hAnsi="Traditional Arabic" w:cs="Traditional Arabic" w:hint="cs"/>
          <w:sz w:val="32"/>
          <w:szCs w:val="32"/>
          <w:u w:val="single"/>
          <w:rtl/>
          <w:lang w:bidi="ar-DZ"/>
        </w:rPr>
        <w:t>أ.اللوقوبيديا</w:t>
      </w:r>
      <w:proofErr w:type="spellEnd"/>
      <w:r w:rsidRPr="00395B7B">
        <w:rPr>
          <w:rFonts w:ascii="Traditional Arabic" w:hAnsi="Traditional Arabic" w:cs="Traditional Arabic" w:hint="cs"/>
          <w:sz w:val="32"/>
          <w:szCs w:val="32"/>
          <w:u w:val="single"/>
          <w:rtl/>
          <w:lang w:bidi="ar-DZ"/>
        </w:rPr>
        <w:t xml:space="preserve">: 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و هو مصطلح يوناني يتكون من:</w:t>
      </w:r>
    </w:p>
    <w:p w:rsidR="0068055C" w:rsidRDefault="0068055C" w:rsidP="009A1234">
      <w:pPr>
        <w:jc w:val="right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:و يعني </w:t>
      </w:r>
      <w:r w:rsidR="00237B91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  اي الكلام</w:t>
      </w:r>
      <w:r w:rsidR="00501B97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.</w:t>
      </w:r>
      <w:r>
        <w:rPr>
          <w:rFonts w:ascii="Traditional Arabic" w:hAnsi="Traditional Arabic" w:cs="Traditional Arabic"/>
          <w:sz w:val="32"/>
          <w:szCs w:val="32"/>
          <w:lang w:bidi="ar-DZ"/>
        </w:rPr>
        <w:t>Logos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-</w:t>
      </w:r>
    </w:p>
    <w:p w:rsidR="00E6477A" w:rsidRDefault="00501B97" w:rsidP="00E6477A">
      <w:pPr>
        <w:jc w:val="right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: تعني  </w:t>
      </w:r>
      <w:r w:rsidR="00237B91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تربية و </w:t>
      </w:r>
      <w:proofErr w:type="spellStart"/>
      <w:r w:rsidR="00237B91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تاهيل</w:t>
      </w:r>
      <w:proofErr w:type="spellEnd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.</w:t>
      </w:r>
      <w:r w:rsidR="00237B91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</w:t>
      </w:r>
      <w:proofErr w:type="spellStart"/>
      <w:proofErr w:type="gramStart"/>
      <w:r>
        <w:rPr>
          <w:rFonts w:ascii="Traditional Arabic" w:hAnsi="Traditional Arabic" w:cs="Traditional Arabic"/>
          <w:sz w:val="32"/>
          <w:szCs w:val="32"/>
          <w:lang w:bidi="ar-DZ"/>
        </w:rPr>
        <w:t>pedie</w:t>
      </w:r>
      <w:proofErr w:type="spellEnd"/>
      <w:proofErr w:type="gramEnd"/>
    </w:p>
    <w:p w:rsidR="00E6477A" w:rsidRDefault="00E6477A" w:rsidP="00E6477A">
      <w:pPr>
        <w:jc w:val="right"/>
        <w:rPr>
          <w:rFonts w:ascii="Traditional Arabic" w:hAnsi="Traditional Arabic" w:cs="Traditional Arabic"/>
          <w:sz w:val="32"/>
          <w:szCs w:val="32"/>
          <w:rtl/>
          <w:lang w:bidi="ar-DZ"/>
        </w:rPr>
      </w:pPr>
    </w:p>
    <w:p w:rsidR="00E6477A" w:rsidRDefault="00E6477A" w:rsidP="00E6477A">
      <w:pPr>
        <w:jc w:val="right"/>
        <w:rPr>
          <w:rFonts w:ascii="Traditional Arabic" w:hAnsi="Traditional Arabic" w:cs="Traditional Arabic"/>
          <w:sz w:val="32"/>
          <w:szCs w:val="32"/>
          <w:rtl/>
          <w:lang w:bidi="ar-DZ"/>
        </w:rPr>
      </w:pPr>
    </w:p>
    <w:p w:rsidR="00E6477A" w:rsidRDefault="00E6477A" w:rsidP="00E6477A">
      <w:pPr>
        <w:jc w:val="right"/>
        <w:rPr>
          <w:rFonts w:ascii="Traditional Arabic" w:hAnsi="Traditional Arabic" w:cs="Traditional Arabic"/>
          <w:sz w:val="32"/>
          <w:szCs w:val="32"/>
          <w:rtl/>
          <w:lang w:bidi="ar-DZ"/>
        </w:rPr>
      </w:pPr>
    </w:p>
    <w:p w:rsidR="00E6477A" w:rsidRDefault="00E6477A" w:rsidP="00E6477A">
      <w:pPr>
        <w:jc w:val="right"/>
        <w:rPr>
          <w:rFonts w:ascii="Traditional Arabic" w:hAnsi="Traditional Arabic" w:cs="Traditional Arabic"/>
          <w:sz w:val="32"/>
          <w:szCs w:val="32"/>
          <w:rtl/>
          <w:lang w:bidi="ar-DZ"/>
        </w:rPr>
      </w:pPr>
    </w:p>
    <w:p w:rsidR="00E6477A" w:rsidRDefault="00E6477A" w:rsidP="00E6477A">
      <w:pPr>
        <w:jc w:val="right"/>
        <w:rPr>
          <w:rFonts w:ascii="Traditional Arabic" w:hAnsi="Traditional Arabic" w:cs="Traditional Arabic"/>
          <w:sz w:val="32"/>
          <w:szCs w:val="32"/>
          <w:rtl/>
          <w:lang w:bidi="ar-DZ"/>
        </w:rPr>
      </w:pPr>
    </w:p>
    <w:p w:rsidR="00E6477A" w:rsidRDefault="00E6477A" w:rsidP="00E6477A">
      <w:pPr>
        <w:jc w:val="right"/>
        <w:rPr>
          <w:rFonts w:ascii="Traditional Arabic" w:hAnsi="Traditional Arabic" w:cs="Traditional Arabic"/>
          <w:sz w:val="32"/>
          <w:szCs w:val="32"/>
          <w:rtl/>
          <w:lang w:bidi="ar-DZ"/>
        </w:rPr>
      </w:pPr>
    </w:p>
    <w:p w:rsidR="00E6477A" w:rsidRDefault="00E6477A" w:rsidP="00E6477A">
      <w:pPr>
        <w:jc w:val="right"/>
        <w:rPr>
          <w:rFonts w:ascii="Traditional Arabic" w:hAnsi="Traditional Arabic" w:cs="Traditional Arabic"/>
          <w:sz w:val="32"/>
          <w:szCs w:val="32"/>
          <w:rtl/>
          <w:lang w:bidi="ar-DZ"/>
        </w:rPr>
      </w:pPr>
    </w:p>
    <w:p w:rsidR="00E6477A" w:rsidRDefault="00E6477A" w:rsidP="00E6477A">
      <w:pPr>
        <w:jc w:val="right"/>
        <w:rPr>
          <w:rFonts w:ascii="Traditional Arabic" w:hAnsi="Traditional Arabic" w:cs="Traditional Arabic"/>
          <w:sz w:val="32"/>
          <w:szCs w:val="32"/>
          <w:rtl/>
          <w:lang w:bidi="ar-DZ"/>
        </w:rPr>
      </w:pPr>
    </w:p>
    <w:p w:rsidR="00C27D99" w:rsidRDefault="00E6477A" w:rsidP="00E6477A">
      <w:pPr>
        <w:jc w:val="right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395B7B">
        <w:rPr>
          <w:rFonts w:ascii="Traditional Arabic" w:hAnsi="Traditional Arabic" w:cs="Traditional Arabic" w:hint="cs"/>
          <w:sz w:val="32"/>
          <w:szCs w:val="32"/>
          <w:u w:val="single"/>
          <w:rtl/>
          <w:lang w:bidi="ar-DZ"/>
        </w:rPr>
        <w:t>-اللغة و التخاطب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: و هي اللغة و التواصل : حيث يستعمل المصطلح الاول الاوروبية خاصة كندا و من بينهما: بلجيكا، المانيا، سويسرا و فرنسا </w:t>
      </w:r>
      <w:r w:rsidR="00C27D99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و يستعمل المصطلح الثاني في الدول الانجلو سكسونية (الدول المتحدثة </w:t>
      </w:r>
      <w:proofErr w:type="spellStart"/>
      <w:r w:rsidR="00C27D99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بالانجليزية</w:t>
      </w:r>
      <w:proofErr w:type="spellEnd"/>
      <w:r w:rsidR="00C27D99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) و هي الامريكية خاصة. و يستعمل مصطلح اللغة و التخاطب في الدول العربية الشرقية خاصة السعودية، مصر و الاردن.</w:t>
      </w:r>
    </w:p>
    <w:p w:rsidR="00C27D99" w:rsidRPr="00395B7B" w:rsidRDefault="00C27D99" w:rsidP="00E6477A">
      <w:pPr>
        <w:jc w:val="right"/>
        <w:rPr>
          <w:rFonts w:ascii="Traditional Arabic" w:hAnsi="Traditional Arabic" w:cs="Traditional Arabic"/>
          <w:b/>
          <w:bCs/>
          <w:sz w:val="32"/>
          <w:szCs w:val="32"/>
          <w:u w:val="single"/>
          <w:rtl/>
          <w:lang w:bidi="ar-DZ"/>
        </w:rPr>
      </w:pPr>
      <w:r w:rsidRPr="00395B7B"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  <w:lang w:bidi="ar-DZ"/>
        </w:rPr>
        <w:t xml:space="preserve">3.مجالات </w:t>
      </w:r>
      <w:proofErr w:type="spellStart"/>
      <w:r w:rsidRPr="00395B7B"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  <w:lang w:bidi="ar-DZ"/>
        </w:rPr>
        <w:t>الارطوفونيا</w:t>
      </w:r>
      <w:proofErr w:type="spellEnd"/>
      <w:r w:rsidRPr="00395B7B"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  <w:lang w:bidi="ar-DZ"/>
        </w:rPr>
        <w:t>:</w:t>
      </w:r>
    </w:p>
    <w:p w:rsidR="00C27D99" w:rsidRDefault="00C27D99" w:rsidP="00E6477A">
      <w:pPr>
        <w:jc w:val="right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395B7B">
        <w:rPr>
          <w:rFonts w:ascii="Traditional Arabic" w:hAnsi="Traditional Arabic" w:cs="Traditional Arabic" w:hint="cs"/>
          <w:sz w:val="32"/>
          <w:szCs w:val="32"/>
          <w:u w:val="single"/>
          <w:rtl/>
          <w:lang w:bidi="ar-DZ"/>
        </w:rPr>
        <w:t xml:space="preserve">  </w:t>
      </w:r>
      <w:proofErr w:type="spellStart"/>
      <w:r w:rsidRPr="00395B7B">
        <w:rPr>
          <w:rFonts w:ascii="Traditional Arabic" w:hAnsi="Traditional Arabic" w:cs="Traditional Arabic" w:hint="cs"/>
          <w:sz w:val="32"/>
          <w:szCs w:val="32"/>
          <w:u w:val="single"/>
          <w:rtl/>
          <w:lang w:bidi="ar-DZ"/>
        </w:rPr>
        <w:t>أ.مجال</w:t>
      </w:r>
      <w:proofErr w:type="spellEnd"/>
      <w:r w:rsidRPr="00395B7B">
        <w:rPr>
          <w:rFonts w:ascii="Traditional Arabic" w:hAnsi="Traditional Arabic" w:cs="Traditional Arabic" w:hint="cs"/>
          <w:sz w:val="32"/>
          <w:szCs w:val="32"/>
          <w:u w:val="single"/>
          <w:rtl/>
          <w:lang w:bidi="ar-DZ"/>
        </w:rPr>
        <w:t xml:space="preserve"> الاضطرابات </w:t>
      </w:r>
      <w:r w:rsidR="00395B7B" w:rsidRPr="00395B7B">
        <w:rPr>
          <w:rFonts w:ascii="Traditional Arabic" w:hAnsi="Traditional Arabic" w:cs="Traditional Arabic" w:hint="cs"/>
          <w:sz w:val="32"/>
          <w:szCs w:val="32"/>
          <w:u w:val="single"/>
          <w:rtl/>
          <w:lang w:bidi="ar-DZ"/>
        </w:rPr>
        <w:t>اللغوية الشفوية العادية</w:t>
      </w:r>
      <w:r w:rsidR="00395B7B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: نجدها ل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دى حالات اطفال الصغار و تتمثل في اضطرابات نطقية و اضطرابات كلامية و اضطرابات لغوية.</w:t>
      </w:r>
    </w:p>
    <w:p w:rsidR="00C27D99" w:rsidRDefault="00EB6E7C" w:rsidP="00E6477A">
      <w:pPr>
        <w:jc w:val="right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395B7B">
        <w:rPr>
          <w:rFonts w:ascii="Traditional Arabic" w:hAnsi="Traditional Arabic" w:cs="Traditional Arabic" w:hint="cs"/>
          <w:sz w:val="32"/>
          <w:szCs w:val="32"/>
          <w:u w:val="single"/>
          <w:rtl/>
          <w:lang w:bidi="ar-DZ"/>
        </w:rPr>
        <w:t xml:space="preserve"> </w:t>
      </w:r>
      <w:proofErr w:type="spellStart"/>
      <w:r w:rsidRPr="00395B7B">
        <w:rPr>
          <w:rFonts w:ascii="Traditional Arabic" w:hAnsi="Traditional Arabic" w:cs="Traditional Arabic" w:hint="cs"/>
          <w:sz w:val="32"/>
          <w:szCs w:val="32"/>
          <w:u w:val="single"/>
          <w:rtl/>
          <w:lang w:bidi="ar-DZ"/>
        </w:rPr>
        <w:t>ب.مجال</w:t>
      </w:r>
      <w:proofErr w:type="spellEnd"/>
      <w:r w:rsidRPr="00395B7B">
        <w:rPr>
          <w:rFonts w:ascii="Traditional Arabic" w:hAnsi="Traditional Arabic" w:cs="Traditional Arabic" w:hint="cs"/>
          <w:sz w:val="32"/>
          <w:szCs w:val="32"/>
          <w:u w:val="single"/>
          <w:rtl/>
          <w:lang w:bidi="ar-DZ"/>
        </w:rPr>
        <w:t xml:space="preserve"> الاعاقة السمعية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: حيث تتدرج الاضطرابات اللغوية و تتنوع حسب درجة و نوع الفقدان السمعي.</w:t>
      </w:r>
    </w:p>
    <w:p w:rsidR="00EB6E7C" w:rsidRDefault="00EB6E7C" w:rsidP="00E6477A">
      <w:pPr>
        <w:jc w:val="right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</w:t>
      </w:r>
      <w:proofErr w:type="spellStart"/>
      <w:r w:rsidRPr="00395B7B">
        <w:rPr>
          <w:rFonts w:ascii="Traditional Arabic" w:hAnsi="Traditional Arabic" w:cs="Traditional Arabic" w:hint="cs"/>
          <w:sz w:val="32"/>
          <w:szCs w:val="32"/>
          <w:u w:val="single"/>
          <w:rtl/>
          <w:lang w:bidi="ar-DZ"/>
        </w:rPr>
        <w:t>ج.مجال</w:t>
      </w:r>
      <w:proofErr w:type="spellEnd"/>
      <w:r w:rsidRPr="00395B7B">
        <w:rPr>
          <w:rFonts w:ascii="Traditional Arabic" w:hAnsi="Traditional Arabic" w:cs="Traditional Arabic" w:hint="cs"/>
          <w:sz w:val="32"/>
          <w:szCs w:val="32"/>
          <w:u w:val="single"/>
          <w:rtl/>
          <w:lang w:bidi="ar-DZ"/>
        </w:rPr>
        <w:t xml:space="preserve"> الاعاقة الذهنية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: و تتدرج الاضطرابات اللغوية و تتنوع حسب درجة و نوع القصور الذهني.</w:t>
      </w:r>
    </w:p>
    <w:p w:rsidR="00EB6E7C" w:rsidRDefault="00EB6E7C" w:rsidP="00E6477A">
      <w:pPr>
        <w:jc w:val="right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395B7B">
        <w:rPr>
          <w:rFonts w:ascii="Traditional Arabic" w:hAnsi="Traditional Arabic" w:cs="Traditional Arabic" w:hint="cs"/>
          <w:sz w:val="32"/>
          <w:szCs w:val="32"/>
          <w:u w:val="single"/>
          <w:rtl/>
          <w:lang w:bidi="ar-DZ"/>
        </w:rPr>
        <w:t xml:space="preserve"> </w:t>
      </w:r>
      <w:proofErr w:type="spellStart"/>
      <w:r w:rsidRPr="00395B7B">
        <w:rPr>
          <w:rFonts w:ascii="Traditional Arabic" w:hAnsi="Traditional Arabic" w:cs="Traditional Arabic" w:hint="cs"/>
          <w:sz w:val="32"/>
          <w:szCs w:val="32"/>
          <w:u w:val="single"/>
          <w:rtl/>
          <w:lang w:bidi="ar-DZ"/>
        </w:rPr>
        <w:t>د.مجال</w:t>
      </w:r>
      <w:proofErr w:type="spellEnd"/>
      <w:r w:rsidRPr="00395B7B">
        <w:rPr>
          <w:rFonts w:ascii="Traditional Arabic" w:hAnsi="Traditional Arabic" w:cs="Traditional Arabic" w:hint="cs"/>
          <w:sz w:val="32"/>
          <w:szCs w:val="32"/>
          <w:u w:val="single"/>
          <w:rtl/>
          <w:lang w:bidi="ar-DZ"/>
        </w:rPr>
        <w:t xml:space="preserve"> الاضطرابات العصبية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: حيث تكون الاضطرابات اللغوية مهما كانت درجتها و نوعها، سببها اصابة عصبية مثل حالات الاعاقة الحركية ذات الاصل العصبي   و حالات </w:t>
      </w:r>
      <w:proofErr w:type="spellStart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الافازيا</w:t>
      </w:r>
      <w:proofErr w:type="spellEnd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.</w:t>
      </w:r>
    </w:p>
    <w:p w:rsidR="002515E2" w:rsidRDefault="00EB6E7C" w:rsidP="00E6477A">
      <w:pPr>
        <w:jc w:val="right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395B7B">
        <w:rPr>
          <w:rFonts w:ascii="Traditional Arabic" w:hAnsi="Traditional Arabic" w:cs="Traditional Arabic" w:hint="cs"/>
          <w:sz w:val="32"/>
          <w:szCs w:val="32"/>
          <w:u w:val="single"/>
          <w:rtl/>
          <w:lang w:bidi="ar-DZ"/>
        </w:rPr>
        <w:t xml:space="preserve"> </w:t>
      </w:r>
      <w:proofErr w:type="spellStart"/>
      <w:r w:rsidRPr="00395B7B">
        <w:rPr>
          <w:rFonts w:ascii="Traditional Arabic" w:hAnsi="Traditional Arabic" w:cs="Traditional Arabic" w:hint="cs"/>
          <w:sz w:val="32"/>
          <w:szCs w:val="32"/>
          <w:u w:val="single"/>
          <w:rtl/>
          <w:lang w:bidi="ar-DZ"/>
        </w:rPr>
        <w:t>ه.مجال</w:t>
      </w:r>
      <w:proofErr w:type="spellEnd"/>
      <w:r w:rsidRPr="00395B7B">
        <w:rPr>
          <w:rFonts w:ascii="Traditional Arabic" w:hAnsi="Traditional Arabic" w:cs="Traditional Arabic" w:hint="cs"/>
          <w:sz w:val="32"/>
          <w:szCs w:val="32"/>
          <w:u w:val="single"/>
          <w:rtl/>
          <w:lang w:bidi="ar-DZ"/>
        </w:rPr>
        <w:t xml:space="preserve"> اضطرابات الصوت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: وهي </w:t>
      </w:r>
      <w:proofErr w:type="spellStart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الاضظرابات</w:t>
      </w:r>
      <w:proofErr w:type="spellEnd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اللغوية التي تمس خصائص الصوت الفيزيائية حيث تحافظ الحالة على انتا</w:t>
      </w:r>
      <w:r w:rsidR="00E01273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ج عادي للجمل و للكلمات. و منها بحات صوتية عضوية و منها بحات صوتية فيزيولوجية.</w:t>
      </w:r>
    </w:p>
    <w:p w:rsidR="002515E2" w:rsidRDefault="002515E2" w:rsidP="00E6477A">
      <w:pPr>
        <w:jc w:val="right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</w:t>
      </w:r>
      <w:proofErr w:type="spellStart"/>
      <w:r w:rsidRPr="00395B7B">
        <w:rPr>
          <w:rFonts w:ascii="Traditional Arabic" w:hAnsi="Traditional Arabic" w:cs="Traditional Arabic" w:hint="cs"/>
          <w:sz w:val="32"/>
          <w:szCs w:val="32"/>
          <w:u w:val="single"/>
          <w:rtl/>
          <w:lang w:bidi="ar-DZ"/>
        </w:rPr>
        <w:t>ي.مجال</w:t>
      </w:r>
      <w:proofErr w:type="spellEnd"/>
      <w:r w:rsidRPr="00395B7B">
        <w:rPr>
          <w:rFonts w:ascii="Traditional Arabic" w:hAnsi="Traditional Arabic" w:cs="Traditional Arabic" w:hint="cs"/>
          <w:sz w:val="32"/>
          <w:szCs w:val="32"/>
          <w:u w:val="single"/>
          <w:rtl/>
          <w:lang w:bidi="ar-DZ"/>
        </w:rPr>
        <w:t xml:space="preserve"> اضطرابات اللغة </w:t>
      </w:r>
      <w:proofErr w:type="spellStart"/>
      <w:r w:rsidRPr="00395B7B">
        <w:rPr>
          <w:rFonts w:ascii="Traditional Arabic" w:hAnsi="Traditional Arabic" w:cs="Traditional Arabic" w:hint="cs"/>
          <w:sz w:val="32"/>
          <w:szCs w:val="32"/>
          <w:u w:val="single"/>
          <w:rtl/>
          <w:lang w:bidi="ar-DZ"/>
        </w:rPr>
        <w:t>المكتوبة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:و</w:t>
      </w:r>
      <w:proofErr w:type="spellEnd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هو مجال يهتم بالاضطرابات اللغوية التي تمس الشكل الكتابي للغة: القراءة، الكتابة و الحساب.</w:t>
      </w:r>
    </w:p>
    <w:p w:rsidR="002515E2" w:rsidRDefault="002515E2" w:rsidP="00E6477A">
      <w:pPr>
        <w:jc w:val="right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4</w:t>
      </w:r>
      <w:r w:rsidRPr="00395B7B">
        <w:rPr>
          <w:rFonts w:ascii="Traditional Arabic" w:hAnsi="Traditional Arabic" w:cs="Traditional Arabic" w:hint="cs"/>
          <w:sz w:val="32"/>
          <w:szCs w:val="32"/>
          <w:u w:val="single"/>
          <w:rtl/>
          <w:lang w:bidi="ar-DZ"/>
        </w:rPr>
        <w:t xml:space="preserve">.حقل عمل المختص </w:t>
      </w:r>
      <w:proofErr w:type="spellStart"/>
      <w:r w:rsidRPr="00395B7B">
        <w:rPr>
          <w:rFonts w:ascii="Traditional Arabic" w:hAnsi="Traditional Arabic" w:cs="Traditional Arabic" w:hint="cs"/>
          <w:sz w:val="32"/>
          <w:szCs w:val="32"/>
          <w:u w:val="single"/>
          <w:rtl/>
          <w:lang w:bidi="ar-DZ"/>
        </w:rPr>
        <w:t>الارطوفوني</w:t>
      </w:r>
      <w:proofErr w:type="spellEnd"/>
      <w:r w:rsidRPr="00395B7B">
        <w:rPr>
          <w:rFonts w:ascii="Traditional Arabic" w:hAnsi="Traditional Arabic" w:cs="Traditional Arabic" w:hint="cs"/>
          <w:sz w:val="32"/>
          <w:szCs w:val="32"/>
          <w:u w:val="single"/>
          <w:rtl/>
          <w:lang w:bidi="ar-DZ"/>
        </w:rPr>
        <w:t>: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يمارس المختص </w:t>
      </w:r>
      <w:proofErr w:type="spellStart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الاورطوفوني</w:t>
      </w:r>
      <w:proofErr w:type="spellEnd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عمله في مؤسسات صحية و تربوية </w:t>
      </w:r>
      <w:proofErr w:type="spellStart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سواءا</w:t>
      </w:r>
      <w:proofErr w:type="spellEnd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كانت عامة او خاصة و هي:</w:t>
      </w:r>
    </w:p>
    <w:p w:rsidR="00395B7B" w:rsidRDefault="002515E2" w:rsidP="00395B7B">
      <w:pPr>
        <w:jc w:val="right"/>
        <w:rPr>
          <w:rFonts w:ascii="Traditional Arabic" w:hAnsi="Traditional Arabic" w:cs="Traditional Arabic" w:hint="cs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 </w:t>
      </w:r>
      <w:r w:rsidR="00395B7B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5</w:t>
      </w:r>
      <w:r w:rsidRPr="00395B7B">
        <w:rPr>
          <w:rFonts w:ascii="Traditional Arabic" w:hAnsi="Traditional Arabic" w:cs="Traditional Arabic" w:hint="cs"/>
          <w:sz w:val="32"/>
          <w:szCs w:val="32"/>
          <w:u w:val="single"/>
          <w:rtl/>
          <w:lang w:bidi="ar-DZ"/>
        </w:rPr>
        <w:t>-المستشفيات العادية و الجامعية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: حيث يمكن ان يتواجد المختص في مصالح "طب الاعصاب" و "اعادة </w:t>
      </w:r>
      <w:proofErr w:type="spellStart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التاهيل</w:t>
      </w:r>
      <w:proofErr w:type="spellEnd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لحركي" و "الانف و الاذن و الحنجرة"</w:t>
      </w:r>
      <w:r w:rsidR="00395B7B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. </w:t>
      </w:r>
    </w:p>
    <w:p w:rsidR="002515E2" w:rsidRDefault="00395B7B" w:rsidP="00395B7B">
      <w:pPr>
        <w:jc w:val="right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-</w:t>
      </w:r>
      <w:r w:rsidR="002515E2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مراكز خاصة </w:t>
      </w:r>
      <w:proofErr w:type="spellStart"/>
      <w:r w:rsidR="002515E2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باعادة</w:t>
      </w:r>
      <w:proofErr w:type="spellEnd"/>
      <w:r w:rsidR="002515E2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</w:t>
      </w:r>
      <w:proofErr w:type="spellStart"/>
      <w:r w:rsidR="002515E2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التاهيل</w:t>
      </w:r>
      <w:proofErr w:type="spellEnd"/>
      <w:r w:rsidR="002515E2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الحركي,</w:t>
      </w:r>
    </w:p>
    <w:p w:rsidR="002515E2" w:rsidRDefault="002515E2" w:rsidP="00E6477A">
      <w:pPr>
        <w:jc w:val="right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lastRenderedPageBreak/>
        <w:t xml:space="preserve">  -المراكز النفس-تربوية او المراكز الطب تربوية.</w:t>
      </w:r>
    </w:p>
    <w:p w:rsidR="002515E2" w:rsidRDefault="002515E2" w:rsidP="00E6477A">
      <w:pPr>
        <w:jc w:val="right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 -</w:t>
      </w:r>
      <w:proofErr w:type="gramStart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م</w:t>
      </w:r>
      <w:r w:rsidR="00501B97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دارس</w:t>
      </w:r>
      <w:proofErr w:type="gramEnd"/>
      <w:r w:rsidR="00501B97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شبان الصم. </w:t>
      </w:r>
      <w:proofErr w:type="gramStart"/>
      <w:r w:rsidR="00501B97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مدارس</w:t>
      </w:r>
      <w:proofErr w:type="gramEnd"/>
      <w:r w:rsidR="00501B97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المكفوفين.</w:t>
      </w:r>
    </w:p>
    <w:p w:rsidR="002515E2" w:rsidRDefault="002515E2" w:rsidP="00E6477A">
      <w:pPr>
        <w:jc w:val="right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 -مراكز</w:t>
      </w:r>
      <w:r w:rsidR="00501B97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الشيخوخة, </w:t>
      </w:r>
      <w:proofErr w:type="gramStart"/>
      <w:r w:rsidR="00501B97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دور</w:t>
      </w:r>
      <w:proofErr w:type="gramEnd"/>
      <w:r w:rsidR="00501B97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الحصانة,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المدارس (خاصة الابتدائية)</w:t>
      </w:r>
      <w:r w:rsidR="00501B97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.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</w:t>
      </w:r>
    </w:p>
    <w:p w:rsidR="002515E2" w:rsidRDefault="002515E2" w:rsidP="00E6477A">
      <w:pPr>
        <w:jc w:val="right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كما يمكن لخريجي شهادة </w:t>
      </w:r>
      <w:proofErr w:type="spellStart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الاورطوفونيا</w:t>
      </w:r>
      <w:proofErr w:type="spellEnd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ان يفتح عيادة خاصة  به.</w:t>
      </w:r>
    </w:p>
    <w:p w:rsidR="003A0301" w:rsidRDefault="003A0301" w:rsidP="00E6477A">
      <w:pPr>
        <w:jc w:val="right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5</w:t>
      </w:r>
      <w:r w:rsidRPr="003860C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.</w:t>
      </w:r>
      <w:r w:rsidRPr="003860C3"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  <w:lang w:bidi="ar-DZ"/>
        </w:rPr>
        <w:t xml:space="preserve">الفرق بين اللسان و </w:t>
      </w:r>
      <w:proofErr w:type="gramStart"/>
      <w:r w:rsidRPr="003860C3"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  <w:lang w:bidi="ar-DZ"/>
        </w:rPr>
        <w:t>اللغة</w:t>
      </w:r>
      <w:proofErr w:type="gramEnd"/>
      <w:r w:rsidRPr="003860C3"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  <w:lang w:bidi="ar-DZ"/>
        </w:rPr>
        <w:t xml:space="preserve"> و الكلام:</w:t>
      </w:r>
    </w:p>
    <w:p w:rsidR="003A0301" w:rsidRDefault="003A0301" w:rsidP="00E6477A">
      <w:pPr>
        <w:jc w:val="right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 </w:t>
      </w:r>
      <w:r w:rsidRPr="003860C3">
        <w:rPr>
          <w:rFonts w:ascii="Traditional Arabic" w:hAnsi="Traditional Arabic" w:cs="Traditional Arabic" w:hint="cs"/>
          <w:sz w:val="32"/>
          <w:szCs w:val="32"/>
          <w:u w:val="single"/>
          <w:rtl/>
          <w:lang w:bidi="ar-DZ"/>
        </w:rPr>
        <w:t>-اللسان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: هو مجموعة القواعد و الادوات التي تحكم لغة معينة، فهو المرجع او المعيار المجرد الذي يمدنا بقواعد ال</w:t>
      </w:r>
      <w:r w:rsidR="00501B97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صرف و النحو.....كان ن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قول مثلا "اللسان العربي"</w:t>
      </w:r>
      <w:r w:rsidR="00501B97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او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"اللسان الفرنسي"</w:t>
      </w:r>
      <w:r w:rsidR="00501B97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.</w:t>
      </w:r>
    </w:p>
    <w:p w:rsidR="003A0301" w:rsidRDefault="003A0301" w:rsidP="00E6477A">
      <w:pPr>
        <w:jc w:val="right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3860C3">
        <w:rPr>
          <w:rFonts w:ascii="Traditional Arabic" w:hAnsi="Traditional Arabic" w:cs="Traditional Arabic" w:hint="cs"/>
          <w:sz w:val="32"/>
          <w:szCs w:val="32"/>
          <w:u w:val="single"/>
          <w:rtl/>
          <w:lang w:bidi="ar-DZ"/>
        </w:rPr>
        <w:t xml:space="preserve">  -اللغة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: </w:t>
      </w:r>
      <w:r w:rsidR="00501B97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هي </w:t>
      </w:r>
      <w:proofErr w:type="gramStart"/>
      <w:r w:rsidR="00501B97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الاستعمال</w:t>
      </w:r>
      <w:proofErr w:type="gramEnd"/>
      <w:r w:rsidR="00501B97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الجماعي للسان كان ن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قول اللغة العربية الجزائرية.</w:t>
      </w:r>
    </w:p>
    <w:p w:rsidR="003A0301" w:rsidRDefault="003A0301" w:rsidP="00E6477A">
      <w:pPr>
        <w:jc w:val="right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bookmarkStart w:id="0" w:name="_GoBack"/>
      <w:r w:rsidRPr="003860C3">
        <w:rPr>
          <w:rFonts w:ascii="Traditional Arabic" w:hAnsi="Traditional Arabic" w:cs="Traditional Arabic" w:hint="cs"/>
          <w:sz w:val="32"/>
          <w:szCs w:val="32"/>
          <w:u w:val="single"/>
          <w:rtl/>
          <w:lang w:bidi="ar-DZ"/>
        </w:rPr>
        <w:t xml:space="preserve">  -الكلام:</w:t>
      </w:r>
      <w:bookmarkEnd w:id="0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هو الاستعمال</w:t>
      </w:r>
      <w:r w:rsidR="00501B97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الفردي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  للغة، حيث كل فرد يتميز عن الفرد الاخر في استعماله لنفس اللغة .</w:t>
      </w:r>
    </w:p>
    <w:p w:rsidR="00EB6E7C" w:rsidRDefault="003A0301" w:rsidP="00E6477A">
      <w:pPr>
        <w:jc w:val="right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</w:t>
      </w:r>
      <w:r w:rsidR="00E01273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</w:t>
      </w:r>
    </w:p>
    <w:p w:rsidR="0068055C" w:rsidRPr="009A1234" w:rsidRDefault="00237B91" w:rsidP="00C27D99">
      <w:pPr>
        <w:jc w:val="right"/>
        <w:rPr>
          <w:rFonts w:ascii="Traditional Arabic" w:hAnsi="Traditional Arabic" w:cs="Traditional Arabic"/>
          <w:sz w:val="32"/>
          <w:szCs w:val="32"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  </w:t>
      </w:r>
    </w:p>
    <w:sectPr w:rsidR="0068055C" w:rsidRPr="009A12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234"/>
    <w:rsid w:val="00237B91"/>
    <w:rsid w:val="002515E2"/>
    <w:rsid w:val="003860C3"/>
    <w:rsid w:val="00395B7B"/>
    <w:rsid w:val="003A0301"/>
    <w:rsid w:val="004D1AEB"/>
    <w:rsid w:val="00501B97"/>
    <w:rsid w:val="0068055C"/>
    <w:rsid w:val="007108E6"/>
    <w:rsid w:val="009A1234"/>
    <w:rsid w:val="00C27D99"/>
    <w:rsid w:val="00E01273"/>
    <w:rsid w:val="00E12E4A"/>
    <w:rsid w:val="00E6477A"/>
    <w:rsid w:val="00EB6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424</Words>
  <Characters>2333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Hassina</dc:creator>
  <cp:lastModifiedBy>Hassina</cp:lastModifiedBy>
  <cp:revision>8</cp:revision>
  <dcterms:created xsi:type="dcterms:W3CDTF">2020-10-30T20:18:00Z</dcterms:created>
  <dcterms:modified xsi:type="dcterms:W3CDTF">2021-06-06T13:09:00Z</dcterms:modified>
</cp:coreProperties>
</file>