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B0" w:rsidRDefault="001465B0" w:rsidP="000575B2">
      <w:pPr>
        <w:spacing w:after="0"/>
        <w:ind w:left="57" w:right="-567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جامعة محمّد لمين دبّاغين.                                                         الاسم:</w:t>
      </w:r>
    </w:p>
    <w:p w:rsidR="001465B0" w:rsidRDefault="001465B0" w:rsidP="000575B2">
      <w:pPr>
        <w:spacing w:after="0"/>
        <w:ind w:left="57" w:right="-567"/>
        <w:jc w:val="right"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كلية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الأدب واللغات/ قسم اللغة والأدب العربي.                                   اللقب:</w:t>
      </w:r>
    </w:p>
    <w:p w:rsidR="001465B0" w:rsidRPr="00187DC7" w:rsidRDefault="00B72624" w:rsidP="000575B2">
      <w:pPr>
        <w:spacing w:after="0"/>
        <w:ind w:left="57" w:right="-567"/>
        <w:jc w:val="right"/>
        <w:rPr>
          <w:b/>
          <w:bCs/>
          <w:sz w:val="32"/>
          <w:szCs w:val="32"/>
          <w:rtl/>
          <w:lang w:bidi="ar-DZ"/>
        </w:rPr>
      </w:pPr>
      <w:r w:rsidRPr="00D41295">
        <w:rPr>
          <w:rFonts w:hint="cs"/>
          <w:b/>
          <w:bCs/>
          <w:sz w:val="32"/>
          <w:szCs w:val="32"/>
          <w:rtl/>
          <w:lang w:bidi="ar-DZ"/>
        </w:rPr>
        <w:t>السنة الثالثة دراسات لغويّة.</w:t>
      </w:r>
      <w:r w:rsidR="001465B0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الفوج:</w:t>
      </w:r>
    </w:p>
    <w:p w:rsidR="0015301C" w:rsidRDefault="0015301C" w:rsidP="00166C14">
      <w:pPr>
        <w:spacing w:after="0"/>
        <w:ind w:left="57" w:right="-567"/>
        <w:jc w:val="center"/>
        <w:rPr>
          <w:b/>
          <w:bCs/>
          <w:sz w:val="28"/>
          <w:szCs w:val="28"/>
          <w:rtl/>
          <w:lang w:bidi="ar-DZ"/>
        </w:rPr>
      </w:pPr>
    </w:p>
    <w:p w:rsidR="0088735A" w:rsidRDefault="00B72624" w:rsidP="00166C14">
      <w:pPr>
        <w:spacing w:after="0"/>
        <w:ind w:left="57" w:right="-567"/>
        <w:jc w:val="center"/>
        <w:rPr>
          <w:b/>
          <w:bCs/>
          <w:sz w:val="28"/>
          <w:szCs w:val="28"/>
          <w:rtl/>
          <w:lang w:bidi="ar-DZ"/>
        </w:rPr>
      </w:pPr>
      <w:r w:rsidRPr="00A04155">
        <w:rPr>
          <w:rFonts w:hint="cs"/>
          <w:b/>
          <w:bCs/>
          <w:sz w:val="28"/>
          <w:szCs w:val="28"/>
          <w:rtl/>
          <w:lang w:bidi="ar-DZ"/>
        </w:rPr>
        <w:t xml:space="preserve">امتحان السداسي </w:t>
      </w:r>
      <w:r w:rsidR="0088735A" w:rsidRPr="00A04155">
        <w:rPr>
          <w:rFonts w:hint="cs"/>
          <w:b/>
          <w:bCs/>
          <w:sz w:val="28"/>
          <w:szCs w:val="28"/>
          <w:rtl/>
          <w:lang w:bidi="ar-DZ"/>
        </w:rPr>
        <w:t xml:space="preserve">الأوّل في مقياس علم اللغة </w:t>
      </w:r>
      <w:proofErr w:type="gramStart"/>
      <w:r w:rsidR="0088735A" w:rsidRPr="00A04155">
        <w:rPr>
          <w:rFonts w:hint="cs"/>
          <w:b/>
          <w:bCs/>
          <w:sz w:val="28"/>
          <w:szCs w:val="28"/>
          <w:rtl/>
          <w:lang w:bidi="ar-DZ"/>
        </w:rPr>
        <w:t>النفسي</w:t>
      </w:r>
      <w:proofErr w:type="gramEnd"/>
      <w:r w:rsidRPr="00A04155"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0D5852" w:rsidRPr="00A04155" w:rsidRDefault="000D5852" w:rsidP="00166C14">
      <w:pPr>
        <w:spacing w:after="0"/>
        <w:ind w:left="57" w:right="-567"/>
        <w:jc w:val="center"/>
        <w:rPr>
          <w:b/>
          <w:bCs/>
          <w:sz w:val="28"/>
          <w:szCs w:val="28"/>
          <w:rtl/>
          <w:lang w:bidi="ar-DZ"/>
        </w:rPr>
      </w:pPr>
    </w:p>
    <w:p w:rsidR="007364AD" w:rsidRPr="008C4CD7" w:rsidRDefault="00B72624" w:rsidP="000575B2">
      <w:pPr>
        <w:spacing w:after="0"/>
        <w:ind w:left="57" w:right="-567"/>
        <w:jc w:val="right"/>
        <w:rPr>
          <w:sz w:val="32"/>
          <w:szCs w:val="32"/>
          <w:rtl/>
          <w:lang w:bidi="ar-DZ"/>
        </w:rPr>
      </w:pPr>
      <w:proofErr w:type="gramStart"/>
      <w:r w:rsidRPr="008C4CD7">
        <w:rPr>
          <w:rFonts w:hint="cs"/>
          <w:b/>
          <w:bCs/>
          <w:sz w:val="32"/>
          <w:szCs w:val="32"/>
          <w:u w:val="single"/>
          <w:rtl/>
          <w:lang w:bidi="ar-DZ"/>
        </w:rPr>
        <w:t>السؤال</w:t>
      </w:r>
      <w:proofErr w:type="gramEnd"/>
      <w:r w:rsidRPr="008C4CD7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الأوّل</w:t>
      </w:r>
      <w:r w:rsidR="00F75E1B" w:rsidRPr="008C4CD7">
        <w:rPr>
          <w:rFonts w:hint="cs"/>
          <w:sz w:val="32"/>
          <w:szCs w:val="32"/>
          <w:rtl/>
          <w:lang w:bidi="ar-DZ"/>
        </w:rPr>
        <w:t>:</w:t>
      </w:r>
      <w:r w:rsidR="007364AD" w:rsidRPr="008C4CD7">
        <w:rPr>
          <w:rFonts w:hint="cs"/>
          <w:sz w:val="32"/>
          <w:szCs w:val="32"/>
          <w:rtl/>
          <w:lang w:bidi="ar-DZ"/>
        </w:rPr>
        <w:t xml:space="preserve"> (4ن)</w:t>
      </w:r>
      <w:r w:rsidR="00F75E1B" w:rsidRPr="008C4CD7">
        <w:rPr>
          <w:rFonts w:hint="cs"/>
          <w:sz w:val="32"/>
          <w:szCs w:val="32"/>
          <w:rtl/>
          <w:lang w:bidi="ar-DZ"/>
        </w:rPr>
        <w:t xml:space="preserve"> </w:t>
      </w:r>
    </w:p>
    <w:p w:rsidR="00B72624" w:rsidRPr="008C4CD7" w:rsidRDefault="005E65A7" w:rsidP="007364AD">
      <w:pPr>
        <w:spacing w:after="0"/>
        <w:ind w:left="57" w:right="-567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أجب ع</w:t>
      </w:r>
      <w:r w:rsidR="00F75E1B" w:rsidRPr="008C4CD7">
        <w:rPr>
          <w:rFonts w:hint="cs"/>
          <w:sz w:val="32"/>
          <w:szCs w:val="32"/>
          <w:rtl/>
          <w:lang w:bidi="ar-DZ"/>
        </w:rPr>
        <w:t>م</w:t>
      </w:r>
      <w:r>
        <w:rPr>
          <w:rFonts w:hint="cs"/>
          <w:sz w:val="32"/>
          <w:szCs w:val="32"/>
          <w:rtl/>
          <w:lang w:bidi="ar-DZ"/>
        </w:rPr>
        <w:t>ّ</w:t>
      </w:r>
      <w:r w:rsidR="00F75E1B" w:rsidRPr="008C4CD7">
        <w:rPr>
          <w:rFonts w:hint="cs"/>
          <w:sz w:val="32"/>
          <w:szCs w:val="32"/>
          <w:rtl/>
          <w:lang w:bidi="ar-DZ"/>
        </w:rPr>
        <w:t xml:space="preserve">ا سيأتي </w:t>
      </w:r>
      <w:proofErr w:type="gramStart"/>
      <w:r w:rsidR="00F75E1B" w:rsidRPr="008C4CD7">
        <w:rPr>
          <w:rFonts w:hint="cs"/>
          <w:sz w:val="32"/>
          <w:szCs w:val="32"/>
          <w:rtl/>
          <w:lang w:bidi="ar-DZ"/>
        </w:rPr>
        <w:t>ذكره</w:t>
      </w:r>
      <w:proofErr w:type="gramEnd"/>
      <w:r w:rsidR="008C4CD7" w:rsidRPr="008C4CD7">
        <w:rPr>
          <w:rFonts w:hint="cs"/>
          <w:sz w:val="32"/>
          <w:szCs w:val="32"/>
          <w:rtl/>
          <w:lang w:bidi="ar-DZ"/>
        </w:rPr>
        <w:t>:</w:t>
      </w:r>
    </w:p>
    <w:p w:rsidR="00B72624" w:rsidRPr="008C4CD7" w:rsidRDefault="00B72624" w:rsidP="000575B2">
      <w:pPr>
        <w:spacing w:after="0"/>
        <w:ind w:left="57" w:right="-567"/>
        <w:jc w:val="right"/>
        <w:rPr>
          <w:sz w:val="32"/>
          <w:szCs w:val="32"/>
          <w:rtl/>
          <w:lang w:bidi="ar-DZ"/>
        </w:rPr>
      </w:pPr>
      <w:r w:rsidRPr="008C4CD7">
        <w:rPr>
          <w:rFonts w:hint="cs"/>
          <w:sz w:val="32"/>
          <w:szCs w:val="32"/>
          <w:rtl/>
          <w:lang w:bidi="ar-DZ"/>
        </w:rPr>
        <w:t>ـ بيّن السّبب</w:t>
      </w:r>
      <w:r w:rsidR="00435435" w:rsidRPr="008C4CD7">
        <w:rPr>
          <w:rFonts w:hint="cs"/>
          <w:sz w:val="32"/>
          <w:szCs w:val="32"/>
          <w:rtl/>
          <w:lang w:bidi="ar-DZ"/>
        </w:rPr>
        <w:t xml:space="preserve"> المباشر لنشأة علم اللغة </w:t>
      </w:r>
      <w:proofErr w:type="gramStart"/>
      <w:r w:rsidR="004204D6" w:rsidRPr="008C4CD7">
        <w:rPr>
          <w:rFonts w:hint="cs"/>
          <w:sz w:val="32"/>
          <w:szCs w:val="32"/>
          <w:rtl/>
          <w:lang w:bidi="ar-DZ"/>
        </w:rPr>
        <w:t>النفسي</w:t>
      </w:r>
      <w:proofErr w:type="gramEnd"/>
      <w:r w:rsidR="006B1A99" w:rsidRPr="008C4CD7">
        <w:rPr>
          <w:rFonts w:hint="cs"/>
          <w:sz w:val="32"/>
          <w:szCs w:val="32"/>
          <w:rtl/>
          <w:lang w:bidi="ar-DZ"/>
        </w:rPr>
        <w:t>.</w:t>
      </w:r>
    </w:p>
    <w:p w:rsidR="0088735A" w:rsidRDefault="0088735A" w:rsidP="000575B2">
      <w:pPr>
        <w:spacing w:after="0"/>
        <w:ind w:left="57" w:right="-567"/>
        <w:jc w:val="right"/>
        <w:rPr>
          <w:sz w:val="20"/>
          <w:szCs w:val="20"/>
          <w:rtl/>
          <w:lang w:bidi="ar-DZ"/>
        </w:rPr>
      </w:pPr>
      <w:r w:rsidRPr="00A04155">
        <w:rPr>
          <w:rFonts w:hint="cs"/>
          <w:sz w:val="28"/>
          <w:szCs w:val="28"/>
          <w:rtl/>
          <w:lang w:bidi="ar-DZ"/>
        </w:rPr>
        <w:t>.</w:t>
      </w:r>
      <w:r w:rsidRPr="00A04155">
        <w:rPr>
          <w:rFonts w:hint="cs"/>
          <w:sz w:val="20"/>
          <w:szCs w:val="20"/>
          <w:rtl/>
          <w:lang w:bidi="ar-DZ"/>
        </w:rPr>
        <w:t>........................................................................................................................</w:t>
      </w:r>
      <w:r w:rsidR="00A04155">
        <w:rPr>
          <w:rFonts w:hint="cs"/>
          <w:sz w:val="20"/>
          <w:szCs w:val="20"/>
          <w:rtl/>
          <w:lang w:bidi="ar-DZ"/>
        </w:rPr>
        <w:t>........................................</w:t>
      </w:r>
      <w:r w:rsidR="00166C14">
        <w:rPr>
          <w:rFonts w:hint="cs"/>
          <w:sz w:val="20"/>
          <w:szCs w:val="20"/>
          <w:rtl/>
          <w:lang w:bidi="ar-DZ"/>
        </w:rPr>
        <w:t>...........</w:t>
      </w:r>
    </w:p>
    <w:p w:rsidR="00166C14" w:rsidRPr="00A04155" w:rsidRDefault="00166C14" w:rsidP="000575B2">
      <w:pPr>
        <w:spacing w:after="0"/>
        <w:ind w:left="57" w:right="-567"/>
        <w:jc w:val="right"/>
        <w:rPr>
          <w:sz w:val="20"/>
          <w:szCs w:val="20"/>
          <w:rtl/>
          <w:lang w:bidi="ar-DZ"/>
        </w:rPr>
      </w:pPr>
    </w:p>
    <w:p w:rsidR="00B72624" w:rsidRPr="008C4CD7" w:rsidRDefault="00B72624" w:rsidP="000575B2">
      <w:pPr>
        <w:spacing w:after="0"/>
        <w:ind w:left="57" w:right="-567"/>
        <w:jc w:val="right"/>
        <w:rPr>
          <w:sz w:val="32"/>
          <w:szCs w:val="32"/>
          <w:rtl/>
          <w:lang w:bidi="ar-DZ"/>
        </w:rPr>
      </w:pPr>
      <w:r w:rsidRPr="008C4CD7">
        <w:rPr>
          <w:rFonts w:hint="cs"/>
          <w:sz w:val="32"/>
          <w:szCs w:val="32"/>
          <w:rtl/>
          <w:lang w:bidi="ar-DZ"/>
        </w:rPr>
        <w:t>ـ بيّن أوجه الالتقاء بين علم النّفس السّل</w:t>
      </w:r>
      <w:r w:rsidR="0097595A" w:rsidRPr="008C4CD7">
        <w:rPr>
          <w:rFonts w:hint="cs"/>
          <w:sz w:val="32"/>
          <w:szCs w:val="32"/>
          <w:rtl/>
          <w:lang w:bidi="ar-DZ"/>
        </w:rPr>
        <w:t xml:space="preserve">وكي وبين </w:t>
      </w:r>
      <w:proofErr w:type="spellStart"/>
      <w:r w:rsidR="0097595A" w:rsidRPr="008C4CD7">
        <w:rPr>
          <w:rFonts w:hint="cs"/>
          <w:sz w:val="32"/>
          <w:szCs w:val="32"/>
          <w:rtl/>
          <w:lang w:bidi="ar-DZ"/>
        </w:rPr>
        <w:t>االلسا</w:t>
      </w:r>
      <w:r w:rsidR="0088735A" w:rsidRPr="008C4CD7">
        <w:rPr>
          <w:rFonts w:hint="cs"/>
          <w:sz w:val="32"/>
          <w:szCs w:val="32"/>
          <w:rtl/>
          <w:lang w:bidi="ar-DZ"/>
        </w:rPr>
        <w:t>نيّات</w:t>
      </w:r>
      <w:proofErr w:type="spellEnd"/>
      <w:r w:rsidR="0088735A" w:rsidRPr="008C4CD7">
        <w:rPr>
          <w:rFonts w:hint="cs"/>
          <w:sz w:val="32"/>
          <w:szCs w:val="32"/>
          <w:rtl/>
          <w:lang w:bidi="ar-DZ"/>
        </w:rPr>
        <w:t xml:space="preserve"> البنيويّة.</w:t>
      </w:r>
    </w:p>
    <w:p w:rsidR="007364AD" w:rsidRPr="00A04155" w:rsidRDefault="007364AD" w:rsidP="000575B2">
      <w:pPr>
        <w:spacing w:after="0"/>
        <w:ind w:left="57" w:right="-567"/>
        <w:jc w:val="right"/>
        <w:rPr>
          <w:sz w:val="28"/>
          <w:szCs w:val="28"/>
          <w:rtl/>
          <w:lang w:bidi="ar-DZ"/>
        </w:rPr>
      </w:pPr>
    </w:p>
    <w:p w:rsidR="0088735A" w:rsidRDefault="0088735A" w:rsidP="000575B2">
      <w:pPr>
        <w:spacing w:after="0"/>
        <w:ind w:left="57" w:right="-567"/>
        <w:jc w:val="right"/>
        <w:rPr>
          <w:sz w:val="20"/>
          <w:szCs w:val="20"/>
          <w:rtl/>
          <w:lang w:bidi="ar-DZ"/>
        </w:rPr>
      </w:pPr>
      <w:r w:rsidRPr="00A04155">
        <w:rPr>
          <w:rFonts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</w:t>
      </w:r>
      <w:r w:rsidR="00A04155">
        <w:rPr>
          <w:rFonts w:hint="cs"/>
          <w:sz w:val="20"/>
          <w:szCs w:val="20"/>
          <w:rtl/>
          <w:lang w:bidi="ar-DZ"/>
        </w:rPr>
        <w:t>........................................</w:t>
      </w:r>
      <w:r w:rsidR="00166C14">
        <w:rPr>
          <w:rFonts w:hint="cs"/>
          <w:sz w:val="20"/>
          <w:szCs w:val="20"/>
          <w:rtl/>
          <w:lang w:bidi="ar-DZ"/>
        </w:rPr>
        <w:t>...........</w:t>
      </w:r>
    </w:p>
    <w:p w:rsidR="00166C14" w:rsidRPr="008C4CD7" w:rsidRDefault="00166C14" w:rsidP="000575B2">
      <w:pPr>
        <w:spacing w:after="0"/>
        <w:ind w:left="57" w:right="-567"/>
        <w:jc w:val="right"/>
        <w:rPr>
          <w:sz w:val="32"/>
          <w:szCs w:val="32"/>
          <w:rtl/>
          <w:lang w:bidi="ar-DZ"/>
        </w:rPr>
      </w:pPr>
    </w:p>
    <w:p w:rsidR="00435435" w:rsidRPr="008C4CD7" w:rsidRDefault="00435435" w:rsidP="000575B2">
      <w:pPr>
        <w:spacing w:after="0"/>
        <w:ind w:left="57" w:right="-567"/>
        <w:jc w:val="right"/>
        <w:rPr>
          <w:sz w:val="32"/>
          <w:szCs w:val="32"/>
          <w:rtl/>
          <w:lang w:bidi="ar-DZ"/>
        </w:rPr>
      </w:pPr>
      <w:r w:rsidRPr="008C4CD7">
        <w:rPr>
          <w:rFonts w:hint="cs"/>
          <w:sz w:val="32"/>
          <w:szCs w:val="32"/>
          <w:rtl/>
          <w:lang w:bidi="ar-DZ"/>
        </w:rPr>
        <w:t xml:space="preserve">ـ </w:t>
      </w:r>
      <w:proofErr w:type="gramStart"/>
      <w:r w:rsidRPr="008C4CD7">
        <w:rPr>
          <w:rFonts w:hint="cs"/>
          <w:sz w:val="32"/>
          <w:szCs w:val="32"/>
          <w:rtl/>
          <w:lang w:bidi="ar-DZ"/>
        </w:rPr>
        <w:t>بين</w:t>
      </w:r>
      <w:proofErr w:type="gramEnd"/>
      <w:r w:rsidRPr="008C4CD7">
        <w:rPr>
          <w:rFonts w:hint="cs"/>
          <w:sz w:val="32"/>
          <w:szCs w:val="32"/>
          <w:rtl/>
          <w:lang w:bidi="ar-DZ"/>
        </w:rPr>
        <w:t xml:space="preserve"> الفرق بين المنهج العقلي وبين</w:t>
      </w:r>
      <w:r w:rsidR="008C4CD7" w:rsidRPr="008C4CD7">
        <w:rPr>
          <w:rFonts w:hint="cs"/>
          <w:sz w:val="32"/>
          <w:szCs w:val="32"/>
          <w:rtl/>
          <w:lang w:bidi="ar-DZ"/>
        </w:rPr>
        <w:t xml:space="preserve"> المنهج التجريبي</w:t>
      </w:r>
      <w:r w:rsidRPr="008C4CD7">
        <w:rPr>
          <w:rFonts w:hint="cs"/>
          <w:sz w:val="32"/>
          <w:szCs w:val="32"/>
          <w:rtl/>
          <w:lang w:bidi="ar-DZ"/>
        </w:rPr>
        <w:t xml:space="preserve"> في مجال علم اللغة النفسي.</w:t>
      </w:r>
    </w:p>
    <w:p w:rsidR="00435435" w:rsidRDefault="00435435" w:rsidP="000575B2">
      <w:pPr>
        <w:spacing w:after="0"/>
        <w:ind w:left="57" w:right="-567"/>
        <w:jc w:val="right"/>
        <w:rPr>
          <w:sz w:val="20"/>
          <w:szCs w:val="20"/>
          <w:rtl/>
          <w:lang w:bidi="ar-DZ"/>
        </w:rPr>
      </w:pPr>
    </w:p>
    <w:p w:rsidR="00435435" w:rsidRDefault="00435435" w:rsidP="000575B2">
      <w:pPr>
        <w:spacing w:after="0"/>
        <w:ind w:left="57" w:right="-567"/>
        <w:jc w:val="right"/>
        <w:rPr>
          <w:sz w:val="20"/>
          <w:szCs w:val="20"/>
          <w:rtl/>
          <w:lang w:bidi="ar-DZ"/>
        </w:rPr>
      </w:pPr>
      <w:r>
        <w:rPr>
          <w:rFonts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</w:t>
      </w:r>
    </w:p>
    <w:p w:rsidR="00435435" w:rsidRPr="008C4CD7" w:rsidRDefault="00435435" w:rsidP="00B56254">
      <w:pPr>
        <w:spacing w:after="0"/>
        <w:ind w:right="-567"/>
        <w:rPr>
          <w:sz w:val="36"/>
          <w:szCs w:val="36"/>
          <w:rtl/>
          <w:lang w:bidi="ar-DZ"/>
        </w:rPr>
      </w:pPr>
    </w:p>
    <w:p w:rsidR="00007EAD" w:rsidRPr="008C4CD7" w:rsidRDefault="00B72624" w:rsidP="000575B2">
      <w:pPr>
        <w:spacing w:after="0"/>
        <w:ind w:left="57" w:right="-567"/>
        <w:jc w:val="right"/>
        <w:rPr>
          <w:sz w:val="36"/>
          <w:szCs w:val="36"/>
          <w:rtl/>
          <w:lang w:bidi="ar-DZ"/>
        </w:rPr>
      </w:pPr>
      <w:proofErr w:type="gramStart"/>
      <w:r w:rsidRPr="008C4CD7">
        <w:rPr>
          <w:rFonts w:hint="cs"/>
          <w:b/>
          <w:bCs/>
          <w:sz w:val="36"/>
          <w:szCs w:val="36"/>
          <w:u w:val="single"/>
          <w:rtl/>
          <w:lang w:bidi="ar-DZ"/>
        </w:rPr>
        <w:t>السّؤال</w:t>
      </w:r>
      <w:proofErr w:type="gramEnd"/>
      <w:r w:rsidRPr="008C4CD7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 الثّاني:</w:t>
      </w:r>
      <w:r w:rsidR="00455FD3" w:rsidRPr="008C4CD7">
        <w:rPr>
          <w:rFonts w:hint="cs"/>
          <w:sz w:val="36"/>
          <w:szCs w:val="36"/>
          <w:rtl/>
          <w:lang w:bidi="ar-DZ"/>
        </w:rPr>
        <w:t xml:space="preserve"> </w:t>
      </w:r>
      <w:r w:rsidR="007364AD" w:rsidRPr="008C4CD7">
        <w:rPr>
          <w:rFonts w:hint="cs"/>
          <w:sz w:val="36"/>
          <w:szCs w:val="36"/>
          <w:rtl/>
          <w:lang w:bidi="ar-DZ"/>
        </w:rPr>
        <w:t xml:space="preserve">(4 </w:t>
      </w:r>
      <w:r w:rsidR="00007EAD" w:rsidRPr="008C4CD7">
        <w:rPr>
          <w:rFonts w:hint="cs"/>
          <w:sz w:val="36"/>
          <w:szCs w:val="36"/>
          <w:rtl/>
          <w:lang w:bidi="ar-DZ"/>
        </w:rPr>
        <w:t>ن)</w:t>
      </w:r>
      <w:r w:rsidR="00455FD3" w:rsidRPr="008C4CD7">
        <w:rPr>
          <w:rFonts w:hint="cs"/>
          <w:sz w:val="36"/>
          <w:szCs w:val="36"/>
          <w:rtl/>
          <w:lang w:bidi="ar-DZ"/>
        </w:rPr>
        <w:t xml:space="preserve"> </w:t>
      </w:r>
    </w:p>
    <w:p w:rsidR="00B72624" w:rsidRPr="008C4CD7" w:rsidRDefault="00455FD3" w:rsidP="00007EAD">
      <w:pPr>
        <w:spacing w:after="0"/>
        <w:ind w:left="57" w:right="-567"/>
        <w:jc w:val="right"/>
        <w:rPr>
          <w:sz w:val="36"/>
          <w:szCs w:val="36"/>
          <w:rtl/>
          <w:lang w:bidi="ar-DZ"/>
        </w:rPr>
      </w:pPr>
      <w:r w:rsidRPr="008C4CD7">
        <w:rPr>
          <w:rFonts w:hint="cs"/>
          <w:sz w:val="36"/>
          <w:szCs w:val="36"/>
          <w:rtl/>
          <w:lang w:bidi="ar-DZ"/>
        </w:rPr>
        <w:t xml:space="preserve"> علّل</w:t>
      </w:r>
      <w:r w:rsidR="00B72624" w:rsidRPr="008C4CD7">
        <w:rPr>
          <w:rFonts w:hint="cs"/>
          <w:sz w:val="36"/>
          <w:szCs w:val="36"/>
          <w:rtl/>
          <w:lang w:bidi="ar-DZ"/>
        </w:rPr>
        <w:t xml:space="preserve"> ما </w:t>
      </w:r>
      <w:proofErr w:type="gramStart"/>
      <w:r w:rsidR="00B72624" w:rsidRPr="008C4CD7">
        <w:rPr>
          <w:rFonts w:hint="cs"/>
          <w:sz w:val="36"/>
          <w:szCs w:val="36"/>
          <w:rtl/>
          <w:lang w:bidi="ar-DZ"/>
        </w:rPr>
        <w:t>سيأتي</w:t>
      </w:r>
      <w:proofErr w:type="gramEnd"/>
      <w:r w:rsidR="00B72624" w:rsidRPr="008C4CD7">
        <w:rPr>
          <w:rFonts w:hint="cs"/>
          <w:sz w:val="36"/>
          <w:szCs w:val="36"/>
          <w:rtl/>
          <w:lang w:bidi="ar-DZ"/>
        </w:rPr>
        <w:t xml:space="preserve"> ذكره:</w:t>
      </w:r>
    </w:p>
    <w:p w:rsidR="00B72624" w:rsidRPr="008C4CD7" w:rsidRDefault="00B72624" w:rsidP="000575B2">
      <w:pPr>
        <w:spacing w:after="0"/>
        <w:ind w:left="57" w:right="-567"/>
        <w:jc w:val="right"/>
        <w:rPr>
          <w:sz w:val="36"/>
          <w:szCs w:val="36"/>
          <w:rtl/>
          <w:lang w:bidi="ar-DZ"/>
        </w:rPr>
      </w:pPr>
      <w:r w:rsidRPr="008C4CD7">
        <w:rPr>
          <w:rFonts w:hint="cs"/>
          <w:sz w:val="36"/>
          <w:szCs w:val="36"/>
          <w:rtl/>
          <w:lang w:bidi="ar-DZ"/>
        </w:rPr>
        <w:t xml:space="preserve">ـ نشأة علم اللغة </w:t>
      </w:r>
      <w:proofErr w:type="gramStart"/>
      <w:r w:rsidRPr="008C4CD7">
        <w:rPr>
          <w:rFonts w:hint="cs"/>
          <w:sz w:val="36"/>
          <w:szCs w:val="36"/>
          <w:rtl/>
          <w:lang w:bidi="ar-DZ"/>
        </w:rPr>
        <w:t>النّفسي</w:t>
      </w:r>
      <w:proofErr w:type="gramEnd"/>
      <w:r w:rsidRPr="008C4CD7">
        <w:rPr>
          <w:rFonts w:hint="cs"/>
          <w:sz w:val="36"/>
          <w:szCs w:val="36"/>
          <w:rtl/>
          <w:lang w:bidi="ar-DZ"/>
        </w:rPr>
        <w:t xml:space="preserve"> نشأة نظريّة</w:t>
      </w:r>
      <w:r w:rsidR="00697BF4" w:rsidRPr="008C4CD7">
        <w:rPr>
          <w:rFonts w:hint="cs"/>
          <w:sz w:val="36"/>
          <w:szCs w:val="36"/>
          <w:rtl/>
          <w:lang w:bidi="ar-DZ"/>
        </w:rPr>
        <w:t xml:space="preserve"> في بداياته</w:t>
      </w:r>
      <w:r w:rsidR="00276658" w:rsidRPr="008C4CD7">
        <w:rPr>
          <w:rFonts w:hint="cs"/>
          <w:sz w:val="36"/>
          <w:szCs w:val="36"/>
          <w:rtl/>
          <w:lang w:bidi="ar-DZ"/>
        </w:rPr>
        <w:t>.</w:t>
      </w:r>
    </w:p>
    <w:p w:rsidR="007364AD" w:rsidRPr="00A04155" w:rsidRDefault="007364AD" w:rsidP="000575B2">
      <w:pPr>
        <w:spacing w:after="0"/>
        <w:ind w:left="57" w:right="-567"/>
        <w:jc w:val="right"/>
        <w:rPr>
          <w:sz w:val="28"/>
          <w:szCs w:val="28"/>
          <w:rtl/>
          <w:lang w:bidi="ar-DZ"/>
        </w:rPr>
      </w:pPr>
    </w:p>
    <w:p w:rsidR="000575B2" w:rsidRDefault="00A04155" w:rsidP="000575B2">
      <w:pPr>
        <w:spacing w:after="0"/>
        <w:ind w:left="57" w:right="-567"/>
        <w:jc w:val="right"/>
        <w:rPr>
          <w:sz w:val="20"/>
          <w:szCs w:val="20"/>
          <w:rtl/>
          <w:lang w:bidi="ar-DZ"/>
        </w:rPr>
      </w:pPr>
      <w:r w:rsidRPr="00A04155">
        <w:rPr>
          <w:rFonts w:hint="cs"/>
          <w:sz w:val="20"/>
          <w:szCs w:val="20"/>
          <w:rtl/>
          <w:lang w:bidi="ar-DZ"/>
        </w:rPr>
        <w:t>.......................................................................................................................</w:t>
      </w:r>
      <w:r>
        <w:rPr>
          <w:rFonts w:hint="cs"/>
          <w:sz w:val="20"/>
          <w:szCs w:val="20"/>
          <w:rtl/>
          <w:lang w:bidi="ar-DZ"/>
        </w:rPr>
        <w:t>......................</w:t>
      </w:r>
      <w:r w:rsidR="000575B2">
        <w:rPr>
          <w:rFonts w:hint="cs"/>
          <w:sz w:val="20"/>
          <w:szCs w:val="20"/>
          <w:rtl/>
          <w:lang w:bidi="ar-DZ"/>
        </w:rPr>
        <w:t>...............................</w:t>
      </w:r>
    </w:p>
    <w:p w:rsidR="000575B2" w:rsidRDefault="000575B2" w:rsidP="000D5852">
      <w:pPr>
        <w:spacing w:after="0"/>
        <w:ind w:right="-567"/>
        <w:rPr>
          <w:sz w:val="20"/>
          <w:szCs w:val="20"/>
          <w:rtl/>
          <w:lang w:bidi="ar-DZ"/>
        </w:rPr>
      </w:pPr>
    </w:p>
    <w:p w:rsidR="000575B2" w:rsidRPr="008C4CD7" w:rsidRDefault="000575B2" w:rsidP="000575B2">
      <w:pPr>
        <w:spacing w:after="0"/>
        <w:ind w:left="57" w:right="-567"/>
        <w:jc w:val="right"/>
        <w:rPr>
          <w:sz w:val="32"/>
          <w:szCs w:val="32"/>
          <w:rtl/>
          <w:lang w:bidi="ar-DZ"/>
        </w:rPr>
      </w:pPr>
    </w:p>
    <w:p w:rsidR="007067C7" w:rsidRPr="008C4CD7" w:rsidRDefault="00D41295" w:rsidP="000575B2">
      <w:pPr>
        <w:spacing w:after="0"/>
        <w:ind w:left="57" w:right="-567"/>
        <w:jc w:val="right"/>
        <w:rPr>
          <w:sz w:val="32"/>
          <w:szCs w:val="32"/>
          <w:rtl/>
          <w:lang w:bidi="ar-DZ"/>
        </w:rPr>
      </w:pPr>
      <w:r w:rsidRPr="008C4CD7">
        <w:rPr>
          <w:rFonts w:hint="cs"/>
          <w:sz w:val="32"/>
          <w:szCs w:val="32"/>
          <w:rtl/>
          <w:lang w:bidi="ar-DZ"/>
        </w:rPr>
        <w:t xml:space="preserve">ـ انتقاد </w:t>
      </w:r>
      <w:proofErr w:type="spellStart"/>
      <w:r w:rsidRPr="008C4CD7">
        <w:rPr>
          <w:rFonts w:hint="cs"/>
          <w:sz w:val="32"/>
          <w:szCs w:val="32"/>
          <w:rtl/>
          <w:lang w:bidi="ar-DZ"/>
        </w:rPr>
        <w:t>تشومسكي</w:t>
      </w:r>
      <w:proofErr w:type="spellEnd"/>
      <w:r w:rsidRPr="008C4CD7">
        <w:rPr>
          <w:rFonts w:hint="cs"/>
          <w:sz w:val="32"/>
          <w:szCs w:val="32"/>
          <w:rtl/>
          <w:lang w:bidi="ar-DZ"/>
        </w:rPr>
        <w:t xml:space="preserve"> من منطلق كونه جعل علم اللغة جزءا من علم النّفس.</w:t>
      </w:r>
    </w:p>
    <w:p w:rsidR="00D41295" w:rsidRPr="00A04155" w:rsidRDefault="00D41295" w:rsidP="000575B2">
      <w:pPr>
        <w:spacing w:after="0"/>
        <w:ind w:left="57" w:right="-567"/>
        <w:jc w:val="right"/>
        <w:rPr>
          <w:sz w:val="28"/>
          <w:szCs w:val="28"/>
          <w:rtl/>
          <w:lang w:bidi="ar-DZ"/>
        </w:rPr>
      </w:pPr>
    </w:p>
    <w:p w:rsidR="00A04155" w:rsidRDefault="00A04155" w:rsidP="000575B2">
      <w:pPr>
        <w:spacing w:after="0"/>
        <w:ind w:left="57" w:right="-567"/>
        <w:jc w:val="right"/>
        <w:rPr>
          <w:sz w:val="20"/>
          <w:szCs w:val="20"/>
          <w:rtl/>
          <w:lang w:bidi="ar-DZ"/>
        </w:rPr>
      </w:pPr>
      <w:r w:rsidRPr="00A04155">
        <w:rPr>
          <w:rFonts w:hint="cs"/>
          <w:sz w:val="28"/>
          <w:szCs w:val="28"/>
          <w:rtl/>
          <w:lang w:bidi="ar-DZ"/>
        </w:rPr>
        <w:t>.......</w:t>
      </w:r>
      <w:r w:rsidRPr="00A04155">
        <w:rPr>
          <w:rFonts w:hint="cs"/>
          <w:sz w:val="20"/>
          <w:szCs w:val="20"/>
          <w:rtl/>
          <w:lang w:bidi="ar-DZ"/>
        </w:rPr>
        <w:t>..................................................................................................................</w:t>
      </w:r>
      <w:r>
        <w:rPr>
          <w:rFonts w:hint="cs"/>
          <w:sz w:val="20"/>
          <w:szCs w:val="20"/>
          <w:rtl/>
          <w:lang w:bidi="ar-DZ"/>
        </w:rPr>
        <w:t>.....................................</w:t>
      </w:r>
      <w:r w:rsidR="000575B2">
        <w:rPr>
          <w:rFonts w:hint="cs"/>
          <w:sz w:val="20"/>
          <w:szCs w:val="20"/>
          <w:rtl/>
          <w:lang w:bidi="ar-DZ"/>
        </w:rPr>
        <w:t>..........</w:t>
      </w:r>
    </w:p>
    <w:p w:rsidR="007067C7" w:rsidRDefault="007067C7" w:rsidP="007364AD">
      <w:pPr>
        <w:spacing w:after="0"/>
        <w:ind w:right="-567"/>
        <w:rPr>
          <w:sz w:val="20"/>
          <w:szCs w:val="20"/>
          <w:rtl/>
          <w:lang w:bidi="ar-DZ"/>
        </w:rPr>
      </w:pPr>
    </w:p>
    <w:p w:rsidR="004204D6" w:rsidRPr="008C4CD7" w:rsidRDefault="00D41295" w:rsidP="008C4CD7">
      <w:pPr>
        <w:spacing w:after="0"/>
        <w:ind w:left="57" w:right="-567"/>
        <w:jc w:val="right"/>
        <w:rPr>
          <w:sz w:val="32"/>
          <w:szCs w:val="32"/>
          <w:rtl/>
          <w:lang w:bidi="ar-DZ"/>
        </w:rPr>
      </w:pPr>
      <w:proofErr w:type="gramStart"/>
      <w:r w:rsidRPr="008C4CD7">
        <w:rPr>
          <w:rFonts w:hint="cs"/>
          <w:sz w:val="32"/>
          <w:szCs w:val="32"/>
          <w:rtl/>
          <w:lang w:bidi="ar-DZ"/>
        </w:rPr>
        <w:t>ا</w:t>
      </w:r>
      <w:r w:rsidR="00007EAD" w:rsidRPr="008C4CD7">
        <w:rPr>
          <w:rFonts w:hint="cs"/>
          <w:b/>
          <w:bCs/>
          <w:sz w:val="32"/>
          <w:szCs w:val="32"/>
          <w:u w:val="single"/>
          <w:rtl/>
          <w:lang w:bidi="ar-DZ"/>
        </w:rPr>
        <w:t>لسّؤال</w:t>
      </w:r>
      <w:proofErr w:type="gramEnd"/>
      <w:r w:rsidR="00007EAD" w:rsidRPr="008C4CD7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الثالث</w:t>
      </w:r>
      <w:r w:rsidR="00187DC7" w:rsidRPr="008C4CD7">
        <w:rPr>
          <w:rFonts w:hint="cs"/>
          <w:b/>
          <w:bCs/>
          <w:sz w:val="32"/>
          <w:szCs w:val="32"/>
          <w:u w:val="single"/>
          <w:rtl/>
          <w:lang w:bidi="ar-DZ"/>
        </w:rPr>
        <w:t>:</w:t>
      </w:r>
      <w:r w:rsidR="00A04155" w:rsidRPr="008C4CD7">
        <w:rPr>
          <w:rFonts w:hint="cs"/>
          <w:sz w:val="32"/>
          <w:szCs w:val="32"/>
          <w:rtl/>
          <w:lang w:bidi="ar-DZ"/>
        </w:rPr>
        <w:t xml:space="preserve"> </w:t>
      </w:r>
      <w:r w:rsidR="007364AD" w:rsidRPr="008C4CD7">
        <w:rPr>
          <w:rFonts w:hint="cs"/>
          <w:sz w:val="32"/>
          <w:szCs w:val="32"/>
          <w:rtl/>
          <w:lang w:bidi="ar-DZ"/>
        </w:rPr>
        <w:t>(6ن)</w:t>
      </w:r>
    </w:p>
    <w:p w:rsidR="000D5852" w:rsidRPr="008C4CD7" w:rsidRDefault="000D5852" w:rsidP="007364AD">
      <w:pPr>
        <w:spacing w:after="0"/>
        <w:ind w:left="57" w:right="-567"/>
        <w:jc w:val="right"/>
        <w:rPr>
          <w:sz w:val="32"/>
          <w:szCs w:val="32"/>
          <w:rtl/>
          <w:lang w:bidi="ar-DZ"/>
        </w:rPr>
      </w:pPr>
      <w:r w:rsidRPr="008C4CD7">
        <w:rPr>
          <w:rFonts w:hint="cs"/>
          <w:sz w:val="32"/>
          <w:szCs w:val="32"/>
          <w:rtl/>
          <w:lang w:bidi="ar-DZ"/>
        </w:rPr>
        <w:t>اشرح المراحل الآتية</w:t>
      </w:r>
      <w:r w:rsidR="007364AD" w:rsidRPr="008C4CD7">
        <w:rPr>
          <w:rFonts w:hint="cs"/>
          <w:sz w:val="32"/>
          <w:szCs w:val="32"/>
          <w:rtl/>
          <w:lang w:bidi="ar-DZ"/>
        </w:rPr>
        <w:t xml:space="preserve"> لاكتساب اللغة</w:t>
      </w:r>
      <w:r w:rsidRPr="008C4CD7">
        <w:rPr>
          <w:rFonts w:hint="cs"/>
          <w:sz w:val="32"/>
          <w:szCs w:val="32"/>
          <w:rtl/>
          <w:lang w:bidi="ar-DZ"/>
        </w:rPr>
        <w:t>:</w:t>
      </w:r>
      <w:r w:rsidR="00C958E3" w:rsidRPr="008C4CD7">
        <w:rPr>
          <w:rFonts w:hint="cs"/>
          <w:sz w:val="32"/>
          <w:szCs w:val="32"/>
          <w:rtl/>
          <w:lang w:bidi="ar-DZ"/>
        </w:rPr>
        <w:t xml:space="preserve"> </w:t>
      </w:r>
    </w:p>
    <w:p w:rsidR="000D5852" w:rsidRPr="008C4CD7" w:rsidRDefault="004204D6" w:rsidP="000D5852">
      <w:pPr>
        <w:spacing w:after="0"/>
        <w:ind w:left="57" w:right="-567"/>
        <w:jc w:val="right"/>
        <w:rPr>
          <w:b/>
          <w:bCs/>
          <w:sz w:val="32"/>
          <w:szCs w:val="32"/>
          <w:rtl/>
          <w:lang w:bidi="ar-DZ"/>
        </w:rPr>
      </w:pPr>
      <w:r w:rsidRPr="008C4CD7">
        <w:rPr>
          <w:rFonts w:hint="cs"/>
          <w:b/>
          <w:bCs/>
          <w:sz w:val="32"/>
          <w:szCs w:val="32"/>
          <w:rtl/>
          <w:lang w:bidi="ar-DZ"/>
        </w:rPr>
        <w:t xml:space="preserve">ـ </w:t>
      </w:r>
      <w:proofErr w:type="gramStart"/>
      <w:r w:rsidR="000D5852" w:rsidRPr="008C4CD7">
        <w:rPr>
          <w:rFonts w:hint="cs"/>
          <w:b/>
          <w:bCs/>
          <w:sz w:val="32"/>
          <w:szCs w:val="32"/>
          <w:rtl/>
          <w:lang w:bidi="ar-DZ"/>
        </w:rPr>
        <w:t>مرحلة</w:t>
      </w:r>
      <w:proofErr w:type="gramEnd"/>
      <w:r w:rsidR="000D5852" w:rsidRPr="008C4CD7">
        <w:rPr>
          <w:rFonts w:hint="cs"/>
          <w:b/>
          <w:bCs/>
          <w:sz w:val="32"/>
          <w:szCs w:val="32"/>
          <w:rtl/>
          <w:lang w:bidi="ar-DZ"/>
        </w:rPr>
        <w:t xml:space="preserve"> الصرف:</w:t>
      </w:r>
    </w:p>
    <w:p w:rsidR="00B56254" w:rsidRDefault="000575B2" w:rsidP="008C4CD7">
      <w:pPr>
        <w:spacing w:after="0"/>
        <w:ind w:left="57" w:right="-567"/>
        <w:jc w:val="right"/>
        <w:rPr>
          <w:sz w:val="20"/>
          <w:szCs w:val="20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</w:t>
      </w:r>
      <w:r w:rsidRPr="000575B2">
        <w:rPr>
          <w:rFonts w:hint="cs"/>
          <w:sz w:val="20"/>
          <w:szCs w:val="20"/>
          <w:rtl/>
          <w:lang w:bidi="ar-DZ"/>
        </w:rPr>
        <w:t>..........................</w:t>
      </w:r>
      <w:r>
        <w:rPr>
          <w:rFonts w:hint="cs"/>
          <w:sz w:val="20"/>
          <w:szCs w:val="20"/>
          <w:rtl/>
          <w:lang w:bidi="ar-DZ"/>
        </w:rPr>
        <w:t>.................................................................................................................</w:t>
      </w:r>
      <w:r w:rsidR="008C4CD7">
        <w:rPr>
          <w:rFonts w:hint="cs"/>
          <w:sz w:val="20"/>
          <w:szCs w:val="20"/>
          <w:rtl/>
          <w:lang w:bidi="ar-DZ"/>
        </w:rPr>
        <w:t>...............................</w:t>
      </w:r>
    </w:p>
    <w:p w:rsidR="00B56254" w:rsidRDefault="00B56254" w:rsidP="008C4CD7">
      <w:pPr>
        <w:spacing w:after="0"/>
        <w:ind w:left="57" w:right="-567"/>
        <w:jc w:val="right"/>
        <w:rPr>
          <w:sz w:val="20"/>
          <w:szCs w:val="20"/>
          <w:rtl/>
          <w:lang w:bidi="ar-DZ"/>
        </w:rPr>
      </w:pPr>
    </w:p>
    <w:p w:rsidR="000575B2" w:rsidRPr="000575B2" w:rsidRDefault="008C4CD7" w:rsidP="00B56254">
      <w:pPr>
        <w:spacing w:after="0"/>
        <w:ind w:left="57" w:right="-567"/>
        <w:rPr>
          <w:sz w:val="20"/>
          <w:szCs w:val="20"/>
          <w:rtl/>
          <w:lang w:bidi="ar-DZ"/>
        </w:rPr>
      </w:pPr>
      <w:r>
        <w:rPr>
          <w:rFonts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</w:t>
      </w:r>
      <w:r w:rsidR="00B56254">
        <w:rPr>
          <w:rFonts w:hint="cs"/>
          <w:sz w:val="20"/>
          <w:szCs w:val="20"/>
          <w:rtl/>
          <w:lang w:bidi="ar-DZ"/>
        </w:rPr>
        <w:t>...............................</w:t>
      </w:r>
      <w:r w:rsidR="00B56254" w:rsidRPr="000575B2">
        <w:rPr>
          <w:sz w:val="20"/>
          <w:szCs w:val="20"/>
          <w:rtl/>
          <w:lang w:bidi="ar-DZ"/>
        </w:rPr>
        <w:t xml:space="preserve"> </w:t>
      </w:r>
    </w:p>
    <w:p w:rsidR="004204D6" w:rsidRPr="00B56254" w:rsidRDefault="00B56254" w:rsidP="00B56254">
      <w:pPr>
        <w:spacing w:after="0"/>
        <w:ind w:left="57" w:right="-567"/>
        <w:rPr>
          <w:sz w:val="20"/>
          <w:szCs w:val="20"/>
          <w:rtl/>
          <w:lang w:bidi="ar-DZ"/>
        </w:rPr>
      </w:pPr>
      <w:r w:rsidRPr="00B56254">
        <w:rPr>
          <w:rFonts w:hint="cs"/>
          <w:sz w:val="20"/>
          <w:szCs w:val="20"/>
          <w:rtl/>
          <w:lang w:bidi="ar-DZ"/>
        </w:rPr>
        <w:t>اقلب الصفحة</w:t>
      </w:r>
    </w:p>
    <w:p w:rsidR="007067C7" w:rsidRPr="004204D6" w:rsidRDefault="004204D6" w:rsidP="000D5852">
      <w:pPr>
        <w:spacing w:after="0"/>
        <w:ind w:left="57" w:right="-567"/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lastRenderedPageBreak/>
        <w:t>ـ</w:t>
      </w:r>
      <w:r w:rsidRPr="008C4CD7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="00D41295" w:rsidRPr="008C4CD7">
        <w:rPr>
          <w:rFonts w:hint="cs"/>
          <w:b/>
          <w:bCs/>
          <w:sz w:val="32"/>
          <w:szCs w:val="32"/>
          <w:rtl/>
          <w:lang w:bidi="ar-DZ"/>
        </w:rPr>
        <w:t>مرحلة</w:t>
      </w:r>
      <w:proofErr w:type="gramEnd"/>
      <w:r w:rsidR="00D41295" w:rsidRPr="008C4CD7">
        <w:rPr>
          <w:rFonts w:hint="cs"/>
          <w:b/>
          <w:bCs/>
          <w:sz w:val="32"/>
          <w:szCs w:val="32"/>
          <w:rtl/>
          <w:lang w:bidi="ar-DZ"/>
        </w:rPr>
        <w:t xml:space="preserve"> النحو السّلبي:</w:t>
      </w:r>
    </w:p>
    <w:p w:rsidR="006B1A99" w:rsidRDefault="006B1A99" w:rsidP="000D5852">
      <w:pPr>
        <w:spacing w:after="0"/>
        <w:ind w:left="57" w:right="-567"/>
        <w:jc w:val="right"/>
        <w:rPr>
          <w:sz w:val="28"/>
          <w:szCs w:val="28"/>
          <w:rtl/>
          <w:lang w:bidi="ar-DZ"/>
        </w:rPr>
      </w:pPr>
    </w:p>
    <w:p w:rsidR="000575B2" w:rsidRDefault="003E7B8D" w:rsidP="000575B2">
      <w:pPr>
        <w:spacing w:after="0"/>
        <w:ind w:left="57" w:right="-567"/>
        <w:jc w:val="right"/>
        <w:rPr>
          <w:sz w:val="20"/>
          <w:szCs w:val="20"/>
          <w:rtl/>
          <w:lang w:bidi="ar-DZ"/>
        </w:rPr>
      </w:pPr>
      <w:r>
        <w:rPr>
          <w:rFonts w:hint="cs"/>
          <w:sz w:val="20"/>
          <w:szCs w:val="20"/>
          <w:rtl/>
          <w:lang w:bidi="ar-DZ"/>
        </w:rPr>
        <w:t>.....................................................................................</w:t>
      </w:r>
      <w:r w:rsidR="00166C14">
        <w:rPr>
          <w:rFonts w:hint="cs"/>
          <w:sz w:val="20"/>
          <w:szCs w:val="20"/>
          <w:rtl/>
          <w:lang w:bidi="ar-DZ"/>
        </w:rPr>
        <w:t>.</w:t>
      </w:r>
      <w:r>
        <w:rPr>
          <w:rFonts w:hint="cs"/>
          <w:sz w:val="20"/>
          <w:szCs w:val="20"/>
          <w:rtl/>
          <w:lang w:bidi="ar-DZ"/>
        </w:rPr>
        <w:t>......................................................................................</w:t>
      </w:r>
    </w:p>
    <w:p w:rsidR="000575B2" w:rsidRDefault="000575B2" w:rsidP="000575B2">
      <w:pPr>
        <w:spacing w:after="0"/>
        <w:ind w:left="57" w:right="-567"/>
        <w:jc w:val="right"/>
        <w:rPr>
          <w:sz w:val="20"/>
          <w:szCs w:val="20"/>
          <w:rtl/>
          <w:lang w:bidi="ar-DZ"/>
        </w:rPr>
      </w:pPr>
    </w:p>
    <w:p w:rsidR="003E7B8D" w:rsidRDefault="003E7B8D" w:rsidP="000575B2">
      <w:pPr>
        <w:spacing w:after="0"/>
        <w:ind w:right="-567"/>
        <w:rPr>
          <w:sz w:val="20"/>
          <w:szCs w:val="20"/>
          <w:rtl/>
          <w:lang w:bidi="ar-DZ"/>
        </w:rPr>
      </w:pPr>
      <w:r>
        <w:rPr>
          <w:rFonts w:hint="cs"/>
          <w:sz w:val="20"/>
          <w:szCs w:val="20"/>
          <w:rtl/>
          <w:lang w:bidi="ar-DZ"/>
        </w:rPr>
        <w:t>......................</w:t>
      </w:r>
      <w:r w:rsidR="000575B2">
        <w:rPr>
          <w:rFonts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</w:t>
      </w:r>
    </w:p>
    <w:p w:rsidR="0015301C" w:rsidRDefault="0015301C" w:rsidP="000575B2">
      <w:pPr>
        <w:spacing w:after="0"/>
        <w:ind w:right="-567"/>
        <w:rPr>
          <w:sz w:val="20"/>
          <w:szCs w:val="20"/>
          <w:rtl/>
          <w:lang w:bidi="ar-DZ"/>
        </w:rPr>
      </w:pPr>
    </w:p>
    <w:p w:rsidR="000575B2" w:rsidRPr="008C4CD7" w:rsidRDefault="000575B2" w:rsidP="0015301C">
      <w:pPr>
        <w:spacing w:after="0"/>
        <w:ind w:left="57" w:right="-567"/>
        <w:rPr>
          <w:b/>
          <w:bCs/>
          <w:sz w:val="32"/>
          <w:szCs w:val="32"/>
          <w:rtl/>
          <w:lang w:bidi="ar-DZ"/>
        </w:rPr>
      </w:pPr>
    </w:p>
    <w:p w:rsidR="003C4C46" w:rsidRPr="008C4CD7" w:rsidRDefault="004204D6" w:rsidP="007364AD">
      <w:pPr>
        <w:spacing w:after="0"/>
        <w:ind w:left="57" w:right="-567"/>
        <w:jc w:val="right"/>
        <w:rPr>
          <w:b/>
          <w:bCs/>
          <w:sz w:val="32"/>
          <w:szCs w:val="32"/>
          <w:rtl/>
          <w:lang w:bidi="ar-DZ"/>
        </w:rPr>
      </w:pPr>
      <w:r w:rsidRPr="008C4CD7">
        <w:rPr>
          <w:rFonts w:hint="cs"/>
          <w:b/>
          <w:bCs/>
          <w:sz w:val="32"/>
          <w:szCs w:val="32"/>
          <w:rtl/>
          <w:lang w:bidi="ar-DZ"/>
        </w:rPr>
        <w:t xml:space="preserve">ـ </w:t>
      </w:r>
      <w:proofErr w:type="gramStart"/>
      <w:r w:rsidR="00D41295" w:rsidRPr="008C4CD7">
        <w:rPr>
          <w:rFonts w:hint="cs"/>
          <w:b/>
          <w:bCs/>
          <w:sz w:val="32"/>
          <w:szCs w:val="32"/>
          <w:rtl/>
          <w:lang w:bidi="ar-DZ"/>
        </w:rPr>
        <w:t>مرحلة</w:t>
      </w:r>
      <w:proofErr w:type="gramEnd"/>
      <w:r w:rsidR="00D41295" w:rsidRPr="008C4CD7">
        <w:rPr>
          <w:rFonts w:hint="cs"/>
          <w:b/>
          <w:bCs/>
          <w:sz w:val="32"/>
          <w:szCs w:val="32"/>
          <w:rtl/>
          <w:lang w:bidi="ar-DZ"/>
        </w:rPr>
        <w:t xml:space="preserve"> النّحو:</w:t>
      </w:r>
      <w:r w:rsidR="007364AD" w:rsidRPr="008C4CD7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7364AD" w:rsidRDefault="00A04155" w:rsidP="007364AD">
      <w:pPr>
        <w:spacing w:after="0"/>
        <w:ind w:left="57" w:right="-567"/>
        <w:rPr>
          <w:sz w:val="20"/>
          <w:szCs w:val="20"/>
          <w:rtl/>
          <w:lang w:bidi="ar-DZ"/>
        </w:rPr>
      </w:pPr>
      <w:r w:rsidRPr="003E7B8D">
        <w:rPr>
          <w:rFonts w:hint="cs"/>
          <w:sz w:val="20"/>
          <w:szCs w:val="20"/>
          <w:rtl/>
          <w:lang w:bidi="ar-DZ"/>
        </w:rPr>
        <w:t>............</w:t>
      </w:r>
      <w:r w:rsidR="003C4C46">
        <w:rPr>
          <w:rFonts w:hint="cs"/>
          <w:sz w:val="20"/>
          <w:szCs w:val="20"/>
          <w:rtl/>
          <w:lang w:bidi="ar-DZ"/>
        </w:rPr>
        <w:t>......................</w:t>
      </w:r>
      <w:r w:rsidRPr="003E7B8D">
        <w:rPr>
          <w:rFonts w:hint="cs"/>
          <w:sz w:val="20"/>
          <w:szCs w:val="20"/>
          <w:rtl/>
          <w:lang w:bidi="ar-DZ"/>
        </w:rPr>
        <w:t>............................................</w:t>
      </w:r>
      <w:r w:rsidR="003E7B8D">
        <w:rPr>
          <w:rFonts w:hint="cs"/>
          <w:sz w:val="20"/>
          <w:szCs w:val="20"/>
          <w:rtl/>
          <w:lang w:bidi="ar-DZ"/>
        </w:rPr>
        <w:t>.................................................................</w:t>
      </w:r>
      <w:r w:rsidRPr="003E7B8D">
        <w:rPr>
          <w:rFonts w:hint="cs"/>
          <w:sz w:val="20"/>
          <w:szCs w:val="20"/>
          <w:rtl/>
          <w:lang w:bidi="ar-DZ"/>
        </w:rPr>
        <w:t>....</w:t>
      </w:r>
      <w:r w:rsidR="000C3EB2">
        <w:rPr>
          <w:rFonts w:hint="cs"/>
          <w:sz w:val="20"/>
          <w:szCs w:val="20"/>
          <w:rtl/>
          <w:lang w:bidi="ar-DZ"/>
        </w:rPr>
        <w:t>..........</w:t>
      </w:r>
      <w:r w:rsidRPr="003E7B8D">
        <w:rPr>
          <w:rFonts w:hint="cs"/>
          <w:sz w:val="20"/>
          <w:szCs w:val="20"/>
          <w:rtl/>
          <w:lang w:bidi="ar-DZ"/>
        </w:rPr>
        <w:t>...............</w:t>
      </w:r>
      <w:r w:rsidR="007364AD" w:rsidRPr="007364AD">
        <w:rPr>
          <w:rFonts w:hint="cs"/>
          <w:sz w:val="20"/>
          <w:szCs w:val="20"/>
          <w:rtl/>
          <w:lang w:bidi="ar-DZ"/>
        </w:rPr>
        <w:t xml:space="preserve"> </w:t>
      </w:r>
    </w:p>
    <w:p w:rsidR="007364AD" w:rsidRDefault="007364AD" w:rsidP="000575B2">
      <w:pPr>
        <w:spacing w:after="0"/>
        <w:ind w:left="57" w:right="-567"/>
        <w:jc w:val="right"/>
        <w:rPr>
          <w:sz w:val="20"/>
          <w:szCs w:val="20"/>
          <w:rtl/>
          <w:lang w:bidi="ar-DZ"/>
        </w:rPr>
      </w:pPr>
    </w:p>
    <w:p w:rsidR="00D41295" w:rsidRDefault="00A04155" w:rsidP="000575B2">
      <w:pPr>
        <w:spacing w:after="0"/>
        <w:ind w:left="57" w:right="-567"/>
        <w:jc w:val="right"/>
        <w:rPr>
          <w:sz w:val="20"/>
          <w:szCs w:val="20"/>
          <w:rtl/>
          <w:lang w:bidi="ar-DZ"/>
        </w:rPr>
      </w:pPr>
      <w:r w:rsidRPr="003E7B8D">
        <w:rPr>
          <w:rFonts w:hint="cs"/>
          <w:sz w:val="20"/>
          <w:szCs w:val="20"/>
          <w:rtl/>
          <w:lang w:bidi="ar-DZ"/>
        </w:rPr>
        <w:t>......................</w:t>
      </w:r>
      <w:r w:rsidR="00166C14">
        <w:rPr>
          <w:rFonts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</w:t>
      </w:r>
    </w:p>
    <w:p w:rsidR="007364AD" w:rsidRDefault="007364AD" w:rsidP="000575B2">
      <w:pPr>
        <w:spacing w:after="0"/>
        <w:ind w:left="57" w:right="-567"/>
        <w:jc w:val="right"/>
        <w:rPr>
          <w:sz w:val="20"/>
          <w:szCs w:val="20"/>
          <w:rtl/>
          <w:lang w:bidi="ar-DZ"/>
        </w:rPr>
      </w:pPr>
    </w:p>
    <w:p w:rsidR="007364AD" w:rsidRDefault="007364AD" w:rsidP="000575B2">
      <w:pPr>
        <w:spacing w:after="0"/>
        <w:ind w:left="57" w:right="-567"/>
        <w:jc w:val="right"/>
        <w:rPr>
          <w:sz w:val="20"/>
          <w:szCs w:val="20"/>
          <w:rtl/>
          <w:lang w:bidi="ar-DZ"/>
        </w:rPr>
      </w:pPr>
    </w:p>
    <w:p w:rsidR="000C3EB2" w:rsidRPr="00B56254" w:rsidRDefault="00007EAD" w:rsidP="00B56254">
      <w:pPr>
        <w:spacing w:after="0"/>
        <w:ind w:left="57" w:right="-567"/>
        <w:jc w:val="right"/>
        <w:rPr>
          <w:b/>
          <w:bCs/>
          <w:sz w:val="32"/>
          <w:szCs w:val="32"/>
          <w:u w:val="single"/>
          <w:rtl/>
          <w:lang w:bidi="ar-DZ"/>
        </w:rPr>
      </w:pPr>
      <w:proofErr w:type="gramStart"/>
      <w:r w:rsidRPr="00B56254">
        <w:rPr>
          <w:rFonts w:hint="cs"/>
          <w:sz w:val="32"/>
          <w:szCs w:val="32"/>
          <w:rtl/>
          <w:lang w:bidi="ar-DZ"/>
        </w:rPr>
        <w:t>ا</w:t>
      </w:r>
      <w:r w:rsidRPr="00B56254">
        <w:rPr>
          <w:rFonts w:hint="cs"/>
          <w:b/>
          <w:bCs/>
          <w:sz w:val="32"/>
          <w:szCs w:val="32"/>
          <w:u w:val="single"/>
          <w:rtl/>
          <w:lang w:bidi="ar-DZ"/>
        </w:rPr>
        <w:t>لسؤال</w:t>
      </w:r>
      <w:proofErr w:type="gramEnd"/>
      <w:r w:rsidRPr="00B56254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الرابع: ( 6ن)</w:t>
      </w:r>
    </w:p>
    <w:p w:rsidR="001E537C" w:rsidRPr="00B56254" w:rsidRDefault="001D7A62" w:rsidP="000C3EB2">
      <w:pPr>
        <w:spacing w:after="0"/>
        <w:ind w:left="57" w:right="-567"/>
        <w:jc w:val="right"/>
        <w:rPr>
          <w:sz w:val="32"/>
          <w:szCs w:val="32"/>
          <w:rtl/>
          <w:lang w:bidi="ar-DZ"/>
        </w:rPr>
      </w:pPr>
      <w:r w:rsidRPr="00B56254">
        <w:rPr>
          <w:rFonts w:hint="cs"/>
          <w:sz w:val="32"/>
          <w:szCs w:val="32"/>
          <w:rtl/>
          <w:lang w:bidi="ar-DZ"/>
        </w:rPr>
        <w:t>هات أسماء الأمراض</w:t>
      </w:r>
      <w:r w:rsidR="00007EAD" w:rsidRPr="00B56254">
        <w:rPr>
          <w:rFonts w:hint="cs"/>
          <w:sz w:val="32"/>
          <w:szCs w:val="32"/>
          <w:rtl/>
          <w:lang w:bidi="ar-DZ"/>
        </w:rPr>
        <w:t xml:space="preserve"> والاضطرابات  </w:t>
      </w:r>
      <w:proofErr w:type="spellStart"/>
      <w:r w:rsidR="00007EAD" w:rsidRPr="00B56254">
        <w:rPr>
          <w:rFonts w:hint="cs"/>
          <w:sz w:val="32"/>
          <w:szCs w:val="32"/>
          <w:rtl/>
          <w:lang w:bidi="ar-DZ"/>
        </w:rPr>
        <w:t>التخاطبيّة</w:t>
      </w:r>
      <w:proofErr w:type="spellEnd"/>
      <w:r w:rsidR="00007EAD" w:rsidRPr="00B56254">
        <w:rPr>
          <w:rFonts w:hint="cs"/>
          <w:sz w:val="32"/>
          <w:szCs w:val="32"/>
          <w:rtl/>
          <w:lang w:bidi="ar-DZ"/>
        </w:rPr>
        <w:t xml:space="preserve"> </w:t>
      </w:r>
      <w:r w:rsidR="000D5852" w:rsidRPr="00B56254">
        <w:rPr>
          <w:rFonts w:hint="cs"/>
          <w:sz w:val="32"/>
          <w:szCs w:val="32"/>
          <w:rtl/>
          <w:lang w:bidi="ar-DZ"/>
        </w:rPr>
        <w:t xml:space="preserve">مع بيان الأسباب من خلال الأعراض المبيّنة في </w:t>
      </w:r>
      <w:r w:rsidR="000C3EB2" w:rsidRPr="00B56254">
        <w:rPr>
          <w:rFonts w:hint="cs"/>
          <w:sz w:val="32"/>
          <w:szCs w:val="32"/>
          <w:rtl/>
          <w:lang w:bidi="ar-DZ"/>
        </w:rPr>
        <w:t xml:space="preserve">الجدول:  </w:t>
      </w:r>
    </w:p>
    <w:p w:rsidR="000C3EB2" w:rsidRPr="00B56254" w:rsidRDefault="000C3EB2" w:rsidP="00007EAD">
      <w:pPr>
        <w:spacing w:after="0"/>
        <w:ind w:left="57" w:right="-567"/>
        <w:jc w:val="right"/>
        <w:rPr>
          <w:b/>
          <w:bCs/>
          <w:sz w:val="32"/>
          <w:szCs w:val="32"/>
          <w:rtl/>
          <w:lang w:bidi="ar-DZ"/>
        </w:rPr>
      </w:pPr>
    </w:p>
    <w:tbl>
      <w:tblPr>
        <w:tblStyle w:val="Grilledutableau"/>
        <w:tblW w:w="9549" w:type="dxa"/>
        <w:tblInd w:w="57" w:type="dxa"/>
        <w:tblLook w:val="04A0" w:firstRow="1" w:lastRow="0" w:firstColumn="1" w:lastColumn="0" w:noHBand="0" w:noVBand="1"/>
      </w:tblPr>
      <w:tblGrid>
        <w:gridCol w:w="2603"/>
        <w:gridCol w:w="2977"/>
        <w:gridCol w:w="3969"/>
      </w:tblGrid>
      <w:tr w:rsidR="00EA76A2" w:rsidRPr="00B56254" w:rsidTr="00C958E3">
        <w:tc>
          <w:tcPr>
            <w:tcW w:w="2603" w:type="dxa"/>
          </w:tcPr>
          <w:p w:rsidR="00EA76A2" w:rsidRPr="00B56254" w:rsidRDefault="00EA76A2" w:rsidP="00007EAD">
            <w:pPr>
              <w:ind w:right="-567"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B5625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سببه</w:t>
            </w:r>
          </w:p>
        </w:tc>
        <w:tc>
          <w:tcPr>
            <w:tcW w:w="2977" w:type="dxa"/>
          </w:tcPr>
          <w:p w:rsidR="00EA76A2" w:rsidRPr="00B56254" w:rsidRDefault="00EA76A2" w:rsidP="005E65A7">
            <w:pPr>
              <w:tabs>
                <w:tab w:val="left" w:pos="874"/>
              </w:tabs>
              <w:ind w:right="-567"/>
              <w:rPr>
                <w:b/>
                <w:bCs/>
                <w:sz w:val="32"/>
                <w:szCs w:val="32"/>
                <w:lang w:bidi="ar-DZ"/>
              </w:rPr>
            </w:pPr>
            <w:r w:rsidRPr="00B5625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اسم </w:t>
            </w:r>
            <w:proofErr w:type="gramStart"/>
            <w:r w:rsidRPr="00B5625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المرض</w:t>
            </w:r>
            <w:proofErr w:type="gramEnd"/>
            <w:r w:rsidRPr="00B5625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أو ال</w:t>
            </w:r>
            <w:r w:rsidR="00007EAD" w:rsidRPr="00B5625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</w:t>
            </w:r>
            <w:r w:rsidRPr="00B5625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ضطراب</w:t>
            </w:r>
          </w:p>
        </w:tc>
        <w:tc>
          <w:tcPr>
            <w:tcW w:w="3969" w:type="dxa"/>
          </w:tcPr>
          <w:p w:rsidR="00EA76A2" w:rsidRPr="00B56254" w:rsidRDefault="00EA76A2" w:rsidP="00C958E3">
            <w:pPr>
              <w:tabs>
                <w:tab w:val="left" w:pos="701"/>
              </w:tabs>
              <w:ind w:right="-567"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B5625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الأعراض</w:t>
            </w:r>
          </w:p>
        </w:tc>
      </w:tr>
      <w:tr w:rsidR="00EA76A2" w:rsidTr="00C958E3">
        <w:tc>
          <w:tcPr>
            <w:tcW w:w="2603" w:type="dxa"/>
          </w:tcPr>
          <w:p w:rsidR="00EA76A2" w:rsidRDefault="00EA76A2" w:rsidP="000575B2">
            <w:pPr>
              <w:ind w:right="-567"/>
              <w:jc w:val="right"/>
              <w:rPr>
                <w:sz w:val="20"/>
                <w:szCs w:val="20"/>
                <w:lang w:bidi="ar-DZ"/>
              </w:rPr>
            </w:pPr>
          </w:p>
        </w:tc>
        <w:tc>
          <w:tcPr>
            <w:tcW w:w="2977" w:type="dxa"/>
          </w:tcPr>
          <w:p w:rsidR="00EA76A2" w:rsidRPr="00D324DE" w:rsidRDefault="00EA76A2" w:rsidP="00D324DE">
            <w:pPr>
              <w:ind w:right="-567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969" w:type="dxa"/>
          </w:tcPr>
          <w:p w:rsidR="00C958E3" w:rsidRDefault="000C3EB2" w:rsidP="00C958E3">
            <w:pPr>
              <w:tabs>
                <w:tab w:val="left" w:pos="614"/>
              </w:tabs>
              <w:ind w:right="-567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ـ </w:t>
            </w:r>
            <w:r w:rsidR="00C958E3">
              <w:rPr>
                <w:rFonts w:hint="cs"/>
                <w:sz w:val="28"/>
                <w:szCs w:val="28"/>
                <w:rtl/>
                <w:lang w:bidi="ar-DZ"/>
              </w:rPr>
              <w:t>طلاقة لغويّة.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                     </w:t>
            </w:r>
          </w:p>
          <w:p w:rsidR="00EA76A2" w:rsidRDefault="000C3EB2" w:rsidP="000C3EB2">
            <w:pPr>
              <w:tabs>
                <w:tab w:val="left" w:pos="614"/>
              </w:tabs>
              <w:ind w:right="-567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ـ </w:t>
            </w:r>
            <w:proofErr w:type="gramStart"/>
            <w:r w:rsidR="00D324DE" w:rsidRPr="00D324DE">
              <w:rPr>
                <w:rFonts w:hint="cs"/>
                <w:sz w:val="28"/>
                <w:szCs w:val="28"/>
                <w:rtl/>
                <w:lang w:bidi="ar-DZ"/>
              </w:rPr>
              <w:t>إنتاج</w:t>
            </w:r>
            <w:proofErr w:type="gramEnd"/>
            <w:r w:rsidR="00D324DE" w:rsidRPr="00D324DE">
              <w:rPr>
                <w:rFonts w:hint="cs"/>
                <w:sz w:val="28"/>
                <w:szCs w:val="28"/>
                <w:rtl/>
                <w:lang w:bidi="ar-DZ"/>
              </w:rPr>
              <w:t xml:space="preserve"> جمل وعبارات غير مناسبة</w:t>
            </w:r>
            <w:r w:rsidR="00C958E3">
              <w:rPr>
                <w:rFonts w:hint="cs"/>
                <w:sz w:val="28"/>
                <w:szCs w:val="28"/>
                <w:rtl/>
                <w:lang w:bidi="ar-DZ"/>
              </w:rPr>
              <w:t xml:space="preserve">  </w:t>
            </w:r>
            <w:r w:rsidR="00D324DE" w:rsidRPr="00D324DE">
              <w:rPr>
                <w:rFonts w:hint="cs"/>
                <w:sz w:val="28"/>
                <w:szCs w:val="28"/>
                <w:rtl/>
                <w:lang w:bidi="ar-DZ"/>
              </w:rPr>
              <w:t xml:space="preserve"> للسياق</w:t>
            </w:r>
            <w:r w:rsidR="001E537C"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  <w:p w:rsidR="000C3EB2" w:rsidRPr="00D324DE" w:rsidRDefault="000C3EB2" w:rsidP="000C3EB2">
            <w:pPr>
              <w:tabs>
                <w:tab w:val="left" w:pos="614"/>
              </w:tabs>
              <w:ind w:right="-567"/>
              <w:rPr>
                <w:sz w:val="28"/>
                <w:szCs w:val="28"/>
                <w:lang w:bidi="ar-DZ"/>
              </w:rPr>
            </w:pPr>
          </w:p>
        </w:tc>
      </w:tr>
      <w:tr w:rsidR="00EA76A2" w:rsidTr="00C958E3">
        <w:tc>
          <w:tcPr>
            <w:tcW w:w="2603" w:type="dxa"/>
          </w:tcPr>
          <w:p w:rsidR="00EA76A2" w:rsidRDefault="00EA76A2" w:rsidP="000575B2">
            <w:pPr>
              <w:ind w:right="-567"/>
              <w:jc w:val="right"/>
              <w:rPr>
                <w:sz w:val="20"/>
                <w:szCs w:val="20"/>
                <w:rtl/>
                <w:lang w:bidi="ar-DZ"/>
              </w:rPr>
            </w:pPr>
          </w:p>
        </w:tc>
        <w:tc>
          <w:tcPr>
            <w:tcW w:w="2977" w:type="dxa"/>
          </w:tcPr>
          <w:p w:rsidR="00EA76A2" w:rsidRPr="00D324DE" w:rsidRDefault="00EA76A2" w:rsidP="00D324DE">
            <w:pPr>
              <w:ind w:right="-567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969" w:type="dxa"/>
          </w:tcPr>
          <w:p w:rsidR="0015301C" w:rsidRDefault="000C3EB2" w:rsidP="000C3EB2">
            <w:pPr>
              <w:tabs>
                <w:tab w:val="left" w:pos="2294"/>
              </w:tabs>
              <w:ind w:right="-567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007EAD" w:rsidRDefault="000C3EB2" w:rsidP="000C3EB2">
            <w:pPr>
              <w:tabs>
                <w:tab w:val="left" w:pos="2294"/>
              </w:tabs>
              <w:ind w:right="-567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ـ </w:t>
            </w:r>
            <w:r w:rsidR="00435435">
              <w:rPr>
                <w:rFonts w:hint="cs"/>
                <w:sz w:val="28"/>
                <w:szCs w:val="28"/>
                <w:rtl/>
                <w:lang w:bidi="ar-DZ"/>
              </w:rPr>
              <w:t>إ</w:t>
            </w:r>
            <w:r w:rsidR="00007EAD">
              <w:rPr>
                <w:rFonts w:hint="cs"/>
                <w:sz w:val="28"/>
                <w:szCs w:val="28"/>
                <w:rtl/>
                <w:lang w:bidi="ar-DZ"/>
              </w:rPr>
              <w:t xml:space="preserve">صدار الطفل </w:t>
            </w:r>
            <w:proofErr w:type="gramStart"/>
            <w:r w:rsidR="00007EAD">
              <w:rPr>
                <w:rFonts w:hint="cs"/>
                <w:sz w:val="28"/>
                <w:szCs w:val="28"/>
                <w:rtl/>
                <w:lang w:bidi="ar-DZ"/>
              </w:rPr>
              <w:t>أصواتا</w:t>
            </w:r>
            <w:proofErr w:type="gramEnd"/>
            <w:r w:rsidR="00007EAD">
              <w:rPr>
                <w:rFonts w:hint="cs"/>
                <w:sz w:val="28"/>
                <w:szCs w:val="28"/>
                <w:rtl/>
                <w:lang w:bidi="ar-DZ"/>
              </w:rPr>
              <w:t xml:space="preserve"> لا معنى لها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.        </w:t>
            </w:r>
            <w:r w:rsidR="0015301C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007EAD" w:rsidRDefault="000C3EB2" w:rsidP="00007EAD">
            <w:pPr>
              <w:tabs>
                <w:tab w:val="left" w:pos="2294"/>
              </w:tabs>
              <w:ind w:right="-567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ـ </w:t>
            </w:r>
            <w:r w:rsidR="00D324DE" w:rsidRPr="00D324DE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ـ </w:t>
            </w:r>
            <w:r w:rsidR="00D324DE" w:rsidRPr="00D324DE">
              <w:rPr>
                <w:rFonts w:hint="cs"/>
                <w:sz w:val="28"/>
                <w:szCs w:val="28"/>
                <w:rtl/>
                <w:lang w:bidi="ar-DZ"/>
              </w:rPr>
              <w:t>ا</w:t>
            </w:r>
            <w:r w:rsidR="00007EAD">
              <w:rPr>
                <w:rFonts w:hint="cs"/>
                <w:sz w:val="28"/>
                <w:szCs w:val="28"/>
                <w:rtl/>
                <w:lang w:bidi="ar-DZ"/>
              </w:rPr>
              <w:t>لاستعانة ب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حركة </w:t>
            </w:r>
            <w:r w:rsidR="00007EAD">
              <w:rPr>
                <w:rFonts w:hint="cs"/>
                <w:sz w:val="28"/>
                <w:szCs w:val="28"/>
                <w:rtl/>
                <w:lang w:bidi="ar-DZ"/>
              </w:rPr>
              <w:t>اليدين والرأس للتفاهم</w:t>
            </w:r>
            <w:r w:rsidR="00317376"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  <w:p w:rsidR="00007EAD" w:rsidRDefault="000C3EB2" w:rsidP="00007EAD">
            <w:pPr>
              <w:tabs>
                <w:tab w:val="left" w:pos="2294"/>
              </w:tabs>
              <w:ind w:right="-567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ـ </w:t>
            </w:r>
            <w:r w:rsidR="00D324DE" w:rsidRPr="00D324DE">
              <w:rPr>
                <w:rFonts w:hint="cs"/>
                <w:sz w:val="28"/>
                <w:szCs w:val="28"/>
                <w:rtl/>
                <w:lang w:bidi="ar-DZ"/>
              </w:rPr>
              <w:t xml:space="preserve">وجود رطانة في اللغة </w:t>
            </w:r>
            <w:proofErr w:type="gramStart"/>
            <w:r w:rsidR="00D324DE" w:rsidRPr="00D324DE">
              <w:rPr>
                <w:rFonts w:hint="cs"/>
                <w:sz w:val="28"/>
                <w:szCs w:val="28"/>
                <w:rtl/>
                <w:lang w:bidi="ar-DZ"/>
              </w:rPr>
              <w:t>والاستعمال</w:t>
            </w:r>
            <w:proofErr w:type="gramEnd"/>
            <w:r w:rsidR="00317376"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  <w:p w:rsidR="00007EAD" w:rsidRDefault="000C3EB2" w:rsidP="00007EAD">
            <w:pPr>
              <w:tabs>
                <w:tab w:val="left" w:pos="2294"/>
              </w:tabs>
              <w:ind w:right="-567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ـ </w:t>
            </w:r>
            <w:proofErr w:type="gramStart"/>
            <w:r w:rsidR="00007EAD">
              <w:rPr>
                <w:rFonts w:hint="cs"/>
                <w:sz w:val="28"/>
                <w:szCs w:val="28"/>
                <w:rtl/>
                <w:lang w:bidi="ar-DZ"/>
              </w:rPr>
              <w:t>استعمال</w:t>
            </w:r>
            <w:proofErr w:type="gramEnd"/>
            <w:r w:rsidR="00007EAD">
              <w:rPr>
                <w:rFonts w:hint="cs"/>
                <w:sz w:val="28"/>
                <w:szCs w:val="28"/>
                <w:rtl/>
                <w:lang w:bidi="ar-DZ"/>
              </w:rPr>
              <w:t xml:space="preserve"> لغة خاصة بالطفل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.        </w:t>
            </w:r>
          </w:p>
          <w:p w:rsidR="0015301C" w:rsidRDefault="000C3EB2" w:rsidP="00007EAD">
            <w:pPr>
              <w:tabs>
                <w:tab w:val="left" w:pos="2294"/>
              </w:tabs>
              <w:ind w:right="-567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ـ </w:t>
            </w:r>
            <w:r w:rsidR="00C958E3">
              <w:rPr>
                <w:rFonts w:hint="cs"/>
                <w:sz w:val="28"/>
                <w:szCs w:val="28"/>
                <w:rtl/>
                <w:lang w:bidi="ar-DZ"/>
              </w:rPr>
              <w:t xml:space="preserve">عدم </w:t>
            </w:r>
            <w:proofErr w:type="spellStart"/>
            <w:r w:rsidR="00C958E3">
              <w:rPr>
                <w:rFonts w:hint="cs"/>
                <w:sz w:val="28"/>
                <w:szCs w:val="28"/>
                <w:rtl/>
                <w:lang w:bidi="ar-DZ"/>
              </w:rPr>
              <w:t>ااقدرة</w:t>
            </w:r>
            <w:proofErr w:type="spellEnd"/>
            <w:r w:rsidR="00C958E3">
              <w:rPr>
                <w:rFonts w:hint="cs"/>
                <w:sz w:val="28"/>
                <w:szCs w:val="28"/>
                <w:rtl/>
                <w:lang w:bidi="ar-DZ"/>
              </w:rPr>
              <w:t xml:space="preserve"> على الان</w:t>
            </w:r>
            <w:bookmarkStart w:id="0" w:name="_GoBack"/>
            <w:bookmarkEnd w:id="0"/>
            <w:r w:rsidR="00C958E3">
              <w:rPr>
                <w:rFonts w:hint="cs"/>
                <w:sz w:val="28"/>
                <w:szCs w:val="28"/>
                <w:rtl/>
                <w:lang w:bidi="ar-DZ"/>
              </w:rPr>
              <w:t>تباه.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317376">
              <w:rPr>
                <w:rFonts w:hint="cs"/>
                <w:sz w:val="28"/>
                <w:szCs w:val="28"/>
                <w:rtl/>
                <w:lang w:bidi="ar-DZ"/>
              </w:rPr>
              <w:t xml:space="preserve">           </w:t>
            </w:r>
          </w:p>
          <w:p w:rsidR="00EA76A2" w:rsidRPr="00D324DE" w:rsidRDefault="000C3EB2" w:rsidP="00007EAD">
            <w:pPr>
              <w:tabs>
                <w:tab w:val="left" w:pos="2294"/>
              </w:tabs>
              <w:ind w:right="-567"/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       </w:t>
            </w:r>
          </w:p>
        </w:tc>
      </w:tr>
      <w:tr w:rsidR="00EA76A2" w:rsidTr="00C958E3">
        <w:trPr>
          <w:trHeight w:val="48"/>
        </w:trPr>
        <w:tc>
          <w:tcPr>
            <w:tcW w:w="2603" w:type="dxa"/>
          </w:tcPr>
          <w:p w:rsidR="00EA76A2" w:rsidRDefault="00EA76A2" w:rsidP="000575B2">
            <w:pPr>
              <w:ind w:right="-567"/>
              <w:jc w:val="right"/>
              <w:rPr>
                <w:sz w:val="20"/>
                <w:szCs w:val="20"/>
                <w:lang w:bidi="ar-DZ"/>
              </w:rPr>
            </w:pPr>
          </w:p>
        </w:tc>
        <w:tc>
          <w:tcPr>
            <w:tcW w:w="2977" w:type="dxa"/>
          </w:tcPr>
          <w:p w:rsidR="00EA76A2" w:rsidRPr="00D324DE" w:rsidRDefault="00EA76A2" w:rsidP="00D324DE">
            <w:pPr>
              <w:ind w:right="-567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969" w:type="dxa"/>
          </w:tcPr>
          <w:p w:rsidR="0015301C" w:rsidRDefault="0015301C" w:rsidP="00007EAD">
            <w:pPr>
              <w:tabs>
                <w:tab w:val="left" w:pos="2246"/>
              </w:tabs>
              <w:ind w:right="-567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</w:t>
            </w:r>
          </w:p>
          <w:p w:rsidR="00007EAD" w:rsidRDefault="0015301C" w:rsidP="00007EAD">
            <w:pPr>
              <w:tabs>
                <w:tab w:val="left" w:pos="2246"/>
              </w:tabs>
              <w:ind w:right="-567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0C3EB2">
              <w:rPr>
                <w:rFonts w:hint="cs"/>
                <w:sz w:val="28"/>
                <w:szCs w:val="28"/>
                <w:rtl/>
                <w:lang w:bidi="ar-DZ"/>
              </w:rPr>
              <w:t>ـ ا</w:t>
            </w:r>
            <w:r w:rsidR="00C958E3">
              <w:rPr>
                <w:rFonts w:hint="cs"/>
                <w:sz w:val="28"/>
                <w:szCs w:val="28"/>
                <w:rtl/>
                <w:lang w:bidi="ar-DZ"/>
              </w:rPr>
              <w:t>لتردّد</w:t>
            </w:r>
            <w:r w:rsidR="00007EAD">
              <w:rPr>
                <w:rFonts w:hint="cs"/>
                <w:sz w:val="28"/>
                <w:szCs w:val="28"/>
                <w:rtl/>
                <w:lang w:bidi="ar-DZ"/>
              </w:rPr>
              <w:t xml:space="preserve"> والاضطراب</w:t>
            </w:r>
            <w:r w:rsidR="00C958E3">
              <w:rPr>
                <w:rFonts w:hint="cs"/>
                <w:sz w:val="28"/>
                <w:szCs w:val="28"/>
                <w:rtl/>
                <w:lang w:bidi="ar-DZ"/>
              </w:rPr>
              <w:t xml:space="preserve"> في </w:t>
            </w:r>
            <w:r w:rsidR="004204D6">
              <w:rPr>
                <w:rFonts w:hint="cs"/>
                <w:sz w:val="28"/>
                <w:szCs w:val="28"/>
                <w:rtl/>
                <w:lang w:bidi="ar-DZ"/>
              </w:rPr>
              <w:t>ال</w:t>
            </w:r>
            <w:r w:rsidR="00007EAD">
              <w:rPr>
                <w:rFonts w:hint="cs"/>
                <w:sz w:val="28"/>
                <w:szCs w:val="28"/>
                <w:rtl/>
                <w:lang w:bidi="ar-DZ"/>
              </w:rPr>
              <w:t>كلام.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     </w:t>
            </w:r>
          </w:p>
          <w:p w:rsidR="000C3EB2" w:rsidRDefault="000C3EB2" w:rsidP="000C3EB2">
            <w:pPr>
              <w:tabs>
                <w:tab w:val="left" w:pos="2246"/>
              </w:tabs>
              <w:ind w:right="-567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ـ </w:t>
            </w:r>
            <w:r w:rsidR="00007EAD">
              <w:rPr>
                <w:rFonts w:hint="cs"/>
                <w:sz w:val="28"/>
                <w:szCs w:val="28"/>
                <w:rtl/>
                <w:lang w:bidi="ar-DZ"/>
              </w:rPr>
              <w:t xml:space="preserve">عدم القدرة </w:t>
            </w:r>
            <w:proofErr w:type="gramStart"/>
            <w:r w:rsidR="00007EAD">
              <w:rPr>
                <w:rFonts w:hint="cs"/>
                <w:sz w:val="28"/>
                <w:szCs w:val="28"/>
                <w:rtl/>
                <w:lang w:bidi="ar-DZ"/>
              </w:rPr>
              <w:t>على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تجاوز المقطع</w:t>
            </w:r>
            <w:r w:rsidR="0015301C">
              <w:rPr>
                <w:rFonts w:hint="cs"/>
                <w:sz w:val="28"/>
                <w:szCs w:val="28"/>
                <w:rtl/>
                <w:lang w:bidi="ar-DZ"/>
              </w:rPr>
              <w:t xml:space="preserve"> الكلامي</w:t>
            </w:r>
          </w:p>
          <w:p w:rsidR="00007EAD" w:rsidRDefault="00D324DE" w:rsidP="000C3EB2">
            <w:pPr>
              <w:tabs>
                <w:tab w:val="left" w:pos="2246"/>
              </w:tabs>
              <w:ind w:right="-567"/>
              <w:jc w:val="center"/>
              <w:rPr>
                <w:sz w:val="28"/>
                <w:szCs w:val="28"/>
                <w:rtl/>
                <w:lang w:bidi="ar-DZ"/>
              </w:rPr>
            </w:pPr>
            <w:r w:rsidRPr="00D324DE">
              <w:rPr>
                <w:rFonts w:hint="cs"/>
                <w:sz w:val="28"/>
                <w:szCs w:val="28"/>
                <w:rtl/>
                <w:lang w:bidi="ar-DZ"/>
              </w:rPr>
              <w:t>إلى ما</w:t>
            </w:r>
            <w:r w:rsidR="00C958E3">
              <w:rPr>
                <w:rFonts w:hint="cs"/>
                <w:sz w:val="28"/>
                <w:szCs w:val="28"/>
                <w:rtl/>
                <w:lang w:bidi="ar-DZ"/>
              </w:rPr>
              <w:t xml:space="preserve"> يليه مع مدّ ه مدّا غير </w:t>
            </w:r>
            <w:proofErr w:type="gramStart"/>
            <w:r w:rsidR="00C958E3">
              <w:rPr>
                <w:rFonts w:hint="cs"/>
                <w:sz w:val="28"/>
                <w:szCs w:val="28"/>
                <w:rtl/>
                <w:lang w:bidi="ar-DZ"/>
              </w:rPr>
              <w:t>طبيعي</w:t>
            </w:r>
            <w:r w:rsidR="00007EAD">
              <w:rPr>
                <w:rFonts w:hint="cs"/>
                <w:sz w:val="28"/>
                <w:szCs w:val="28"/>
                <w:rtl/>
                <w:lang w:bidi="ar-DZ"/>
              </w:rPr>
              <w:t xml:space="preserve"> .</w:t>
            </w:r>
            <w:proofErr w:type="gramEnd"/>
          </w:p>
          <w:p w:rsidR="000C3EB2" w:rsidRDefault="000C3EB2" w:rsidP="00007EAD">
            <w:pPr>
              <w:tabs>
                <w:tab w:val="left" w:pos="2246"/>
              </w:tabs>
              <w:ind w:right="-567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ـ </w:t>
            </w:r>
            <w:proofErr w:type="gramStart"/>
            <w:r w:rsidR="00007EAD">
              <w:rPr>
                <w:rFonts w:hint="cs"/>
                <w:sz w:val="28"/>
                <w:szCs w:val="28"/>
                <w:rtl/>
                <w:lang w:bidi="ar-DZ"/>
              </w:rPr>
              <w:t>اعتقال</w:t>
            </w:r>
            <w:proofErr w:type="gramEnd"/>
            <w:r w:rsidR="00007EAD">
              <w:rPr>
                <w:rFonts w:hint="cs"/>
                <w:sz w:val="28"/>
                <w:szCs w:val="28"/>
                <w:rtl/>
                <w:lang w:bidi="ar-DZ"/>
              </w:rPr>
              <w:t xml:space="preserve"> اللسان</w:t>
            </w:r>
            <w:r w:rsidR="00C958E3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007EAD">
              <w:rPr>
                <w:rFonts w:hint="cs"/>
                <w:sz w:val="28"/>
                <w:szCs w:val="28"/>
                <w:rtl/>
                <w:lang w:bidi="ar-DZ"/>
              </w:rPr>
              <w:t>و</w:t>
            </w:r>
            <w:r w:rsidR="00C958E3">
              <w:rPr>
                <w:rFonts w:hint="cs"/>
                <w:sz w:val="28"/>
                <w:szCs w:val="28"/>
                <w:rtl/>
                <w:lang w:bidi="ar-DZ"/>
              </w:rPr>
              <w:t>ا</w:t>
            </w:r>
            <w:r w:rsidR="00D324DE" w:rsidRPr="00D324DE">
              <w:rPr>
                <w:rFonts w:hint="cs"/>
                <w:sz w:val="28"/>
                <w:szCs w:val="28"/>
                <w:rtl/>
                <w:lang w:bidi="ar-DZ"/>
              </w:rPr>
              <w:t>رتعاش عض</w:t>
            </w:r>
            <w:r w:rsidR="00007EAD">
              <w:rPr>
                <w:rFonts w:hint="cs"/>
                <w:sz w:val="28"/>
                <w:szCs w:val="28"/>
                <w:rtl/>
                <w:lang w:bidi="ar-DZ"/>
              </w:rPr>
              <w:t xml:space="preserve">لات </w:t>
            </w:r>
          </w:p>
          <w:p w:rsidR="000C3EB2" w:rsidRDefault="00007EAD" w:rsidP="00007EAD">
            <w:pPr>
              <w:tabs>
                <w:tab w:val="left" w:pos="2246"/>
              </w:tabs>
              <w:ind w:right="-567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الوجه</w:t>
            </w:r>
            <w:r w:rsidR="000C3EB2"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  <w:r w:rsidR="0015301C">
              <w:rPr>
                <w:rFonts w:hint="cs"/>
                <w:sz w:val="28"/>
                <w:szCs w:val="28"/>
                <w:rtl/>
                <w:lang w:bidi="ar-DZ"/>
              </w:rPr>
              <w:t xml:space="preserve">                                </w:t>
            </w:r>
          </w:p>
          <w:p w:rsidR="00007EAD" w:rsidRDefault="000C3EB2" w:rsidP="00007EAD">
            <w:pPr>
              <w:tabs>
                <w:tab w:val="left" w:pos="2246"/>
              </w:tabs>
              <w:ind w:right="-567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ـ</w:t>
            </w:r>
            <w:r w:rsidR="00007EAD">
              <w:rPr>
                <w:rFonts w:hint="cs"/>
                <w:sz w:val="28"/>
                <w:szCs w:val="28"/>
                <w:rtl/>
                <w:lang w:bidi="ar-DZ"/>
              </w:rPr>
              <w:t xml:space="preserve"> الضغط على الشفتين.</w:t>
            </w:r>
            <w:r w:rsidR="0015301C">
              <w:rPr>
                <w:rFonts w:hint="cs"/>
                <w:sz w:val="28"/>
                <w:szCs w:val="28"/>
                <w:rtl/>
                <w:lang w:bidi="ar-DZ"/>
              </w:rPr>
              <w:t xml:space="preserve">                </w:t>
            </w:r>
          </w:p>
          <w:p w:rsidR="00EA76A2" w:rsidRDefault="000C3EB2" w:rsidP="00007EAD">
            <w:pPr>
              <w:tabs>
                <w:tab w:val="left" w:pos="2246"/>
              </w:tabs>
              <w:ind w:right="-567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ـ </w:t>
            </w:r>
            <w:r w:rsidR="00C958E3">
              <w:rPr>
                <w:rFonts w:hint="cs"/>
                <w:sz w:val="28"/>
                <w:szCs w:val="28"/>
                <w:rtl/>
                <w:lang w:bidi="ar-DZ"/>
              </w:rPr>
              <w:t>انفجار الكلام دفعة واحدة.</w:t>
            </w:r>
            <w:r w:rsidR="0015301C">
              <w:rPr>
                <w:rFonts w:hint="cs"/>
                <w:sz w:val="28"/>
                <w:szCs w:val="28"/>
                <w:rtl/>
                <w:lang w:bidi="ar-DZ"/>
              </w:rPr>
              <w:t xml:space="preserve">          </w:t>
            </w:r>
          </w:p>
          <w:p w:rsidR="0015301C" w:rsidRPr="00D324DE" w:rsidRDefault="0015301C" w:rsidP="0015301C">
            <w:pPr>
              <w:tabs>
                <w:tab w:val="left" w:pos="2246"/>
              </w:tabs>
              <w:ind w:right="-567"/>
              <w:rPr>
                <w:sz w:val="28"/>
                <w:szCs w:val="28"/>
                <w:lang w:bidi="ar-DZ"/>
              </w:rPr>
            </w:pPr>
          </w:p>
        </w:tc>
      </w:tr>
    </w:tbl>
    <w:p w:rsidR="00166C14" w:rsidRDefault="00166C14" w:rsidP="000575B2">
      <w:pPr>
        <w:spacing w:after="0"/>
        <w:ind w:left="57" w:right="-567"/>
        <w:jc w:val="right"/>
        <w:rPr>
          <w:sz w:val="20"/>
          <w:szCs w:val="20"/>
          <w:rtl/>
          <w:lang w:bidi="ar-DZ"/>
        </w:rPr>
      </w:pPr>
    </w:p>
    <w:p w:rsidR="00166C14" w:rsidRDefault="00166C14" w:rsidP="000575B2">
      <w:pPr>
        <w:spacing w:after="0"/>
        <w:ind w:left="57" w:right="-567"/>
        <w:jc w:val="right"/>
        <w:rPr>
          <w:sz w:val="20"/>
          <w:szCs w:val="20"/>
          <w:rtl/>
          <w:lang w:bidi="ar-DZ"/>
        </w:rPr>
      </w:pPr>
    </w:p>
    <w:p w:rsidR="00166C14" w:rsidRDefault="00166C14" w:rsidP="000575B2">
      <w:pPr>
        <w:spacing w:after="0"/>
        <w:ind w:left="57" w:right="-567"/>
        <w:jc w:val="right"/>
        <w:rPr>
          <w:sz w:val="20"/>
          <w:szCs w:val="20"/>
          <w:rtl/>
          <w:lang w:bidi="ar-DZ"/>
        </w:rPr>
      </w:pPr>
    </w:p>
    <w:p w:rsidR="003C4C46" w:rsidRPr="004204D6" w:rsidRDefault="00B56254" w:rsidP="004204D6">
      <w:pPr>
        <w:spacing w:after="0"/>
        <w:ind w:left="57" w:right="-567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موفّقون</w:t>
      </w:r>
    </w:p>
    <w:sectPr w:rsidR="003C4C46" w:rsidRPr="00420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154" w:rsidRDefault="003B7154" w:rsidP="000575B2">
      <w:pPr>
        <w:spacing w:after="0" w:line="240" w:lineRule="auto"/>
      </w:pPr>
      <w:r>
        <w:separator/>
      </w:r>
    </w:p>
  </w:endnote>
  <w:endnote w:type="continuationSeparator" w:id="0">
    <w:p w:rsidR="003B7154" w:rsidRDefault="003B7154" w:rsidP="0005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154" w:rsidRDefault="003B7154" w:rsidP="000575B2">
      <w:pPr>
        <w:spacing w:after="0" w:line="240" w:lineRule="auto"/>
      </w:pPr>
      <w:r>
        <w:separator/>
      </w:r>
    </w:p>
  </w:footnote>
  <w:footnote w:type="continuationSeparator" w:id="0">
    <w:p w:rsidR="003B7154" w:rsidRDefault="003B7154" w:rsidP="00057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40"/>
    <w:rsid w:val="00007EAD"/>
    <w:rsid w:val="000575B2"/>
    <w:rsid w:val="000C3EB2"/>
    <w:rsid w:val="000D5852"/>
    <w:rsid w:val="001465B0"/>
    <w:rsid w:val="0015301C"/>
    <w:rsid w:val="00166C14"/>
    <w:rsid w:val="00187DC7"/>
    <w:rsid w:val="001966D5"/>
    <w:rsid w:val="001C4CC0"/>
    <w:rsid w:val="001D7A62"/>
    <w:rsid w:val="001E537C"/>
    <w:rsid w:val="00276658"/>
    <w:rsid w:val="00317376"/>
    <w:rsid w:val="003B7154"/>
    <w:rsid w:val="003C4C46"/>
    <w:rsid w:val="003E7B8D"/>
    <w:rsid w:val="004132F9"/>
    <w:rsid w:val="004204D6"/>
    <w:rsid w:val="00435435"/>
    <w:rsid w:val="00455FD3"/>
    <w:rsid w:val="004D4512"/>
    <w:rsid w:val="00554F82"/>
    <w:rsid w:val="005A1A09"/>
    <w:rsid w:val="005E65A7"/>
    <w:rsid w:val="00697BF4"/>
    <w:rsid w:val="006B1A99"/>
    <w:rsid w:val="007067C7"/>
    <w:rsid w:val="00731229"/>
    <w:rsid w:val="007364AD"/>
    <w:rsid w:val="0088735A"/>
    <w:rsid w:val="008C4CD7"/>
    <w:rsid w:val="0094489E"/>
    <w:rsid w:val="0097595A"/>
    <w:rsid w:val="009E0A40"/>
    <w:rsid w:val="00A001EB"/>
    <w:rsid w:val="00A04155"/>
    <w:rsid w:val="00B560BF"/>
    <w:rsid w:val="00B56254"/>
    <w:rsid w:val="00B72624"/>
    <w:rsid w:val="00B76F45"/>
    <w:rsid w:val="00C958E3"/>
    <w:rsid w:val="00CB2F7C"/>
    <w:rsid w:val="00D324DE"/>
    <w:rsid w:val="00D41295"/>
    <w:rsid w:val="00DE2A7C"/>
    <w:rsid w:val="00E70627"/>
    <w:rsid w:val="00EA76A2"/>
    <w:rsid w:val="00F546B8"/>
    <w:rsid w:val="00F75E1B"/>
    <w:rsid w:val="00F9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66D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B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5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75B2"/>
  </w:style>
  <w:style w:type="paragraph" w:styleId="Pieddepage">
    <w:name w:val="footer"/>
    <w:basedOn w:val="Normal"/>
    <w:link w:val="PieddepageCar"/>
    <w:uiPriority w:val="99"/>
    <w:unhideWhenUsed/>
    <w:rsid w:val="0005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75B2"/>
  </w:style>
  <w:style w:type="table" w:styleId="Grilledutableau">
    <w:name w:val="Table Grid"/>
    <w:basedOn w:val="TableauNormal"/>
    <w:uiPriority w:val="59"/>
    <w:rsid w:val="00706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66D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B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5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75B2"/>
  </w:style>
  <w:style w:type="paragraph" w:styleId="Pieddepage">
    <w:name w:val="footer"/>
    <w:basedOn w:val="Normal"/>
    <w:link w:val="PieddepageCar"/>
    <w:uiPriority w:val="99"/>
    <w:unhideWhenUsed/>
    <w:rsid w:val="0005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75B2"/>
  </w:style>
  <w:style w:type="table" w:styleId="Grilledutableau">
    <w:name w:val="Table Grid"/>
    <w:basedOn w:val="TableauNormal"/>
    <w:uiPriority w:val="59"/>
    <w:rsid w:val="00706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ECBA-DEB1-4C6A-91CB-8F014F64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Market</dc:creator>
  <cp:keywords/>
  <dc:description/>
  <cp:lastModifiedBy>Computer Market</cp:lastModifiedBy>
  <cp:revision>29</cp:revision>
  <cp:lastPrinted>2024-01-09T18:27:00Z</cp:lastPrinted>
  <dcterms:created xsi:type="dcterms:W3CDTF">2022-01-07T17:10:00Z</dcterms:created>
  <dcterms:modified xsi:type="dcterms:W3CDTF">2024-01-09T18:43:00Z</dcterms:modified>
</cp:coreProperties>
</file>