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51" w:rsidRDefault="007D7174" w:rsidP="007D7174">
      <w:pPr>
        <w:bidi/>
        <w:rPr>
          <w:b/>
          <w:bCs/>
          <w:sz w:val="32"/>
          <w:szCs w:val="32"/>
          <w:rtl/>
          <w:lang w:bidi="ar-DZ"/>
        </w:rPr>
      </w:pPr>
      <w:proofErr w:type="gramStart"/>
      <w:r w:rsidRPr="006A0AB3">
        <w:rPr>
          <w:rFonts w:hint="cs"/>
          <w:b/>
          <w:bCs/>
          <w:sz w:val="32"/>
          <w:szCs w:val="32"/>
          <w:rtl/>
          <w:lang w:bidi="ar-DZ"/>
        </w:rPr>
        <w:t>المحور</w:t>
      </w:r>
      <w:proofErr w:type="gramEnd"/>
      <w:r w:rsidRPr="006A0AB3">
        <w:rPr>
          <w:rFonts w:hint="cs"/>
          <w:b/>
          <w:bCs/>
          <w:sz w:val="32"/>
          <w:szCs w:val="32"/>
          <w:rtl/>
          <w:lang w:bidi="ar-DZ"/>
        </w:rPr>
        <w:t xml:space="preserve"> الثاني:  نظرية التواصل اللفظي</w:t>
      </w:r>
    </w:p>
    <w:p w:rsidR="00492033" w:rsidRDefault="00492033" w:rsidP="00065CCC">
      <w:pPr>
        <w:pStyle w:val="Paragraphedeliste"/>
        <w:numPr>
          <w:ilvl w:val="0"/>
          <w:numId w:val="4"/>
        </w:numPr>
        <w:bidi/>
        <w:rPr>
          <w:rFonts w:hint="cs"/>
          <w:sz w:val="28"/>
          <w:szCs w:val="28"/>
          <w:lang w:bidi="ar-DZ"/>
        </w:rPr>
      </w:pPr>
      <w:proofErr w:type="gramStart"/>
      <w:r w:rsidRPr="00065CCC">
        <w:rPr>
          <w:rFonts w:hint="cs"/>
          <w:b/>
          <w:bCs/>
          <w:sz w:val="28"/>
          <w:szCs w:val="28"/>
          <w:rtl/>
          <w:lang w:bidi="ar-DZ"/>
        </w:rPr>
        <w:t>تعريف</w:t>
      </w:r>
      <w:proofErr w:type="gramEnd"/>
      <w:r w:rsidRPr="00065CCC">
        <w:rPr>
          <w:rFonts w:hint="cs"/>
          <w:b/>
          <w:bCs/>
          <w:sz w:val="28"/>
          <w:szCs w:val="28"/>
          <w:rtl/>
          <w:lang w:bidi="ar-DZ"/>
        </w:rPr>
        <w:t xml:space="preserve">: </w:t>
      </w:r>
      <w:r w:rsidRPr="00065CCC">
        <w:rPr>
          <w:rFonts w:hint="cs"/>
          <w:sz w:val="28"/>
          <w:szCs w:val="28"/>
          <w:rtl/>
          <w:lang w:bidi="ar-DZ"/>
        </w:rPr>
        <w:t>هو عملية</w:t>
      </w:r>
      <w:r w:rsidRPr="00065CCC">
        <w:rPr>
          <w:rFonts w:hint="cs"/>
          <w:b/>
          <w:bCs/>
          <w:sz w:val="28"/>
          <w:szCs w:val="28"/>
          <w:rtl/>
          <w:lang w:bidi="ar-DZ"/>
        </w:rPr>
        <w:t xml:space="preserve"> </w:t>
      </w:r>
      <w:r w:rsidRPr="00065CCC">
        <w:rPr>
          <w:rFonts w:hint="cs"/>
          <w:sz w:val="28"/>
          <w:szCs w:val="28"/>
          <w:rtl/>
          <w:lang w:bidi="ar-DZ"/>
        </w:rPr>
        <w:t>نقل أو توصيل أو تبادل الأفكار أو المعلومات</w:t>
      </w:r>
      <w:r w:rsidR="000E115C" w:rsidRPr="00065CCC">
        <w:rPr>
          <w:rFonts w:hint="cs"/>
          <w:sz w:val="28"/>
          <w:szCs w:val="28"/>
          <w:rtl/>
          <w:lang w:bidi="ar-DZ"/>
        </w:rPr>
        <w:t xml:space="preserve"> أو المشاعر بالكلام أو الكتابة أو الإشارة بين مرسل ومستقبل ويرتكز </w:t>
      </w:r>
      <w:proofErr w:type="spellStart"/>
      <w:r w:rsidR="000E115C" w:rsidRPr="00065CCC">
        <w:rPr>
          <w:rFonts w:hint="cs"/>
          <w:sz w:val="28"/>
          <w:szCs w:val="28"/>
          <w:rtl/>
          <w:lang w:bidi="ar-DZ"/>
        </w:rPr>
        <w:t>على:وضوح</w:t>
      </w:r>
      <w:proofErr w:type="spellEnd"/>
      <w:r w:rsidR="000E115C" w:rsidRPr="00065CCC">
        <w:rPr>
          <w:rFonts w:hint="cs"/>
          <w:sz w:val="28"/>
          <w:szCs w:val="28"/>
          <w:rtl/>
          <w:lang w:bidi="ar-DZ"/>
        </w:rPr>
        <w:t xml:space="preserve"> الصوت، التكرار، التشجيع، والتجاوب.</w:t>
      </w:r>
    </w:p>
    <w:p w:rsidR="009F6771" w:rsidRPr="00065CCC" w:rsidRDefault="009F6771" w:rsidP="009F6771">
      <w:pPr>
        <w:pStyle w:val="Paragraphedeliste"/>
        <w:numPr>
          <w:ilvl w:val="0"/>
          <w:numId w:val="4"/>
        </w:numPr>
        <w:bidi/>
        <w:rPr>
          <w:sz w:val="28"/>
          <w:szCs w:val="28"/>
          <w:rtl/>
          <w:lang w:bidi="ar-DZ"/>
        </w:rPr>
      </w:pPr>
      <w:proofErr w:type="gramStart"/>
      <w:r>
        <w:rPr>
          <w:rFonts w:hint="cs"/>
          <w:b/>
          <w:bCs/>
          <w:sz w:val="28"/>
          <w:szCs w:val="28"/>
          <w:rtl/>
          <w:lang w:bidi="ar-DZ"/>
        </w:rPr>
        <w:t>التواصل</w:t>
      </w:r>
      <w:proofErr w:type="gramEnd"/>
      <w:r>
        <w:rPr>
          <w:rFonts w:hint="cs"/>
          <w:b/>
          <w:bCs/>
          <w:sz w:val="28"/>
          <w:szCs w:val="28"/>
          <w:rtl/>
          <w:lang w:bidi="ar-DZ"/>
        </w:rPr>
        <w:t xml:space="preserve"> اللفظي:</w:t>
      </w:r>
    </w:p>
    <w:p w:rsidR="000E115C" w:rsidRPr="00DB1BC8" w:rsidRDefault="000E115C" w:rsidP="00DB1BC8">
      <w:pPr>
        <w:pStyle w:val="Paragraphedeliste"/>
        <w:numPr>
          <w:ilvl w:val="0"/>
          <w:numId w:val="1"/>
        </w:numPr>
        <w:bidi/>
        <w:rPr>
          <w:sz w:val="28"/>
          <w:szCs w:val="28"/>
          <w:rtl/>
          <w:lang w:bidi="ar-DZ"/>
        </w:rPr>
      </w:pPr>
      <w:r w:rsidRPr="00D56015">
        <w:rPr>
          <w:rFonts w:hint="cs"/>
          <w:b/>
          <w:bCs/>
          <w:sz w:val="28"/>
          <w:szCs w:val="28"/>
          <w:rtl/>
          <w:lang w:bidi="ar-DZ"/>
        </w:rPr>
        <w:t>لغويا</w:t>
      </w:r>
      <w:r w:rsidRPr="00DB1BC8">
        <w:rPr>
          <w:rFonts w:hint="cs"/>
          <w:sz w:val="28"/>
          <w:szCs w:val="28"/>
          <w:rtl/>
          <w:lang w:bidi="ar-DZ"/>
        </w:rPr>
        <w:t xml:space="preserve">: الاتصال اللفظي يشمل التلفظ بالكلمات والتلفظ هو تموجات هوائية مصدرها في الغالب الحنجرة وما يشملها  من أعضاء الصوت. </w:t>
      </w:r>
    </w:p>
    <w:p w:rsidR="000E115C" w:rsidRDefault="000E115C" w:rsidP="00BE3FD4">
      <w:pPr>
        <w:pStyle w:val="Paragraphedeliste"/>
        <w:numPr>
          <w:ilvl w:val="0"/>
          <w:numId w:val="1"/>
        </w:numPr>
        <w:bidi/>
        <w:jc w:val="both"/>
        <w:rPr>
          <w:rFonts w:hint="cs"/>
          <w:sz w:val="28"/>
          <w:szCs w:val="28"/>
          <w:lang w:bidi="ar-DZ"/>
        </w:rPr>
      </w:pPr>
      <w:proofErr w:type="gramStart"/>
      <w:r w:rsidRPr="00D56015">
        <w:rPr>
          <w:rFonts w:hint="cs"/>
          <w:b/>
          <w:bCs/>
          <w:sz w:val="28"/>
          <w:szCs w:val="28"/>
          <w:rtl/>
          <w:lang w:bidi="ar-DZ"/>
        </w:rPr>
        <w:t>اصطلاحا</w:t>
      </w:r>
      <w:proofErr w:type="gramEnd"/>
      <w:r w:rsidRPr="00DB1BC8">
        <w:rPr>
          <w:rFonts w:hint="cs"/>
          <w:sz w:val="28"/>
          <w:szCs w:val="28"/>
          <w:rtl/>
          <w:lang w:bidi="ar-DZ"/>
        </w:rPr>
        <w:t xml:space="preserve">: أحد المهارات التي يتمكن بها المرسل من إيصال أكبر قدر من معنى الرسالة بواسطة الكلمات مع القدرة على فعل ذلك. </w:t>
      </w:r>
      <w:r w:rsidR="00DB1BC8" w:rsidRPr="00DB1BC8">
        <w:rPr>
          <w:rFonts w:hint="cs"/>
          <w:sz w:val="28"/>
          <w:szCs w:val="28"/>
          <w:rtl/>
          <w:lang w:bidi="ar-DZ"/>
        </w:rPr>
        <w:t>والمهارة اللفظية هي القدرة على إبداء الرأي من خلال الكلمات المنطوقة، حيث يعبر الفرد عن حاجاته وأفكاره وتساؤلاته بطريقة يمكن أن يفهمها بسهولة الشخص المستقبل، ولكن يوجد لتلك الكلمات قواعد يجب اتباعها للحصول على نتائج أفضل، وعدم انزعاج الطرف المستقبل من تلك الكلمات، ومن المهارات اللفظية نذكر:</w:t>
      </w:r>
    </w:p>
    <w:p w:rsidR="00DB1BC8" w:rsidRDefault="00CB4CB3" w:rsidP="00BE3FD4">
      <w:pPr>
        <w:pStyle w:val="Paragraphedeliste"/>
        <w:numPr>
          <w:ilvl w:val="0"/>
          <w:numId w:val="3"/>
        </w:numPr>
        <w:bidi/>
        <w:jc w:val="both"/>
        <w:rPr>
          <w:rFonts w:hint="cs"/>
          <w:sz w:val="28"/>
          <w:szCs w:val="28"/>
          <w:lang w:bidi="ar-DZ"/>
        </w:rPr>
      </w:pPr>
      <w:r w:rsidRPr="00307574">
        <w:rPr>
          <w:rFonts w:hint="cs"/>
          <w:b/>
          <w:bCs/>
          <w:sz w:val="28"/>
          <w:szCs w:val="28"/>
          <w:rtl/>
          <w:lang w:bidi="ar-DZ"/>
        </w:rPr>
        <w:t>مهارة طرح السؤال</w:t>
      </w:r>
      <w:r>
        <w:rPr>
          <w:rFonts w:hint="cs"/>
          <w:sz w:val="28"/>
          <w:szCs w:val="28"/>
          <w:rtl/>
          <w:lang w:bidi="ar-DZ"/>
        </w:rPr>
        <w:t xml:space="preserve">: تهدف إلى جمع المعلومات من الطرف الآخر، وكل </w:t>
      </w:r>
      <w:proofErr w:type="spellStart"/>
      <w:r>
        <w:rPr>
          <w:rFonts w:hint="cs"/>
          <w:sz w:val="28"/>
          <w:szCs w:val="28"/>
          <w:rtl/>
          <w:lang w:bidi="ar-DZ"/>
        </w:rPr>
        <w:t>ماكان</w:t>
      </w:r>
      <w:proofErr w:type="spellEnd"/>
      <w:r>
        <w:rPr>
          <w:rFonts w:hint="cs"/>
          <w:sz w:val="28"/>
          <w:szCs w:val="28"/>
          <w:rtl/>
          <w:lang w:bidi="ar-DZ"/>
        </w:rPr>
        <w:t xml:space="preserve"> السؤال مستفزا كلما كان أكثر تشويقا، والسؤال يكون مباشرا أو غير مباشر، مغلق أو مفتوح، واختيار السؤال يكون حسب الموقف.</w:t>
      </w:r>
      <w:bookmarkStart w:id="0" w:name="_GoBack"/>
      <w:bookmarkEnd w:id="0"/>
    </w:p>
    <w:p w:rsidR="00CB4CB3" w:rsidRDefault="00946EBC" w:rsidP="00BE3FD4">
      <w:pPr>
        <w:pStyle w:val="Paragraphedeliste"/>
        <w:numPr>
          <w:ilvl w:val="0"/>
          <w:numId w:val="3"/>
        </w:numPr>
        <w:bidi/>
        <w:jc w:val="both"/>
        <w:rPr>
          <w:rFonts w:hint="cs"/>
          <w:sz w:val="28"/>
          <w:szCs w:val="28"/>
          <w:lang w:bidi="ar-DZ"/>
        </w:rPr>
      </w:pPr>
      <w:r w:rsidRPr="00307574">
        <w:rPr>
          <w:rFonts w:hint="cs"/>
          <w:b/>
          <w:bCs/>
          <w:noProof/>
          <w:sz w:val="28"/>
          <w:szCs w:val="28"/>
          <w:rtl/>
          <w:lang w:eastAsia="fr-FR"/>
        </w:rPr>
        <mc:AlternateContent>
          <mc:Choice Requires="wps">
            <w:drawing>
              <wp:anchor distT="0" distB="0" distL="114300" distR="114300" simplePos="0" relativeHeight="251659264" behindDoc="0" locked="0" layoutInCell="1" allowOverlap="1" wp14:anchorId="05E794CF" wp14:editId="20447DBA">
                <wp:simplePos x="0" y="0"/>
                <wp:positionH relativeFrom="column">
                  <wp:posOffset>3588631</wp:posOffset>
                </wp:positionH>
                <wp:positionV relativeFrom="paragraph">
                  <wp:posOffset>121654</wp:posOffset>
                </wp:positionV>
                <wp:extent cx="260555" cy="4916"/>
                <wp:effectExtent l="38100" t="76200" r="0" b="109855"/>
                <wp:wrapNone/>
                <wp:docPr id="1" name="Connecteur droit avec flèche 1"/>
                <wp:cNvGraphicFramePr/>
                <a:graphic xmlns:a="http://schemas.openxmlformats.org/drawingml/2006/main">
                  <a:graphicData uri="http://schemas.microsoft.com/office/word/2010/wordprocessingShape">
                    <wps:wsp>
                      <wps:cNvCnPr/>
                      <wps:spPr>
                        <a:xfrm flipH="1">
                          <a:off x="0" y="0"/>
                          <a:ext cx="260555" cy="49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282.55pt;margin-top:9.6pt;width:20.5pt;height:.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5kM5wEAAA4EAAAOAAAAZHJzL2Uyb0RvYy54bWysU0uOEzEQ3SNxB8t70p2IRBClM4sMnwWC&#10;iIEDeNzltCX/VPak0zfiHlyMsrvTIBiNBGJj2S6/V/VelXc3F2vYGTBq7xq+XNScgZO+1e7U8K9f&#10;3r54xVlMwrXCeAcNHyDym/3zZ7s+bGHlO29aQEYkLm770PAupbCtqig7sCIufABHQeXRikRHPFUt&#10;ip7YralWdb2peo9tQC8hRrq9HYN8X/iVApk+KRUhMdNwqi2VFct6n9dqvxPbE4rQaTmVIf6hCiu0&#10;o6Qz1a1Igj2g/oPKaok+epUW0tvKK6UlFA2kZln/puauEwGKFjInhtmm+P9o5cfzEZluqXecOWGp&#10;RQfvHPkGD8ha9DoxcQbJlPn+jZrCltmyPsQtIQ/uiNMphiNm/ReFlt7q8D4z5hvSyC7F8GE2HC6J&#10;Sbpcber1es2ZpNDL18tN5q5GkgwNGNM78JblTcNjQqFPXZoK9DgmEOcPMY3AKyCDjctrEtq8cS1L&#10;QyBpAtH3U5Icr7KQsfSyS4OBEfsZFLlCJY45yjzCwSA7C5okISW4VKygco2j1xmmtDEzsC7qnwRO&#10;7zMUyqz+DXhGlMzepRlstfP4WPZ0uZasxvdXB0bd2YJ73w6lqcUaGrrSkOmD5Kn+9VzgP7/x/gcA&#10;AAD//wMAUEsDBBQABgAIAAAAIQDUDtqs3AAAAAkBAAAPAAAAZHJzL2Rvd25yZXYueG1sTI9NTsMw&#10;EIX3SNzBGiR21GmlmpLGqUIFCIkVgQO48TSJao+j2G3S2zOsYDnzPr2fYjd7Jy44xj6QhuUiA4HU&#10;BNtTq+H76/VhAyImQ9a4QKjhihF25e1NYXIbJvrES51awSYUc6OhS2nIpYxNh97ERRiQWDuG0ZvE&#10;59hKO5qJzb2TqyxT0pueOKEzA+47bE712WuoNvKDTtf9Y6zfG2XdNL+8Vc9a39/N1RZEwjn9wfBb&#10;n6tDyZ0O4Uw2CqdhrdZLRll4WoFgQGWKHwcNnAuyLOT/BeUPAAAA//8DAFBLAQItABQABgAIAAAA&#10;IQC2gziS/gAAAOEBAAATAAAAAAAAAAAAAAAAAAAAAABbQ29udGVudF9UeXBlc10ueG1sUEsBAi0A&#10;FAAGAAgAAAAhADj9If/WAAAAlAEAAAsAAAAAAAAAAAAAAAAALwEAAF9yZWxzLy5yZWxzUEsBAi0A&#10;FAAGAAgAAAAhADmrmQznAQAADgQAAA4AAAAAAAAAAAAAAAAALgIAAGRycy9lMm9Eb2MueG1sUEsB&#10;Ai0AFAAGAAgAAAAhANQO2qzcAAAACQEAAA8AAAAAAAAAAAAAAAAAQQQAAGRycy9kb3ducmV2Lnht&#10;bFBLBQYAAAAABAAEAPMAAABKBQAAAAA=&#10;" strokecolor="#4579b8 [3044]">
                <v:stroke endarrow="open"/>
              </v:shape>
            </w:pict>
          </mc:Fallback>
        </mc:AlternateContent>
      </w:r>
      <w:proofErr w:type="gramStart"/>
      <w:r w:rsidR="00CB4CB3" w:rsidRPr="00307574">
        <w:rPr>
          <w:rFonts w:hint="cs"/>
          <w:b/>
          <w:bCs/>
          <w:sz w:val="28"/>
          <w:szCs w:val="28"/>
          <w:rtl/>
          <w:lang w:bidi="ar-DZ"/>
        </w:rPr>
        <w:t>مهارة</w:t>
      </w:r>
      <w:proofErr w:type="gramEnd"/>
      <w:r w:rsidR="00CB4CB3" w:rsidRPr="00307574">
        <w:rPr>
          <w:rFonts w:hint="cs"/>
          <w:b/>
          <w:bCs/>
          <w:sz w:val="28"/>
          <w:szCs w:val="28"/>
          <w:rtl/>
          <w:lang w:bidi="ar-DZ"/>
        </w:rPr>
        <w:t xml:space="preserve"> الحديث المؤثر</w:t>
      </w:r>
      <w:r w:rsidRPr="00307574">
        <w:rPr>
          <w:rFonts w:hint="cs"/>
          <w:b/>
          <w:bCs/>
          <w:sz w:val="28"/>
          <w:szCs w:val="28"/>
          <w:rtl/>
          <w:lang w:bidi="ar-DZ"/>
        </w:rPr>
        <w:t xml:space="preserve">        الشرح</w:t>
      </w:r>
    </w:p>
    <w:p w:rsidR="00946EBC" w:rsidRDefault="00946EBC" w:rsidP="00BE3FD4">
      <w:pPr>
        <w:bidi/>
        <w:ind w:left="720"/>
        <w:jc w:val="both"/>
        <w:rPr>
          <w:rFonts w:hint="cs"/>
          <w:sz w:val="28"/>
          <w:szCs w:val="28"/>
          <w:rtl/>
          <w:lang w:bidi="ar-DZ"/>
        </w:rPr>
      </w:pPr>
      <w:proofErr w:type="gramStart"/>
      <w:r>
        <w:rPr>
          <w:rFonts w:hint="cs"/>
          <w:sz w:val="28"/>
          <w:szCs w:val="28"/>
          <w:rtl/>
          <w:lang w:bidi="ar-DZ"/>
        </w:rPr>
        <w:t>تتطلب</w:t>
      </w:r>
      <w:proofErr w:type="gramEnd"/>
      <w:r>
        <w:rPr>
          <w:rFonts w:hint="cs"/>
          <w:sz w:val="28"/>
          <w:szCs w:val="28"/>
          <w:rtl/>
          <w:lang w:bidi="ar-DZ"/>
        </w:rPr>
        <w:t xml:space="preserve"> استماعا جيدا، وتوظيف الخبرات الحياتية وأساليب الإيضاح بالأمثلة، كما تتطلب معرفة ما استجد من معلومات حول موضوع الحوار، مع امتلاك اللغة المناسبة للقيام بهذه المهارة.</w:t>
      </w:r>
    </w:p>
    <w:p w:rsidR="00065CCC" w:rsidRPr="009F6771" w:rsidRDefault="00065CCC" w:rsidP="00BE3FD4">
      <w:pPr>
        <w:pStyle w:val="Paragraphedeliste"/>
        <w:numPr>
          <w:ilvl w:val="1"/>
          <w:numId w:val="8"/>
        </w:numPr>
        <w:bidi/>
        <w:jc w:val="both"/>
        <w:rPr>
          <w:rFonts w:hint="cs"/>
          <w:sz w:val="28"/>
          <w:szCs w:val="28"/>
          <w:lang w:bidi="ar-DZ"/>
        </w:rPr>
      </w:pPr>
      <w:proofErr w:type="gramStart"/>
      <w:r w:rsidRPr="00D56015">
        <w:rPr>
          <w:rFonts w:hint="cs"/>
          <w:b/>
          <w:bCs/>
          <w:sz w:val="28"/>
          <w:szCs w:val="28"/>
          <w:rtl/>
          <w:lang w:bidi="ar-DZ"/>
        </w:rPr>
        <w:t>شروط</w:t>
      </w:r>
      <w:proofErr w:type="gramEnd"/>
      <w:r w:rsidRPr="00D56015">
        <w:rPr>
          <w:rFonts w:hint="cs"/>
          <w:b/>
          <w:bCs/>
          <w:sz w:val="28"/>
          <w:szCs w:val="28"/>
          <w:rtl/>
          <w:lang w:bidi="ar-DZ"/>
        </w:rPr>
        <w:t xml:space="preserve"> الاتصال اللفظي</w:t>
      </w:r>
      <w:r w:rsidRPr="009F6771">
        <w:rPr>
          <w:rFonts w:hint="cs"/>
          <w:sz w:val="28"/>
          <w:szCs w:val="28"/>
          <w:rtl/>
          <w:lang w:bidi="ar-DZ"/>
        </w:rPr>
        <w:t>: من متطلبات الاتصال اللفظي نذكر:</w:t>
      </w:r>
    </w:p>
    <w:p w:rsidR="00065CCC" w:rsidRDefault="00065CCC" w:rsidP="00BE3FD4">
      <w:pPr>
        <w:pStyle w:val="Paragraphedeliste"/>
        <w:numPr>
          <w:ilvl w:val="0"/>
          <w:numId w:val="5"/>
        </w:numPr>
        <w:bidi/>
        <w:jc w:val="both"/>
        <w:rPr>
          <w:rFonts w:hint="cs"/>
          <w:sz w:val="28"/>
          <w:szCs w:val="28"/>
          <w:lang w:bidi="ar-DZ"/>
        </w:rPr>
      </w:pPr>
      <w:proofErr w:type="gramStart"/>
      <w:r>
        <w:rPr>
          <w:rFonts w:hint="cs"/>
          <w:sz w:val="28"/>
          <w:szCs w:val="28"/>
          <w:rtl/>
          <w:lang w:bidi="ar-DZ"/>
        </w:rPr>
        <w:t>الاستماع</w:t>
      </w:r>
      <w:proofErr w:type="gramEnd"/>
      <w:r>
        <w:rPr>
          <w:rFonts w:hint="cs"/>
          <w:sz w:val="28"/>
          <w:szCs w:val="28"/>
          <w:rtl/>
          <w:lang w:bidi="ar-DZ"/>
        </w:rPr>
        <w:t xml:space="preserve"> الجيد للمتحدث.</w:t>
      </w:r>
    </w:p>
    <w:p w:rsidR="00065CCC" w:rsidRDefault="00065CCC" w:rsidP="00BE3FD4">
      <w:pPr>
        <w:pStyle w:val="Paragraphedeliste"/>
        <w:numPr>
          <w:ilvl w:val="0"/>
          <w:numId w:val="5"/>
        </w:numPr>
        <w:bidi/>
        <w:jc w:val="both"/>
        <w:rPr>
          <w:rFonts w:hint="cs"/>
          <w:sz w:val="28"/>
          <w:szCs w:val="28"/>
          <w:lang w:bidi="ar-DZ"/>
        </w:rPr>
      </w:pPr>
      <w:r>
        <w:rPr>
          <w:rFonts w:hint="cs"/>
          <w:sz w:val="28"/>
          <w:szCs w:val="28"/>
          <w:rtl/>
          <w:lang w:bidi="ar-DZ"/>
        </w:rPr>
        <w:t>تقبل الرأي الآخر وعدم إطلاق الأحكام المطلقة.</w:t>
      </w:r>
    </w:p>
    <w:p w:rsidR="00065CCC" w:rsidRDefault="00065CCC" w:rsidP="00BE3FD4">
      <w:pPr>
        <w:pStyle w:val="Paragraphedeliste"/>
        <w:numPr>
          <w:ilvl w:val="0"/>
          <w:numId w:val="5"/>
        </w:numPr>
        <w:bidi/>
        <w:jc w:val="both"/>
        <w:rPr>
          <w:rFonts w:hint="cs"/>
          <w:sz w:val="28"/>
          <w:szCs w:val="28"/>
          <w:lang w:bidi="ar-DZ"/>
        </w:rPr>
      </w:pPr>
      <w:proofErr w:type="gramStart"/>
      <w:r>
        <w:rPr>
          <w:rFonts w:hint="cs"/>
          <w:sz w:val="28"/>
          <w:szCs w:val="28"/>
          <w:rtl/>
          <w:lang w:bidi="ar-DZ"/>
        </w:rPr>
        <w:t>التركيز</w:t>
      </w:r>
      <w:proofErr w:type="gramEnd"/>
      <w:r>
        <w:rPr>
          <w:rFonts w:hint="cs"/>
          <w:sz w:val="28"/>
          <w:szCs w:val="28"/>
          <w:rtl/>
          <w:lang w:bidi="ar-DZ"/>
        </w:rPr>
        <w:t xml:space="preserve"> على الهدف الرئيسي، أي الفكرة المراد إيصالها للمتلقي.</w:t>
      </w:r>
    </w:p>
    <w:p w:rsidR="00065CCC" w:rsidRDefault="00065CCC" w:rsidP="00BE3FD4">
      <w:pPr>
        <w:pStyle w:val="Paragraphedeliste"/>
        <w:numPr>
          <w:ilvl w:val="0"/>
          <w:numId w:val="5"/>
        </w:numPr>
        <w:bidi/>
        <w:jc w:val="both"/>
        <w:rPr>
          <w:rFonts w:hint="cs"/>
          <w:sz w:val="28"/>
          <w:szCs w:val="28"/>
          <w:lang w:bidi="ar-DZ"/>
        </w:rPr>
      </w:pPr>
      <w:r>
        <w:rPr>
          <w:rFonts w:hint="cs"/>
          <w:sz w:val="28"/>
          <w:szCs w:val="28"/>
          <w:rtl/>
          <w:lang w:bidi="ar-DZ"/>
        </w:rPr>
        <w:t xml:space="preserve">تجنب المعيقات </w:t>
      </w:r>
      <w:r w:rsidR="000E705C">
        <w:rPr>
          <w:rFonts w:hint="cs"/>
          <w:sz w:val="28"/>
          <w:szCs w:val="28"/>
          <w:rtl/>
          <w:lang w:bidi="ar-DZ"/>
        </w:rPr>
        <w:t xml:space="preserve">الخارجية كالضوضاء. </w:t>
      </w:r>
    </w:p>
    <w:p w:rsidR="000E705C" w:rsidRDefault="000E705C" w:rsidP="00BE3FD4">
      <w:pPr>
        <w:pStyle w:val="Paragraphedeliste"/>
        <w:numPr>
          <w:ilvl w:val="0"/>
          <w:numId w:val="5"/>
        </w:numPr>
        <w:bidi/>
        <w:jc w:val="both"/>
        <w:rPr>
          <w:rFonts w:hint="cs"/>
          <w:sz w:val="28"/>
          <w:szCs w:val="28"/>
          <w:lang w:bidi="ar-DZ"/>
        </w:rPr>
      </w:pPr>
      <w:r>
        <w:rPr>
          <w:rFonts w:hint="cs"/>
          <w:sz w:val="28"/>
          <w:szCs w:val="28"/>
          <w:rtl/>
          <w:lang w:bidi="ar-DZ"/>
        </w:rPr>
        <w:t xml:space="preserve">الموضوعية </w:t>
      </w:r>
      <w:proofErr w:type="gramStart"/>
      <w:r>
        <w:rPr>
          <w:rFonts w:hint="cs"/>
          <w:sz w:val="28"/>
          <w:szCs w:val="28"/>
          <w:rtl/>
          <w:lang w:bidi="ar-DZ"/>
        </w:rPr>
        <w:t>وتجنب</w:t>
      </w:r>
      <w:proofErr w:type="gramEnd"/>
      <w:r>
        <w:rPr>
          <w:rFonts w:hint="cs"/>
          <w:sz w:val="28"/>
          <w:szCs w:val="28"/>
          <w:rtl/>
          <w:lang w:bidi="ar-DZ"/>
        </w:rPr>
        <w:t xml:space="preserve"> التفكير بالأسئلة التي ستطرح بينهما.</w:t>
      </w:r>
    </w:p>
    <w:p w:rsidR="000E705C" w:rsidRDefault="000E705C" w:rsidP="00BE3FD4">
      <w:pPr>
        <w:pStyle w:val="Paragraphedeliste"/>
        <w:numPr>
          <w:ilvl w:val="0"/>
          <w:numId w:val="5"/>
        </w:numPr>
        <w:bidi/>
        <w:jc w:val="both"/>
        <w:rPr>
          <w:rFonts w:hint="cs"/>
          <w:sz w:val="28"/>
          <w:szCs w:val="28"/>
          <w:lang w:bidi="ar-DZ"/>
        </w:rPr>
      </w:pPr>
      <w:proofErr w:type="gramStart"/>
      <w:r>
        <w:rPr>
          <w:rFonts w:hint="cs"/>
          <w:sz w:val="28"/>
          <w:szCs w:val="28"/>
          <w:rtl/>
          <w:lang w:bidi="ar-DZ"/>
        </w:rPr>
        <w:t>عدم</w:t>
      </w:r>
      <w:proofErr w:type="gramEnd"/>
      <w:r>
        <w:rPr>
          <w:rFonts w:hint="cs"/>
          <w:sz w:val="28"/>
          <w:szCs w:val="28"/>
          <w:rtl/>
          <w:lang w:bidi="ar-DZ"/>
        </w:rPr>
        <w:t xml:space="preserve"> التوسع في الحديث على حساب أفراد آخرين، أي أخذ حصتهم من الكلام.</w:t>
      </w:r>
    </w:p>
    <w:p w:rsidR="000E705C" w:rsidRDefault="000E705C" w:rsidP="00BE3FD4">
      <w:pPr>
        <w:pStyle w:val="Paragraphedeliste"/>
        <w:numPr>
          <w:ilvl w:val="0"/>
          <w:numId w:val="5"/>
        </w:numPr>
        <w:bidi/>
        <w:jc w:val="both"/>
        <w:rPr>
          <w:rFonts w:hint="cs"/>
          <w:sz w:val="28"/>
          <w:szCs w:val="28"/>
          <w:lang w:bidi="ar-DZ"/>
        </w:rPr>
      </w:pPr>
      <w:r>
        <w:rPr>
          <w:rFonts w:hint="cs"/>
          <w:sz w:val="28"/>
          <w:szCs w:val="28"/>
          <w:rtl/>
          <w:lang w:bidi="ar-DZ"/>
        </w:rPr>
        <w:t>وضع التحيزات جانبا، أي المعيقات التي تجعل التواصل غير ناجح كالدين، العرق، الطبقة الاجتماعية.</w:t>
      </w:r>
    </w:p>
    <w:p w:rsidR="000E705C" w:rsidRPr="00D56015" w:rsidRDefault="000E705C" w:rsidP="00BE3FD4">
      <w:pPr>
        <w:pStyle w:val="Paragraphedeliste"/>
        <w:numPr>
          <w:ilvl w:val="1"/>
          <w:numId w:val="8"/>
        </w:numPr>
        <w:bidi/>
        <w:jc w:val="both"/>
        <w:rPr>
          <w:rFonts w:hint="cs"/>
          <w:b/>
          <w:bCs/>
          <w:sz w:val="28"/>
          <w:szCs w:val="28"/>
          <w:lang w:bidi="ar-DZ"/>
        </w:rPr>
      </w:pPr>
      <w:r w:rsidRPr="00D56015">
        <w:rPr>
          <w:rFonts w:hint="cs"/>
          <w:b/>
          <w:bCs/>
          <w:sz w:val="28"/>
          <w:szCs w:val="28"/>
          <w:rtl/>
          <w:lang w:bidi="ar-DZ"/>
        </w:rPr>
        <w:t>معيقات الاتصال اللفظي:</w:t>
      </w:r>
    </w:p>
    <w:p w:rsidR="000E705C" w:rsidRDefault="000E705C" w:rsidP="00BE3FD4">
      <w:pPr>
        <w:pStyle w:val="Paragraphedeliste"/>
        <w:numPr>
          <w:ilvl w:val="0"/>
          <w:numId w:val="6"/>
        </w:numPr>
        <w:bidi/>
        <w:jc w:val="both"/>
        <w:rPr>
          <w:rFonts w:hint="cs"/>
          <w:sz w:val="28"/>
          <w:szCs w:val="28"/>
          <w:lang w:bidi="ar-DZ"/>
        </w:rPr>
      </w:pPr>
      <w:proofErr w:type="gramStart"/>
      <w:r>
        <w:rPr>
          <w:rFonts w:hint="cs"/>
          <w:sz w:val="28"/>
          <w:szCs w:val="28"/>
          <w:rtl/>
          <w:lang w:bidi="ar-DZ"/>
        </w:rPr>
        <w:t>استخدام</w:t>
      </w:r>
      <w:proofErr w:type="gramEnd"/>
      <w:r>
        <w:rPr>
          <w:rFonts w:hint="cs"/>
          <w:sz w:val="28"/>
          <w:szCs w:val="28"/>
          <w:rtl/>
          <w:lang w:bidi="ar-DZ"/>
        </w:rPr>
        <w:t xml:space="preserve"> مصطلحات معقدة ولغة غير مفهومة غامضة.</w:t>
      </w:r>
    </w:p>
    <w:p w:rsidR="000E705C" w:rsidRDefault="000E705C" w:rsidP="00BE3FD4">
      <w:pPr>
        <w:pStyle w:val="Paragraphedeliste"/>
        <w:numPr>
          <w:ilvl w:val="0"/>
          <w:numId w:val="6"/>
        </w:numPr>
        <w:bidi/>
        <w:jc w:val="both"/>
        <w:rPr>
          <w:rFonts w:hint="cs"/>
          <w:sz w:val="28"/>
          <w:szCs w:val="28"/>
          <w:lang w:bidi="ar-DZ"/>
        </w:rPr>
      </w:pPr>
      <w:r>
        <w:rPr>
          <w:rFonts w:hint="cs"/>
          <w:sz w:val="28"/>
          <w:szCs w:val="28"/>
          <w:rtl/>
          <w:lang w:bidi="ar-DZ"/>
        </w:rPr>
        <w:t xml:space="preserve">الحساسية تجاه نوع من الموضوعات يجنب بعض </w:t>
      </w:r>
      <w:r w:rsidR="009F6771">
        <w:rPr>
          <w:rFonts w:hint="cs"/>
          <w:sz w:val="28"/>
          <w:szCs w:val="28"/>
          <w:rtl/>
          <w:lang w:bidi="ar-DZ"/>
        </w:rPr>
        <w:t xml:space="preserve">الناس التواصل كالسياسة </w:t>
      </w:r>
      <w:proofErr w:type="gramStart"/>
      <w:r w:rsidR="009F6771">
        <w:rPr>
          <w:rFonts w:hint="cs"/>
          <w:sz w:val="28"/>
          <w:szCs w:val="28"/>
          <w:rtl/>
          <w:lang w:bidi="ar-DZ"/>
        </w:rPr>
        <w:t>وغيرها</w:t>
      </w:r>
      <w:proofErr w:type="gramEnd"/>
      <w:r w:rsidR="009F6771">
        <w:rPr>
          <w:rFonts w:hint="cs"/>
          <w:sz w:val="28"/>
          <w:szCs w:val="28"/>
          <w:rtl/>
          <w:lang w:bidi="ar-DZ"/>
        </w:rPr>
        <w:t>.</w:t>
      </w:r>
    </w:p>
    <w:p w:rsidR="009F6771" w:rsidRDefault="009F6771" w:rsidP="00BE3FD4">
      <w:pPr>
        <w:pStyle w:val="Paragraphedeliste"/>
        <w:numPr>
          <w:ilvl w:val="0"/>
          <w:numId w:val="6"/>
        </w:numPr>
        <w:bidi/>
        <w:jc w:val="both"/>
        <w:rPr>
          <w:rFonts w:hint="cs"/>
          <w:sz w:val="28"/>
          <w:szCs w:val="28"/>
          <w:lang w:bidi="ar-DZ"/>
        </w:rPr>
      </w:pPr>
      <w:proofErr w:type="gramStart"/>
      <w:r>
        <w:rPr>
          <w:rFonts w:hint="cs"/>
          <w:sz w:val="28"/>
          <w:szCs w:val="28"/>
          <w:rtl/>
          <w:lang w:bidi="ar-DZ"/>
        </w:rPr>
        <w:t>قلة</w:t>
      </w:r>
      <w:proofErr w:type="gramEnd"/>
      <w:r>
        <w:rPr>
          <w:rFonts w:hint="cs"/>
          <w:sz w:val="28"/>
          <w:szCs w:val="28"/>
          <w:rtl/>
          <w:lang w:bidi="ar-DZ"/>
        </w:rPr>
        <w:t xml:space="preserve"> التركيز والانتباه مع المتحدث.</w:t>
      </w:r>
    </w:p>
    <w:p w:rsidR="009F6771" w:rsidRDefault="009F6771" w:rsidP="00BE3FD4">
      <w:pPr>
        <w:pStyle w:val="Paragraphedeliste"/>
        <w:numPr>
          <w:ilvl w:val="0"/>
          <w:numId w:val="6"/>
        </w:numPr>
        <w:bidi/>
        <w:jc w:val="both"/>
        <w:rPr>
          <w:rFonts w:hint="cs"/>
          <w:sz w:val="28"/>
          <w:szCs w:val="28"/>
          <w:lang w:bidi="ar-DZ"/>
        </w:rPr>
      </w:pPr>
      <w:r>
        <w:rPr>
          <w:rFonts w:hint="cs"/>
          <w:sz w:val="28"/>
          <w:szCs w:val="28"/>
          <w:rtl/>
          <w:lang w:bidi="ar-DZ"/>
        </w:rPr>
        <w:t>الاختلافات في وجهات النظر.</w:t>
      </w:r>
    </w:p>
    <w:p w:rsidR="009F6771" w:rsidRDefault="009F6771" w:rsidP="00BE3FD4">
      <w:pPr>
        <w:pStyle w:val="Paragraphedeliste"/>
        <w:numPr>
          <w:ilvl w:val="0"/>
          <w:numId w:val="6"/>
        </w:numPr>
        <w:bidi/>
        <w:jc w:val="both"/>
        <w:rPr>
          <w:rFonts w:hint="cs"/>
          <w:sz w:val="28"/>
          <w:szCs w:val="28"/>
          <w:lang w:bidi="ar-DZ"/>
        </w:rPr>
      </w:pPr>
      <w:proofErr w:type="gramStart"/>
      <w:r>
        <w:rPr>
          <w:rFonts w:hint="cs"/>
          <w:sz w:val="28"/>
          <w:szCs w:val="28"/>
          <w:rtl/>
          <w:lang w:bidi="ar-DZ"/>
        </w:rPr>
        <w:t>الاختلافات</w:t>
      </w:r>
      <w:proofErr w:type="gramEnd"/>
      <w:r>
        <w:rPr>
          <w:rFonts w:hint="cs"/>
          <w:sz w:val="28"/>
          <w:szCs w:val="28"/>
          <w:rtl/>
          <w:lang w:bidi="ar-DZ"/>
        </w:rPr>
        <w:t xml:space="preserve"> اللغوية وصعوبة فهم لغة الآخر.</w:t>
      </w:r>
    </w:p>
    <w:p w:rsidR="009F6771" w:rsidRDefault="009F6771" w:rsidP="00BE3FD4">
      <w:pPr>
        <w:pStyle w:val="Paragraphedeliste"/>
        <w:numPr>
          <w:ilvl w:val="0"/>
          <w:numId w:val="6"/>
        </w:numPr>
        <w:bidi/>
        <w:jc w:val="both"/>
        <w:rPr>
          <w:rFonts w:hint="cs"/>
          <w:sz w:val="28"/>
          <w:szCs w:val="28"/>
          <w:lang w:bidi="ar-DZ"/>
        </w:rPr>
      </w:pPr>
      <w:proofErr w:type="gramStart"/>
      <w:r>
        <w:rPr>
          <w:rFonts w:hint="cs"/>
          <w:sz w:val="28"/>
          <w:szCs w:val="28"/>
          <w:rtl/>
          <w:lang w:bidi="ar-DZ"/>
        </w:rPr>
        <w:t>غالبا</w:t>
      </w:r>
      <w:proofErr w:type="gramEnd"/>
      <w:r>
        <w:rPr>
          <w:rFonts w:hint="cs"/>
          <w:sz w:val="28"/>
          <w:szCs w:val="28"/>
          <w:rtl/>
          <w:lang w:bidi="ar-DZ"/>
        </w:rPr>
        <w:t xml:space="preserve"> ما يكون الاتصال الالكتروني أقل جودة من التواصل وجها لوجه.</w:t>
      </w:r>
      <w:r>
        <w:rPr>
          <w:rFonts w:hint="cs"/>
          <w:sz w:val="28"/>
          <w:szCs w:val="28"/>
          <w:rtl/>
          <w:lang w:bidi="ar-DZ"/>
        </w:rPr>
        <w:tab/>
      </w:r>
    </w:p>
    <w:p w:rsidR="009F6771" w:rsidRPr="00D56015" w:rsidRDefault="009F6771" w:rsidP="00BE3FD4">
      <w:pPr>
        <w:pStyle w:val="Paragraphedeliste"/>
        <w:numPr>
          <w:ilvl w:val="0"/>
          <w:numId w:val="4"/>
        </w:numPr>
        <w:bidi/>
        <w:jc w:val="both"/>
        <w:rPr>
          <w:rFonts w:hint="cs"/>
          <w:b/>
          <w:bCs/>
          <w:sz w:val="28"/>
          <w:szCs w:val="28"/>
          <w:lang w:bidi="ar-DZ"/>
        </w:rPr>
      </w:pPr>
      <w:proofErr w:type="gramStart"/>
      <w:r w:rsidRPr="00D56015">
        <w:rPr>
          <w:rFonts w:hint="cs"/>
          <w:b/>
          <w:bCs/>
          <w:sz w:val="28"/>
          <w:szCs w:val="28"/>
          <w:rtl/>
          <w:lang w:bidi="ar-DZ"/>
        </w:rPr>
        <w:t>الاتصال</w:t>
      </w:r>
      <w:proofErr w:type="gramEnd"/>
      <w:r w:rsidRPr="00D56015">
        <w:rPr>
          <w:rFonts w:hint="cs"/>
          <w:b/>
          <w:bCs/>
          <w:sz w:val="28"/>
          <w:szCs w:val="28"/>
          <w:rtl/>
          <w:lang w:bidi="ar-DZ"/>
        </w:rPr>
        <w:t xml:space="preserve"> الكتابي: </w:t>
      </w:r>
    </w:p>
    <w:p w:rsidR="009F6771" w:rsidRDefault="009F6771" w:rsidP="00BE3FD4">
      <w:pPr>
        <w:bidi/>
        <w:ind w:left="360"/>
        <w:jc w:val="both"/>
        <w:rPr>
          <w:rFonts w:hint="cs"/>
          <w:sz w:val="28"/>
          <w:szCs w:val="28"/>
          <w:rtl/>
          <w:lang w:bidi="ar-DZ"/>
        </w:rPr>
      </w:pPr>
      <w:proofErr w:type="gramStart"/>
      <w:r>
        <w:rPr>
          <w:rFonts w:hint="cs"/>
          <w:sz w:val="28"/>
          <w:szCs w:val="28"/>
          <w:rtl/>
          <w:lang w:bidi="ar-DZ"/>
        </w:rPr>
        <w:lastRenderedPageBreak/>
        <w:t>يقصد</w:t>
      </w:r>
      <w:proofErr w:type="gramEnd"/>
      <w:r>
        <w:rPr>
          <w:rFonts w:hint="cs"/>
          <w:sz w:val="28"/>
          <w:szCs w:val="28"/>
          <w:rtl/>
          <w:lang w:bidi="ar-DZ"/>
        </w:rPr>
        <w:t xml:space="preserve"> به إرسال رسائل أو أوامر أو تعليمات كتابية من خلال الرسائل بأنواعها</w:t>
      </w:r>
      <w:r w:rsidR="00AC4A7D">
        <w:rPr>
          <w:rFonts w:hint="cs"/>
          <w:sz w:val="28"/>
          <w:szCs w:val="28"/>
          <w:rtl/>
          <w:lang w:bidi="ar-DZ"/>
        </w:rPr>
        <w:t>، أو التقارير أو غيرها، والتواصل الكتابي من أنجح طرق الاتصال، خاصة بالنسبة للمراسلات الرسمية، حيث يمكن الرجوع إليها في المستقبل، كما أنه وسيلة من وسائل الإثبات في القانون.</w:t>
      </w:r>
    </w:p>
    <w:p w:rsidR="00AC4A7D" w:rsidRPr="00D56015" w:rsidRDefault="00AC4A7D" w:rsidP="00BE3FD4">
      <w:pPr>
        <w:bidi/>
        <w:ind w:left="360"/>
        <w:jc w:val="both"/>
        <w:rPr>
          <w:rFonts w:hint="cs"/>
          <w:b/>
          <w:bCs/>
          <w:sz w:val="28"/>
          <w:szCs w:val="28"/>
          <w:rtl/>
          <w:lang w:bidi="ar-DZ"/>
        </w:rPr>
      </w:pPr>
      <w:r w:rsidRPr="00D56015">
        <w:rPr>
          <w:rFonts w:hint="cs"/>
          <w:b/>
          <w:bCs/>
          <w:sz w:val="28"/>
          <w:szCs w:val="28"/>
          <w:rtl/>
          <w:lang w:bidi="ar-DZ"/>
        </w:rPr>
        <w:t xml:space="preserve">3-1 </w:t>
      </w:r>
      <w:proofErr w:type="gramStart"/>
      <w:r w:rsidRPr="00D56015">
        <w:rPr>
          <w:rFonts w:hint="cs"/>
          <w:b/>
          <w:bCs/>
          <w:sz w:val="28"/>
          <w:szCs w:val="28"/>
          <w:rtl/>
          <w:lang w:bidi="ar-DZ"/>
        </w:rPr>
        <w:t>من</w:t>
      </w:r>
      <w:proofErr w:type="gramEnd"/>
      <w:r w:rsidRPr="00D56015">
        <w:rPr>
          <w:rFonts w:hint="cs"/>
          <w:b/>
          <w:bCs/>
          <w:sz w:val="28"/>
          <w:szCs w:val="28"/>
          <w:rtl/>
          <w:lang w:bidi="ar-DZ"/>
        </w:rPr>
        <w:t xml:space="preserve"> متطلبات الاتصال الكتابي:</w:t>
      </w:r>
    </w:p>
    <w:p w:rsidR="00AC4A7D" w:rsidRDefault="00AC4A7D" w:rsidP="00BE3FD4">
      <w:pPr>
        <w:pStyle w:val="Paragraphedeliste"/>
        <w:numPr>
          <w:ilvl w:val="0"/>
          <w:numId w:val="10"/>
        </w:numPr>
        <w:bidi/>
        <w:jc w:val="both"/>
        <w:rPr>
          <w:rFonts w:hint="cs"/>
          <w:sz w:val="28"/>
          <w:szCs w:val="28"/>
          <w:lang w:bidi="ar-DZ"/>
        </w:rPr>
      </w:pPr>
      <w:r>
        <w:rPr>
          <w:rFonts w:hint="cs"/>
          <w:sz w:val="28"/>
          <w:szCs w:val="28"/>
          <w:rtl/>
          <w:lang w:bidi="ar-DZ"/>
        </w:rPr>
        <w:t>لغة واضحة خالية من التعقيد.</w:t>
      </w:r>
    </w:p>
    <w:p w:rsidR="00AC4A7D" w:rsidRDefault="00AC4A7D" w:rsidP="00BE3FD4">
      <w:pPr>
        <w:pStyle w:val="Paragraphedeliste"/>
        <w:numPr>
          <w:ilvl w:val="0"/>
          <w:numId w:val="10"/>
        </w:numPr>
        <w:bidi/>
        <w:jc w:val="both"/>
        <w:rPr>
          <w:rFonts w:hint="cs"/>
          <w:sz w:val="28"/>
          <w:szCs w:val="28"/>
          <w:lang w:bidi="ar-DZ"/>
        </w:rPr>
      </w:pPr>
      <w:r>
        <w:rPr>
          <w:rFonts w:hint="cs"/>
          <w:sz w:val="28"/>
          <w:szCs w:val="28"/>
          <w:rtl/>
          <w:lang w:bidi="ar-DZ"/>
        </w:rPr>
        <w:t xml:space="preserve">الإيجاز لقصد </w:t>
      </w:r>
      <w:proofErr w:type="spellStart"/>
      <w:r>
        <w:rPr>
          <w:rFonts w:hint="cs"/>
          <w:sz w:val="28"/>
          <w:szCs w:val="28"/>
          <w:rtl/>
          <w:lang w:bidi="ar-DZ"/>
        </w:rPr>
        <w:t>إبصال</w:t>
      </w:r>
      <w:proofErr w:type="spellEnd"/>
      <w:r>
        <w:rPr>
          <w:rFonts w:hint="cs"/>
          <w:sz w:val="28"/>
          <w:szCs w:val="28"/>
          <w:rtl/>
          <w:lang w:bidi="ar-DZ"/>
        </w:rPr>
        <w:t xml:space="preserve"> الرسالة دون إطناب.</w:t>
      </w:r>
    </w:p>
    <w:p w:rsidR="00AC4A7D" w:rsidRDefault="00AC4A7D" w:rsidP="00BE3FD4">
      <w:pPr>
        <w:pStyle w:val="Paragraphedeliste"/>
        <w:numPr>
          <w:ilvl w:val="0"/>
          <w:numId w:val="10"/>
        </w:numPr>
        <w:bidi/>
        <w:jc w:val="both"/>
        <w:rPr>
          <w:rFonts w:hint="cs"/>
          <w:sz w:val="28"/>
          <w:szCs w:val="28"/>
          <w:lang w:bidi="ar-DZ"/>
        </w:rPr>
      </w:pPr>
      <w:proofErr w:type="gramStart"/>
      <w:r>
        <w:rPr>
          <w:rFonts w:hint="cs"/>
          <w:sz w:val="28"/>
          <w:szCs w:val="28"/>
          <w:rtl/>
          <w:lang w:bidi="ar-DZ"/>
        </w:rPr>
        <w:t>أن</w:t>
      </w:r>
      <w:proofErr w:type="gramEnd"/>
      <w:r>
        <w:rPr>
          <w:rFonts w:hint="cs"/>
          <w:sz w:val="28"/>
          <w:szCs w:val="28"/>
          <w:rtl/>
          <w:lang w:bidi="ar-DZ"/>
        </w:rPr>
        <w:t xml:space="preserve"> تكون الرسالة كاملة دون نقص.</w:t>
      </w:r>
    </w:p>
    <w:p w:rsidR="00AC4A7D" w:rsidRDefault="00AC4A7D" w:rsidP="00BE3FD4">
      <w:pPr>
        <w:pStyle w:val="Paragraphedeliste"/>
        <w:numPr>
          <w:ilvl w:val="0"/>
          <w:numId w:val="10"/>
        </w:numPr>
        <w:bidi/>
        <w:jc w:val="both"/>
        <w:rPr>
          <w:rFonts w:hint="cs"/>
          <w:sz w:val="28"/>
          <w:szCs w:val="28"/>
          <w:lang w:bidi="ar-DZ"/>
        </w:rPr>
      </w:pPr>
      <w:proofErr w:type="gramStart"/>
      <w:r>
        <w:rPr>
          <w:rFonts w:hint="cs"/>
          <w:sz w:val="28"/>
          <w:szCs w:val="28"/>
          <w:rtl/>
          <w:lang w:bidi="ar-DZ"/>
        </w:rPr>
        <w:t>انتقاء</w:t>
      </w:r>
      <w:proofErr w:type="gramEnd"/>
      <w:r>
        <w:rPr>
          <w:rFonts w:hint="cs"/>
          <w:sz w:val="28"/>
          <w:szCs w:val="28"/>
          <w:rtl/>
          <w:lang w:bidi="ar-DZ"/>
        </w:rPr>
        <w:t xml:space="preserve"> الألفاظ والعبارات المهذبة.</w:t>
      </w:r>
    </w:p>
    <w:p w:rsidR="00AC4A7D" w:rsidRDefault="00AC4A7D" w:rsidP="00BE3FD4">
      <w:pPr>
        <w:pStyle w:val="Paragraphedeliste"/>
        <w:numPr>
          <w:ilvl w:val="0"/>
          <w:numId w:val="10"/>
        </w:numPr>
        <w:bidi/>
        <w:jc w:val="both"/>
        <w:rPr>
          <w:rFonts w:hint="cs"/>
          <w:sz w:val="28"/>
          <w:szCs w:val="28"/>
          <w:lang w:bidi="ar-DZ"/>
        </w:rPr>
      </w:pPr>
      <w:r>
        <w:rPr>
          <w:rFonts w:hint="cs"/>
          <w:sz w:val="28"/>
          <w:szCs w:val="28"/>
          <w:rtl/>
          <w:lang w:bidi="ar-DZ"/>
        </w:rPr>
        <w:t>صحة المعلومات الواردة في الرسالة.</w:t>
      </w:r>
    </w:p>
    <w:p w:rsidR="00AC4A7D" w:rsidRPr="00D56015" w:rsidRDefault="00AC4A7D" w:rsidP="00BE3FD4">
      <w:pPr>
        <w:bidi/>
        <w:jc w:val="both"/>
        <w:rPr>
          <w:rFonts w:hint="cs"/>
          <w:b/>
          <w:bCs/>
          <w:sz w:val="28"/>
          <w:szCs w:val="28"/>
          <w:rtl/>
          <w:lang w:bidi="ar-DZ"/>
        </w:rPr>
      </w:pPr>
      <w:r w:rsidRPr="00D56015">
        <w:rPr>
          <w:rFonts w:hint="cs"/>
          <w:b/>
          <w:bCs/>
          <w:sz w:val="28"/>
          <w:szCs w:val="28"/>
          <w:rtl/>
          <w:lang w:bidi="ar-DZ"/>
        </w:rPr>
        <w:t xml:space="preserve"> 3-2 من معيقات الاتصال الكتابي:</w:t>
      </w:r>
    </w:p>
    <w:p w:rsidR="00AC4A7D" w:rsidRDefault="00AC4A7D" w:rsidP="00BE3FD4">
      <w:pPr>
        <w:pStyle w:val="Paragraphedeliste"/>
        <w:numPr>
          <w:ilvl w:val="0"/>
          <w:numId w:val="11"/>
        </w:numPr>
        <w:bidi/>
        <w:jc w:val="both"/>
        <w:rPr>
          <w:rFonts w:hint="cs"/>
          <w:sz w:val="28"/>
          <w:szCs w:val="28"/>
          <w:lang w:bidi="ar-DZ"/>
        </w:rPr>
      </w:pPr>
      <w:r>
        <w:rPr>
          <w:rFonts w:hint="cs"/>
          <w:sz w:val="28"/>
          <w:szCs w:val="28"/>
          <w:rtl/>
          <w:lang w:bidi="ar-DZ"/>
        </w:rPr>
        <w:t>استغراق الوقت الطويل في الإرسال.</w:t>
      </w:r>
    </w:p>
    <w:p w:rsidR="00AC4A7D" w:rsidRDefault="00AC4A7D" w:rsidP="00BE3FD4">
      <w:pPr>
        <w:pStyle w:val="Paragraphedeliste"/>
        <w:numPr>
          <w:ilvl w:val="0"/>
          <w:numId w:val="11"/>
        </w:numPr>
        <w:bidi/>
        <w:jc w:val="both"/>
        <w:rPr>
          <w:rFonts w:hint="cs"/>
          <w:sz w:val="28"/>
          <w:szCs w:val="28"/>
          <w:lang w:bidi="ar-DZ"/>
        </w:rPr>
      </w:pPr>
      <w:r>
        <w:rPr>
          <w:rFonts w:hint="cs"/>
          <w:sz w:val="28"/>
          <w:szCs w:val="28"/>
          <w:rtl/>
          <w:lang w:bidi="ar-DZ"/>
        </w:rPr>
        <w:t xml:space="preserve">مكلفة من الناحية المادية، فهناك رسائل تحتاج </w:t>
      </w:r>
      <w:proofErr w:type="gramStart"/>
      <w:r>
        <w:rPr>
          <w:rFonts w:hint="cs"/>
          <w:sz w:val="28"/>
          <w:szCs w:val="28"/>
          <w:rtl/>
          <w:lang w:bidi="ar-DZ"/>
        </w:rPr>
        <w:t>إلى</w:t>
      </w:r>
      <w:proofErr w:type="gramEnd"/>
      <w:r>
        <w:rPr>
          <w:rFonts w:hint="cs"/>
          <w:sz w:val="28"/>
          <w:szCs w:val="28"/>
          <w:rtl/>
          <w:lang w:bidi="ar-DZ"/>
        </w:rPr>
        <w:t xml:space="preserve"> دفع الرسوم البريدية.</w:t>
      </w:r>
    </w:p>
    <w:p w:rsidR="00AC4A7D" w:rsidRDefault="00AC4A7D" w:rsidP="00BE3FD4">
      <w:pPr>
        <w:pStyle w:val="Paragraphedeliste"/>
        <w:numPr>
          <w:ilvl w:val="0"/>
          <w:numId w:val="11"/>
        </w:numPr>
        <w:bidi/>
        <w:jc w:val="both"/>
        <w:rPr>
          <w:rFonts w:hint="cs"/>
          <w:sz w:val="28"/>
          <w:szCs w:val="28"/>
          <w:lang w:bidi="ar-DZ"/>
        </w:rPr>
      </w:pPr>
      <w:r>
        <w:rPr>
          <w:rFonts w:hint="cs"/>
          <w:sz w:val="28"/>
          <w:szCs w:val="28"/>
          <w:rtl/>
          <w:lang w:bidi="ar-DZ"/>
        </w:rPr>
        <w:t xml:space="preserve">لا يمكن الحفاظ </w:t>
      </w:r>
      <w:proofErr w:type="gramStart"/>
      <w:r>
        <w:rPr>
          <w:rFonts w:hint="cs"/>
          <w:sz w:val="28"/>
          <w:szCs w:val="28"/>
          <w:rtl/>
          <w:lang w:bidi="ar-DZ"/>
        </w:rPr>
        <w:t>فيها</w:t>
      </w:r>
      <w:proofErr w:type="gramEnd"/>
      <w:r>
        <w:rPr>
          <w:rFonts w:hint="cs"/>
          <w:sz w:val="28"/>
          <w:szCs w:val="28"/>
          <w:rtl/>
          <w:lang w:bidi="ar-DZ"/>
        </w:rPr>
        <w:t xml:space="preserve"> على السرية التامة كالاتصال اللفظي.</w:t>
      </w:r>
    </w:p>
    <w:p w:rsidR="00D56015" w:rsidRDefault="00D56015" w:rsidP="00BE3FD4">
      <w:pPr>
        <w:pStyle w:val="Paragraphedeliste"/>
        <w:numPr>
          <w:ilvl w:val="0"/>
          <w:numId w:val="11"/>
        </w:numPr>
        <w:bidi/>
        <w:jc w:val="both"/>
        <w:rPr>
          <w:rFonts w:hint="cs"/>
          <w:sz w:val="28"/>
          <w:szCs w:val="28"/>
          <w:lang w:bidi="ar-DZ"/>
        </w:rPr>
      </w:pPr>
      <w:r>
        <w:rPr>
          <w:rFonts w:hint="cs"/>
          <w:sz w:val="28"/>
          <w:szCs w:val="28"/>
          <w:rtl/>
          <w:lang w:bidi="ar-DZ"/>
        </w:rPr>
        <w:t xml:space="preserve">ليس فيها </w:t>
      </w:r>
      <w:proofErr w:type="gramStart"/>
      <w:r>
        <w:rPr>
          <w:rFonts w:hint="cs"/>
          <w:sz w:val="28"/>
          <w:szCs w:val="28"/>
          <w:rtl/>
          <w:lang w:bidi="ar-DZ"/>
        </w:rPr>
        <w:t>فسحة</w:t>
      </w:r>
      <w:proofErr w:type="gramEnd"/>
      <w:r>
        <w:rPr>
          <w:rFonts w:hint="cs"/>
          <w:sz w:val="28"/>
          <w:szCs w:val="28"/>
          <w:rtl/>
          <w:lang w:bidi="ar-DZ"/>
        </w:rPr>
        <w:t xml:space="preserve"> من الوقت للتوضيح الفوري في حالة سوء الفهم.</w:t>
      </w:r>
    </w:p>
    <w:p w:rsidR="00D56015" w:rsidRDefault="00D56015" w:rsidP="00BE3FD4">
      <w:pPr>
        <w:pStyle w:val="Paragraphedeliste"/>
        <w:numPr>
          <w:ilvl w:val="0"/>
          <w:numId w:val="11"/>
        </w:numPr>
        <w:bidi/>
        <w:jc w:val="both"/>
        <w:rPr>
          <w:rFonts w:hint="cs"/>
          <w:sz w:val="28"/>
          <w:szCs w:val="28"/>
          <w:lang w:bidi="ar-DZ"/>
        </w:rPr>
      </w:pPr>
      <w:r>
        <w:rPr>
          <w:rFonts w:hint="cs"/>
          <w:sz w:val="28"/>
          <w:szCs w:val="28"/>
          <w:rtl/>
          <w:lang w:bidi="ar-DZ"/>
        </w:rPr>
        <w:t xml:space="preserve">أقل مرونة </w:t>
      </w:r>
      <w:proofErr w:type="spellStart"/>
      <w:r>
        <w:rPr>
          <w:rFonts w:hint="cs"/>
          <w:sz w:val="28"/>
          <w:szCs w:val="28"/>
          <w:rtl/>
          <w:lang w:bidi="ar-DZ"/>
        </w:rPr>
        <w:t>ولايمكن</w:t>
      </w:r>
      <w:proofErr w:type="spellEnd"/>
      <w:r>
        <w:rPr>
          <w:rFonts w:hint="cs"/>
          <w:sz w:val="28"/>
          <w:szCs w:val="28"/>
          <w:rtl/>
          <w:lang w:bidi="ar-DZ"/>
        </w:rPr>
        <w:t xml:space="preserve"> تغييرها.</w:t>
      </w:r>
    </w:p>
    <w:p w:rsidR="00D56015" w:rsidRPr="00AC4A7D" w:rsidRDefault="00D56015" w:rsidP="00BE3FD4">
      <w:pPr>
        <w:pStyle w:val="Paragraphedeliste"/>
        <w:numPr>
          <w:ilvl w:val="0"/>
          <w:numId w:val="11"/>
        </w:numPr>
        <w:bidi/>
        <w:jc w:val="both"/>
        <w:rPr>
          <w:rFonts w:hint="cs"/>
          <w:sz w:val="28"/>
          <w:szCs w:val="28"/>
          <w:rtl/>
          <w:lang w:bidi="ar-DZ"/>
        </w:rPr>
      </w:pPr>
      <w:r>
        <w:rPr>
          <w:rFonts w:hint="cs"/>
          <w:sz w:val="28"/>
          <w:szCs w:val="28"/>
          <w:rtl/>
          <w:lang w:bidi="ar-DZ"/>
        </w:rPr>
        <w:t>ليست فعالة في حالة الطوارئ.</w:t>
      </w:r>
    </w:p>
    <w:p w:rsidR="00946EBC" w:rsidRPr="00946EBC" w:rsidRDefault="00946EBC" w:rsidP="00BE3FD4">
      <w:pPr>
        <w:bidi/>
        <w:jc w:val="both"/>
        <w:rPr>
          <w:sz w:val="28"/>
          <w:szCs w:val="28"/>
          <w:lang w:bidi="ar-DZ"/>
        </w:rPr>
      </w:pPr>
    </w:p>
    <w:sectPr w:rsidR="00946EBC" w:rsidRPr="00946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6EAE"/>
    <w:multiLevelType w:val="hybridMultilevel"/>
    <w:tmpl w:val="C1624F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1895C2F"/>
    <w:multiLevelType w:val="multilevel"/>
    <w:tmpl w:val="7C9AC0DE"/>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F16E2D"/>
    <w:multiLevelType w:val="hybridMultilevel"/>
    <w:tmpl w:val="020CD62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2D44E75"/>
    <w:multiLevelType w:val="hybridMultilevel"/>
    <w:tmpl w:val="570277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E1B361E"/>
    <w:multiLevelType w:val="hybridMultilevel"/>
    <w:tmpl w:val="AC7CA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EF14A3F"/>
    <w:multiLevelType w:val="hybridMultilevel"/>
    <w:tmpl w:val="4532DA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362AF6"/>
    <w:multiLevelType w:val="multilevel"/>
    <w:tmpl w:val="E6DAF4F0"/>
    <w:lvl w:ilvl="0">
      <w:start w:val="1"/>
      <w:numFmt w:val="decimal"/>
      <w:lvlText w:val="%1."/>
      <w:lvlJc w:val="left"/>
      <w:pPr>
        <w:ind w:left="644"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8153477"/>
    <w:multiLevelType w:val="hybridMultilevel"/>
    <w:tmpl w:val="1C2C46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25A2DB0"/>
    <w:multiLevelType w:val="hybridMultilevel"/>
    <w:tmpl w:val="13980560"/>
    <w:lvl w:ilvl="0" w:tplc="ACBEA20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9B84B5D"/>
    <w:multiLevelType w:val="multilevel"/>
    <w:tmpl w:val="06E6EBBA"/>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F507F69"/>
    <w:multiLevelType w:val="hybridMultilevel"/>
    <w:tmpl w:val="7CC02DB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10"/>
  </w:num>
  <w:num w:numId="4">
    <w:abstractNumId w:val="6"/>
  </w:num>
  <w:num w:numId="5">
    <w:abstractNumId w:val="7"/>
  </w:num>
  <w:num w:numId="6">
    <w:abstractNumId w:val="3"/>
  </w:num>
  <w:num w:numId="7">
    <w:abstractNumId w:val="9"/>
  </w:num>
  <w:num w:numId="8">
    <w:abstractNumId w:val="1"/>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74"/>
    <w:rsid w:val="00065CCC"/>
    <w:rsid w:val="000E115C"/>
    <w:rsid w:val="000E705C"/>
    <w:rsid w:val="00307574"/>
    <w:rsid w:val="00492033"/>
    <w:rsid w:val="006A0AB3"/>
    <w:rsid w:val="007D7174"/>
    <w:rsid w:val="008A4751"/>
    <w:rsid w:val="00946EBC"/>
    <w:rsid w:val="009F6771"/>
    <w:rsid w:val="00AC1DD3"/>
    <w:rsid w:val="00AC4A7D"/>
    <w:rsid w:val="00BE3FD4"/>
    <w:rsid w:val="00CB4CB3"/>
    <w:rsid w:val="00D56015"/>
    <w:rsid w:val="00DB1B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1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1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405</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2024-01-05T18:13:00Z</dcterms:created>
  <dcterms:modified xsi:type="dcterms:W3CDTF">2024-01-06T18:31:00Z</dcterms:modified>
</cp:coreProperties>
</file>