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AC" w:rsidRDefault="001132AC" w:rsidP="001132AC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المحور الخامس</w:t>
      </w:r>
      <w:r w:rsidRPr="001D2BE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تحليل</w:t>
      </w:r>
      <w:r w:rsidRPr="00CF293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البيانات</w:t>
      </w:r>
      <w:r w:rsidRPr="00CF293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293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الإحصائية</w:t>
      </w:r>
    </w:p>
    <w:p w:rsidR="001132AC" w:rsidRPr="008F369A" w:rsidRDefault="001132AC" w:rsidP="001132AC">
      <w:pPr>
        <w:pStyle w:val="NormalWeb"/>
        <w:numPr>
          <w:ilvl w:val="0"/>
          <w:numId w:val="25"/>
        </w:numPr>
        <w:bidi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8F36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تمهيد</w:t>
      </w:r>
    </w:p>
    <w:p w:rsidR="001132AC" w:rsidRPr="008F369A" w:rsidRDefault="001132AC" w:rsidP="001132AC">
      <w:pPr>
        <w:pStyle w:val="NormalWeb"/>
        <w:numPr>
          <w:ilvl w:val="0"/>
          <w:numId w:val="25"/>
        </w:numPr>
        <w:bidi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8F36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مقاييس النزعة المركزية </w:t>
      </w:r>
    </w:p>
    <w:p w:rsidR="001132AC" w:rsidRPr="008F369A" w:rsidRDefault="001132AC" w:rsidP="001132AC">
      <w:pPr>
        <w:pStyle w:val="NormalWeb"/>
        <w:numPr>
          <w:ilvl w:val="1"/>
          <w:numId w:val="26"/>
        </w:numPr>
        <w:bidi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8F369A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F36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المتوسط الحسابي</w:t>
      </w:r>
    </w:p>
    <w:p w:rsidR="001132AC" w:rsidRPr="008F369A" w:rsidRDefault="001132AC" w:rsidP="001132AC">
      <w:pPr>
        <w:pStyle w:val="NormalWeb"/>
        <w:numPr>
          <w:ilvl w:val="1"/>
          <w:numId w:val="26"/>
        </w:numPr>
        <w:bidi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8F36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الوسيط</w:t>
      </w:r>
    </w:p>
    <w:p w:rsidR="001132AC" w:rsidRPr="008F369A" w:rsidRDefault="001132AC" w:rsidP="001132AC">
      <w:pPr>
        <w:pStyle w:val="NormalWeb"/>
        <w:numPr>
          <w:ilvl w:val="1"/>
          <w:numId w:val="26"/>
        </w:numPr>
        <w:bidi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8F36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المنوال</w:t>
      </w: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1132AC" w:rsidRDefault="001132AC" w:rsidP="001132AC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FF6D77" w:rsidRDefault="00FF6D77" w:rsidP="001132AC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FF6D77" w:rsidRDefault="00FF6D77" w:rsidP="001132AC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</w:p>
    <w:p w:rsidR="00FF6D77" w:rsidRDefault="00FF6D77" w:rsidP="001132AC">
      <w:pP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bookmarkStart w:id="0" w:name="_GoBack"/>
      <w:bookmarkEnd w:id="0"/>
    </w:p>
    <w:p w:rsidR="001132AC" w:rsidRPr="001132AC" w:rsidRDefault="001132AC" w:rsidP="001132AC">
      <w:pP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</w:pPr>
      <w:r w:rsidRPr="001132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lastRenderedPageBreak/>
        <w:t>مقدمة:</w:t>
      </w:r>
    </w:p>
    <w:p w:rsidR="001132AC" w:rsidRDefault="001132AC" w:rsidP="001132AC">
      <w:pPr>
        <w:jc w:val="right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   </w:t>
      </w:r>
      <w:r w:rsidRPr="00283ED8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بعد تلخيص البيانات في جداول تكرارية وعرضها في أشكال هندسية بيانية ، يكون الباحث في حاجة إلى أن  ي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نتقل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إلى التحليل الاحصائي أو تحليل البيانات لهذا التوزيع والتي تعني إيجاد مقاييس محددة من تلك البيانات نريد اعتمادها في دراسة الفرضية أو المسألة المطروحة  من خلال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حساب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بعض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المؤشرات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التي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يمكن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الاعتماد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عليها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في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وصف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الظاهرة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وذلك من خلال ثلاثة مباحث هي:</w:t>
      </w:r>
    </w:p>
    <w:p w:rsidR="001132AC" w:rsidRDefault="001132AC" w:rsidP="001132AC">
      <w:pPr>
        <w:pStyle w:val="Paragraphedeliste"/>
        <w:numPr>
          <w:ilvl w:val="0"/>
          <w:numId w:val="21"/>
        </w:numPr>
        <w:bidi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البحث عن القيمة التي تتمركز حولها القيم التي تتخذها الظاهرة في تغيرها من وحدة إلى أخرى وهو ما يعرف بالمتوسطات أو مقاييس النزعة المركزية</w:t>
      </w:r>
    </w:p>
    <w:p w:rsidR="001132AC" w:rsidRDefault="001132AC" w:rsidP="001132AC">
      <w:pPr>
        <w:pStyle w:val="Paragraphedeliste"/>
        <w:numPr>
          <w:ilvl w:val="0"/>
          <w:numId w:val="21"/>
        </w:numPr>
        <w:bidi/>
        <w:rPr>
          <w:rFonts w:ascii="Traditional Arabic" w:eastAsia="Times New Roman" w:hAnsi="Traditional Arabic" w:cs="Traditional Arabic" w:hint="cs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البحث عن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مدى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تشتت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القيم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التي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يأخذها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المتغير،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بالنسبة للقيمة المتوسطة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وإذا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ما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إذا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كان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هناك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قيم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شاذة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أم</w:t>
      </w:r>
      <w:r w:rsidRPr="0008712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087123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لا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وهو ما يعرف بمقاييس التشتت</w:t>
      </w:r>
    </w:p>
    <w:p w:rsidR="001132AC" w:rsidRPr="008F369A" w:rsidRDefault="001132AC" w:rsidP="001132AC">
      <w:pPr>
        <w:pStyle w:val="Paragraphedeliste"/>
        <w:numPr>
          <w:ilvl w:val="0"/>
          <w:numId w:val="21"/>
        </w:numPr>
        <w:bidi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البحث عن تماثل التوزيع حول القيمة المتوسطة وهو ما يعرف بالالتواء</w:t>
      </w:r>
    </w:p>
    <w:p w:rsidR="001132AC" w:rsidRPr="001132AC" w:rsidRDefault="001132AC" w:rsidP="001132AC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مقاييس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النزعة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المركزية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المتوسطات</w:t>
      </w:r>
      <w:r w:rsidRPr="001132AC">
        <w:rPr>
          <w:rFonts w:ascii="Traditional Arabic" w:hAnsi="Traditional Arabic" w:cs="Traditional Arabic"/>
          <w:sz w:val="32"/>
          <w:szCs w:val="32"/>
          <w:lang w:bidi="ar-DZ"/>
        </w:rPr>
        <w:t xml:space="preserve">  " </w:t>
      </w:r>
      <w:proofErr w:type="spellStart"/>
      <w:r w:rsidRPr="001132AC">
        <w:rPr>
          <w:rFonts w:ascii="Traditional Arabic" w:hAnsi="Traditional Arabic" w:cs="Traditional Arabic"/>
          <w:sz w:val="32"/>
          <w:szCs w:val="32"/>
          <w:lang w:bidi="ar-DZ"/>
        </w:rPr>
        <w:t>Measures</w:t>
      </w:r>
      <w:proofErr w:type="spellEnd"/>
      <w:r w:rsidRPr="001132AC">
        <w:rPr>
          <w:rFonts w:ascii="Traditional Arabic" w:hAnsi="Traditional Arabic" w:cs="Traditional Arabic"/>
          <w:sz w:val="32"/>
          <w:szCs w:val="32"/>
          <w:lang w:bidi="ar-DZ"/>
        </w:rPr>
        <w:t xml:space="preserve"> of Central </w:t>
      </w:r>
      <w:proofErr w:type="spellStart"/>
      <w:r w:rsidRPr="001132AC">
        <w:rPr>
          <w:rFonts w:ascii="Traditional Arabic" w:hAnsi="Traditional Arabic" w:cs="Traditional Arabic"/>
          <w:sz w:val="32"/>
          <w:szCs w:val="32"/>
          <w:lang w:bidi="ar-DZ"/>
        </w:rPr>
        <w:t>Tendency</w:t>
      </w:r>
      <w:proofErr w:type="spellEnd"/>
    </w:p>
    <w:p w:rsidR="00701B32" w:rsidRDefault="001132AC" w:rsidP="001132AC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الفكرة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تعتمد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عليها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مقاييس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النزعة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المركزية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تمثيل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كبيرة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بقيمة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واحدة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وهذه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عادة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وسط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مركزها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تميل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إليها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بقية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وتتجمع</w:t>
      </w:r>
      <w:r w:rsidRPr="001132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132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حولها</w:t>
      </w:r>
    </w:p>
    <w:p w:rsidR="001132AC" w:rsidRDefault="001132AC" w:rsidP="001132AC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أولا: </w:t>
      </w:r>
      <w:r w:rsidRPr="002F54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الوسط</w:t>
      </w:r>
      <w:r w:rsidRPr="002F5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الحسابي</w:t>
      </w:r>
      <w:r w:rsidRPr="002F5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</w:t>
      </w:r>
      <w:r w:rsidRPr="002F54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المتوسط</w:t>
      </w:r>
      <w:r w:rsidRPr="002F5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الحسابي</w:t>
      </w:r>
      <w:r w:rsidRPr="002F5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701B32" w:rsidRDefault="001132AC" w:rsidP="001132AC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ويعرف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الوسط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الحسابي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لمجموعة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بأنه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لو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حلت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محل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يتغير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يعرف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الوسط</w:t>
      </w:r>
      <w:r w:rsidRPr="002E3C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الحسابي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بأنه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تمثل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مركز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ثقل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نقطة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الارتكاز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يحصل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عندها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54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التوازن</w:t>
      </w:r>
      <w:r w:rsidRPr="002F54E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1132AC" w:rsidRPr="002E3C71" w:rsidRDefault="001132AC" w:rsidP="001132AC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2E3C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طرق</w:t>
      </w:r>
      <w:r w:rsidRPr="002E3C7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r w:rsidRPr="002E3C7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الوسط</w:t>
      </w:r>
      <w:r w:rsidRPr="002E3C7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2E3C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الحسابي</w:t>
      </w:r>
      <w:r w:rsidRPr="002E3C7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</w:p>
    <w:p w:rsidR="001132AC" w:rsidRPr="00E32BCE" w:rsidRDefault="001132AC" w:rsidP="001132AC">
      <w:pPr>
        <w:pStyle w:val="NormalWeb"/>
        <w:numPr>
          <w:ilvl w:val="0"/>
          <w:numId w:val="27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E32BC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الوسط الحسابي لبيانات غير مبوبة: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ونقصد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بذلك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المفردات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لتي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نريد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حساب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متوسطها</w:t>
      </w:r>
      <w:proofErr w:type="spellEnd"/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حسابها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مباشرة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دون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عداد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جدول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توزيع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تكراري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وبهذه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الطريقة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الوسط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الحسابي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لمجموعة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E67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</w:t>
      </w:r>
      <w:r w:rsidRPr="00CE6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</w:p>
    <w:p w:rsidR="00822096" w:rsidRDefault="001132AC" w:rsidP="001132AC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                              </w:t>
      </w:r>
      <w:r w:rsidRPr="004435C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الوسط الحسابي =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sz w:val="40"/>
                <w:szCs w:val="40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40"/>
                <w:szCs w:val="40"/>
                <w:rtl/>
                <w:lang w:val="en-US" w:bidi="ar-DZ"/>
              </w:rPr>
              <m:t>القيم مجموع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sz w:val="40"/>
                <w:szCs w:val="40"/>
                <w:rtl/>
                <w:lang w:val="en-US" w:bidi="ar-DZ"/>
              </w:rPr>
              <m:t>القيم عدد</m:t>
            </m:r>
          </m:den>
        </m:f>
      </m:oMath>
    </w:p>
    <w:p w:rsidR="00636B4E" w:rsidRDefault="00636B4E" w:rsidP="00636B4E">
      <w:pPr>
        <w:pStyle w:val="NormalWeb"/>
        <w:bidi/>
        <w:spacing w:before="0" w:beforeAutospacing="0" w:after="0" w:afterAutospacing="0"/>
        <w:jc w:val="center"/>
        <w:rPr>
          <w:rtl/>
          <w:lang w:bidi="ar-DZ"/>
        </w:rPr>
      </w:pPr>
      <m:oMathPara>
        <m:oMathParaPr>
          <m:jc m:val="centerGroup"/>
        </m:oMathParaPr>
        <m:oMath>
          <m:acc>
            <m:accPr>
              <m:chr m:val="̅"/>
              <m:ctrlPr>
                <w:rPr>
                  <w:rFonts w:ascii="Cambria Math" w:eastAsia="Cambria Math" w:hAnsi="Cambria Math" w:cstheme="minorBidi"/>
                  <w:b/>
                  <w:bCs/>
                  <w:i/>
                  <w:iCs/>
                  <w:kern w:val="24"/>
                  <w:sz w:val="36"/>
                  <w:szCs w:val="36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m:t>x</m:t>
              </m:r>
            </m:e>
          </m:acc>
          <m:r>
            <m:rPr>
              <m:sty m:val="bi"/>
            </m:rPr>
            <w:rPr>
              <w:rFonts w:ascii="Cambria Math" w:eastAsia="Cambria Math" w:hAnsi="Cambria Math" w:cstheme="minorBidi"/>
              <w:kern w:val="24"/>
              <w:sz w:val="36"/>
              <w:szCs w:val="36"/>
              <w:lang w:bidi="ar-DZ"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m:t>= </m:t>
          </m:r>
          <m:f>
            <m:fPr>
              <m:ctrlPr>
                <w:rPr>
                  <w:rFonts w:ascii="Cambria Math" w:eastAsia="Cambria Math" w:hAnsi="Cambria Math" w:cstheme="minorBidi"/>
                  <w:b/>
                  <w:bCs/>
                  <w:i/>
                  <w:iCs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="Cambria Math" w:hAnsi="Cambria Math" w:cstheme="minorBidi"/>
                      <w:b/>
                      <w:bCs/>
                      <w:i/>
                      <w:iCs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x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eastAsia="Cambria Math" w:hAnsi="Cambria Math" w:cstheme="minorBidi"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="Cambria Math" w:hAnsi="Cambria Math" w:cstheme="minorBidi"/>
              <w:kern w:val="24"/>
              <w:sz w:val="36"/>
              <w:szCs w:val="36"/>
              <w:lang w:bidi="ar-DZ"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m:t>= </m:t>
          </m:r>
          <m:f>
            <m:fPr>
              <m:ctrlPr>
                <w:rPr>
                  <w:rFonts w:ascii="Cambria Math" w:eastAsia="Cambria Math" w:hAnsi="Cambria Math" w:cstheme="minorBidi"/>
                  <w:b/>
                  <w:bCs/>
                  <w:i/>
                  <w:iCs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kern w:val="24"/>
                      <w:sz w:val="36"/>
                      <w:szCs w:val="36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Bidi"/>
                  <w:kern w:val="24"/>
                  <w:sz w:val="36"/>
                  <w:szCs w:val="36"/>
                  <w:rtl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kern w:val="24"/>
                      <w:sz w:val="36"/>
                      <w:szCs w:val="36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Bidi"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m:t>+….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kern w:val="24"/>
                      <w:sz w:val="36"/>
                      <w:szCs w:val="36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kern w:val="24"/>
                      <w:sz w:val="36"/>
                      <w:szCs w:val="36"/>
                      <w:lang w:bidi="ar-DZ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m:t>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Cambria Math" w:hAnsi="Cambria Math" w:cstheme="minorBidi"/>
                  <w:kern w:val="24"/>
                  <w:sz w:val="36"/>
                  <w:szCs w:val="36"/>
                  <w:lang w:bidi="ar-DZ"/>
                  <w14:shadow w14:blurRad="38100" w14:dist="38100" w14:dir="2700000" w14:sx="100000" w14:sy="100000" w14:kx="0" w14:ky="0" w14:algn="tl">
                    <w14:srgbClr w14:val="000000">
                      <w14:alpha w14:val="57000"/>
                    </w14:srgbClr>
                  </w14:shadow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="Cambria Math" w:hAnsi="Cambria Math" w:cstheme="minorBidi"/>
              <w:color w:val="FFFFFF" w:themeColor="background1"/>
              <w:kern w:val="24"/>
              <w:sz w:val="36"/>
              <w:szCs w:val="36"/>
              <w:lang w:bidi="ar-DZ"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m:t> </m:t>
          </m:r>
        </m:oMath>
      </m:oMathPara>
    </w:p>
    <w:p w:rsidR="00636B4E" w:rsidRDefault="00636B4E" w:rsidP="00636B4E">
      <w:pPr>
        <w:pStyle w:val="NormalWeb"/>
        <w:numPr>
          <w:ilvl w:val="0"/>
          <w:numId w:val="27"/>
        </w:numPr>
        <w:bidi/>
        <w:spacing w:before="0" w:beforeAutospacing="0" w:afterAutospacing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الوسط الحسابي لبيانات مبوبة:</w:t>
      </w:r>
    </w:p>
    <w:p w:rsidR="00636B4E" w:rsidRDefault="00636B4E" w:rsidP="00636B4E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مبوبة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توزيع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تكراري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فئة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فئات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الجدول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ففي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الحسابي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تعطى بالعلاقة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82389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A8238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636B4E" w:rsidRDefault="00636B4E" w:rsidP="00636B4E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FB124B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F6D6" wp14:editId="7AF15019">
                <wp:simplePos x="0" y="0"/>
                <wp:positionH relativeFrom="column">
                  <wp:posOffset>1238250</wp:posOffset>
                </wp:positionH>
                <wp:positionV relativeFrom="paragraph">
                  <wp:posOffset>200025</wp:posOffset>
                </wp:positionV>
                <wp:extent cx="2352675" cy="1428750"/>
                <wp:effectExtent l="57150" t="38100" r="85725" b="114300"/>
                <wp:wrapNone/>
                <wp:docPr id="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B4E" w:rsidRDefault="00636B4E" w:rsidP="00636B4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= 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∑x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m:t>∑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FFFF" w:themeColor="light1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6" style="position:absolute;left:0;text-align:left;margin-left:97.5pt;margin-top:15.75pt;width:185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36B4E" w:rsidRDefault="00636B4E" w:rsidP="00636B4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DZ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FFFF" w:themeColor="background1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=  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∑x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m:t> 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m:t>∑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:rsidR="00636B4E" w:rsidRDefault="00636B4E" w:rsidP="00701B32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36B4E" w:rsidRPr="00636B4E" w:rsidRDefault="00636B4E" w:rsidP="00636B4E">
      <w:pPr>
        <w:rPr>
          <w:rtl/>
          <w:lang w:val="fr-FR" w:eastAsia="fr-FR" w:bidi="ar-DZ"/>
        </w:rPr>
      </w:pPr>
    </w:p>
    <w:p w:rsidR="00636B4E" w:rsidRPr="00636B4E" w:rsidRDefault="00636B4E" w:rsidP="00636B4E">
      <w:pPr>
        <w:rPr>
          <w:rtl/>
          <w:lang w:val="fr-FR" w:eastAsia="fr-FR" w:bidi="ar-DZ"/>
        </w:rPr>
      </w:pPr>
    </w:p>
    <w:p w:rsidR="00636B4E" w:rsidRPr="00636B4E" w:rsidRDefault="00636B4E" w:rsidP="00636B4E">
      <w:pPr>
        <w:rPr>
          <w:rtl/>
          <w:lang w:val="fr-FR" w:eastAsia="fr-FR" w:bidi="ar-DZ"/>
        </w:rPr>
      </w:pPr>
    </w:p>
    <w:p w:rsidR="00636B4E" w:rsidRDefault="00636B4E" w:rsidP="00636B4E">
      <w:pPr>
        <w:rPr>
          <w:rtl/>
          <w:lang w:val="fr-FR" w:eastAsia="fr-FR" w:bidi="ar-DZ"/>
        </w:rPr>
      </w:pPr>
    </w:p>
    <w:p w:rsidR="00636B4E" w:rsidRDefault="00636B4E" w:rsidP="00636B4E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حيث: </w:t>
      </w:r>
    </w:p>
    <w:p w:rsidR="00636B4E" w:rsidRDefault="00636B4E" w:rsidP="00636B4E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iCs/>
          <w:color w:val="000000" w:themeColor="dark1"/>
          <w:kern w:val="24"/>
          <w:sz w:val="32"/>
          <w:szCs w:val="32"/>
          <w:rtl/>
          <w:lang w:val="en-US"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dark1"/>
                <w:kern w:val="24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dark1"/>
                <w:kern w:val="24"/>
                <w:sz w:val="32"/>
                <w:szCs w:val="32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dark1"/>
                <w:kern w:val="24"/>
                <w:sz w:val="32"/>
                <w:szCs w:val="3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dark1"/>
                <w:kern w:val="24"/>
                <w:sz w:val="32"/>
                <w:szCs w:val="32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bidi="ar-DZ"/>
          </w:rPr>
          <m:t xml:space="preserve"> 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مركز الفئة</w:t>
      </w:r>
    </w:p>
    <w:p w:rsidR="00636B4E" w:rsidRDefault="00636B4E" w:rsidP="00636B4E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dark1"/>
                <w:kern w:val="24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dark1"/>
                <w:kern w:val="24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dark1"/>
                <w:kern w:val="24"/>
                <w:sz w:val="32"/>
                <w:szCs w:val="32"/>
              </w:rPr>
              <m:t>i</m:t>
            </m:r>
          </m:sub>
        </m:sSub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التكرار المطلق للفئة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i </w:t>
      </w:r>
    </w:p>
    <w:p w:rsidR="00701B32" w:rsidRDefault="00636B4E" w:rsidP="00636B4E">
      <w:pPr>
        <w:rPr>
          <w:rFonts w:hint="cs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color w:val="000000" w:themeColor="dark1"/>
          <w:kern w:val="24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dark1"/>
            <w:kern w:val="24"/>
            <w:sz w:val="32"/>
            <w:szCs w:val="32"/>
            <w:rtl/>
          </w:rPr>
          <m:t>∑</m:t>
        </m:r>
        <m:r>
          <m:rPr>
            <m:sty m:val="bi"/>
          </m:rPr>
          <w:rPr>
            <w:rFonts w:ascii="Cambria Math" w:eastAsiaTheme="minorEastAsia" w:hAnsi="Cambria Math"/>
            <w:color w:val="000000" w:themeColor="dark1"/>
            <w:kern w:val="24"/>
            <w:sz w:val="32"/>
            <w:szCs w:val="32"/>
            <w:lang w:bidi="ar-DZ"/>
          </w:rPr>
          <m:t>f</m:t>
        </m:r>
        <m:r>
          <m:rPr>
            <m:sty m:val="p"/>
          </m:rPr>
          <w:rPr>
            <w:rFonts w:ascii="Cambria Math" w:eastAsiaTheme="minorEastAsia" w:hAnsi="Cambria Math"/>
            <w:color w:val="000000" w:themeColor="dark1"/>
            <w:kern w:val="24"/>
            <w:sz w:val="32"/>
            <w:szCs w:val="32"/>
            <w:lang w:bidi="ar-DZ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000000" w:themeColor="dark1"/>
            <w:kern w:val="24"/>
            <w:sz w:val="32"/>
            <w:szCs w:val="32"/>
            <w:lang w:bidi="ar-DZ"/>
          </w:rPr>
          <m:t>N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مجموع التكرارات</w:t>
      </w:r>
    </w:p>
    <w:p w:rsidR="00636B4E" w:rsidRPr="005624F6" w:rsidRDefault="00636B4E" w:rsidP="00636B4E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5624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الوسط</w:t>
      </w:r>
      <w:r w:rsidRPr="005624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الحسابي</w:t>
      </w:r>
      <w:r w:rsidRPr="005624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المرجح</w:t>
      </w:r>
      <w:r w:rsidRPr="005624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المشاهدة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الأهمية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الوزن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فعندئذ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لحساب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الحسابي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ألا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نعامل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المعاملة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نكرر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عدداً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المرات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أهميتها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وزنها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نرجح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بوزنها،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وعليه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الحسابي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الحالة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36B4E" w:rsidRDefault="00636B4E" w:rsidP="00636B4E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en-US"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F8E7F" wp14:editId="228A9307">
                <wp:simplePos x="0" y="0"/>
                <wp:positionH relativeFrom="column">
                  <wp:posOffset>3891280</wp:posOffset>
                </wp:positionH>
                <wp:positionV relativeFrom="paragraph">
                  <wp:posOffset>46990</wp:posOffset>
                </wp:positionV>
                <wp:extent cx="171450" cy="0"/>
                <wp:effectExtent l="57150" t="38100" r="57150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3.7pt" to="319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34CE" wp14:editId="15F1A4B2">
                <wp:simplePos x="0" y="0"/>
                <wp:positionH relativeFrom="column">
                  <wp:posOffset>3891280</wp:posOffset>
                </wp:positionH>
                <wp:positionV relativeFrom="paragraph">
                  <wp:posOffset>46990</wp:posOffset>
                </wp:positionV>
                <wp:extent cx="17145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3.7pt" to="319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" strokecolor="#4579b8 [3044]"/>
            </w:pict>
          </mc:Fallback>
        </mc:AlternateConten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الحسابي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المرجح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ويرمز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5624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4F6">
        <w:rPr>
          <w:rFonts w:ascii="Traditional Arabic" w:hAnsi="Traditional Arabic" w:cs="Traditional Arabic" w:hint="cs"/>
          <w:sz w:val="32"/>
          <w:szCs w:val="32"/>
          <w:rtl/>
        </w:rPr>
        <w:t>بالرمز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lang w:val="en-US" w:bidi="ar-DZ"/>
        </w:rPr>
        <w:t xml:space="preserve"> </w:t>
      </w:r>
      <w:proofErr w:type="spellStart"/>
      <w:r w:rsidRPr="008261E8">
        <w:rPr>
          <w:rFonts w:ascii="Traditional Arabic" w:hAnsi="Traditional Arabic" w:cs="Traditional Arabic"/>
          <w:b/>
          <w:bCs/>
          <w:sz w:val="44"/>
          <w:szCs w:val="44"/>
          <w:lang w:val="en-US" w:bidi="ar-DZ"/>
        </w:rPr>
        <w:t>x</w:t>
      </w:r>
      <w:r w:rsidRPr="008261E8">
        <w:rPr>
          <w:rFonts w:ascii="Traditional Arabic" w:hAnsi="Traditional Arabic" w:cs="Traditional Arabic"/>
          <w:sz w:val="40"/>
          <w:szCs w:val="40"/>
          <w:vertAlign w:val="subscript"/>
          <w:lang w:val="en-US" w:bidi="ar-DZ"/>
        </w:rPr>
        <w:t>w</w:t>
      </w:r>
      <w:proofErr w:type="spellEnd"/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en-US" w:bidi="ar-DZ"/>
        </w:rPr>
        <w:t xml:space="preserve">  </w:t>
      </w:r>
      <w:r w:rsidRPr="00636B4E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en-US" w:bidi="ar-DZ"/>
        </w:rPr>
        <w:t>:</w:t>
      </w:r>
    </w:p>
    <w:p w:rsidR="00636B4E" w:rsidRPr="00636B4E" w:rsidRDefault="00636B4E" w:rsidP="00636B4E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 w:rsidRPr="00636B4E">
        <w:rPr>
          <w:rFonts w:ascii="Traditional Arabic" w:hAnsi="Traditional Arabic" w:cs="Traditional Arabic"/>
          <w:sz w:val="44"/>
          <w:szCs w:val="44"/>
          <w:lang w:bidi="ar-DZ"/>
        </w:rPr>
        <w:t xml:space="preserve">= </w:t>
      </w:r>
      <m:oMath>
        <m:f>
          <m:fPr>
            <m:ctrlPr>
              <w:rPr>
                <w:rFonts w:ascii="Cambria Math" w:hAnsi="Cambria Math" w:cs="Traditional Arabic"/>
                <w:i/>
                <w:sz w:val="44"/>
                <w:szCs w:val="44"/>
                <w:lang w:val="en-US" w:bidi="ar-DZ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raditional Arabic"/>
                    <w:i/>
                    <w:sz w:val="44"/>
                    <w:szCs w:val="44"/>
                    <w:lang w:val="en-US" w:bidi="ar-DZ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i</m:t>
                </m:r>
                <m:r>
                  <w:rPr>
                    <w:rFonts w:ascii="Cambria Math" w:hAnsi="Cambria Math" w:cs="Traditional Arabic"/>
                    <w:sz w:val="44"/>
                    <w:szCs w:val="44"/>
                    <w:lang w:bidi="ar-DZ"/>
                  </w:rPr>
                  <m:t>=1</m:t>
                </m:r>
              </m:sub>
              <m:sup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n</m:t>
                </m:r>
              </m:sup>
              <m:e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xiwi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raditional Arabic"/>
                    <w:i/>
                    <w:sz w:val="44"/>
                    <w:szCs w:val="44"/>
                    <w:lang w:val="en-US" w:bidi="ar-DZ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i</m:t>
                </m:r>
                <m:r>
                  <w:rPr>
                    <w:rFonts w:ascii="Cambria Math" w:hAnsi="Cambria Math" w:cs="Traditional Arabic"/>
                    <w:sz w:val="44"/>
                    <w:szCs w:val="44"/>
                    <w:lang w:bidi="ar-DZ"/>
                  </w:rPr>
                  <m:t>=1</m:t>
                </m:r>
              </m:sub>
              <m:sup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n</m:t>
                </m:r>
              </m:sup>
              <m:e>
                <m:r>
                  <w:rPr>
                    <w:rFonts w:ascii="Cambria Math" w:hAnsi="Cambria Math" w:cs="Traditional Arabic"/>
                    <w:sz w:val="44"/>
                    <w:szCs w:val="44"/>
                    <w:lang w:val="en-US" w:bidi="ar-DZ"/>
                  </w:rPr>
                  <m:t>wi</m:t>
                </m:r>
              </m:e>
            </m:nary>
          </m:den>
        </m:f>
      </m:oMath>
      <w:r w:rsidRPr="00636B4E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</w:t>
      </w:r>
      <w:proofErr w:type="spellStart"/>
      <w:r w:rsidRPr="00636B4E"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>x</w:t>
      </w:r>
      <w:r w:rsidRPr="00636B4E">
        <w:rPr>
          <w:rFonts w:ascii="Traditional Arabic" w:hAnsi="Traditional Arabic" w:cs="Traditional Arabic"/>
          <w:sz w:val="44"/>
          <w:szCs w:val="44"/>
          <w:vertAlign w:val="subscript"/>
          <w:lang w:bidi="ar-DZ"/>
        </w:rPr>
        <w:t>w</w:t>
      </w:r>
      <w:proofErr w:type="spellEnd"/>
    </w:p>
    <w:p w:rsidR="00636B4E" w:rsidRPr="008261E8" w:rsidRDefault="00636B4E" w:rsidP="00636B4E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vertAlign w:val="subscript"/>
          <w:rtl/>
          <w:lang w:val="en-US" w:bidi="ar-DZ"/>
        </w:rPr>
      </w:pPr>
      <w:r w:rsidRPr="00600F7B">
        <w:rPr>
          <w:rFonts w:ascii="Traditional Arabic" w:hAnsi="Traditional Arabic" w:cs="Traditional Arabic"/>
          <w:sz w:val="144"/>
          <w:szCs w:val="144"/>
          <w:lang w:val="en-US" w:bidi="ar-DZ"/>
        </w:rPr>
        <w:object w:dxaOrig="51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42.75pt" o:ole="">
            <v:imagedata r:id="rId8" o:title=""/>
          </v:shape>
          <o:OLEObject Type="Embed" ProgID="Equation.2" ShapeID="_x0000_i1025" DrawAspect="Content" ObjectID="_1765042416" r:id="rId9"/>
        </w:object>
      </w:r>
    </w:p>
    <w:p w:rsidR="00636B4E" w:rsidRPr="004C7980" w:rsidRDefault="00636B4E" w:rsidP="00636B4E">
      <w:pP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4C798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حيث </w:t>
      </w:r>
      <w:r w:rsidRPr="004C7980">
        <w:rPr>
          <w:rFonts w:ascii="Traditional Arabic" w:eastAsia="Times New Roman" w:hAnsi="Traditional Arabic" w:cs="Traditional Arabic"/>
          <w:sz w:val="32"/>
          <w:szCs w:val="32"/>
          <w:lang w:eastAsia="fr-FR" w:bidi="ar-DZ"/>
        </w:rPr>
        <w:t>w</w:t>
      </w:r>
      <w:r w:rsidRPr="004C798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4C798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</w:t>
      </w:r>
      <w:r w:rsidRPr="004C798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الأوزان المختلفة المقابلة لكل قيمة .</w:t>
      </w:r>
    </w:p>
    <w:p w:rsidR="00721F61" w:rsidRDefault="00721F61" w:rsidP="00721F61">
      <w:pPr>
        <w:rPr>
          <w:i/>
          <w:rtl/>
          <w:lang w:val="fr-FR" w:eastAsia="fr-FR" w:bidi="ar-DZ"/>
        </w:rPr>
      </w:pPr>
      <w:r>
        <w:rPr>
          <w:rFonts w:ascii="Traditional Arabic" w:eastAsia="Times New Roman" w:hAnsi="Traditional Arabic" w:cs="Traditional Arabic"/>
          <w:sz w:val="44"/>
          <w:szCs w:val="44"/>
          <w:lang w:bidi="ar-DZ"/>
        </w:rPr>
        <w:t xml:space="preserve"> </w:t>
      </w:r>
      <m:oMath>
        <m:r>
          <w:rPr>
            <w:rFonts w:ascii="Cambria Math" w:hAnsi="Cambria Math" w:cs="Traditional Arabic"/>
            <w:sz w:val="40"/>
            <w:szCs w:val="40"/>
            <w:lang w:bidi="ar-DZ"/>
          </w:rPr>
          <m:t>x</m:t>
        </m:r>
        <m:r>
          <m:rPr>
            <m:sty m:val="p"/>
          </m:rPr>
          <w:rPr>
            <w:rFonts w:ascii="Cambria Math" w:hAnsi="Cambria Math" w:cs="Traditional Arabic"/>
            <w:sz w:val="40"/>
            <w:szCs w:val="40"/>
            <w:lang w:bidi="ar-DZ"/>
          </w:rPr>
          <m:t>1</m:t>
        </m:r>
      </m:oMath>
      <w:r w:rsidRPr="00721F6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 قيمة المتغير الأول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 </w:t>
      </w:r>
      <w:r w:rsidRPr="00721F6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/>
          <w:sz w:val="44"/>
          <w:szCs w:val="44"/>
          <w:lang w:bidi="ar-DZ"/>
        </w:rPr>
        <w:t xml:space="preserve"> </w:t>
      </w:r>
      <m:oMath>
        <m:r>
          <w:rPr>
            <w:rFonts w:ascii="Cambria Math" w:hAnsi="Cambria Math" w:cs="Traditional Arabic"/>
            <w:sz w:val="44"/>
            <w:szCs w:val="44"/>
            <w:lang w:bidi="ar-DZ"/>
          </w:rPr>
          <m:t>w</m:t>
        </m:r>
        <m:r>
          <w:rPr>
            <w:rFonts w:ascii="Cambria Math" w:hAnsi="Cambria Math" w:cs="Traditional Arabic"/>
            <w:sz w:val="44"/>
            <w:szCs w:val="44"/>
            <w:lang w:bidi="ar-DZ"/>
          </w:rPr>
          <m:t>1</m:t>
        </m:r>
      </m:oMath>
      <w:r>
        <w:rPr>
          <w:rFonts w:hint="cs"/>
          <w:i/>
          <w:rtl/>
          <w:lang w:val="fr-FR" w:eastAsia="fr-FR" w:bidi="ar-DZ"/>
        </w:rPr>
        <w:t xml:space="preserve"> </w:t>
      </w:r>
      <w:r w:rsidRPr="00721F6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هي وزن أوو معامل القيمة الأولى</w:t>
      </w:r>
    </w:p>
    <w:p w:rsidR="00721F61" w:rsidRPr="00F307F1" w:rsidRDefault="00721F61" w:rsidP="00721F61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307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خصائص الوسط الحسابي: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سهولة حسابه والتعامل معه جبريا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يدخل في حسابه جميع القيم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لا يحتاج في حسابه ترتيب البيانات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يعتبر أكثر مقاييس النزعة المركزية استخداما</w:t>
      </w:r>
      <w:r w:rsidRPr="007265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65B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265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65B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7265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65BC">
        <w:rPr>
          <w:rFonts w:ascii="Traditional Arabic" w:hAnsi="Traditional Arabic" w:cs="Traditional Arabic" w:hint="cs"/>
          <w:sz w:val="32"/>
          <w:szCs w:val="32"/>
          <w:rtl/>
        </w:rPr>
        <w:t>الإحصاء</w:t>
      </w:r>
      <w:r w:rsidRPr="007265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265BC">
        <w:rPr>
          <w:rFonts w:ascii="Traditional Arabic" w:hAnsi="Traditional Arabic" w:cs="Traditional Arabic" w:hint="cs"/>
          <w:sz w:val="32"/>
          <w:szCs w:val="32"/>
          <w:rtl/>
        </w:rPr>
        <w:t>الاستدلالي</w:t>
      </w:r>
      <w:r w:rsidRPr="007265B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36209" w:rsidRDefault="00A36209" w:rsidP="00A3620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عيوبه :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يستخدم في البيانات الكمية فقط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يتأثر بالقيم الشاذة أو المتطرفة</w:t>
      </w:r>
    </w:p>
    <w:p w:rsidR="00A36209" w:rsidRDefault="00A36209" w:rsidP="00A36209">
      <w:pPr>
        <w:pStyle w:val="NormalWeb"/>
        <w:numPr>
          <w:ilvl w:val="0"/>
          <w:numId w:val="14"/>
        </w:numPr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لا يمكن استخدامه في حالة الفئات المفتوحة لأن حسابه يعتمد على معرفة مراكز الفئات</w:t>
      </w:r>
    </w:p>
    <w:p w:rsidR="00A36209" w:rsidRDefault="00A36209" w:rsidP="00A3620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36209" w:rsidRPr="00485560" w:rsidRDefault="00A36209" w:rsidP="00A36209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1E0173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1E01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الوسيط</w:t>
      </w:r>
      <w:r w:rsidRPr="001E0173">
        <w:rPr>
          <w:rFonts w:ascii="Traditional Arabic" w:hAnsi="Traditional Arabic" w:cs="Traditional Arabic"/>
          <w:b/>
          <w:bCs/>
          <w:sz w:val="32"/>
          <w:szCs w:val="32"/>
        </w:rPr>
        <w:t xml:space="preserve"> ( The </w:t>
      </w:r>
      <w:proofErr w:type="spellStart"/>
      <w:r w:rsidRPr="001E0173">
        <w:rPr>
          <w:rFonts w:ascii="Traditional Arabic" w:hAnsi="Traditional Arabic" w:cs="Traditional Arabic"/>
          <w:b/>
          <w:bCs/>
          <w:sz w:val="32"/>
          <w:szCs w:val="32"/>
        </w:rPr>
        <w:t>Median</w:t>
      </w:r>
      <w:proofErr w:type="spellEnd"/>
      <w:r w:rsidRPr="001E0173">
        <w:rPr>
          <w:rFonts w:ascii="Traditional Arabic" w:hAnsi="Traditional Arabic" w:cs="Traditional Arabic"/>
          <w:b/>
          <w:bCs/>
          <w:sz w:val="32"/>
          <w:szCs w:val="32"/>
        </w:rPr>
        <w:t xml:space="preserve">) </w:t>
      </w:r>
      <w:r w:rsidRPr="00485560">
        <w:rPr>
          <w:rFonts w:ascii="Traditional Arabic" w:hAnsi="Traditional Arabic" w:cs="Traditional Arabic"/>
          <w:sz w:val="32"/>
          <w:szCs w:val="32"/>
        </w:rPr>
        <w:t>:</w:t>
      </w:r>
    </w:p>
    <w:p w:rsidR="00636B4E" w:rsidRDefault="00A36209" w:rsidP="00A36209">
      <w:pPr>
        <w:rPr>
          <w:rFonts w:hint="cs"/>
          <w:rtl/>
          <w:lang w:val="fr-FR" w:eastAsia="fr-FR" w:bidi="ar-DZ"/>
        </w:rPr>
      </w:pPr>
      <w:r w:rsidRPr="0048556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 المفردة التي تقسم مفردات العينة بعد ترتيبها تصاعديا أو تنازليا إلى قسمين متساويين</w:t>
      </w:r>
    </w:p>
    <w:p w:rsidR="00A36209" w:rsidRPr="00A36209" w:rsidRDefault="00A36209" w:rsidP="00A36209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362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 لبيانات غير مبوبة</w:t>
      </w:r>
    </w:p>
    <w:p w:rsidR="00A36209" w:rsidRDefault="00A36209" w:rsidP="00A36209">
      <w:pPr>
        <w:rPr>
          <w:rtl/>
          <w:lang w:eastAsia="fr-FR" w:bidi="ar-DZ"/>
        </w:rPr>
      </w:pP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الوسيط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يحسب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كالتالي</w:t>
      </w:r>
      <w:r w:rsidRPr="009669A8">
        <w:rPr>
          <w:rFonts w:ascii="Traditional Arabic" w:hAnsi="Traditional Arabic" w:cs="Traditional Arabic"/>
          <w:sz w:val="32"/>
          <w:szCs w:val="32"/>
        </w:rPr>
        <w:t>:</w:t>
      </w:r>
    </w:p>
    <w:p w:rsidR="00A36209" w:rsidRPr="009669A8" w:rsidRDefault="00A36209" w:rsidP="00A36209">
      <w:pPr>
        <w:pStyle w:val="NormalWeb"/>
        <w:numPr>
          <w:ilvl w:val="0"/>
          <w:numId w:val="14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نرتب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تصاعدياً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تنازلياً</w:t>
      </w:r>
      <w:r w:rsidRPr="009669A8">
        <w:rPr>
          <w:rFonts w:ascii="Traditional Arabic" w:hAnsi="Traditional Arabic" w:cs="Traditional Arabic"/>
          <w:sz w:val="32"/>
          <w:szCs w:val="32"/>
        </w:rPr>
        <w:t>.</w:t>
      </w:r>
    </w:p>
    <w:p w:rsidR="00A36209" w:rsidRPr="009669A8" w:rsidRDefault="00A36209" w:rsidP="00A36209">
      <w:pPr>
        <w:pStyle w:val="NormalWeb"/>
        <w:numPr>
          <w:ilvl w:val="0"/>
          <w:numId w:val="14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نوجد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موقع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الوسيط</w:t>
      </w:r>
      <w:r w:rsidRPr="009669A8">
        <w:rPr>
          <w:rFonts w:ascii="Traditional Arabic" w:hAnsi="Traditional Arabic" w:cs="Traditional Arabic"/>
          <w:sz w:val="32"/>
          <w:szCs w:val="32"/>
        </w:rPr>
        <w:t xml:space="preserve">  (</w:t>
      </w:r>
      <w:r w:rsidRPr="009669A8">
        <w:rPr>
          <w:rFonts w:ascii="Cambria Math" w:hAnsi="Cambria Math" w:cs="Cambria Math"/>
          <w:sz w:val="32"/>
          <w:szCs w:val="32"/>
        </w:rPr>
        <w:t>𝒏</w:t>
      </w:r>
      <w:r w:rsidRPr="009669A8">
        <w:rPr>
          <w:rFonts w:ascii="Traditional Arabic" w:hAnsi="Traditional Arabic" w:cs="Traditional Arabic"/>
          <w:sz w:val="32"/>
          <w:szCs w:val="32"/>
        </w:rPr>
        <w:t>+</w:t>
      </w:r>
      <w:r w:rsidRPr="009669A8">
        <w:rPr>
          <w:rFonts w:ascii="Cambria Math" w:hAnsi="Cambria Math" w:cs="Cambria Math"/>
          <w:sz w:val="32"/>
          <w:szCs w:val="32"/>
        </w:rPr>
        <w:t>𝟏</w:t>
      </w:r>
      <w:r w:rsidRPr="009669A8">
        <w:rPr>
          <w:rFonts w:ascii="Traditional Arabic" w:hAnsi="Traditional Arabic" w:cs="Traditional Arabic"/>
          <w:sz w:val="32"/>
          <w:szCs w:val="32"/>
        </w:rPr>
        <w:t>)/</w:t>
      </w:r>
      <w:r w:rsidRPr="009669A8">
        <w:rPr>
          <w:rFonts w:ascii="Cambria Math" w:hAnsi="Cambria Math" w:cs="Cambria Math"/>
          <w:sz w:val="32"/>
          <w:szCs w:val="32"/>
        </w:rPr>
        <w:t>𝟐</w:t>
      </w:r>
      <w:r w:rsidRPr="009669A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36209" w:rsidRDefault="00A36209" w:rsidP="00A3620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أ-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9669A8">
        <w:rPr>
          <w:rFonts w:ascii="Traditional Arabic" w:hAnsi="Traditional Arabic" w:cs="Traditional Arabic"/>
          <w:sz w:val="32"/>
          <w:szCs w:val="32"/>
        </w:rPr>
        <w:t xml:space="preserve"> n 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فردي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الناتج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صحيح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الوسيط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القيمة التي يكون ترتيبها </w:t>
      </w:r>
      <w:r w:rsidRPr="009669A8">
        <w:rPr>
          <w:rFonts w:ascii="Traditional Arabic" w:hAnsi="Traditional Arabic" w:cs="Traditional Arabic"/>
          <w:sz w:val="32"/>
          <w:szCs w:val="32"/>
        </w:rPr>
        <w:t>(</w:t>
      </w:r>
      <w:r w:rsidRPr="009669A8">
        <w:rPr>
          <w:rFonts w:ascii="Cambria Math" w:hAnsi="Cambria Math" w:cs="Cambria Math"/>
          <w:sz w:val="32"/>
          <w:szCs w:val="32"/>
        </w:rPr>
        <w:t>𝒏</w:t>
      </w:r>
      <w:r w:rsidRPr="009669A8">
        <w:rPr>
          <w:rFonts w:ascii="Traditional Arabic" w:hAnsi="Traditional Arabic" w:cs="Traditional Arabic"/>
          <w:sz w:val="32"/>
          <w:szCs w:val="32"/>
        </w:rPr>
        <w:t>+</w:t>
      </w:r>
      <w:r w:rsidRPr="009669A8">
        <w:rPr>
          <w:rFonts w:ascii="Cambria Math" w:hAnsi="Cambria Math" w:cs="Cambria Math"/>
          <w:sz w:val="32"/>
          <w:szCs w:val="32"/>
        </w:rPr>
        <w:t>𝟏</w:t>
      </w:r>
      <w:r w:rsidRPr="009669A8">
        <w:rPr>
          <w:rFonts w:ascii="Traditional Arabic" w:hAnsi="Traditional Arabic" w:cs="Traditional Arabic"/>
          <w:sz w:val="32"/>
          <w:szCs w:val="32"/>
        </w:rPr>
        <w:t>)/</w:t>
      </w:r>
      <w:r w:rsidRPr="009669A8">
        <w:rPr>
          <w:rFonts w:ascii="Cambria Math" w:hAnsi="Cambria Math" w:cs="Cambria Math"/>
          <w:sz w:val="32"/>
          <w:szCs w:val="32"/>
        </w:rPr>
        <w:t>𝟐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669A8">
        <w:rPr>
          <w:rFonts w:ascii="Traditional Arabic" w:hAnsi="Traditional Arabic" w:cs="Traditional Arabic"/>
          <w:sz w:val="32"/>
          <w:szCs w:val="32"/>
        </w:rPr>
        <w:t>.</w:t>
      </w:r>
    </w:p>
    <w:p w:rsidR="00A36209" w:rsidRPr="003D799C" w:rsidRDefault="00A36209" w:rsidP="00A36209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الوسيط يساوي: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</w:t>
      </w:r>
      <w:r w:rsidRPr="003D799C">
        <w:rPr>
          <w:rFonts w:ascii="Traditional Arabic" w:hAnsi="Traditional Arabic" w:cs="Traditional Arabic"/>
          <w:b/>
          <w:bCs/>
          <w:sz w:val="72"/>
          <w:szCs w:val="72"/>
          <w:vertAlign w:val="superscript"/>
          <w:lang w:val="en-US" w:bidi="ar-DZ"/>
        </w:rPr>
        <w:t>x</w:t>
      </w:r>
      <w:r w:rsidRPr="003D799C">
        <w:rPr>
          <w:rFonts w:ascii="Traditional Arabic" w:hAnsi="Traditional Arabic" w:cs="Traditional Arabic"/>
          <w:sz w:val="48"/>
          <w:szCs w:val="48"/>
          <w:lang w:val="en-US" w:bidi="ar-DZ"/>
        </w:rPr>
        <w:t xml:space="preserve"> </w:t>
      </w:r>
      <w:r w:rsidRPr="003D799C">
        <w:rPr>
          <w:rFonts w:ascii="Traditional Arabic" w:hAnsi="Traditional Arabic" w:cs="Traditional Arabic"/>
          <w:sz w:val="32"/>
          <w:szCs w:val="32"/>
          <w:lang w:val="en-US" w:bidi="ar-DZ"/>
        </w:rPr>
        <w:t>(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vertAlign w:val="subscript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vertAlign w:val="subscript"/>
                <w:lang w:val="en-US" w:bidi="ar-D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raditional Arabic"/>
            <w:sz w:val="32"/>
            <w:szCs w:val="32"/>
            <w:vertAlign w:val="subscript"/>
          </w:rPr>
          <m:t>)</m:t>
        </m:r>
      </m:oMath>
      <w:r w:rsidRPr="003D799C">
        <w:rPr>
          <w:rFonts w:ascii="Traditional Arabic" w:hAnsi="Traditional Arabic" w:cs="Traditional Arabic" w:hint="cs"/>
          <w:sz w:val="32"/>
          <w:szCs w:val="32"/>
          <w:vertAlign w:val="subscript"/>
          <w:rtl/>
          <w:lang w:bidi="ar-DZ"/>
        </w:rPr>
        <w:t xml:space="preserve"> </w:t>
      </w:r>
      <w:r w:rsidRPr="003D799C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3D799C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m</w:t>
      </w:r>
      <w:r>
        <w:rPr>
          <w:rFonts w:ascii="Traditional Arabic" w:hAnsi="Traditional Arabic" w:cs="Traditional Arabic"/>
          <w:sz w:val="32"/>
          <w:szCs w:val="32"/>
          <w:lang w:val="en-US"/>
        </w:rPr>
        <w:t xml:space="preserve"> =</w:t>
      </w:r>
    </w:p>
    <w:p w:rsidR="00A36209" w:rsidRDefault="00A36209" w:rsidP="00A36209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ب-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/>
          <w:sz w:val="32"/>
          <w:szCs w:val="32"/>
        </w:rPr>
        <w:t>n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زوجي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الناتج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صحيح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بالتالي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الوسيط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الحسابي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للقيمتين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Traditional Arabic" w:hAnsi="Traditional Arabic" w:cs="Traditional Arabic" w:hint="cs"/>
          <w:sz w:val="32"/>
          <w:szCs w:val="32"/>
          <w:rtl/>
        </w:rPr>
        <w:t>اللتين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يكون ترتيبهما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69A8">
        <w:rPr>
          <w:rFonts w:ascii="Cambria Math" w:hAnsi="Cambria Math" w:cs="Cambria Math"/>
          <w:sz w:val="32"/>
          <w:szCs w:val="32"/>
        </w:rPr>
        <w:t>𝒏</w:t>
      </w:r>
      <w:r w:rsidRPr="009669A8">
        <w:rPr>
          <w:rFonts w:ascii="Traditional Arabic" w:hAnsi="Traditional Arabic" w:cs="Traditional Arabic"/>
          <w:sz w:val="32"/>
          <w:szCs w:val="32"/>
        </w:rPr>
        <w:t>/</w:t>
      </w:r>
      <w:r w:rsidRPr="009669A8">
        <w:rPr>
          <w:rFonts w:ascii="Cambria Math" w:hAnsi="Cambria Math" w:cs="Cambria Math"/>
          <w:sz w:val="32"/>
          <w:szCs w:val="32"/>
        </w:rPr>
        <w:t>𝟐</w:t>
      </w:r>
      <w:r w:rsidRPr="009669A8">
        <w:rPr>
          <w:rFonts w:ascii="Traditional Arabic" w:hAnsi="Traditional Arabic" w:cs="Traditional Arabic"/>
          <w:sz w:val="32"/>
          <w:szCs w:val="32"/>
        </w:rPr>
        <w:t xml:space="preserve"> +</w:t>
      </w:r>
      <w:r w:rsidRPr="009669A8">
        <w:rPr>
          <w:rFonts w:ascii="Cambria Math" w:hAnsi="Cambria Math" w:cs="Cambria Math"/>
          <w:sz w:val="32"/>
          <w:szCs w:val="32"/>
        </w:rPr>
        <w:t>𝟏</w:t>
      </w:r>
      <w:r w:rsidRPr="009669A8">
        <w:rPr>
          <w:rFonts w:ascii="Traditional Arabic" w:hAnsi="Traditional Arabic" w:cs="Traditional Arabic"/>
          <w:sz w:val="32"/>
          <w:szCs w:val="32"/>
        </w:rPr>
        <w:t>)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Pr="00080E51">
        <w:rPr>
          <w:rFonts w:ascii="Cambria Math" w:hAnsi="Cambria Math" w:cs="Cambria Math"/>
          <w:sz w:val="32"/>
          <w:szCs w:val="32"/>
          <w:lang w:bidi="ar-DZ"/>
        </w:rPr>
        <w:t>𝒏</w:t>
      </w:r>
      <w:r w:rsidRPr="00080E51">
        <w:rPr>
          <w:rFonts w:ascii="Traditional Arabic" w:hAnsi="Traditional Arabic" w:cs="Traditional Arabic"/>
          <w:sz w:val="32"/>
          <w:szCs w:val="32"/>
          <w:lang w:bidi="ar-DZ"/>
        </w:rPr>
        <w:t>/</w:t>
      </w:r>
      <w:r w:rsidRPr="00080E51">
        <w:rPr>
          <w:rFonts w:ascii="Cambria Math" w:hAnsi="Cambria Math" w:cs="Cambria Math"/>
          <w:sz w:val="32"/>
          <w:szCs w:val="32"/>
          <w:lang w:bidi="ar-DZ"/>
        </w:rPr>
        <w:t>𝟐</w:t>
      </w:r>
      <w:r w:rsidRPr="009669A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36209" w:rsidRPr="00580ABB" w:rsidRDefault="00A36209" w:rsidP="00A36209">
      <w:pPr>
        <w:pStyle w:val="NormalWeb"/>
        <w:bidi/>
        <w:spacing w:before="0" w:beforeAutospacing="0" w:afterAutospacing="0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أو                                       </w:t>
      </w:r>
      <m:oMath>
        <m:f>
          <m:fPr>
            <m:ctrlPr>
              <w:rPr>
                <w:rFonts w:ascii="Cambria Math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 w:hint="cs"/>
                <w:sz w:val="32"/>
                <w:szCs w:val="32"/>
                <w:rtl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 w:cs="Traditional Arabic"/>
                <w:sz w:val="72"/>
                <w:szCs w:val="72"/>
                <w:vertAlign w:val="superscript"/>
                <w:lang w:val="en-US" w:bidi="ar-DZ"/>
              </w:rPr>
              <m:t>x</m:t>
            </m:r>
            <m:r>
              <m:rPr>
                <m:sty m:val="p"/>
              </m:rPr>
              <w:rPr>
                <w:rFonts w:ascii="Cambria Math" w:hAnsi="Cambria Math" w:cs="Traditional Arabic"/>
                <w:sz w:val="48"/>
                <w:szCs w:val="48"/>
                <w:lang w:val="en-US" w:bidi="ar-DZ"/>
              </w:rPr>
              <m:t xml:space="preserve"> </m:t>
            </m:r>
            <m:d>
              <m:dPr>
                <m:ctrlPr>
                  <w:rPr>
                    <w:rFonts w:ascii="Cambria Math" w:hAnsi="Cambria Math" w:cs="Traditional Arabic"/>
                    <w:sz w:val="32"/>
                    <w:szCs w:val="32"/>
                    <w:lang w:val="en-US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vertAlign w:val="subscript"/>
                    <w:lang w:val="en-US" w:bidi="ar-DZ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32"/>
                        <w:szCs w:val="32"/>
                        <w:vertAlign w:val="subscript"/>
                        <w:lang w:val="en-US"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32"/>
                        <w:szCs w:val="32"/>
                        <w:vertAlign w:val="subscript"/>
                        <w:lang w:val="en-US" w:bidi="ar-DZ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32"/>
                        <w:szCs w:val="32"/>
                        <w:vertAlign w:val="subscript"/>
                        <w:lang w:val="en-US" w:bidi="ar-DZ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raditional Arabic"/>
                    <w:sz w:val="32"/>
                    <w:szCs w:val="32"/>
                    <w:vertAlign w:val="subscript"/>
                  </w:rPr>
                </m:ctrlPr>
              </m:e>
            </m:d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+</m:t>
            </m:r>
            <m:r>
              <m:rPr>
                <m:sty m:val="p"/>
              </m:rPr>
              <w:rPr>
                <w:rFonts w:ascii="Cambria Math" w:hAnsi="Cambria Math" w:cs="Traditional Arabic" w:hint="cs"/>
                <w:sz w:val="32"/>
                <w:szCs w:val="32"/>
                <w:rtl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 w:cs="Traditional Arabic"/>
                <w:sz w:val="72"/>
                <w:szCs w:val="72"/>
                <w:vertAlign w:val="superscript"/>
                <w:lang w:val="en-US" w:bidi="ar-DZ"/>
              </w:rPr>
              <m:t>x</m:t>
            </m:r>
            <m:r>
              <m:rPr>
                <m:sty m:val="p"/>
              </m:rPr>
              <w:rPr>
                <w:rFonts w:ascii="Cambria Math" w:hAnsi="Cambria Math" w:cs="Traditional Arabic"/>
                <w:sz w:val="48"/>
                <w:szCs w:val="48"/>
                <w:lang w:val="en-US"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(</m:t>
            </m:r>
            <m:f>
              <m:fPr>
                <m:ctrlPr>
                  <w:rPr>
                    <w:rFonts w:ascii="Cambria Math" w:hAnsi="Cambria Math" w:cs="Traditional Arabic"/>
                    <w:b/>
                    <w:bCs/>
                    <w:i/>
                    <w:sz w:val="32"/>
                    <w:szCs w:val="32"/>
                    <w:vertAlign w:val="subscript"/>
                    <w:lang w:val="en-US"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vertAlign w:val="subscript"/>
                    <w:lang w:val="en-US" w:bidi="ar-DZ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32"/>
                    <w:szCs w:val="32"/>
                    <w:vertAlign w:val="subscript"/>
                    <w:lang w:val="en-US" w:bidi="ar-D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vertAlign w:val="subscript"/>
              </w:rPr>
              <m:t>)</m:t>
            </m:r>
            <m:r>
              <m:rPr>
                <m:sty m:val="p"/>
              </m:rPr>
              <w:rPr>
                <w:rFonts w:ascii="Cambria Math" w:hAnsi="Cambria Math" w:cs="Traditional Arabic" w:hint="cs"/>
                <w:sz w:val="32"/>
                <w:szCs w:val="32"/>
                <w:vertAlign w:val="subscript"/>
                <w:rtl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raditional Arabic" w:hint="cs"/>
                <w:sz w:val="36"/>
                <w:szCs w:val="36"/>
                <w:rtl/>
              </w:rPr>
              <m:t xml:space="preserve"> 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val="en-US" w:bidi="ar-DZ"/>
              </w:rPr>
              <m:t>2</m:t>
            </m:r>
          </m:den>
        </m:f>
      </m:oMath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val="en-US" w:bidi="ar-DZ"/>
        </w:rPr>
        <w:t>m =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الوسيط بيانيا:</w:t>
      </w:r>
    </w:p>
    <w:p w:rsidR="00FF6D77" w:rsidRPr="00FA4C33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يرسم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منحني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المتجمع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الصاعد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العمودي،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والحدود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العليا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للفئات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ترسم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الأفقي</w:t>
      </w:r>
      <w:r w:rsidRPr="00FA4C33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A4C33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يحسب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ترتيب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</w:t>
      </w:r>
      <w:r w:rsidRPr="00FA4C3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3070C" w:themeColor="text2" w:themeShade="1A"/>
                <w:kern w:val="24"/>
                <w:sz w:val="36"/>
                <w:szCs w:val="36"/>
                <w:lang w:bidi="ar-DZ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theme="minorBidi"/>
                    <w:b/>
                    <w:bCs/>
                    <w:i/>
                    <w:iCs/>
                    <w:color w:val="03070C" w:themeColor="text2" w:themeShade="1A"/>
                    <w:kern w:val="24"/>
                    <w:sz w:val="36"/>
                    <w:szCs w:val="36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iCs/>
                        <w:color w:val="03070C" w:themeColor="text2" w:themeShade="1A"/>
                        <w:kern w:val="24"/>
                        <w:sz w:val="36"/>
                        <w:szCs w:val="36"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color w:val="03070C" w:themeColor="text2" w:themeShade="1A"/>
                        <w:kern w:val="24"/>
                        <w:sz w:val="36"/>
                        <w:szCs w:val="36"/>
                        <w:lang w:bidi="ar-DZ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color w:val="03070C" w:themeColor="text2" w:themeShade="1A"/>
                        <w:kern w:val="24"/>
                        <w:sz w:val="36"/>
                        <w:szCs w:val="36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theme="minorBidi"/>
                <w:color w:val="03070C" w:themeColor="text2" w:themeShade="1A"/>
                <w:kern w:val="24"/>
                <w:sz w:val="36"/>
                <w:szCs w:val="36"/>
                <w:lang w:bidi="ar-DZ"/>
              </w:rPr>
              <m:t>2</m:t>
            </m:r>
          </m:den>
        </m:f>
      </m:oMath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ويثبت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العمودي،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ومنه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يرسم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خط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افقي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مواز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للمحور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الافقي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سيتقاطع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منحنى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المتجمع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الصاعد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نقطة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التقاطع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ينزل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عمود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الأفقي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وسيتقاطع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نقطة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A4C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</w:t>
      </w:r>
      <w:r w:rsidRPr="00FA4C3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F6D77" w:rsidRPr="00FA4C33" w:rsidRDefault="00FF6D77" w:rsidP="00FF6D77">
      <w:pPr>
        <w:pStyle w:val="NormalWeb"/>
        <w:bidi/>
        <w:jc w:val="center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32"/>
          <w:szCs w:val="32"/>
          <w:lang w:val="en-US" w:eastAsia="en-US"/>
        </w:rPr>
        <w:drawing>
          <wp:inline distT="0" distB="0" distL="0" distR="0" wp14:anchorId="6121C212" wp14:editId="671F271F">
            <wp:extent cx="2514600" cy="1533525"/>
            <wp:effectExtent l="0" t="0" r="0" b="952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77" w:rsidRPr="00A1485B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ويمكن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ايجاد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ايضا</w:t>
      </w:r>
    </w:p>
    <w:p w:rsidR="00FF6D77" w:rsidRPr="00A1485B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1485B">
        <w:rPr>
          <w:rFonts w:ascii="Traditional Arabic" w:hAnsi="Traditional Arabic" w:cs="Traditional Arabic" w:hint="eastAsia"/>
          <w:sz w:val="32"/>
          <w:szCs w:val="32"/>
          <w:lang w:bidi="ar-DZ"/>
        </w:rPr>
        <w:t>•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يرسم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منحني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المتجمع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الصاعد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العمودي،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وحدود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الفئات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ترسم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الافقي</w:t>
      </w:r>
      <w:r w:rsidRPr="00A1485B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A1485B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يرسم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منحنى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المتجمع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النازل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العمودي،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وحدود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الفئات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ترسم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الأفقي</w:t>
      </w:r>
      <w:r w:rsidRPr="00A1485B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A1485B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نقطة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تقاطع الرسمين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ينزل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عمود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المحور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الأفقي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وسيتقاطع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نقطة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148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</w:t>
      </w:r>
      <w:r w:rsidRPr="00A1485B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F6D77" w:rsidRDefault="00FF6D77" w:rsidP="00FF6D77">
      <w:pPr>
        <w:pStyle w:val="NormalWeb"/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312CB065" wp14:editId="1A77EE42">
            <wp:extent cx="3162300" cy="2486025"/>
            <wp:effectExtent l="0" t="0" r="0" b="952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77" w:rsidRDefault="00FF6D77" w:rsidP="00FF6D77">
      <w:pPr>
        <w:pStyle w:val="NormalWeb"/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FF6D77" w:rsidRPr="001E0173" w:rsidRDefault="00FF6D77" w:rsidP="00FF6D77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01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1E017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خصائص</w:t>
      </w:r>
      <w:r w:rsidRPr="001E017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الوسيط</w:t>
      </w:r>
      <w:r w:rsidRPr="001E017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: </w:t>
      </w:r>
    </w:p>
    <w:p w:rsidR="00FF6D77" w:rsidRDefault="00FF6D77" w:rsidP="00FF6D77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 –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يتأثر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الوسيط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بالقيم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الشاذة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المتطرفة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وهذا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منطقي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لأنه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يقع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منتصف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القيم،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والقيم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الشاذة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إما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أخرها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ترتيب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تصاعدياً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تنازلياً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).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ففي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المثال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لدينا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عدة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مجموعات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0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المرتبة</w:t>
      </w:r>
      <w:r w:rsidRPr="001E017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F6D77" w:rsidRPr="00094055" w:rsidRDefault="00FF6D77" w:rsidP="00FF6D77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2-يمكن حساب ومعرفة الوسيط في حالة البيانات الوصفية الترتيبية </w:t>
      </w:r>
    </w:p>
    <w:p w:rsidR="00FF6D77" w:rsidRPr="00094055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94055">
        <w:rPr>
          <w:rFonts w:ascii="Traditional Arabic" w:hAnsi="Traditional Arabic" w:cs="Traditional Arabic"/>
          <w:sz w:val="32"/>
          <w:szCs w:val="32"/>
          <w:lang w:bidi="ar-DZ"/>
        </w:rPr>
        <w:t xml:space="preserve">-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3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استخدامه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الجداول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ذات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الفئات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المفتوحة</w:t>
      </w:r>
      <w:r w:rsidRPr="00094055">
        <w:rPr>
          <w:rFonts w:ascii="Traditional Arabic" w:hAnsi="Traditional Arabic" w:cs="Traditional Arabic"/>
          <w:sz w:val="32"/>
          <w:szCs w:val="32"/>
          <w:lang w:bidi="ar-DZ"/>
        </w:rPr>
        <w:t xml:space="preserve"> . ..</w:t>
      </w:r>
    </w:p>
    <w:p w:rsidR="00A36209" w:rsidRDefault="00FF6D77" w:rsidP="00FF6D77">
      <w:pPr>
        <w:rPr>
          <w:rFonts w:hint="cs"/>
          <w:rtl/>
          <w:lang w:eastAsia="fr-FR" w:bidi="ar-DZ"/>
        </w:rPr>
      </w:pP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>4 -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الانحرافات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المطلقة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للقيم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وسيطها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أقل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Pr="000940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0940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</w:p>
    <w:p w:rsidR="00FF6D77" w:rsidRDefault="00FF6D77" w:rsidP="00FF6D77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</w:t>
      </w:r>
      <w:r w:rsidRPr="00922F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لثا: ا</w:t>
      </w:r>
      <w:r w:rsidRPr="00922F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لمنوال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FF6D77" w:rsidRDefault="00FF6D77" w:rsidP="00FF6D77">
      <w:pPr>
        <w:rPr>
          <w:rFonts w:hint="cs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يعبر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الأكثر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تكرارا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شيوعا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المشاهدات</w:t>
      </w:r>
    </w:p>
    <w:p w:rsidR="00FF6D77" w:rsidRDefault="00FF6D77" w:rsidP="00FF6D77">
      <w:pPr>
        <w:pStyle w:val="NormalWeb"/>
        <w:bidi/>
        <w:spacing w:before="0" w:beforeAutospacing="0" w:afterAutospacing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المنوال لبيانات غير مبوبة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حسب التعريف هي القيمة الأكثر تكرارا </w:t>
      </w:r>
    </w:p>
    <w:p w:rsidR="00FF6D77" w:rsidRPr="00922FB0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</w:t>
      </w: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>: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FF6D77" w:rsidRPr="00922FB0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البيانات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التالية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تمثل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أعمار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مجموعة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الناخبين</w:t>
      </w: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 xml:space="preserve"> : </w:t>
      </w:r>
    </w:p>
    <w:p w:rsidR="00FF6D77" w:rsidRPr="00922FB0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>25  ,  29  ,  34  , 29 , 36  , 42  , 29  , 50  , 29  , 36</w:t>
      </w:r>
    </w:p>
    <w:p w:rsidR="00FF6D77" w:rsidRPr="00922FB0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فما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منوال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الأعمار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</w:p>
    <w:p w:rsidR="00FF6D77" w:rsidRPr="00922FB0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الحل</w:t>
      </w: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 xml:space="preserve"> : </w:t>
      </w:r>
    </w:p>
    <w:p w:rsidR="00FF6D77" w:rsidRP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بما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29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أكثر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غيره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الأعمار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تكرر</w:t>
      </w:r>
      <w:r w:rsidRPr="00922FB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4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مرات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منوال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العمر</w:t>
      </w:r>
      <w:r w:rsidRPr="00922FB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= 29 </w:t>
      </w:r>
      <w:r w:rsidRPr="00922F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</w:t>
      </w:r>
    </w:p>
    <w:p w:rsidR="00FF6D77" w:rsidRPr="004129DA" w:rsidRDefault="00FF6D77" w:rsidP="00FF6D77">
      <w:pPr>
        <w:pStyle w:val="NormalWeb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استخراج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المنوال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للقيم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المبوبة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FF6D7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الوصفية</w:t>
      </w:r>
      <w:r w:rsidRPr="00FF6D7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FF6D7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الكمية</w:t>
      </w:r>
      <w:r w:rsidRPr="00FF6D7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F6D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المنفصلة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يحسب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التعريف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مباشرة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القيمة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يقابلها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أكبر</w:t>
      </w:r>
      <w:r w:rsidRPr="003716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716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المنوال في حالة البيانات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الكمية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المتصلة: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توجد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عدة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تقريبية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لحساب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F5E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منها</w:t>
      </w:r>
      <w:r w:rsidRPr="003F5E3C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طريقة</w:t>
      </w:r>
      <w:r w:rsidRPr="004129D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4129D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بيرسون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تسمى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الفروق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لبيرسون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نسبة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ألي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كارل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بيرســـون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توصل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وهو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يرى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يحدد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موقع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داخل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المنوالية</w:t>
      </w:r>
      <w:proofErr w:type="spellEnd"/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الفرق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تكرار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المنواليـة</w:t>
      </w:r>
      <w:proofErr w:type="spellEnd"/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وتكراري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الفئتين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المجاورتين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السابقة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واللاحقة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2C13BA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0DA6D" wp14:editId="09A87885">
                <wp:simplePos x="0" y="0"/>
                <wp:positionH relativeFrom="column">
                  <wp:posOffset>338455</wp:posOffset>
                </wp:positionH>
                <wp:positionV relativeFrom="paragraph">
                  <wp:posOffset>198755</wp:posOffset>
                </wp:positionV>
                <wp:extent cx="2952115" cy="1779270"/>
                <wp:effectExtent l="0" t="0" r="19685" b="11430"/>
                <wp:wrapNone/>
                <wp:docPr id="8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177927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D77" w:rsidRDefault="00FF6D77" w:rsidP="00FF6D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D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3070C" w:themeColor="text2" w:themeShade="1A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D=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3070C" w:themeColor="text2" w:themeShade="1A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+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3070C" w:themeColor="text2" w:themeShade="1A"/>
                                        <w:kern w:val="24"/>
                                        <w:sz w:val="36"/>
                                        <w:szCs w:val="36"/>
                                        <w:lang w:bidi="ar-DZ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3070C" w:themeColor="text2" w:themeShade="1A"/>
                                            <w:kern w:val="24"/>
                                            <w:sz w:val="36"/>
                                            <w:szCs w:val="36"/>
                                            <w:lang w:bidi="ar-DZ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m:t>∆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m:t>∆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rtl/>
                                              </w:rPr>
                                              <m:t>∆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03070C" w:themeColor="text2" w:themeShade="1A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Hacen Lebanon"/>
                                        <w:b/>
                                        <w:bCs/>
                                        <w:color w:val="17365D" w:themeColor="text2" w:themeShade="BF"/>
                                        <w:kern w:val="24"/>
                                        <w:sz w:val="32"/>
                                        <w:szCs w:val="32"/>
                                        <w:lang w:bidi="ar-DZ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Hacen Lebanon"/>
                                        <w:color w:val="17365D" w:themeColor="text2" w:themeShade="BF"/>
                                        <w:kern w:val="24"/>
                                        <w:sz w:val="32"/>
                                        <w:szCs w:val="32"/>
                                        <w:lang w:bidi="ar-DZ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cs="Hacen Lebanon"/>
                                        <w:color w:val="17365D" w:themeColor="text2" w:themeShade="BF"/>
                                        <w:kern w:val="24"/>
                                        <w:sz w:val="32"/>
                                        <w:szCs w:val="32"/>
                                        <w:lang w:bidi="ar-DZ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3070C" w:themeColor="text2" w:themeShade="1A"/>
                                    <w:kern w:val="24"/>
                                    <w:sz w:val="36"/>
                                    <w:szCs w:val="36"/>
                                    <w:lang w:bidi="ar-DZ"/>
                                  </w:rPr>
                                  <m:t> </m:t>
                                </m:r>
                              </m:oMath>
                            </m:oMathPara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27" style="position:absolute;left:0;text-align:left;margin-left:26.65pt;margin-top:15.65pt;width:232.45pt;height:1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" fillcolor="#fcc" strokecolor="#622423 [1605]" strokeweight="2pt">
                <v:textbox>
                  <w:txbxContent>
                    <w:p w:rsidR="00FF6D77" w:rsidRDefault="00FF6D77" w:rsidP="00FF6D7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DZ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3070C" w:themeColor="text2" w:themeShade="1A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D=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3070C" w:themeColor="text2" w:themeShade="1A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+ 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03070C" w:themeColor="text2" w:themeShade="1A"/>
                                  <w:kern w:val="24"/>
                                  <w:sz w:val="36"/>
                                  <w:szCs w:val="36"/>
                                  <w:lang w:bidi="ar-DZ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3070C" w:themeColor="text2" w:themeShade="1A"/>
                                      <w:kern w:val="24"/>
                                      <w:sz w:val="36"/>
                                      <w:szCs w:val="36"/>
                                      <w:lang w:bidi="ar-DZ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rtl/>
                                        </w:rPr>
                                        <m:t>∆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rtl/>
                                        </w:rPr>
                                        <m:t>∆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rtl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rtl/>
                                        </w:rPr>
                                        <m:t>∆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theme="minorBidi"/>
                              <w:color w:val="03070C" w:themeColor="text2" w:themeShade="1A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Hacen Lebanon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Hacen Lebanon"/>
                                  <w:color w:val="17365D" w:themeColor="text2" w:themeShade="BF"/>
                                  <w:kern w:val="24"/>
                                  <w:sz w:val="32"/>
                                  <w:szCs w:val="32"/>
                                  <w:lang w:bidi="ar-DZ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Hacen Lebanon"/>
                                  <w:color w:val="17365D" w:themeColor="text2" w:themeShade="BF"/>
                                  <w:kern w:val="24"/>
                                  <w:sz w:val="32"/>
                                  <w:szCs w:val="32"/>
                                  <w:lang w:bidi="ar-DZ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3070C" w:themeColor="text2" w:themeShade="1A"/>
                              <w:kern w:val="24"/>
                              <w:sz w:val="36"/>
                              <w:szCs w:val="36"/>
                              <w:lang w:bidi="ar-DZ"/>
                            </w:rPr>
                            <m:t> 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وتعطى بالعلاقة: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حيث: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نحدد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الفئة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الفئة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أكبر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43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تكرار</w:t>
      </w:r>
      <w:r w:rsidRPr="009439E2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F6D77" w:rsidRDefault="00FF6D77" w:rsidP="00FF6D77">
      <w:pPr>
        <w:pStyle w:val="NormalWeb"/>
        <w:bidi/>
        <w:ind w:left="735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36"/>
                <w:szCs w:val="36"/>
                <w:rtl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36"/>
                <w:szCs w:val="36"/>
              </w:rPr>
              <m:t>1</m:t>
            </m:r>
          </m:sub>
        </m:sSub>
      </m:oMath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الفرق بين تكرار</w:t>
      </w:r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FB38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لفئة</w:t>
      </w:r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المنوالية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والتي قبلها</w:t>
      </w:r>
    </w:p>
    <w:p w:rsidR="00FF6D77" w:rsidRPr="000C10E0" w:rsidRDefault="00FF6D77" w:rsidP="00FF6D77">
      <w:pPr>
        <w:pStyle w:val="NormalWeb"/>
        <w:bidi/>
        <w:ind w:left="735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36"/>
                <w:szCs w:val="36"/>
                <w:rtl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36"/>
                <w:szCs w:val="36"/>
              </w:rPr>
              <m:t>2</m:t>
            </m:r>
          </m:sub>
        </m:sSub>
      </m:oMath>
      <w:r w:rsidRPr="00FA4C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الفرق بين تكرار الفئة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المنوالية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والتي بعدها</w:t>
      </w:r>
      <w:r w:rsidRPr="00FA4C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FF6D77" w:rsidRPr="00FB385D" w:rsidRDefault="00FF6D77" w:rsidP="00FF6D77">
      <w:pPr>
        <w:pStyle w:val="NormalWeb"/>
        <w:bidi/>
        <w:ind w:left="735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FB385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:</w:t>
      </w:r>
      <m:oMath>
        <m:r>
          <m:rPr>
            <m:sty m:val="b"/>
          </m:rPr>
          <w:rPr>
            <w:rFonts w:ascii="Cambria Math" w:eastAsiaTheme="minorEastAsia" w:hAnsi="Cambria Math" w:cs="Hacen Lebanon"/>
            <w:color w:val="17365D" w:themeColor="text2" w:themeShade="BF"/>
            <w:kern w:val="24"/>
            <w:sz w:val="32"/>
            <w:szCs w:val="32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Hacen Lebanon"/>
                <w:b/>
                <w:bCs/>
                <w:color w:val="17365D" w:themeColor="text2" w:themeShade="BF"/>
                <w:kern w:val="24"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Hacen Lebanon"/>
                <w:color w:val="17365D" w:themeColor="text2" w:themeShade="BF"/>
                <w:kern w:val="24"/>
                <w:sz w:val="32"/>
                <w:szCs w:val="32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Hacen Lebanon"/>
                <w:color w:val="17365D" w:themeColor="text2" w:themeShade="BF"/>
                <w:kern w:val="24"/>
                <w:sz w:val="32"/>
                <w:szCs w:val="32"/>
                <w:lang w:bidi="ar-DZ"/>
              </w:rPr>
              <m:t>k</m:t>
            </m:r>
          </m:sub>
        </m:sSub>
      </m:oMath>
      <w:r w:rsidRPr="00FB38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الحد الأدنى للفئة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المنوالية</w:t>
      </w:r>
      <w:proofErr w:type="spellEnd"/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m:oMath>
        <m:sSub>
          <m:sSubPr>
            <m:ctrlPr>
              <w:rPr>
                <w:rFonts w:ascii="Cambria Math" w:eastAsiaTheme="minorEastAsia" w:hAnsi="Cambria Math" w:cs="Hacen Lebanon"/>
                <w:b/>
                <w:bCs/>
                <w:color w:val="17365D" w:themeColor="text2" w:themeShade="BF"/>
                <w:kern w:val="24"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Hacen Lebanon"/>
                <w:color w:val="17365D" w:themeColor="text2" w:themeShade="BF"/>
                <w:kern w:val="24"/>
                <w:sz w:val="32"/>
                <w:szCs w:val="32"/>
                <w:lang w:bidi="ar-DZ"/>
              </w:rPr>
              <m:t>l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Hacen Lebanon"/>
                <w:color w:val="17365D" w:themeColor="text2" w:themeShade="BF"/>
                <w:kern w:val="24"/>
                <w:sz w:val="32"/>
                <w:szCs w:val="32"/>
                <w:lang w:bidi="ar-DZ"/>
              </w:rPr>
              <m:t>k</m:t>
            </m:r>
          </m:sub>
        </m:sSub>
      </m:oMath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Pr="00FB38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طول</w:t>
      </w:r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FB38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الفئة</w:t>
      </w:r>
      <w:r w:rsidRPr="00FB385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المنوالية</w:t>
      </w:r>
      <w:proofErr w:type="spellEnd"/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922F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خصائص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المنوال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FF6D77" w:rsidRPr="00F02A87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سهولة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حسابه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إيجاده</w:t>
      </w:r>
    </w:p>
    <w:p w:rsidR="00FF6D77" w:rsidRPr="00F02A87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يتأثر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بالقيم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الشاذة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02A87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حسابه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الجداول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التكرارية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المفتوحة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02A87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إيجاده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لجميع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الوصفية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الكمية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02A87" w:rsidRDefault="00FF6D77" w:rsidP="00FF6D77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إيجاده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الرسم</w:t>
      </w:r>
    </w:p>
    <w:p w:rsid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يعتبر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المقياس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الوحيد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للبيانات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الاسمية</w:t>
      </w:r>
    </w:p>
    <w:p w:rsidR="00FF6D77" w:rsidRPr="002F735B" w:rsidRDefault="00FF6D77" w:rsidP="00FF6D77">
      <w:pPr>
        <w:pStyle w:val="NormalWeb"/>
        <w:bidi/>
        <w:ind w:left="42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2F73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عيوبه:</w:t>
      </w:r>
    </w:p>
    <w:p w:rsidR="00FF6D77" w:rsidRPr="00F02A87" w:rsidRDefault="00FF6D77" w:rsidP="00FF6D77">
      <w:pPr>
        <w:pStyle w:val="NormalWeb"/>
        <w:bidi/>
        <w:ind w:left="4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تدخل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حسابه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02A87" w:rsidRDefault="00FF6D77" w:rsidP="00FF6D77">
      <w:pPr>
        <w:pStyle w:val="NormalWeb"/>
        <w:bidi/>
        <w:ind w:left="4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يقع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مركز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البيانات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طرفها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Pr="00F02A87" w:rsidRDefault="00FF6D77" w:rsidP="00FF6D77">
      <w:pPr>
        <w:pStyle w:val="NormalWeb"/>
        <w:bidi/>
        <w:ind w:left="4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تتغير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قيمته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باختلاف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اختيار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الفئات</w:t>
      </w:r>
      <w:r w:rsidRPr="00F02A87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FF6D77" w:rsidRDefault="00FF6D77" w:rsidP="00FF6D77">
      <w:pPr>
        <w:pStyle w:val="NormalWeb"/>
        <w:bidi/>
        <w:ind w:left="420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يصعب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التعامل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الإحصاء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الاستدلالي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أكثر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02A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</w:t>
      </w:r>
      <w:r w:rsidRPr="00F02A8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F6D77" w:rsidRPr="00FF6D77" w:rsidRDefault="00FF6D77" w:rsidP="00FF6D77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F6D77" w:rsidRPr="00A36209" w:rsidRDefault="00FF6D77" w:rsidP="00FF6D77">
      <w:pPr>
        <w:rPr>
          <w:rFonts w:hint="cs"/>
          <w:rtl/>
          <w:lang w:eastAsia="fr-FR" w:bidi="ar-DZ"/>
        </w:rPr>
      </w:pPr>
    </w:p>
    <w:sectPr w:rsidR="00FF6D77" w:rsidRPr="00A36209" w:rsidSect="00E65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AD" w:rsidRDefault="00006DAD" w:rsidP="00822096">
      <w:pPr>
        <w:spacing w:after="0" w:line="240" w:lineRule="auto"/>
      </w:pPr>
      <w:r>
        <w:separator/>
      </w:r>
    </w:p>
  </w:endnote>
  <w:endnote w:type="continuationSeparator" w:id="0">
    <w:p w:rsidR="00006DAD" w:rsidRDefault="00006DAD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acen Leban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AD" w:rsidRDefault="00006DAD" w:rsidP="00822096">
      <w:pPr>
        <w:spacing w:after="0" w:line="240" w:lineRule="auto"/>
      </w:pPr>
      <w:r>
        <w:separator/>
      </w:r>
    </w:p>
  </w:footnote>
  <w:footnote w:type="continuationSeparator" w:id="0">
    <w:p w:rsidR="00006DAD" w:rsidRDefault="00006DAD" w:rsidP="0082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0"/>
    <w:multiLevelType w:val="hybridMultilevel"/>
    <w:tmpl w:val="F05459B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368"/>
    <w:multiLevelType w:val="hybridMultilevel"/>
    <w:tmpl w:val="05480ACE"/>
    <w:lvl w:ilvl="0" w:tplc="519C3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D49E9"/>
    <w:multiLevelType w:val="hybridMultilevel"/>
    <w:tmpl w:val="B6021406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428"/>
    <w:multiLevelType w:val="hybridMultilevel"/>
    <w:tmpl w:val="3DB015D8"/>
    <w:lvl w:ilvl="0" w:tplc="33A6F9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EC4"/>
    <w:multiLevelType w:val="hybridMultilevel"/>
    <w:tmpl w:val="FC0C0A6A"/>
    <w:lvl w:ilvl="0" w:tplc="D3EC9336">
      <w:start w:val="1"/>
      <w:numFmt w:val="decimal"/>
      <w:lvlText w:val="(%1)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972"/>
    <w:multiLevelType w:val="multilevel"/>
    <w:tmpl w:val="616AA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eastAsiaTheme="minorHAnsi" w:hint="default"/>
      </w:rPr>
    </w:lvl>
  </w:abstractNum>
  <w:abstractNum w:abstractNumId="6">
    <w:nsid w:val="163522DD"/>
    <w:multiLevelType w:val="hybridMultilevel"/>
    <w:tmpl w:val="241A6A68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B0941"/>
    <w:multiLevelType w:val="hybridMultilevel"/>
    <w:tmpl w:val="F2D22436"/>
    <w:lvl w:ilvl="0" w:tplc="31665D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A29"/>
    <w:multiLevelType w:val="hybridMultilevel"/>
    <w:tmpl w:val="65BC5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071"/>
    <w:multiLevelType w:val="hybridMultilevel"/>
    <w:tmpl w:val="9EF0E448"/>
    <w:lvl w:ilvl="0" w:tplc="B942D20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F7A8F"/>
    <w:multiLevelType w:val="multilevel"/>
    <w:tmpl w:val="2FBCAEE8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05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15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5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85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7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855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280" w:hanging="2880"/>
      </w:pPr>
      <w:rPr>
        <w:rFonts w:hint="default"/>
      </w:rPr>
    </w:lvl>
  </w:abstractNum>
  <w:abstractNum w:abstractNumId="11">
    <w:nsid w:val="240A4FA5"/>
    <w:multiLevelType w:val="hybridMultilevel"/>
    <w:tmpl w:val="680288E8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2E250A58"/>
    <w:multiLevelType w:val="hybridMultilevel"/>
    <w:tmpl w:val="D2D4CE88"/>
    <w:lvl w:ilvl="0" w:tplc="DB584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255EB"/>
    <w:multiLevelType w:val="hybridMultilevel"/>
    <w:tmpl w:val="B6021406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377BA"/>
    <w:multiLevelType w:val="hybridMultilevel"/>
    <w:tmpl w:val="F2D22436"/>
    <w:lvl w:ilvl="0" w:tplc="31665D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2F0A"/>
    <w:multiLevelType w:val="multilevel"/>
    <w:tmpl w:val="A0F2E8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b/>
      </w:rPr>
    </w:lvl>
  </w:abstractNum>
  <w:abstractNum w:abstractNumId="16">
    <w:nsid w:val="43334255"/>
    <w:multiLevelType w:val="hybridMultilevel"/>
    <w:tmpl w:val="1A06C2C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122E5"/>
    <w:multiLevelType w:val="multilevel"/>
    <w:tmpl w:val="D3120E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95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0" w:hanging="2880"/>
      </w:pPr>
      <w:rPr>
        <w:rFonts w:hint="default"/>
      </w:rPr>
    </w:lvl>
  </w:abstractNum>
  <w:abstractNum w:abstractNumId="18">
    <w:nsid w:val="496265FC"/>
    <w:multiLevelType w:val="hybridMultilevel"/>
    <w:tmpl w:val="DE9CB41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45676"/>
    <w:multiLevelType w:val="hybridMultilevel"/>
    <w:tmpl w:val="9E5A4C36"/>
    <w:lvl w:ilvl="0" w:tplc="AA227472">
      <w:start w:val="1"/>
      <w:numFmt w:val="bullet"/>
      <w:lvlText w:val="-"/>
      <w:lvlJc w:val="left"/>
      <w:pPr>
        <w:ind w:left="735" w:hanging="375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9453B"/>
    <w:multiLevelType w:val="hybridMultilevel"/>
    <w:tmpl w:val="9A10F7C8"/>
    <w:lvl w:ilvl="0" w:tplc="2C9239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95ED2"/>
    <w:multiLevelType w:val="hybridMultilevel"/>
    <w:tmpl w:val="E2323A64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4501"/>
    <w:multiLevelType w:val="hybridMultilevel"/>
    <w:tmpl w:val="A20042D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2022C"/>
    <w:multiLevelType w:val="hybridMultilevel"/>
    <w:tmpl w:val="0E4AA16A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B36A7"/>
    <w:multiLevelType w:val="hybridMultilevel"/>
    <w:tmpl w:val="D7A6B0E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7063C"/>
    <w:multiLevelType w:val="hybridMultilevel"/>
    <w:tmpl w:val="77961370"/>
    <w:lvl w:ilvl="0" w:tplc="BF6ABEBA">
      <w:numFmt w:val="bullet"/>
      <w:lvlText w:val="•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04F33"/>
    <w:multiLevelType w:val="hybridMultilevel"/>
    <w:tmpl w:val="63448A8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00ED5"/>
    <w:multiLevelType w:val="hybridMultilevel"/>
    <w:tmpl w:val="2E501728"/>
    <w:lvl w:ilvl="0" w:tplc="1F18580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F668D"/>
    <w:multiLevelType w:val="multilevel"/>
    <w:tmpl w:val="D4847B12"/>
    <w:lvl w:ilvl="0">
      <w:start w:val="7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2880"/>
      </w:pPr>
      <w:rPr>
        <w:rFonts w:hint="default"/>
      </w:rPr>
    </w:lvl>
  </w:abstractNum>
  <w:abstractNum w:abstractNumId="29">
    <w:nsid w:val="74941768"/>
    <w:multiLevelType w:val="hybridMultilevel"/>
    <w:tmpl w:val="277AC73E"/>
    <w:lvl w:ilvl="0" w:tplc="CAE69560">
      <w:start w:val="2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7173E"/>
    <w:multiLevelType w:val="hybridMultilevel"/>
    <w:tmpl w:val="149A969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E73C9"/>
    <w:multiLevelType w:val="hybridMultilevel"/>
    <w:tmpl w:val="9ED25652"/>
    <w:lvl w:ilvl="0" w:tplc="F544BC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5"/>
  </w:num>
  <w:num w:numId="5">
    <w:abstractNumId w:val="29"/>
  </w:num>
  <w:num w:numId="6">
    <w:abstractNumId w:val="15"/>
  </w:num>
  <w:num w:numId="7">
    <w:abstractNumId w:val="12"/>
  </w:num>
  <w:num w:numId="8">
    <w:abstractNumId w:val="21"/>
  </w:num>
  <w:num w:numId="9">
    <w:abstractNumId w:val="6"/>
  </w:num>
  <w:num w:numId="10">
    <w:abstractNumId w:val="0"/>
  </w:num>
  <w:num w:numId="11">
    <w:abstractNumId w:val="25"/>
  </w:num>
  <w:num w:numId="12">
    <w:abstractNumId w:val="1"/>
  </w:num>
  <w:num w:numId="13">
    <w:abstractNumId w:val="30"/>
  </w:num>
  <w:num w:numId="14">
    <w:abstractNumId w:val="19"/>
  </w:num>
  <w:num w:numId="15">
    <w:abstractNumId w:val="16"/>
  </w:num>
  <w:num w:numId="16">
    <w:abstractNumId w:val="31"/>
  </w:num>
  <w:num w:numId="17">
    <w:abstractNumId w:val="9"/>
  </w:num>
  <w:num w:numId="18">
    <w:abstractNumId w:val="2"/>
  </w:num>
  <w:num w:numId="19">
    <w:abstractNumId w:val="24"/>
  </w:num>
  <w:num w:numId="20">
    <w:abstractNumId w:val="22"/>
  </w:num>
  <w:num w:numId="21">
    <w:abstractNumId w:val="26"/>
  </w:num>
  <w:num w:numId="22">
    <w:abstractNumId w:val="11"/>
  </w:num>
  <w:num w:numId="23">
    <w:abstractNumId w:val="23"/>
  </w:num>
  <w:num w:numId="24">
    <w:abstractNumId w:val="28"/>
  </w:num>
  <w:num w:numId="25">
    <w:abstractNumId w:val="27"/>
  </w:num>
  <w:num w:numId="26">
    <w:abstractNumId w:val="17"/>
  </w:num>
  <w:num w:numId="27">
    <w:abstractNumId w:val="7"/>
  </w:num>
  <w:num w:numId="28">
    <w:abstractNumId w:val="20"/>
  </w:num>
  <w:num w:numId="29">
    <w:abstractNumId w:val="3"/>
  </w:num>
  <w:num w:numId="30">
    <w:abstractNumId w:val="13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6"/>
    <w:rsid w:val="00006DAD"/>
    <w:rsid w:val="0003581F"/>
    <w:rsid w:val="00107839"/>
    <w:rsid w:val="001132AC"/>
    <w:rsid w:val="001D7AC4"/>
    <w:rsid w:val="001F442D"/>
    <w:rsid w:val="00472706"/>
    <w:rsid w:val="005B7741"/>
    <w:rsid w:val="00636B4E"/>
    <w:rsid w:val="00662431"/>
    <w:rsid w:val="00693ADC"/>
    <w:rsid w:val="00701B32"/>
    <w:rsid w:val="00721F61"/>
    <w:rsid w:val="007730EF"/>
    <w:rsid w:val="00822096"/>
    <w:rsid w:val="008C6E69"/>
    <w:rsid w:val="00902606"/>
    <w:rsid w:val="00995A57"/>
    <w:rsid w:val="00996356"/>
    <w:rsid w:val="00A36209"/>
    <w:rsid w:val="00B30697"/>
    <w:rsid w:val="00D23406"/>
    <w:rsid w:val="00DA36D4"/>
    <w:rsid w:val="00E65BF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0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2096"/>
    <w:pPr>
      <w:bidi w:val="0"/>
      <w:ind w:left="720"/>
      <w:contextualSpacing/>
    </w:pPr>
    <w:rPr>
      <w:lang w:val="fr-FR"/>
    </w:rPr>
  </w:style>
  <w:style w:type="character" w:customStyle="1" w:styleId="NotedebasdepageCar">
    <w:name w:val="Note de bas de page Car"/>
    <w:link w:val="Notedebasdepage"/>
    <w:uiPriority w:val="99"/>
    <w:locked/>
    <w:rsid w:val="00701B32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rsid w:val="00701B32"/>
    <w:rPr>
      <w:rFonts w:ascii="Calibri" w:eastAsia="Calibri" w:hAnsi="Calibri" w:cs="Arial"/>
    </w:rPr>
  </w:style>
  <w:style w:type="character" w:customStyle="1" w:styleId="NotedebasdepageCar1">
    <w:name w:val="Note de bas de page Car1"/>
    <w:basedOn w:val="Policepardfaut"/>
    <w:uiPriority w:val="99"/>
    <w:semiHidden/>
    <w:rsid w:val="00701B32"/>
    <w:rPr>
      <w:sz w:val="20"/>
      <w:szCs w:val="20"/>
    </w:rPr>
  </w:style>
  <w:style w:type="character" w:styleId="Appelnotedebasdep">
    <w:name w:val="footnote reference"/>
    <w:uiPriority w:val="99"/>
    <w:semiHidden/>
    <w:rsid w:val="00701B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1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1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5B774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B774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7741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B7741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5B7741"/>
    <w:rPr>
      <w:color w:val="0000FF"/>
      <w:u w:val="single"/>
    </w:rPr>
  </w:style>
  <w:style w:type="character" w:customStyle="1" w:styleId="mjx-char">
    <w:name w:val="mjx-char"/>
    <w:basedOn w:val="Policepardfaut"/>
    <w:rsid w:val="005B7741"/>
  </w:style>
  <w:style w:type="character" w:customStyle="1" w:styleId="mjxassistivemathml">
    <w:name w:val="mjx_assistive_mathml"/>
    <w:basedOn w:val="Policepardfaut"/>
    <w:rsid w:val="005B7741"/>
  </w:style>
  <w:style w:type="character" w:styleId="Textedelespacerserv">
    <w:name w:val="Placeholder Text"/>
    <w:basedOn w:val="Policepardfaut"/>
    <w:uiPriority w:val="99"/>
    <w:semiHidden/>
    <w:rsid w:val="005B7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2023-12-25T19:41:00Z</dcterms:created>
  <dcterms:modified xsi:type="dcterms:W3CDTF">2023-12-25T19:41:00Z</dcterms:modified>
</cp:coreProperties>
</file>