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741" w:rsidRDefault="005B7741" w:rsidP="005B7741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        المحور الثالث</w:t>
      </w:r>
      <w:r w:rsidRPr="001D2BE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: </w:t>
      </w:r>
      <w:r w:rsidRPr="00131B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المتغيرات</w:t>
      </w:r>
      <w:r w:rsidRPr="00131B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131B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مفهومها</w:t>
      </w:r>
      <w:r w:rsidRPr="00131B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131B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وتصنيفاتها</w:t>
      </w:r>
    </w:p>
    <w:p w:rsidR="005B7741" w:rsidRPr="00EC48D9" w:rsidRDefault="005B7741" w:rsidP="005B7741">
      <w:pPr>
        <w:pStyle w:val="NormalWeb"/>
        <w:numPr>
          <w:ilvl w:val="0"/>
          <w:numId w:val="8"/>
        </w:numPr>
        <w:bidi/>
        <w:rPr>
          <w:rFonts w:ascii="Traditional Arabic" w:hAnsi="Traditional Arabic" w:cs="Traditional Arabic" w:hint="cs"/>
          <w:b/>
          <w:bCs/>
          <w:sz w:val="40"/>
          <w:szCs w:val="40"/>
          <w:lang w:bidi="ar-DZ"/>
        </w:rPr>
      </w:pPr>
      <w:r w:rsidRPr="00EC48D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تمهيد</w:t>
      </w:r>
    </w:p>
    <w:p w:rsidR="005B7741" w:rsidRPr="00EC48D9" w:rsidRDefault="005B7741" w:rsidP="005B7741">
      <w:pPr>
        <w:pStyle w:val="NormalWeb"/>
        <w:numPr>
          <w:ilvl w:val="0"/>
          <w:numId w:val="8"/>
        </w:numPr>
        <w:bidi/>
        <w:rPr>
          <w:rFonts w:ascii="Traditional Arabic" w:hAnsi="Traditional Arabic" w:cs="Traditional Arabic" w:hint="cs"/>
          <w:b/>
          <w:bCs/>
          <w:sz w:val="40"/>
          <w:szCs w:val="40"/>
          <w:lang w:bidi="ar-DZ"/>
        </w:rPr>
      </w:pPr>
      <w:r w:rsidRPr="00EC48D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مفهوم</w:t>
      </w:r>
      <w:r w:rsidRPr="00EC48D9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 </w:t>
      </w:r>
      <w:r w:rsidRPr="00EC48D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المتغيرات</w:t>
      </w:r>
    </w:p>
    <w:p w:rsidR="005B7741" w:rsidRDefault="005B7741" w:rsidP="005B7741">
      <w:pPr>
        <w:pStyle w:val="NormalWeb"/>
        <w:numPr>
          <w:ilvl w:val="0"/>
          <w:numId w:val="8"/>
        </w:numPr>
        <w:bidi/>
        <w:rPr>
          <w:rFonts w:ascii="Traditional Arabic" w:hAnsi="Traditional Arabic" w:cs="Traditional Arabic" w:hint="cs"/>
          <w:b/>
          <w:bCs/>
          <w:sz w:val="40"/>
          <w:szCs w:val="40"/>
          <w:lang w:bidi="ar-DZ"/>
        </w:rPr>
      </w:pPr>
      <w:r w:rsidRPr="00EC48D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انواع</w:t>
      </w:r>
      <w:r w:rsidRPr="00EC48D9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 </w:t>
      </w:r>
      <w:r w:rsidRPr="00EC48D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المتغيرات</w:t>
      </w:r>
    </w:p>
    <w:p w:rsidR="005B7741" w:rsidRPr="00EC48D9" w:rsidRDefault="005B7741" w:rsidP="005B7741">
      <w:pPr>
        <w:pStyle w:val="NormalWeb"/>
        <w:bidi/>
        <w:ind w:left="360"/>
        <w:rPr>
          <w:rFonts w:ascii="Traditional Arabic" w:hAnsi="Traditional Arabic" w:cs="Traditional Arabic" w:hint="cs"/>
          <w:b/>
          <w:bCs/>
          <w:sz w:val="40"/>
          <w:szCs w:val="40"/>
          <w:lang w:bidi="ar-DZ"/>
        </w:rPr>
      </w:pPr>
      <w:r w:rsidRPr="00EC48D9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  </w:t>
      </w:r>
      <w:r w:rsidRPr="00EC48D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أ</w:t>
      </w:r>
      <w:r w:rsidRPr="00EC48D9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: </w:t>
      </w:r>
      <w:r w:rsidRPr="00EC48D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حسب</w:t>
      </w:r>
      <w:r w:rsidRPr="00EC48D9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 </w:t>
      </w:r>
      <w:r w:rsidRPr="00EC48D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تصميم</w:t>
      </w:r>
      <w:r w:rsidRPr="00EC48D9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 </w:t>
      </w:r>
      <w:r w:rsidRPr="00EC48D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البحث  ب</w:t>
      </w:r>
      <w:r w:rsidRPr="00EC48D9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: </w:t>
      </w:r>
      <w:r w:rsidRPr="00EC48D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حسب</w:t>
      </w:r>
      <w:r w:rsidRPr="00EC48D9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 </w:t>
      </w:r>
      <w:r w:rsidRPr="00EC48D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مستوى</w:t>
      </w:r>
      <w:r w:rsidRPr="00EC48D9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 </w:t>
      </w:r>
      <w:r w:rsidRPr="00EC48D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القياس</w:t>
      </w:r>
    </w:p>
    <w:p w:rsidR="005B7741" w:rsidRPr="00EC48D9" w:rsidRDefault="005B7741" w:rsidP="005B7741">
      <w:pPr>
        <w:pStyle w:val="NormalWeb"/>
        <w:numPr>
          <w:ilvl w:val="0"/>
          <w:numId w:val="8"/>
        </w:numPr>
        <w:bidi/>
        <w:rPr>
          <w:rFonts w:ascii="Traditional Arabic" w:hAnsi="Traditional Arabic" w:cs="Traditional Arabic" w:hint="cs"/>
          <w:b/>
          <w:bCs/>
          <w:sz w:val="40"/>
          <w:szCs w:val="40"/>
          <w:lang w:bidi="ar-DZ"/>
        </w:rPr>
      </w:pPr>
      <w:r w:rsidRPr="00EC48D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مستويات</w:t>
      </w:r>
      <w:r w:rsidRPr="00EC48D9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 </w:t>
      </w:r>
      <w:r w:rsidRPr="00EC48D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القياس أـ</w:t>
      </w:r>
      <w:r w:rsidRPr="00EC48D9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 </w:t>
      </w:r>
      <w:r w:rsidRPr="00EC48D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القياس</w:t>
      </w:r>
      <w:r w:rsidRPr="00EC48D9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 </w:t>
      </w:r>
      <w:r w:rsidRPr="00EC48D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الاسمي ب. القياس الترتيبي ج. القياس </w:t>
      </w:r>
      <w:proofErr w:type="spellStart"/>
      <w:r w:rsidRPr="00EC48D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الفتري</w:t>
      </w:r>
      <w:proofErr w:type="spellEnd"/>
      <w:r w:rsidRPr="00EC48D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د. القياس النسبي </w:t>
      </w:r>
    </w:p>
    <w:p w:rsidR="005B7741" w:rsidRPr="00EC48D9" w:rsidRDefault="005B7741" w:rsidP="005B7741">
      <w:pPr>
        <w:pStyle w:val="NormalWeb"/>
        <w:numPr>
          <w:ilvl w:val="0"/>
          <w:numId w:val="8"/>
        </w:numPr>
        <w:bidi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</w:pPr>
      <w:r w:rsidRPr="00EC48D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أهمية</w:t>
      </w:r>
      <w:r w:rsidRPr="00EC48D9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 </w:t>
      </w:r>
      <w:r w:rsidRPr="00EC48D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التمييز</w:t>
      </w:r>
      <w:r w:rsidRPr="00EC48D9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 </w:t>
      </w:r>
      <w:r w:rsidRPr="00EC48D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بين</w:t>
      </w:r>
      <w:r w:rsidRPr="00EC48D9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 </w:t>
      </w:r>
      <w:r w:rsidRPr="00EC48D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أنواع</w:t>
      </w:r>
      <w:r w:rsidRPr="00EC48D9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 </w:t>
      </w:r>
      <w:r w:rsidRPr="00EC48D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مقاييس</w:t>
      </w:r>
      <w:r w:rsidRPr="00EC48D9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 </w:t>
      </w:r>
      <w:r w:rsidRPr="00EC48D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المتغيرات</w:t>
      </w:r>
    </w:p>
    <w:p w:rsidR="00701B32" w:rsidRDefault="00701B32" w:rsidP="00701B32">
      <w:pPr>
        <w:pStyle w:val="NormalWeb"/>
        <w:bidi/>
        <w:ind w:left="36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701B32" w:rsidRDefault="00701B32" w:rsidP="00701B32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701B32" w:rsidRDefault="00701B32" w:rsidP="00701B32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822096" w:rsidRDefault="00822096" w:rsidP="00822096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5B7741" w:rsidRPr="007A1E3F" w:rsidRDefault="005B7741" w:rsidP="005B7741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 </w:t>
      </w:r>
      <w:r w:rsidRPr="007A1E3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مفهوم</w:t>
      </w:r>
      <w:r w:rsidRPr="007A1E3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المتغيرات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يعرف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المتغير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بأنه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الخاصية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الصفة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السمة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التي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تأخذ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قيمتين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الأقل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مثل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متغير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الجنس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الرتبة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الأكاديمية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المؤهل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العلمي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سنوات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الخبرة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وهكذا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وقد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يدل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المتغير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الخاصية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الصفة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التي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تظهر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بأكثر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حالة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للمتغيرات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النوعية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)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أكثر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قيمة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للمتغيرات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الكمية</w:t>
      </w: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 </w:t>
      </w:r>
      <w:r w:rsidRPr="007A1E3F">
        <w:rPr>
          <w:rFonts w:ascii="Traditional Arabic" w:hAnsi="Traditional Arabic" w:cs="Traditional Arabic"/>
          <w:sz w:val="32"/>
          <w:szCs w:val="32"/>
          <w:lang w:bidi="ar-DZ"/>
        </w:rPr>
        <w:t>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(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والمتغير</w:t>
      </w:r>
      <w:r w:rsidRPr="007A1E3F">
        <w:rPr>
          <w:rFonts w:ascii="Traditional Arabic" w:hAnsi="Traditional Arabic" w:cs="Traditional Arabic"/>
          <w:sz w:val="32"/>
          <w:szCs w:val="32"/>
          <w:lang w:bidi="ar-DZ"/>
        </w:rPr>
        <w:t xml:space="preserve"> Variable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بالمعنى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البحثي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والإحصائي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هو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الخاصية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السلوك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الصفة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محل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الدراسة،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ومن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منظور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القياس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الإحصائي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تتعدد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أنماط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المتغيرات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وفق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عدة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معايير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أهمها</w:t>
      </w:r>
      <w:r w:rsidRPr="007A1E3F">
        <w:rPr>
          <w:rFonts w:ascii="Traditional Arabic" w:hAnsi="Traditional Arabic" w:cs="Traditional Arabic"/>
          <w:sz w:val="32"/>
          <w:szCs w:val="32"/>
          <w:lang w:bidi="ar-DZ"/>
        </w:rPr>
        <w:t>:</w:t>
      </w:r>
      <w:r w:rsidRPr="00A65F5E">
        <w:rPr>
          <w:rFonts w:ascii="Traditional Arabic" w:hAnsi="Traditional Arabic" w:cs="Traditional Arabic"/>
          <w:color w:val="FF0000"/>
          <w:sz w:val="32"/>
          <w:szCs w:val="32"/>
          <w:rtl/>
          <w:lang w:bidi="ar-DZ"/>
        </w:rPr>
        <w:t xml:space="preserve"> </w:t>
      </w:r>
    </w:p>
    <w:p w:rsidR="005B7741" w:rsidRPr="007A1E3F" w:rsidRDefault="005B7741" w:rsidP="005B7741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A1E3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</w:t>
      </w:r>
      <w:r w:rsidRPr="007A1E3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</w:t>
      </w:r>
      <w:r w:rsidRPr="00E9643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E9643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انواع</w:t>
      </w:r>
      <w:r w:rsidRPr="00E9643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E9643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المتغيرات</w:t>
      </w:r>
      <w:r w:rsidRPr="00E9643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r w:rsidRPr="00E96432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وتصنف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المتغيرات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 w:rsidRPr="007A1E3F">
        <w:rPr>
          <w:rFonts w:ascii="Traditional Arabic" w:hAnsi="Traditional Arabic" w:cs="Traditional Arabic"/>
          <w:sz w:val="32"/>
          <w:szCs w:val="32"/>
          <w:lang w:bidi="ar-DZ"/>
        </w:rPr>
        <w:t>:</w:t>
      </w:r>
    </w:p>
    <w:p w:rsidR="005B7741" w:rsidRPr="007A1E3F" w:rsidRDefault="005B7741" w:rsidP="005B7741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A1E3F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أ:</w:t>
      </w:r>
      <w:r w:rsidRPr="007A1E3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حسب</w:t>
      </w:r>
      <w:r w:rsidRPr="007A1E3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تصميم</w:t>
      </w:r>
      <w:r w:rsidRPr="007A1E3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البحث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يمكن تصنيف المتغيرات بحسب دورها في حدوث الظاهرة محل الدراسة إلى:</w:t>
      </w:r>
    </w:p>
    <w:p w:rsidR="005B7741" w:rsidRPr="007A1E3F" w:rsidRDefault="005B7741" w:rsidP="005B7741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A1E3F">
        <w:rPr>
          <w:rFonts w:ascii="Traditional Arabic" w:hAnsi="Traditional Arabic" w:cs="Traditional Arabic" w:hint="eastAsia"/>
          <w:b/>
          <w:bCs/>
          <w:sz w:val="32"/>
          <w:szCs w:val="32"/>
          <w:lang w:bidi="ar-DZ"/>
        </w:rPr>
        <w:t>•</w:t>
      </w:r>
      <w:r w:rsidRPr="007A1E3F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المتغير</w:t>
      </w:r>
      <w:r w:rsidRPr="007A1E3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المستقل</w:t>
      </w:r>
      <w:r w:rsidRPr="007A1E3F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Independent Variable</w:t>
      </w:r>
      <w:r w:rsidRPr="007A1E3F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هو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متغير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يؤثر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يحتمل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يؤثر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متغير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أخر </w:t>
      </w:r>
    </w:p>
    <w:p w:rsidR="005B7741" w:rsidRPr="007A1E3F" w:rsidRDefault="005B7741" w:rsidP="005B7741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7A1E3F">
        <w:rPr>
          <w:rFonts w:ascii="Traditional Arabic" w:hAnsi="Traditional Arabic" w:cs="Traditional Arabic"/>
          <w:sz w:val="32"/>
          <w:szCs w:val="32"/>
          <w:lang w:bidi="ar-DZ"/>
        </w:rPr>
        <w:t xml:space="preserve"> • </w:t>
      </w:r>
      <w:r w:rsidRPr="007A1E3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المتغير</w:t>
      </w:r>
      <w:r w:rsidRPr="007A1E3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التابع</w:t>
      </w:r>
      <w:r w:rsidRPr="00AF4BD6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proofErr w:type="spellStart"/>
      <w:r w:rsidRPr="00AF4BD6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Dependent</w:t>
      </w:r>
      <w:proofErr w:type="spellEnd"/>
      <w:r w:rsidRPr="007A1E3F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AF4BD6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variable</w:t>
      </w:r>
      <w:r w:rsidRPr="007A1E3F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هو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المتغير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الذي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يحدث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فيه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التغير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يقع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عليه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التأثير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بسبب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المتغير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المستقل،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وهو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يتأثر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بالمتغير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المستقل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ولا</w:t>
      </w: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يؤثر أو "هي المتغيرات التي نحاول تفسيرها أو معرفة أسباب حدوثها وتحديد مدى امكان التنبؤ بها" </w:t>
      </w:r>
    </w:p>
    <w:p w:rsidR="005B7741" w:rsidRPr="007A1E3F" w:rsidRDefault="005B7741" w:rsidP="005B7741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7A1E3F">
        <w:rPr>
          <w:rFonts w:ascii="Traditional Arabic" w:hAnsi="Traditional Arabic" w:cs="Traditional Arabic"/>
          <w:sz w:val="32"/>
          <w:szCs w:val="32"/>
          <w:rtl/>
          <w:lang w:bidi="ar-DZ"/>
        </w:rPr>
        <w:t>•</w:t>
      </w:r>
      <w:r w:rsidRPr="00AF4BD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متغيرات وسيطة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  <w:proofErr w:type="spellStart"/>
      <w:r w:rsidRPr="00AF4BD6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Intermediates</w:t>
      </w:r>
      <w:proofErr w:type="spellEnd"/>
      <w:r w:rsidRPr="00AF4BD6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Variable</w:t>
      </w:r>
      <w:r w:rsidRPr="007A1E3F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7A1E3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وهي تلك المتغيرات التي يمر من خلالها تأثير المتغيرات المستقلة إلى المتغيرات التابعة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bookmarkStart w:id="0" w:name="_GoBack"/>
      <w:bookmarkEnd w:id="0"/>
    </w:p>
    <w:p w:rsidR="005B7741" w:rsidRPr="00AF4BD6" w:rsidRDefault="005B7741" w:rsidP="005B7741">
      <w:pPr>
        <w:pStyle w:val="NormalWeb"/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AF4BD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ب:</w:t>
      </w:r>
      <w:r w:rsidRPr="00AF4BD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حسب</w:t>
      </w:r>
      <w:r w:rsidRPr="00AF4BD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مستوى</w:t>
      </w:r>
      <w:r w:rsidRPr="00AF4BD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القياس</w:t>
      </w:r>
      <w:r w:rsidRPr="00AF4BD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</w:p>
    <w:p w:rsidR="005B7741" w:rsidRPr="00AF4BD6" w:rsidRDefault="005B7741" w:rsidP="005B7741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F4BD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•</w:t>
      </w:r>
      <w:r w:rsidRPr="00AF4BD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المتغيرات</w:t>
      </w:r>
      <w:r w:rsidRPr="00AF4BD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النوعية</w:t>
      </w:r>
      <w:r w:rsidRPr="00AF4BD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: </w:t>
      </w:r>
      <w:r w:rsidRPr="00AF4BD6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Qualitative Variable</w:t>
      </w:r>
      <w:r w:rsidRPr="00E96432">
        <w:rPr>
          <w:rFonts w:ascii="Traditional Arabic" w:hAnsi="Traditional Arabic" w:cs="Traditional Arabic"/>
          <w:color w:val="FF0000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هي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المتغيرات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التي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تعبر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خاصية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معينة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حيث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وجودها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عدم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وجودها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كالجنس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ذكر،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أنثى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>)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التخصص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العلمي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صحافة،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إذاعة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وتلفزيون،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علاقات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عامة،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تسويق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)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أي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أنه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يمكن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ترتيب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الأفراد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الأصغر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الأكبر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العكس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حسب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هذه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الخاصية،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وإنما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يتم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التصنيف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فقط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. </w:t>
      </w:r>
    </w:p>
    <w:p w:rsidR="005B7741" w:rsidRPr="00AF4BD6" w:rsidRDefault="005B7741" w:rsidP="005B7741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>•</w:t>
      </w:r>
      <w:r w:rsidRPr="003E42E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المتغيرات</w:t>
      </w:r>
      <w:r w:rsidRPr="003E42E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الكمية</w:t>
      </w:r>
      <w:r w:rsidRPr="003E42E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هي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المتغيرات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التي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تقاس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بمقدار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عددي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كمية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بحيث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ترتيب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الأفراد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الأصغر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الأكبر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العكس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مثل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عدد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أفراد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الأسرة،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عدد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برامج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التلفزيون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التي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يشاهدها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الفرد،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الوقت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الذي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يستغرقه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قراءة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الصحيفة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مشاهدة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التلفزيون،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عدد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أجهزة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التلفزيون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المنزل،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حجم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الإنفاق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الشهري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الإنترنت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شراء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الصحف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والمجلات</w:t>
      </w:r>
      <w:r w:rsidRPr="00AF4BD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..... </w:t>
      </w:r>
      <w:r w:rsidRPr="00AF4B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إلخ</w:t>
      </w:r>
      <w:r w:rsidRPr="00AF4BD6">
        <w:rPr>
          <w:rFonts w:ascii="Traditional Arabic" w:hAnsi="Traditional Arabic" w:cs="Traditional Arabic"/>
          <w:sz w:val="32"/>
          <w:szCs w:val="32"/>
          <w:lang w:bidi="ar-DZ"/>
        </w:rPr>
        <w:t>.</w:t>
      </w:r>
    </w:p>
    <w:p w:rsidR="005B7741" w:rsidRPr="003E42E4" w:rsidRDefault="005B7741" w:rsidP="005B7741">
      <w:pPr>
        <w:pStyle w:val="NormalWeb"/>
        <w:bidi/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0C40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- </w:t>
      </w:r>
      <w:r w:rsidRPr="00BC0C4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المتغيرات</w:t>
      </w:r>
      <w:r w:rsidRPr="00BC0C4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BC0C4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الكمية</w:t>
      </w:r>
      <w:r w:rsidRPr="00BC0C4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BC0C4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المتصلة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وهي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التي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تأخذ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قيما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صحيحة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كسرية</w:t>
      </w:r>
      <w:r w:rsidRPr="003E42E4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</w:p>
    <w:p w:rsidR="005B7741" w:rsidRPr="003E42E4" w:rsidRDefault="005B7741" w:rsidP="005B7741">
      <w:pPr>
        <w:pStyle w:val="NormalWeb"/>
        <w:bidi/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E42E4">
        <w:rPr>
          <w:rFonts w:ascii="Traditional Arabic" w:hAnsi="Traditional Arabic" w:cs="Traditional Arabic"/>
          <w:sz w:val="32"/>
          <w:szCs w:val="32"/>
          <w:lang w:bidi="ar-DZ"/>
        </w:rPr>
        <w:t xml:space="preserve">  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مثل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الوقت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المقدر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بالساعة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مثلا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وهو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قابل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للتجزئة</w:t>
      </w:r>
      <w:r w:rsidRPr="003E42E4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</w:p>
    <w:p w:rsidR="005B7741" w:rsidRPr="003E42E4" w:rsidRDefault="005B7741" w:rsidP="005B7741">
      <w:pPr>
        <w:pStyle w:val="NormalWeb"/>
        <w:bidi/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0C40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- </w:t>
      </w:r>
      <w:r w:rsidRPr="00BC0C4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المتغيرات</w:t>
      </w:r>
      <w:r w:rsidRPr="00BC0C4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BC0C4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الكمية</w:t>
      </w:r>
      <w:r w:rsidRPr="00BC0C4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BC0C4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المنفصلة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هي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المتغيرات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التي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تأخذ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قيمة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صحيحة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فقط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5B7741" w:rsidRPr="003E42E4" w:rsidRDefault="005B7741" w:rsidP="005B7741">
      <w:pPr>
        <w:pStyle w:val="NormalWeb"/>
        <w:bidi/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E42E4">
        <w:rPr>
          <w:rFonts w:ascii="Traditional Arabic" w:hAnsi="Traditional Arabic" w:cs="Traditional Arabic"/>
          <w:sz w:val="32"/>
          <w:szCs w:val="32"/>
          <w:lang w:bidi="ar-DZ"/>
        </w:rPr>
        <w:t xml:space="preserve">  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مثل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عدد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أجهزة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التلفزيون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المنزل،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عدد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الصحف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اليومية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التي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يشترك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فيها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الفرد،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عدد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مرات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التردد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السينما،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فهذه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المتغيرات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تأخذ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قيمة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صحيحة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فقط</w:t>
      </w:r>
    </w:p>
    <w:p w:rsidR="005B7741" w:rsidRPr="0065479B" w:rsidRDefault="005B7741" w:rsidP="005B7741">
      <w:pPr>
        <w:pStyle w:val="NormalWeb"/>
        <w:bidi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DZ"/>
        </w:rPr>
      </w:pPr>
      <w:r w:rsidRPr="00A65F5E">
        <w:rPr>
          <w:rFonts w:ascii="Traditional Arabic" w:hAnsi="Traditional Arabic" w:cs="Traditional Arabic"/>
          <w:color w:val="FF0000"/>
          <w:sz w:val="32"/>
          <w:szCs w:val="32"/>
          <w:lang w:bidi="ar-DZ"/>
        </w:rPr>
        <w:t xml:space="preserve"> </w:t>
      </w:r>
      <w:r w:rsidRPr="00A65F5E">
        <w:rPr>
          <w:rFonts w:ascii="Traditional Arabic" w:hAnsi="Traditional Arabic" w:cs="Traditional Arabic"/>
          <w:color w:val="FF0000"/>
          <w:sz w:val="32"/>
          <w:szCs w:val="32"/>
          <w:lang w:bidi="ar-DZ"/>
        </w:rPr>
        <w:tab/>
      </w:r>
      <w:r w:rsidRPr="003E42E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</w:t>
      </w:r>
      <w:r>
        <w:rPr>
          <w:rFonts w:ascii="Traditional Arabic" w:hAnsi="Traditional Arabic" w:cs="Traditional Arabic" w:hint="cs"/>
          <w:color w:val="FF0000"/>
          <w:sz w:val="32"/>
          <w:szCs w:val="32"/>
          <w:rtl/>
          <w:lang w:val="en-US" w:bidi="ar-DZ"/>
        </w:rPr>
        <w:t>.</w:t>
      </w:r>
      <w:r w:rsidRPr="0065479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مستويات</w:t>
      </w:r>
      <w:r w:rsidRPr="0065479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5479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القياس</w:t>
      </w:r>
    </w:p>
    <w:p w:rsidR="005B7741" w:rsidRDefault="005B7741" w:rsidP="005B7741">
      <w:pPr>
        <w:pStyle w:val="NormalWeb"/>
        <w:bidi/>
        <w:rPr>
          <w:rFonts w:ascii="Traditional Arabic" w:hAnsi="Traditional Arabic" w:cs="Traditional Arabic"/>
          <w:color w:val="FF0000"/>
          <w:sz w:val="32"/>
          <w:szCs w:val="32"/>
          <w:rtl/>
          <w:lang w:bidi="ar-DZ"/>
        </w:rPr>
      </w:pP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يعرف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القياس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انه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: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العملية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التي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يتم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بواسطتها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التعبير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الخصائص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والسمات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بالأرقام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أو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هو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نظام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تصنيفي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تعطي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فيه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للأشياء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سواء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اكانت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ظواهر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طبيعية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كالأمطار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،العواصف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،الزلازل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،الضوء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،الصوت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…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الخ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،أ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ظواهر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انسانية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واجتماعية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كالزواج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او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الطلاق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او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تربوية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كالتحصيل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التسرب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العدوان</w:t>
      </w:r>
      <w:r w:rsidRPr="003E42E4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…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الخ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)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أرقاماً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خاصة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بها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لكي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يسهل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تسجيل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وتلخيص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الملاحظات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والبيانات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والمعلومات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ومعالجتها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إحصائيا</w:t>
      </w:r>
      <w:r w:rsidRPr="003E42E4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DZ"/>
        </w:rPr>
        <w:t xml:space="preserve"> </w:t>
      </w:r>
    </w:p>
    <w:p w:rsidR="005B7741" w:rsidRPr="003E42E4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/>
          <w:sz w:val="32"/>
          <w:szCs w:val="32"/>
          <w:lang w:eastAsia="fr-FR" w:bidi="ar-DZ"/>
        </w:rPr>
      </w:pP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 يعتبر القياس عملية تعبير عن الخصائص والملاحظات بشكل كمي ووفقا لقاعدة محدودة ... ويعتمد في التحليل الإحصائي على القيم العددية التي تستخدم بطرق مختلفة لتحقيق هذه الأهداف:</w:t>
      </w:r>
    </w:p>
    <w:p w:rsidR="005B7741" w:rsidRPr="003E42E4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أ ـ تستخدم القيم العددية لترقيم المتغيرات ( إجابات الأسئلة ) التي يختار من بينها المبحوث في الاستبيان المكتوب.</w:t>
      </w:r>
    </w:p>
    <w:p w:rsidR="005B7741" w:rsidRPr="003E42E4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ب ـ وتستخدم القيم العددية في ترتيب مجموعة من المتغيرات تصاعديا أو تنازليا.</w:t>
      </w:r>
    </w:p>
    <w:p w:rsidR="005B7741" w:rsidRPr="003E42E4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ج ـ تستخدم القيم العددية أيضا في تحديد المسافة بين الفئات المختلفة من المتغيرات.</w:t>
      </w:r>
    </w:p>
    <w:p w:rsidR="005B7741" w:rsidRPr="00263457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   و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لغرض استخدام المقاييس والأساليب الإحصائية يجب تحديد مستوى القياس للبيانات أو المتغيرات، </w:t>
      </w:r>
      <w:r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و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في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هذا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الصدد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يصنفها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علماء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الإحصاء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في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أربع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مجموعات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يطلقون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عليها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اسم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مستويات القياس،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فيما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يلي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نقدم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تصنيف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proofErr w:type="spellStart"/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ستيفنز</w:t>
      </w:r>
      <w:proofErr w:type="spellEnd"/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لمستويات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القياس،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الذي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قسمها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الى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أربعة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أنواع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أو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مستويات للقياس،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lastRenderedPageBreak/>
        <w:t>وهي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مرتبة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تصاعديا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من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البسيط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إلى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الأكثر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وضوحا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وهي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القياس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: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الاسمى،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الترتيبي،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proofErr w:type="spellStart"/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الفتري</w:t>
      </w:r>
      <w:proofErr w:type="spellEnd"/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او </w:t>
      </w:r>
      <w:proofErr w:type="spellStart"/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المسافي</w:t>
      </w:r>
      <w:proofErr w:type="spellEnd"/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،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النسبي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فيما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يلي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توضيح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لهذه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3E42E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المستويات</w:t>
      </w:r>
      <w:r w:rsidRPr="003E42E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:</w:t>
      </w:r>
    </w:p>
    <w:p w:rsidR="005B7741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  <w:r w:rsidRPr="00933A3E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>أولاـ القياس الاسمي (</w:t>
      </w:r>
      <w:r w:rsidRPr="00933A3E"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 w:bidi="ar-DZ"/>
        </w:rPr>
        <w:t>Nominal Scale</w:t>
      </w:r>
      <w:r w:rsidRPr="00933A3E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>):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تكون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القيم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أو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الأرقام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التي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يتكون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منها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المقياس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الاسمي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/>
          <w:sz w:val="32"/>
          <w:szCs w:val="32"/>
          <w:lang w:eastAsia="fr-FR" w:bidi="ar-DZ"/>
        </w:rPr>
        <w:t>Nominal Scale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مجرد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علامات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مميزة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أو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إشارات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للتعريف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بمفردات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عينة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الدراسة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أو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الأشياء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أو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لتصنيفها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.</w:t>
      </w:r>
    </w:p>
    <w:p w:rsidR="005B7741" w:rsidRPr="00F136FC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عندما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يتم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استخدام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المقياس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الاسمي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للتعريف</w:t>
      </w:r>
      <w:r w:rsidRPr="00F136FC">
        <w:rPr>
          <w:rFonts w:ascii="Traditional Arabic" w:eastAsia="Times New Roman" w:hAnsi="Traditional Arabic" w:cs="Traditional Arabic"/>
          <w:sz w:val="32"/>
          <w:szCs w:val="32"/>
          <w:lang w:eastAsia="fr-FR" w:bidi="ar-DZ"/>
        </w:rPr>
        <w:t xml:space="preserve"> Identification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يكون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هناك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توافق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تام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بين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الأرقام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والأشياء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أو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الأفراد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.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وكمثال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على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هذا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المقياس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نذكر</w:t>
      </w:r>
      <w:r w:rsidRPr="00F136FC">
        <w:rPr>
          <w:rFonts w:ascii="Traditional Arabic" w:eastAsia="Times New Roman" w:hAnsi="Traditional Arabic" w:cs="Traditional Arabic"/>
          <w:sz w:val="32"/>
          <w:szCs w:val="32"/>
          <w:lang w:eastAsia="fr-FR" w:bidi="ar-DZ"/>
        </w:rPr>
        <w:t>:</w:t>
      </w:r>
    </w:p>
    <w:p w:rsidR="005B7741" w:rsidRPr="00F136FC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F136FC">
        <w:rPr>
          <w:rFonts w:ascii="Traditional Arabic" w:eastAsia="Times New Roman" w:hAnsi="Traditional Arabic" w:cs="Traditional Arabic" w:hint="eastAsia"/>
          <w:sz w:val="32"/>
          <w:szCs w:val="32"/>
          <w:lang w:eastAsia="fr-FR" w:bidi="ar-DZ"/>
        </w:rPr>
        <w:t>•</w:t>
      </w:r>
      <w:r w:rsidRPr="00F136FC">
        <w:rPr>
          <w:rFonts w:ascii="Traditional Arabic" w:eastAsia="Times New Roman" w:hAnsi="Traditional Arabic" w:cs="Traditional Arabic"/>
          <w:sz w:val="32"/>
          <w:szCs w:val="32"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الأرقام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الوطنية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على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البطاقات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الشخصية</w:t>
      </w:r>
    </w:p>
    <w:p w:rsidR="005B7741" w:rsidRPr="00F136FC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F136FC">
        <w:rPr>
          <w:rFonts w:ascii="Traditional Arabic" w:eastAsia="Times New Roman" w:hAnsi="Traditional Arabic" w:cs="Traditional Arabic" w:hint="eastAsia"/>
          <w:sz w:val="32"/>
          <w:szCs w:val="32"/>
          <w:lang w:eastAsia="fr-FR" w:bidi="ar-DZ"/>
        </w:rPr>
        <w:t>•</w:t>
      </w:r>
      <w:r w:rsidRPr="00F136FC">
        <w:rPr>
          <w:rFonts w:ascii="Traditional Arabic" w:eastAsia="Times New Roman" w:hAnsi="Traditional Arabic" w:cs="Traditional Arabic"/>
          <w:sz w:val="32"/>
          <w:szCs w:val="32"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الأرقام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التي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يتم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إعطاؤها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للاعبي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كرة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القدم</w:t>
      </w:r>
      <w:r w:rsidRPr="00F136FC">
        <w:rPr>
          <w:rFonts w:ascii="Traditional Arabic" w:eastAsia="Times New Roman" w:hAnsi="Traditional Arabic" w:cs="Traditional Arabic"/>
          <w:sz w:val="32"/>
          <w:szCs w:val="32"/>
          <w:lang w:eastAsia="fr-FR" w:bidi="ar-DZ"/>
        </w:rPr>
        <w:t xml:space="preserve"> </w:t>
      </w:r>
    </w:p>
    <w:p w:rsidR="005B7741" w:rsidRPr="00F136FC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F136FC">
        <w:rPr>
          <w:rFonts w:ascii="Traditional Arabic" w:eastAsia="Times New Roman" w:hAnsi="Traditional Arabic" w:cs="Traditional Arabic" w:hint="eastAsia"/>
          <w:sz w:val="32"/>
          <w:szCs w:val="32"/>
          <w:lang w:eastAsia="fr-FR" w:bidi="ar-DZ"/>
        </w:rPr>
        <w:t>•</w:t>
      </w:r>
      <w:r w:rsidRPr="00F136FC">
        <w:rPr>
          <w:rFonts w:ascii="Traditional Arabic" w:eastAsia="Times New Roman" w:hAnsi="Traditional Arabic" w:cs="Traditional Arabic"/>
          <w:sz w:val="32"/>
          <w:szCs w:val="32"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أرقام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الطلاب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التي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يتم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إعطاؤها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لهم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عند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التسجيل</w:t>
      </w:r>
      <w:r w:rsidRPr="00F136FC">
        <w:rPr>
          <w:rFonts w:ascii="Traditional Arabic" w:eastAsia="Times New Roman" w:hAnsi="Traditional Arabic" w:cs="Traditional Arabic"/>
          <w:sz w:val="32"/>
          <w:szCs w:val="32"/>
          <w:lang w:eastAsia="fr-FR" w:bidi="ar-DZ"/>
        </w:rPr>
        <w:t xml:space="preserve"> </w:t>
      </w:r>
    </w:p>
    <w:p w:rsidR="005B7741" w:rsidRPr="00F136FC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F136FC">
        <w:rPr>
          <w:rFonts w:ascii="Traditional Arabic" w:eastAsia="Times New Roman" w:hAnsi="Traditional Arabic" w:cs="Traditional Arabic" w:hint="eastAsia"/>
          <w:sz w:val="32"/>
          <w:szCs w:val="32"/>
          <w:lang w:eastAsia="fr-FR" w:bidi="ar-DZ"/>
        </w:rPr>
        <w:t>•</w:t>
      </w:r>
      <w:r w:rsidRPr="00F136FC">
        <w:rPr>
          <w:rFonts w:ascii="Traditional Arabic" w:eastAsia="Times New Roman" w:hAnsi="Traditional Arabic" w:cs="Traditional Arabic"/>
          <w:sz w:val="32"/>
          <w:szCs w:val="32"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أرقام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الحسابات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في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البنوك</w:t>
      </w:r>
    </w:p>
    <w:p w:rsidR="005B7741" w:rsidRPr="00F136FC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  <w:r w:rsidRPr="00F136FC">
        <w:rPr>
          <w:rFonts w:ascii="Traditional Arabic" w:eastAsia="Times New Roman" w:hAnsi="Traditional Arabic" w:cs="Traditional Arabic" w:hint="eastAsia"/>
          <w:sz w:val="32"/>
          <w:szCs w:val="32"/>
          <w:rtl/>
          <w:lang w:eastAsia="fr-FR" w:bidi="ar-DZ"/>
        </w:rPr>
        <w:t>•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الأرقام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التي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يتم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إعطاؤها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F136F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لتمييز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البيوت أو العمارات السكنية</w:t>
      </w:r>
      <w:r w:rsidRPr="00F136FC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.</w:t>
      </w:r>
    </w:p>
    <w:p w:rsidR="005B7741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ف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إذا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عطي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الباحث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رقم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(1)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للإناث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ورقم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(2)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للذكور مثلا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ف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الأرقام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هنا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لا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تعني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أولوية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أو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أفضلية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متغير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علي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أخر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كما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أنها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لا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تحتمل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أي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قيمة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.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عدا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كونها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تمثل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عناوين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للمجموعات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والأفراد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.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أي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أن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الرقمين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لا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يعطيان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المعنى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الحقيقي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للأرقام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وبالتالي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لا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يمكن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إجراء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العمليات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الحسابية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على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هذه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الأرقام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.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ويعد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أقل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مستوي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للقياس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,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وهو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مجرد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تقسيم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أو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تصنيف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الأشياء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بالاسم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فقط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.</w:t>
      </w:r>
      <w:r w:rsidRPr="00263457">
        <w:rPr>
          <w:vertAlign w:val="superscript"/>
          <w:rtl/>
        </w:rPr>
        <w:t xml:space="preserve"> </w:t>
      </w:r>
    </w:p>
    <w:p w:rsidR="005B7741" w:rsidRPr="00933A3E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/>
          <w:sz w:val="32"/>
          <w:szCs w:val="32"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إ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ن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العمليات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الوحيدة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التي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تسمح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بها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المقاييس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الاسمية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هي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العد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/>
          <w:sz w:val="32"/>
          <w:szCs w:val="32"/>
          <w:lang w:eastAsia="fr-FR" w:bidi="ar-DZ"/>
        </w:rPr>
        <w:t>counting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أو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التكرار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/>
          <w:sz w:val="32"/>
          <w:szCs w:val="32"/>
          <w:lang w:eastAsia="fr-FR" w:bidi="ar-DZ"/>
        </w:rPr>
        <w:t>frequency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.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فلا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يمكن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مثلا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حساب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الوسط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الحسابي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للجنس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ولكن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يمكن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حساب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عدد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الذكور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وعدد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الإناث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في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العينة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.</w:t>
      </w:r>
    </w:p>
    <w:p w:rsidR="005B7741" w:rsidRPr="00DA1F12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  <w:r w:rsidRPr="00933A3E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>ثانيا ـ القياس الرتبي أو الترتيبي (</w:t>
      </w:r>
      <w:r w:rsidRPr="00933A3E"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 w:bidi="ar-DZ"/>
        </w:rPr>
        <w:t>Ordinal Scale</w:t>
      </w:r>
      <w:r w:rsidRPr="00933A3E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>)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: أعلى من السابق، ويستخدم لترتيب الأفراد حسب خصائص معينة. كأن يكون الترتيب من الأدنى إلى الأعلى أو من الأصغر إلى الأكبر. مثل المستوى التعليمي ( ابتدائي، ثانوي، جامعي...) مؤهل علمي ( ليسانس، ماستر، دكتوراه...) مستوى الدخل ( ضعيف، متوسط ، جيد..).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فإذا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أعطينا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أرقاما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لهذا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الترتيب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الطبقي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فإن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رقم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(1)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يكون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له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معني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يفيد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الرقمي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إذا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ما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قورن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برقم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(4)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وهكذا</w:t>
      </w:r>
      <w:r w:rsidRPr="00263457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.</w:t>
      </w:r>
      <w:r>
        <w:rPr>
          <w:rFonts w:ascii="Helvetica" w:eastAsia="Times New Roman" w:hAnsi="Helvetica" w:cs="Helvetica" w:hint="cs"/>
          <w:color w:val="333333"/>
          <w:sz w:val="21"/>
          <w:szCs w:val="21"/>
          <w:rtl/>
        </w:rPr>
        <w:t xml:space="preserve"> </w:t>
      </w:r>
    </w:p>
    <w:p w:rsidR="005B7741" w:rsidRPr="00DA1F12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lastRenderedPageBreak/>
        <w:t>يسمح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هذا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النوع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من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المقاييس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بالترتيب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ولكنه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لا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يوضح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الفروقات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أو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المسافات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بين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الأمور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التي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يتم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ترتيبها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.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بمعنى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أن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المقياس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لا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يساعد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في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توضيح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الفرق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بين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الأشياء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الأفراد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طبقا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للخاصية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التي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يتم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الترتيب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على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أساسها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حيث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نستطيع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أن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نقول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إن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/>
          <w:sz w:val="32"/>
          <w:szCs w:val="32"/>
          <w:lang w:eastAsia="fr-FR" w:bidi="ar-DZ"/>
        </w:rPr>
        <w:t>A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أكبر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من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/>
          <w:sz w:val="32"/>
          <w:szCs w:val="32"/>
          <w:lang w:eastAsia="fr-FR" w:bidi="ar-DZ"/>
        </w:rPr>
        <w:t>B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ولكننا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لا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نستطيع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أن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نعرف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المسافة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بين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/>
          <w:sz w:val="32"/>
          <w:szCs w:val="32"/>
          <w:lang w:eastAsia="fr-FR" w:bidi="ar-DZ"/>
        </w:rPr>
        <w:t>A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</w:t>
      </w:r>
      <w:r w:rsidRPr="00DA1F12">
        <w:rPr>
          <w:rFonts w:ascii="Traditional Arabic" w:eastAsia="Times New Roman" w:hAnsi="Traditional Arabic" w:cs="Traditional Arabic"/>
          <w:sz w:val="32"/>
          <w:szCs w:val="32"/>
          <w:lang w:eastAsia="fr-FR" w:bidi="ar-DZ"/>
        </w:rPr>
        <w:t>B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باستخدام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هذه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المقاييس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.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لا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تعني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الفروقات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بين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الأرقام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إذا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أكثر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من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مجرد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اختلاف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في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الترتيب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أو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DA1F1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الأهمية</w:t>
      </w:r>
      <w:r w:rsidRPr="00DA1F1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.</w:t>
      </w:r>
    </w:p>
    <w:p w:rsidR="005B7741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وفي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هذا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القياس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يمكن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ترتيب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القيم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وإجراء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المقارنات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حيث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يمكن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القول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أن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الحاصل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علي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تقدير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جيد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مستوي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تحصيله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أفضل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من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الحاصل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علي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تقدير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متوسط.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مثل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هذا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الترتيب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والمقارنة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لا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نستطيع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القيام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بها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في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المقياس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الاسمي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وتعرف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القياسات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الترتيبية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بالبيانات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المرتبة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في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فئات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أو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قيم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 w:rsidRPr="00263457">
        <w:rPr>
          <w:vertAlign w:val="superscript"/>
          <w:rtl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حسب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خصائصها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عن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طر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ق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إعطاء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القيم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الأصلية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للمتغيرات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رتبا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أو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أرقام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تدريجية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أو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933A3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تنازلية</w:t>
      </w:r>
      <w:r w:rsidRPr="00933A3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</w:p>
    <w:p w:rsidR="005B7741" w:rsidRPr="00933A3E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EC365D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إن</w:t>
      </w:r>
      <w:r w:rsidRPr="00EC365D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C365D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العمليات</w:t>
      </w:r>
      <w:r w:rsidRPr="00EC365D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C365D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الوحيدة</w:t>
      </w:r>
      <w:r w:rsidRPr="00EC365D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C365D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التي</w:t>
      </w:r>
      <w:r w:rsidRPr="00EC365D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</w:t>
      </w:r>
      <w:r w:rsidRPr="00EC365D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سمح</w:t>
      </w:r>
      <w:r w:rsidRPr="00EC365D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C365D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بها</w:t>
      </w:r>
      <w:r w:rsidRPr="00EC365D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هذا </w:t>
      </w:r>
      <w:r w:rsidRPr="00EC365D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المق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يا</w:t>
      </w:r>
      <w:r w:rsidRPr="00EC365D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س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بالإضافة إلى العد والتكرار والترتيب </w:t>
      </w:r>
      <w:r w:rsidRPr="00EC365D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فإنه يسمح بحساب بعض الأساليب الاحصائية </w:t>
      </w:r>
      <w:r w:rsidRPr="00EC365D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مثل</w:t>
      </w:r>
      <w:r w:rsidRPr="00EC365D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: </w:t>
      </w:r>
      <w:r w:rsidRPr="00EC365D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الوسيط</w:t>
      </w:r>
      <w:r w:rsidRPr="00EC365D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C365D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والنسب</w:t>
      </w:r>
      <w:r w:rsidRPr="00EC365D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C365D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المئوية</w:t>
      </w:r>
      <w:r w:rsidRPr="00EC365D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C365D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والمنوال</w:t>
      </w:r>
      <w:r w:rsidRPr="00EC365D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C365D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والربيعيات</w:t>
      </w:r>
      <w:r w:rsidRPr="00EC365D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.</w:t>
      </w:r>
    </w:p>
    <w:p w:rsidR="005B7741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  <w:proofErr w:type="spellStart"/>
      <w:r w:rsidRPr="00EB213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>ثالثا</w:t>
      </w:r>
      <w:r w:rsidRPr="00EB213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:</w:t>
      </w:r>
      <w:r w:rsidRPr="00EB213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>المتغير</w:t>
      </w:r>
      <w:proofErr w:type="spellEnd"/>
      <w:r w:rsidRPr="00EB213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proofErr w:type="spellStart"/>
      <w:r w:rsidRPr="00EB213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>الفتري</w:t>
      </w:r>
      <w:proofErr w:type="spellEnd"/>
      <w:r w:rsidRPr="00EB213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أو الفئوي أو مقياس الفترة(</w:t>
      </w:r>
      <w:r w:rsidRPr="00EB213F"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 w:bidi="ar-DZ"/>
        </w:rPr>
        <w:t>Interval Scale</w:t>
      </w:r>
      <w:r w:rsidRPr="00EB213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>):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 إضافة إلى احتفاظه بميزتي الاسم والترتيب فإنه يمكن معرفة المسافة بين الفئات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(فدرجات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الحرارة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10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،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  15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،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 20 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لها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معنى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كمي،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وفيها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proofErr w:type="spellStart"/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ترتیب</w:t>
      </w:r>
      <w:proofErr w:type="spell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كما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أن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المسافة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بين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10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15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تدل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على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كمية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حرارة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مساوية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للمسافة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بين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15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20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)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، ويلاحظ عليه أن الصفر بالنسبة إليه لا يقيس حالة الانعدام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( الصفر غير مطلق درجة الحرارة صفر لا تدل على الانعدام)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.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وهذا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المقياس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يسمح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للباحث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بإجراء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العمليات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الحسابية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على البيانات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المجمعة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من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قبل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proofErr w:type="spellStart"/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المبحوثين</w:t>
      </w:r>
      <w:proofErr w:type="spellEnd"/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،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فهو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يسمح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باستخدام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مقاييس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النزعة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المركزية</w:t>
      </w:r>
      <w:r w:rsidRPr="00EB213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B213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ومقاييس التشتت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.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ومن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المقاييس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الفئوية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شائعة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الاستخدام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: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مقياس </w:t>
      </w:r>
      <w:proofErr w:type="spell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ليكرت</w:t>
      </w:r>
      <w:proofErr w:type="spell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ويعتبر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مقياس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proofErr w:type="spellStart"/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ليكرت</w:t>
      </w:r>
      <w:proofErr w:type="spellEnd"/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أكثر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المقاييس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شيوعاً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لقياس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الاتجاهات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والذي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يمكن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أن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يكون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مقياس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ثلاثي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أو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خماسي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أو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سباعي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كما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هو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مبين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ك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التالي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في المقياس الخماسي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: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موافق بشدة (5) موافق (4) محايد (3) معارض (2) معارض بشدة(1).</w:t>
      </w:r>
    </w:p>
    <w:p w:rsidR="005B7741" w:rsidRPr="00EB213F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تضم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الطرق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الإحصائية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التي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يمكن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استخدامها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مع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</w:t>
      </w: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قاييس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الفترة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كل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الطرق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التي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يمكن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استخدامها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مع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المقاييس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الاسمية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والترتيبية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بالإضافة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إلى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إمكانية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حساب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الوسط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الحسابي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والانحراف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المعياري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والارتباط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الخطي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ومجموعة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واسعة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أخرى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من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الطرق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E113F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الإحصائية</w:t>
      </w:r>
      <w:r w:rsidRPr="00E113F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.</w:t>
      </w:r>
    </w:p>
    <w:p w:rsidR="005B7741" w:rsidRPr="00280632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</w:pPr>
      <w:r w:rsidRPr="0028063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>رابعا ـ  المتغير النسبي أو المقياس النسبي أو مقياس النسبة  (</w:t>
      </w:r>
      <w:r w:rsidRPr="00280632"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 w:bidi="ar-DZ"/>
        </w:rPr>
        <w:t>Ratio Scale</w:t>
      </w:r>
      <w:r w:rsidRPr="0028063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>)</w:t>
      </w:r>
    </w:p>
    <w:p w:rsidR="005B7741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   يحتفظ هذا النوع بمزايا المقاييس الثلاثة السابقة، فهو يصنّف، يرتّب و يوضح المسافات بشكل متساوي و موزون، و بالإضافة لذلك، يضيف قيمة حقيقة للصفر، بشكل يمكّن الباحث من معرفة النسب و اختلافاتها بين مختلف العناصر بسهولة. لذلك فهو الأقوى من سابقيه، نظرا لأنه يمكن 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lastRenderedPageBreak/>
        <w:t>استخدام و معرفة و مقارنة النسب من خلاله. مثال عدد أفراد العائلة، وعدد الأطفال والدخل وعدد الحوادث...</w:t>
      </w:r>
    </w:p>
    <w:p w:rsidR="005B7741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 </w:t>
      </w:r>
      <w:r w:rsidRPr="0001279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ملاحظات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: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يمكن ملاحظة 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أنه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كلما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زاد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مستوى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القياس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للمتغيرات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،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زادت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الدقة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في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القياس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كلما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أمكن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استخدام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مقاييس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وأساليب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إحصائية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على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درجة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أفضل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.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والثانية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هي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أن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المتغيرات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بمستوى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قياس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معين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يكون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التعامل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معها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بالأساليب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الإحصائية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المخصصة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لهذا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المستوى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من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القياس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،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كما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أنه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يمكن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أيضا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استخدام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الأساليب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الإحصائية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المخصصة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لمستويات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القياس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280632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الأقل</w:t>
      </w:r>
      <w:r w:rsidRPr="00280632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.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 w:rsidRPr="00263457">
        <w:rPr>
          <w:vertAlign w:val="superscript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بمعنى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يجوز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التحويل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من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مستوى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ما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إلى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المستوى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السابق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له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(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مثلا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تحويل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الفئوي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إلى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رتبي،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أو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تحويل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الرتبي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إلى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إسمي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)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ولا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يجوز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العكس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.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تتدرج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مستويات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القياس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من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الاسمي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إلى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الرتبي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ثم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الفئوي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ثم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النسبي،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بحيث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يشمل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مستوى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ما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proofErr w:type="spellStart"/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جمیع</w:t>
      </w:r>
      <w:proofErr w:type="spellEnd"/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خصائص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المستوى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السابق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له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وصولا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لقمة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المستويات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وهو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المستوى</w:t>
      </w:r>
      <w:r w:rsidRPr="0001279F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1279F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النسبي</w:t>
      </w:r>
      <w:r w:rsidRPr="0001279F">
        <w:rPr>
          <w:rFonts w:ascii="Traditional Arabic" w:eastAsia="Times New Roman" w:hAnsi="Traditional Arabic" w:cs="Traditional Arabic"/>
          <w:sz w:val="32"/>
          <w:szCs w:val="32"/>
          <w:lang w:eastAsia="fr-FR" w:bidi="ar-DZ"/>
        </w:rPr>
        <w:t xml:space="preserve">. </w:t>
      </w:r>
    </w:p>
    <w:p w:rsidR="005B7741" w:rsidRPr="00131BE6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</w:pPr>
      <w:r w:rsidRPr="00131BE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أهمية التمييز بين أنواع مقاييس المتغيرات:</w:t>
      </w:r>
    </w:p>
    <w:p w:rsidR="005B7741" w:rsidRDefault="005B7741" w:rsidP="005B7741">
      <w:pPr>
        <w:pStyle w:val="Paragraphedeliste"/>
        <w:numPr>
          <w:ilvl w:val="0"/>
          <w:numId w:val="14"/>
        </w:numPr>
        <w:shd w:val="clear" w:color="auto" w:fill="FFFFFF"/>
        <w:bidi/>
        <w:spacing w:after="150" w:line="240" w:lineRule="auto"/>
        <w:rPr>
          <w:rFonts w:ascii="Traditional Arabic" w:eastAsia="Times New Roman" w:hAnsi="Traditional Arabic" w:cs="Traditional Arabic" w:hint="cs"/>
          <w:sz w:val="32"/>
          <w:szCs w:val="32"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اختيار الجداول التكرارية المناسبة</w:t>
      </w:r>
    </w:p>
    <w:p w:rsidR="005B7741" w:rsidRDefault="005B7741" w:rsidP="005B7741">
      <w:pPr>
        <w:pStyle w:val="Paragraphedeliste"/>
        <w:numPr>
          <w:ilvl w:val="0"/>
          <w:numId w:val="14"/>
        </w:numPr>
        <w:shd w:val="clear" w:color="auto" w:fill="FFFFFF"/>
        <w:bidi/>
        <w:spacing w:after="150" w:line="240" w:lineRule="auto"/>
        <w:rPr>
          <w:rFonts w:ascii="Traditional Arabic" w:eastAsia="Times New Roman" w:hAnsi="Traditional Arabic" w:cs="Traditional Arabic" w:hint="cs"/>
          <w:sz w:val="32"/>
          <w:szCs w:val="32"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اختيار الرسومات البيانية المناسبة</w:t>
      </w:r>
    </w:p>
    <w:p w:rsidR="005B7741" w:rsidRDefault="005B7741" w:rsidP="005B7741">
      <w:pPr>
        <w:pStyle w:val="Paragraphedeliste"/>
        <w:numPr>
          <w:ilvl w:val="0"/>
          <w:numId w:val="14"/>
        </w:numPr>
        <w:shd w:val="clear" w:color="auto" w:fill="FFFFFF"/>
        <w:bidi/>
        <w:spacing w:after="150" w:line="240" w:lineRule="auto"/>
        <w:rPr>
          <w:rFonts w:ascii="Traditional Arabic" w:eastAsia="Times New Roman" w:hAnsi="Traditional Arabic" w:cs="Traditional Arabic" w:hint="cs"/>
          <w:sz w:val="32"/>
          <w:szCs w:val="32"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اختيار المؤشرات الاحصائية المناسبة</w:t>
      </w:r>
    </w:p>
    <w:p w:rsidR="005B7741" w:rsidRDefault="005B7741" w:rsidP="005B7741">
      <w:pPr>
        <w:pStyle w:val="Paragraphedeliste"/>
        <w:numPr>
          <w:ilvl w:val="0"/>
          <w:numId w:val="14"/>
        </w:numPr>
        <w:shd w:val="clear" w:color="auto" w:fill="FFFFFF"/>
        <w:bidi/>
        <w:spacing w:after="150" w:line="240" w:lineRule="auto"/>
        <w:rPr>
          <w:rFonts w:ascii="Traditional Arabic" w:eastAsia="Times New Roman" w:hAnsi="Traditional Arabic" w:cs="Traditional Arabic" w:hint="cs"/>
          <w:sz w:val="32"/>
          <w:szCs w:val="32"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اختيار معاملات الارتباط المناسبة</w:t>
      </w:r>
    </w:p>
    <w:p w:rsidR="005B7741" w:rsidRDefault="005B7741" w:rsidP="005B7741">
      <w:pPr>
        <w:pStyle w:val="Paragraphedeliste"/>
        <w:numPr>
          <w:ilvl w:val="0"/>
          <w:numId w:val="14"/>
        </w:numPr>
        <w:shd w:val="clear" w:color="auto" w:fill="FFFFFF"/>
        <w:bidi/>
        <w:spacing w:after="150" w:line="240" w:lineRule="auto"/>
        <w:rPr>
          <w:rFonts w:ascii="Traditional Arabic" w:eastAsia="Times New Roman" w:hAnsi="Traditional Arabic" w:cs="Traditional Arabic" w:hint="cs"/>
          <w:sz w:val="32"/>
          <w:szCs w:val="32"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اختيار التحليل الاحصائي المناسب</w:t>
      </w:r>
    </w:p>
    <w:p w:rsidR="005B7741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</w:p>
    <w:p w:rsidR="005B7741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</w:p>
    <w:p w:rsidR="005B7741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</w:p>
    <w:p w:rsidR="005B7741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</w:p>
    <w:p w:rsidR="005B7741" w:rsidRPr="00A46374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</w:pPr>
      <w:r w:rsidRPr="00A46374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جدول يلخص مستويات القياس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395"/>
        <w:gridCol w:w="1419"/>
        <w:gridCol w:w="1869"/>
        <w:gridCol w:w="1102"/>
        <w:gridCol w:w="1322"/>
        <w:gridCol w:w="1415"/>
      </w:tblGrid>
      <w:tr w:rsidR="005B7741" w:rsidTr="00A6159A">
        <w:tc>
          <w:tcPr>
            <w:tcW w:w="1548" w:type="dxa"/>
          </w:tcPr>
          <w:p w:rsidR="005B7741" w:rsidRPr="00A46374" w:rsidRDefault="005B7741" w:rsidP="00A6159A">
            <w:pPr>
              <w:spacing w:after="150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</w:pPr>
            <w:r w:rsidRPr="00A46374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مستوى القياس</w:t>
            </w:r>
          </w:p>
        </w:tc>
        <w:tc>
          <w:tcPr>
            <w:tcW w:w="1536" w:type="dxa"/>
          </w:tcPr>
          <w:p w:rsidR="005B7741" w:rsidRPr="00A46374" w:rsidRDefault="005B7741" w:rsidP="00A6159A">
            <w:pPr>
              <w:spacing w:after="150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</w:pPr>
            <w:r w:rsidRPr="00A46374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العمليات الأساسية</w:t>
            </w:r>
          </w:p>
        </w:tc>
        <w:tc>
          <w:tcPr>
            <w:tcW w:w="2127" w:type="dxa"/>
          </w:tcPr>
          <w:p w:rsidR="005B7741" w:rsidRPr="00A46374" w:rsidRDefault="005B7741" w:rsidP="00A6159A">
            <w:pPr>
              <w:spacing w:after="150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</w:pPr>
            <w:r w:rsidRPr="00A46374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خصائص المقياس</w:t>
            </w:r>
          </w:p>
        </w:tc>
        <w:tc>
          <w:tcPr>
            <w:tcW w:w="1134" w:type="dxa"/>
          </w:tcPr>
          <w:p w:rsidR="005B7741" w:rsidRPr="00A46374" w:rsidRDefault="005B7741" w:rsidP="00A6159A">
            <w:pPr>
              <w:spacing w:after="150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</w:pPr>
            <w:r w:rsidRPr="00A46374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العمليات الرياضية</w:t>
            </w:r>
          </w:p>
        </w:tc>
        <w:tc>
          <w:tcPr>
            <w:tcW w:w="1395" w:type="dxa"/>
          </w:tcPr>
          <w:p w:rsidR="005B7741" w:rsidRPr="00A46374" w:rsidRDefault="005B7741" w:rsidP="00A6159A">
            <w:pPr>
              <w:spacing w:after="150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</w:pPr>
            <w:r w:rsidRPr="00A46374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العمليات الاحصائية</w:t>
            </w:r>
          </w:p>
        </w:tc>
        <w:tc>
          <w:tcPr>
            <w:tcW w:w="1548" w:type="dxa"/>
          </w:tcPr>
          <w:p w:rsidR="005B7741" w:rsidRPr="00A46374" w:rsidRDefault="005B7741" w:rsidP="00A6159A">
            <w:pPr>
              <w:spacing w:after="150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</w:pPr>
            <w:r w:rsidRPr="00A46374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أمثلة</w:t>
            </w:r>
          </w:p>
        </w:tc>
      </w:tr>
      <w:tr w:rsidR="005B7741" w:rsidTr="00A6159A">
        <w:tc>
          <w:tcPr>
            <w:tcW w:w="1548" w:type="dxa"/>
          </w:tcPr>
          <w:p w:rsidR="005B7741" w:rsidRPr="00A46374" w:rsidRDefault="005B7741" w:rsidP="00A6159A">
            <w:pPr>
              <w:spacing w:after="150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</w:pPr>
            <w:r w:rsidRPr="00A46374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القياس الاسمي</w:t>
            </w:r>
          </w:p>
        </w:tc>
        <w:tc>
          <w:tcPr>
            <w:tcW w:w="1536" w:type="dxa"/>
          </w:tcPr>
          <w:p w:rsidR="005B7741" w:rsidRDefault="005B7741" w:rsidP="00A6159A">
            <w:pPr>
              <w:spacing w:after="150"/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  <w:t xml:space="preserve">التصنيف </w:t>
            </w:r>
          </w:p>
        </w:tc>
        <w:tc>
          <w:tcPr>
            <w:tcW w:w="2127" w:type="dxa"/>
          </w:tcPr>
          <w:p w:rsidR="005B7741" w:rsidRDefault="005B7741" w:rsidP="00A6159A">
            <w:pPr>
              <w:spacing w:after="150"/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  <w:t xml:space="preserve">الرقم لا يدل على الكم ولا الترتيب  </w:t>
            </w:r>
          </w:p>
        </w:tc>
        <w:tc>
          <w:tcPr>
            <w:tcW w:w="1134" w:type="dxa"/>
          </w:tcPr>
          <w:p w:rsidR="005B7741" w:rsidRDefault="005B7741" w:rsidP="00A6159A">
            <w:pPr>
              <w:spacing w:after="150"/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  <w:t xml:space="preserve">العد </w:t>
            </w:r>
          </w:p>
        </w:tc>
        <w:tc>
          <w:tcPr>
            <w:tcW w:w="1395" w:type="dxa"/>
          </w:tcPr>
          <w:p w:rsidR="005B7741" w:rsidRDefault="005B7741" w:rsidP="00A6159A">
            <w:pPr>
              <w:spacing w:after="150"/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  <w:t>التكرارات</w:t>
            </w:r>
          </w:p>
        </w:tc>
        <w:tc>
          <w:tcPr>
            <w:tcW w:w="1548" w:type="dxa"/>
          </w:tcPr>
          <w:p w:rsidR="005B7741" w:rsidRDefault="005B7741" w:rsidP="00A6159A">
            <w:pPr>
              <w:spacing w:after="150"/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  <w:t>الجنس 1- ذكر</w:t>
            </w:r>
          </w:p>
          <w:p w:rsidR="005B7741" w:rsidRDefault="005B7741" w:rsidP="00A6159A">
            <w:pPr>
              <w:spacing w:after="150"/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  <w:t>2- أنثى</w:t>
            </w:r>
          </w:p>
        </w:tc>
      </w:tr>
      <w:tr w:rsidR="005B7741" w:rsidTr="00A6159A">
        <w:tc>
          <w:tcPr>
            <w:tcW w:w="1548" w:type="dxa"/>
          </w:tcPr>
          <w:p w:rsidR="005B7741" w:rsidRPr="00A46374" w:rsidRDefault="005B7741" w:rsidP="00A6159A">
            <w:pPr>
              <w:spacing w:after="150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</w:pPr>
            <w:r w:rsidRPr="00A46374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lastRenderedPageBreak/>
              <w:t xml:space="preserve">القياس </w:t>
            </w:r>
            <w:proofErr w:type="spellStart"/>
            <w:r w:rsidRPr="00A46374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الرتيبي</w:t>
            </w:r>
            <w:proofErr w:type="spellEnd"/>
          </w:p>
        </w:tc>
        <w:tc>
          <w:tcPr>
            <w:tcW w:w="1536" w:type="dxa"/>
          </w:tcPr>
          <w:p w:rsidR="005B7741" w:rsidRDefault="005B7741" w:rsidP="00A6159A">
            <w:pPr>
              <w:spacing w:after="150"/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  <w:t xml:space="preserve">الأفضلية </w:t>
            </w:r>
          </w:p>
        </w:tc>
        <w:tc>
          <w:tcPr>
            <w:tcW w:w="2127" w:type="dxa"/>
          </w:tcPr>
          <w:p w:rsidR="005B7741" w:rsidRDefault="005B7741" w:rsidP="00A6159A">
            <w:pPr>
              <w:spacing w:after="150"/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  <w:t>الرقم يدل على الترتيب لا على الكم  والمسافة بين الرتب غير متساوية</w:t>
            </w:r>
          </w:p>
        </w:tc>
        <w:tc>
          <w:tcPr>
            <w:tcW w:w="1134" w:type="dxa"/>
          </w:tcPr>
          <w:p w:rsidR="005B7741" w:rsidRDefault="005B7741" w:rsidP="00A6159A">
            <w:pPr>
              <w:spacing w:after="150"/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  <w:t>الترتيب</w:t>
            </w:r>
          </w:p>
        </w:tc>
        <w:tc>
          <w:tcPr>
            <w:tcW w:w="1395" w:type="dxa"/>
          </w:tcPr>
          <w:p w:rsidR="005B7741" w:rsidRDefault="005B7741" w:rsidP="00A6159A">
            <w:pPr>
              <w:spacing w:after="150"/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  <w:t xml:space="preserve">الوسيط والمنوال والربيعيات </w:t>
            </w:r>
          </w:p>
        </w:tc>
        <w:tc>
          <w:tcPr>
            <w:tcW w:w="1548" w:type="dxa"/>
          </w:tcPr>
          <w:p w:rsidR="005B7741" w:rsidRDefault="005B7741" w:rsidP="00A6159A">
            <w:pPr>
              <w:spacing w:after="150"/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  <w:t xml:space="preserve">تقدير الطالب </w:t>
            </w:r>
          </w:p>
          <w:p w:rsidR="005B7741" w:rsidRDefault="005B7741" w:rsidP="00A6159A">
            <w:pPr>
              <w:spacing w:after="150"/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  <w:t>1- ممتاز 2-جيد جدا 3- جيد....</w:t>
            </w:r>
          </w:p>
        </w:tc>
      </w:tr>
      <w:tr w:rsidR="005B7741" w:rsidTr="00A6159A">
        <w:tc>
          <w:tcPr>
            <w:tcW w:w="1548" w:type="dxa"/>
          </w:tcPr>
          <w:p w:rsidR="005B7741" w:rsidRPr="00A46374" w:rsidRDefault="005B7741" w:rsidP="00A6159A">
            <w:pPr>
              <w:spacing w:after="150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</w:pPr>
            <w:r w:rsidRPr="00A46374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القياس الفئوي</w:t>
            </w:r>
          </w:p>
        </w:tc>
        <w:tc>
          <w:tcPr>
            <w:tcW w:w="1536" w:type="dxa"/>
          </w:tcPr>
          <w:p w:rsidR="005B7741" w:rsidRDefault="005B7741" w:rsidP="00A6159A">
            <w:pPr>
              <w:spacing w:after="150"/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  <w:t>تحديد التساوي في الفروق والمسافات</w:t>
            </w:r>
          </w:p>
        </w:tc>
        <w:tc>
          <w:tcPr>
            <w:tcW w:w="2127" w:type="dxa"/>
          </w:tcPr>
          <w:p w:rsidR="005B7741" w:rsidRDefault="005B7741" w:rsidP="00A6159A">
            <w:pPr>
              <w:spacing w:after="150"/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  <w:t>الرقم يدل على الكم والمسافة بين الفئات متساوية والصفر نسبي</w:t>
            </w:r>
          </w:p>
        </w:tc>
        <w:tc>
          <w:tcPr>
            <w:tcW w:w="1134" w:type="dxa"/>
          </w:tcPr>
          <w:p w:rsidR="005B7741" w:rsidRDefault="005B7741" w:rsidP="00A6159A">
            <w:pPr>
              <w:spacing w:after="150"/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  <w:t xml:space="preserve">الجمع والطرح </w:t>
            </w:r>
          </w:p>
        </w:tc>
        <w:tc>
          <w:tcPr>
            <w:tcW w:w="1395" w:type="dxa"/>
          </w:tcPr>
          <w:p w:rsidR="005B7741" w:rsidRDefault="005B7741" w:rsidP="00A6159A">
            <w:pPr>
              <w:spacing w:after="150"/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  <w:t xml:space="preserve">المتوسط الحسابي والانحراف المعياري والارتباط الخطي </w:t>
            </w:r>
          </w:p>
        </w:tc>
        <w:tc>
          <w:tcPr>
            <w:tcW w:w="1548" w:type="dxa"/>
          </w:tcPr>
          <w:p w:rsidR="005B7741" w:rsidRDefault="005B7741" w:rsidP="00A6159A">
            <w:pPr>
              <w:spacing w:after="150"/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  <w:t xml:space="preserve">الدرجات في اختبار </w:t>
            </w:r>
            <w:proofErr w:type="spellStart"/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  <w:t>ليكرت</w:t>
            </w:r>
            <w:proofErr w:type="spellEnd"/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  <w:t xml:space="preserve"> الثلاثي </w:t>
            </w:r>
          </w:p>
          <w:p w:rsidR="005B7741" w:rsidRDefault="005B7741" w:rsidP="00A6159A">
            <w:pPr>
              <w:spacing w:after="150"/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  <w:t>1-معارض 2- محايد 3- موافق</w:t>
            </w:r>
          </w:p>
        </w:tc>
      </w:tr>
      <w:tr w:rsidR="005B7741" w:rsidTr="00A6159A">
        <w:tc>
          <w:tcPr>
            <w:tcW w:w="1548" w:type="dxa"/>
          </w:tcPr>
          <w:p w:rsidR="005B7741" w:rsidRPr="00A46374" w:rsidRDefault="005B7741" w:rsidP="00A6159A">
            <w:pPr>
              <w:spacing w:after="150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</w:pPr>
            <w:r w:rsidRPr="00A46374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القياس النسبي</w:t>
            </w:r>
          </w:p>
        </w:tc>
        <w:tc>
          <w:tcPr>
            <w:tcW w:w="1536" w:type="dxa"/>
          </w:tcPr>
          <w:p w:rsidR="005B7741" w:rsidRDefault="005B7741" w:rsidP="00A6159A">
            <w:pPr>
              <w:spacing w:after="150"/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  <w:t>التساوي في النسبة</w:t>
            </w:r>
          </w:p>
        </w:tc>
        <w:tc>
          <w:tcPr>
            <w:tcW w:w="2127" w:type="dxa"/>
          </w:tcPr>
          <w:p w:rsidR="005B7741" w:rsidRDefault="005B7741" w:rsidP="00A6159A">
            <w:pPr>
              <w:spacing w:after="150"/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  <w:t>الصفر مطلق</w:t>
            </w:r>
          </w:p>
        </w:tc>
        <w:tc>
          <w:tcPr>
            <w:tcW w:w="1134" w:type="dxa"/>
          </w:tcPr>
          <w:p w:rsidR="005B7741" w:rsidRDefault="005B7741" w:rsidP="00A6159A">
            <w:pPr>
              <w:spacing w:after="150"/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  <w:t>جميع العمليات الرياضية</w:t>
            </w:r>
          </w:p>
        </w:tc>
        <w:tc>
          <w:tcPr>
            <w:tcW w:w="1395" w:type="dxa"/>
          </w:tcPr>
          <w:p w:rsidR="005B7741" w:rsidRDefault="005B7741" w:rsidP="00A6159A">
            <w:pPr>
              <w:spacing w:after="150"/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  <w:t xml:space="preserve">جميع الأساليب الاحصائية </w:t>
            </w:r>
          </w:p>
        </w:tc>
        <w:tc>
          <w:tcPr>
            <w:tcW w:w="1548" w:type="dxa"/>
          </w:tcPr>
          <w:p w:rsidR="005B7741" w:rsidRDefault="005B7741" w:rsidP="00A6159A">
            <w:pPr>
              <w:spacing w:after="150"/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 w:bidi="ar-DZ"/>
              </w:rPr>
              <w:t xml:space="preserve">الطول والوزن وزمن وصول القطارات مثلا </w:t>
            </w:r>
          </w:p>
        </w:tc>
      </w:tr>
    </w:tbl>
    <w:p w:rsidR="005B7741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</w:p>
    <w:p w:rsidR="005B7741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</w:p>
    <w:p w:rsidR="005B7741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</w:p>
    <w:p w:rsidR="005B7741" w:rsidRDefault="005B7741" w:rsidP="005B7741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F442D" w:rsidRPr="00107839" w:rsidRDefault="001F442D" w:rsidP="00107839">
      <w:pPr>
        <w:rPr>
          <w:rFonts w:ascii="Traditional Arabic" w:eastAsia="Times New Roman" w:hAnsi="Traditional Arabic" w:cs="Traditional Arabic"/>
          <w:sz w:val="32"/>
          <w:szCs w:val="32"/>
          <w:lang w:val="fr-FR" w:eastAsia="fr-FR" w:bidi="ar-DZ"/>
        </w:rPr>
      </w:pPr>
    </w:p>
    <w:sectPr w:rsidR="001F442D" w:rsidRPr="00107839" w:rsidSect="00E65B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830" w:rsidRDefault="001D0830" w:rsidP="00822096">
      <w:pPr>
        <w:spacing w:after="0" w:line="240" w:lineRule="auto"/>
      </w:pPr>
      <w:r>
        <w:separator/>
      </w:r>
    </w:p>
  </w:endnote>
  <w:endnote w:type="continuationSeparator" w:id="0">
    <w:p w:rsidR="001D0830" w:rsidRDefault="001D0830" w:rsidP="0082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830" w:rsidRDefault="001D0830" w:rsidP="00822096">
      <w:pPr>
        <w:spacing w:after="0" w:line="240" w:lineRule="auto"/>
      </w:pPr>
      <w:r>
        <w:separator/>
      </w:r>
    </w:p>
  </w:footnote>
  <w:footnote w:type="continuationSeparator" w:id="0">
    <w:p w:rsidR="001D0830" w:rsidRDefault="001D0830" w:rsidP="00822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D30"/>
    <w:multiLevelType w:val="hybridMultilevel"/>
    <w:tmpl w:val="F05459B4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37368"/>
    <w:multiLevelType w:val="hybridMultilevel"/>
    <w:tmpl w:val="05480ACE"/>
    <w:lvl w:ilvl="0" w:tplc="519C39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D49E9"/>
    <w:multiLevelType w:val="hybridMultilevel"/>
    <w:tmpl w:val="B6021406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0428"/>
    <w:multiLevelType w:val="hybridMultilevel"/>
    <w:tmpl w:val="3DB015D8"/>
    <w:lvl w:ilvl="0" w:tplc="33A6F95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1EC4"/>
    <w:multiLevelType w:val="hybridMultilevel"/>
    <w:tmpl w:val="FC0C0A6A"/>
    <w:lvl w:ilvl="0" w:tplc="D3EC9336">
      <w:start w:val="1"/>
      <w:numFmt w:val="decimal"/>
      <w:lvlText w:val="(%1)"/>
      <w:lvlJc w:val="left"/>
      <w:pPr>
        <w:ind w:left="720" w:hanging="360"/>
      </w:pPr>
      <w:rPr>
        <w:rFonts w:ascii="Sakkal Majalla" w:hAnsi="Sakkal Majalla" w:cs="Sakkal Majalla" w:hint="default"/>
        <w:b/>
        <w:bCs/>
        <w:sz w:val="22"/>
        <w:szCs w:val="22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0972"/>
    <w:multiLevelType w:val="multilevel"/>
    <w:tmpl w:val="616AA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5" w:hanging="72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eastAsiaTheme="minorHAnsi" w:hint="default"/>
      </w:rPr>
    </w:lvl>
  </w:abstractNum>
  <w:abstractNum w:abstractNumId="6">
    <w:nsid w:val="163522DD"/>
    <w:multiLevelType w:val="hybridMultilevel"/>
    <w:tmpl w:val="241A6A68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B0941"/>
    <w:multiLevelType w:val="hybridMultilevel"/>
    <w:tmpl w:val="F2D22436"/>
    <w:lvl w:ilvl="0" w:tplc="31665D3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32A29"/>
    <w:multiLevelType w:val="hybridMultilevel"/>
    <w:tmpl w:val="65BC51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44071"/>
    <w:multiLevelType w:val="hybridMultilevel"/>
    <w:tmpl w:val="9EF0E448"/>
    <w:lvl w:ilvl="0" w:tplc="B942D20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A4FA5"/>
    <w:multiLevelType w:val="hybridMultilevel"/>
    <w:tmpl w:val="680288E8"/>
    <w:lvl w:ilvl="0" w:tplc="04090009">
      <w:start w:val="1"/>
      <w:numFmt w:val="bullet"/>
      <w:lvlText w:val="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>
    <w:nsid w:val="2E250A58"/>
    <w:multiLevelType w:val="hybridMultilevel"/>
    <w:tmpl w:val="D2D4CE88"/>
    <w:lvl w:ilvl="0" w:tplc="DB5842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42F0A"/>
    <w:multiLevelType w:val="multilevel"/>
    <w:tmpl w:val="A0F2E8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  <w:b/>
      </w:rPr>
    </w:lvl>
  </w:abstractNum>
  <w:abstractNum w:abstractNumId="13">
    <w:nsid w:val="43334255"/>
    <w:multiLevelType w:val="hybridMultilevel"/>
    <w:tmpl w:val="1A06C2CA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122E5"/>
    <w:multiLevelType w:val="multilevel"/>
    <w:tmpl w:val="D3120E3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3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15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25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1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95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80" w:hanging="2880"/>
      </w:pPr>
      <w:rPr>
        <w:rFonts w:hint="default"/>
      </w:rPr>
    </w:lvl>
  </w:abstractNum>
  <w:abstractNum w:abstractNumId="15">
    <w:nsid w:val="496265FC"/>
    <w:multiLevelType w:val="hybridMultilevel"/>
    <w:tmpl w:val="DE9CB41A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45676"/>
    <w:multiLevelType w:val="hybridMultilevel"/>
    <w:tmpl w:val="9E5A4C36"/>
    <w:lvl w:ilvl="0" w:tplc="AA227472">
      <w:start w:val="1"/>
      <w:numFmt w:val="bullet"/>
      <w:lvlText w:val="-"/>
      <w:lvlJc w:val="left"/>
      <w:pPr>
        <w:ind w:left="735" w:hanging="375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9453B"/>
    <w:multiLevelType w:val="hybridMultilevel"/>
    <w:tmpl w:val="9A10F7C8"/>
    <w:lvl w:ilvl="0" w:tplc="2C92396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95ED2"/>
    <w:multiLevelType w:val="hybridMultilevel"/>
    <w:tmpl w:val="E2323A64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D4501"/>
    <w:multiLevelType w:val="hybridMultilevel"/>
    <w:tmpl w:val="A20042DA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2022C"/>
    <w:multiLevelType w:val="hybridMultilevel"/>
    <w:tmpl w:val="0E4AA16A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B36A7"/>
    <w:multiLevelType w:val="hybridMultilevel"/>
    <w:tmpl w:val="D7A6B0E2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7063C"/>
    <w:multiLevelType w:val="hybridMultilevel"/>
    <w:tmpl w:val="77961370"/>
    <w:lvl w:ilvl="0" w:tplc="BF6ABEBA">
      <w:numFmt w:val="bullet"/>
      <w:lvlText w:val="•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804F33"/>
    <w:multiLevelType w:val="hybridMultilevel"/>
    <w:tmpl w:val="63448A82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00ED5"/>
    <w:multiLevelType w:val="hybridMultilevel"/>
    <w:tmpl w:val="2E501728"/>
    <w:lvl w:ilvl="0" w:tplc="1F18580C">
      <w:start w:val="1"/>
      <w:numFmt w:val="decimal"/>
      <w:lvlText w:val="%1-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F668D"/>
    <w:multiLevelType w:val="multilevel"/>
    <w:tmpl w:val="D4847B12"/>
    <w:lvl w:ilvl="0">
      <w:start w:val="7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680" w:hanging="252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760" w:hanging="2880"/>
      </w:pPr>
      <w:rPr>
        <w:rFonts w:hint="default"/>
      </w:rPr>
    </w:lvl>
  </w:abstractNum>
  <w:abstractNum w:abstractNumId="26">
    <w:nsid w:val="74941768"/>
    <w:multiLevelType w:val="hybridMultilevel"/>
    <w:tmpl w:val="277AC73E"/>
    <w:lvl w:ilvl="0" w:tplc="CAE69560">
      <w:start w:val="2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7173E"/>
    <w:multiLevelType w:val="hybridMultilevel"/>
    <w:tmpl w:val="149A9692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E73C9"/>
    <w:multiLevelType w:val="hybridMultilevel"/>
    <w:tmpl w:val="9ED25652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5"/>
  </w:num>
  <w:num w:numId="5">
    <w:abstractNumId w:val="26"/>
  </w:num>
  <w:num w:numId="6">
    <w:abstractNumId w:val="12"/>
  </w:num>
  <w:num w:numId="7">
    <w:abstractNumId w:val="11"/>
  </w:num>
  <w:num w:numId="8">
    <w:abstractNumId w:val="18"/>
  </w:num>
  <w:num w:numId="9">
    <w:abstractNumId w:val="6"/>
  </w:num>
  <w:num w:numId="10">
    <w:abstractNumId w:val="0"/>
  </w:num>
  <w:num w:numId="11">
    <w:abstractNumId w:val="22"/>
  </w:num>
  <w:num w:numId="12">
    <w:abstractNumId w:val="1"/>
  </w:num>
  <w:num w:numId="13">
    <w:abstractNumId w:val="27"/>
  </w:num>
  <w:num w:numId="14">
    <w:abstractNumId w:val="16"/>
  </w:num>
  <w:num w:numId="15">
    <w:abstractNumId w:val="13"/>
  </w:num>
  <w:num w:numId="16">
    <w:abstractNumId w:val="28"/>
  </w:num>
  <w:num w:numId="17">
    <w:abstractNumId w:val="9"/>
  </w:num>
  <w:num w:numId="18">
    <w:abstractNumId w:val="2"/>
  </w:num>
  <w:num w:numId="19">
    <w:abstractNumId w:val="21"/>
  </w:num>
  <w:num w:numId="20">
    <w:abstractNumId w:val="19"/>
  </w:num>
  <w:num w:numId="21">
    <w:abstractNumId w:val="23"/>
  </w:num>
  <w:num w:numId="22">
    <w:abstractNumId w:val="10"/>
  </w:num>
  <w:num w:numId="23">
    <w:abstractNumId w:val="20"/>
  </w:num>
  <w:num w:numId="24">
    <w:abstractNumId w:val="25"/>
  </w:num>
  <w:num w:numId="25">
    <w:abstractNumId w:val="24"/>
  </w:num>
  <w:num w:numId="26">
    <w:abstractNumId w:val="14"/>
  </w:num>
  <w:num w:numId="27">
    <w:abstractNumId w:val="7"/>
  </w:num>
  <w:num w:numId="28">
    <w:abstractNumId w:val="1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96"/>
    <w:rsid w:val="0003581F"/>
    <w:rsid w:val="00107839"/>
    <w:rsid w:val="001D0830"/>
    <w:rsid w:val="001F442D"/>
    <w:rsid w:val="00472706"/>
    <w:rsid w:val="005B7741"/>
    <w:rsid w:val="00662431"/>
    <w:rsid w:val="00693ADC"/>
    <w:rsid w:val="00701B32"/>
    <w:rsid w:val="007730EF"/>
    <w:rsid w:val="00822096"/>
    <w:rsid w:val="00902606"/>
    <w:rsid w:val="00996356"/>
    <w:rsid w:val="00B30697"/>
    <w:rsid w:val="00D23406"/>
    <w:rsid w:val="00DA36D4"/>
    <w:rsid w:val="00E6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20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822096"/>
    <w:pPr>
      <w:bidi w:val="0"/>
      <w:ind w:left="720"/>
      <w:contextualSpacing/>
    </w:pPr>
    <w:rPr>
      <w:lang w:val="fr-FR"/>
    </w:rPr>
  </w:style>
  <w:style w:type="character" w:customStyle="1" w:styleId="NotedebasdepageCar">
    <w:name w:val="Note de bas de page Car"/>
    <w:link w:val="Notedebasdepage"/>
    <w:uiPriority w:val="99"/>
    <w:locked/>
    <w:rsid w:val="00701B32"/>
    <w:rPr>
      <w:rFonts w:ascii="Calibri" w:eastAsia="Calibri" w:hAnsi="Calibri" w:cs="Arial"/>
    </w:rPr>
  </w:style>
  <w:style w:type="paragraph" w:styleId="Notedebasdepage">
    <w:name w:val="footnote text"/>
    <w:basedOn w:val="Normal"/>
    <w:link w:val="NotedebasdepageCar"/>
    <w:uiPriority w:val="99"/>
    <w:rsid w:val="00701B32"/>
    <w:rPr>
      <w:rFonts w:ascii="Calibri" w:eastAsia="Calibri" w:hAnsi="Calibri" w:cs="Arial"/>
    </w:rPr>
  </w:style>
  <w:style w:type="character" w:customStyle="1" w:styleId="NotedebasdepageCar1">
    <w:name w:val="Note de bas de page Car1"/>
    <w:basedOn w:val="Policepardfaut"/>
    <w:uiPriority w:val="99"/>
    <w:semiHidden/>
    <w:rsid w:val="00701B32"/>
    <w:rPr>
      <w:sz w:val="20"/>
      <w:szCs w:val="20"/>
    </w:rPr>
  </w:style>
  <w:style w:type="character" w:styleId="Appelnotedebasdep">
    <w:name w:val="footnote reference"/>
    <w:uiPriority w:val="99"/>
    <w:semiHidden/>
    <w:rsid w:val="00701B32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7741"/>
    <w:pPr>
      <w:bidi w:val="0"/>
      <w:spacing w:after="0" w:line="240" w:lineRule="auto"/>
    </w:pPr>
    <w:rPr>
      <w:rFonts w:ascii="Tahoma" w:hAnsi="Tahoma" w:cs="Tahoma"/>
      <w:sz w:val="16"/>
      <w:szCs w:val="16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741"/>
    <w:rPr>
      <w:rFonts w:ascii="Tahoma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5B7741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B7741"/>
    <w:pPr>
      <w:tabs>
        <w:tab w:val="center" w:pos="4153"/>
        <w:tab w:val="right" w:pos="8306"/>
      </w:tabs>
      <w:bidi w:val="0"/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5B774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B7741"/>
    <w:pPr>
      <w:tabs>
        <w:tab w:val="center" w:pos="4153"/>
        <w:tab w:val="right" w:pos="8306"/>
      </w:tabs>
      <w:bidi w:val="0"/>
      <w:spacing w:after="0" w:line="240" w:lineRule="auto"/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5B7741"/>
    <w:rPr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5B7741"/>
    <w:rPr>
      <w:color w:val="0000FF"/>
      <w:u w:val="single"/>
    </w:rPr>
  </w:style>
  <w:style w:type="character" w:customStyle="1" w:styleId="mjx-char">
    <w:name w:val="mjx-char"/>
    <w:basedOn w:val="Policepardfaut"/>
    <w:rsid w:val="005B7741"/>
  </w:style>
  <w:style w:type="character" w:customStyle="1" w:styleId="mjxassistivemathml">
    <w:name w:val="mjx_assistive_mathml"/>
    <w:basedOn w:val="Policepardfaut"/>
    <w:rsid w:val="005B7741"/>
  </w:style>
  <w:style w:type="character" w:styleId="Textedelespacerserv">
    <w:name w:val="Placeholder Text"/>
    <w:basedOn w:val="Policepardfaut"/>
    <w:uiPriority w:val="99"/>
    <w:semiHidden/>
    <w:rsid w:val="005B77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20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822096"/>
    <w:pPr>
      <w:bidi w:val="0"/>
      <w:ind w:left="720"/>
      <w:contextualSpacing/>
    </w:pPr>
    <w:rPr>
      <w:lang w:val="fr-FR"/>
    </w:rPr>
  </w:style>
  <w:style w:type="character" w:customStyle="1" w:styleId="NotedebasdepageCar">
    <w:name w:val="Note de bas de page Car"/>
    <w:link w:val="Notedebasdepage"/>
    <w:uiPriority w:val="99"/>
    <w:locked/>
    <w:rsid w:val="00701B32"/>
    <w:rPr>
      <w:rFonts w:ascii="Calibri" w:eastAsia="Calibri" w:hAnsi="Calibri" w:cs="Arial"/>
    </w:rPr>
  </w:style>
  <w:style w:type="paragraph" w:styleId="Notedebasdepage">
    <w:name w:val="footnote text"/>
    <w:basedOn w:val="Normal"/>
    <w:link w:val="NotedebasdepageCar"/>
    <w:uiPriority w:val="99"/>
    <w:rsid w:val="00701B32"/>
    <w:rPr>
      <w:rFonts w:ascii="Calibri" w:eastAsia="Calibri" w:hAnsi="Calibri" w:cs="Arial"/>
    </w:rPr>
  </w:style>
  <w:style w:type="character" w:customStyle="1" w:styleId="NotedebasdepageCar1">
    <w:name w:val="Note de bas de page Car1"/>
    <w:basedOn w:val="Policepardfaut"/>
    <w:uiPriority w:val="99"/>
    <w:semiHidden/>
    <w:rsid w:val="00701B32"/>
    <w:rPr>
      <w:sz w:val="20"/>
      <w:szCs w:val="20"/>
    </w:rPr>
  </w:style>
  <w:style w:type="character" w:styleId="Appelnotedebasdep">
    <w:name w:val="footnote reference"/>
    <w:uiPriority w:val="99"/>
    <w:semiHidden/>
    <w:rsid w:val="00701B32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7741"/>
    <w:pPr>
      <w:bidi w:val="0"/>
      <w:spacing w:after="0" w:line="240" w:lineRule="auto"/>
    </w:pPr>
    <w:rPr>
      <w:rFonts w:ascii="Tahoma" w:hAnsi="Tahoma" w:cs="Tahoma"/>
      <w:sz w:val="16"/>
      <w:szCs w:val="16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741"/>
    <w:rPr>
      <w:rFonts w:ascii="Tahoma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5B7741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B7741"/>
    <w:pPr>
      <w:tabs>
        <w:tab w:val="center" w:pos="4153"/>
        <w:tab w:val="right" w:pos="8306"/>
      </w:tabs>
      <w:bidi w:val="0"/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5B774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B7741"/>
    <w:pPr>
      <w:tabs>
        <w:tab w:val="center" w:pos="4153"/>
        <w:tab w:val="right" w:pos="8306"/>
      </w:tabs>
      <w:bidi w:val="0"/>
      <w:spacing w:after="0" w:line="240" w:lineRule="auto"/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5B7741"/>
    <w:rPr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5B7741"/>
    <w:rPr>
      <w:color w:val="0000FF"/>
      <w:u w:val="single"/>
    </w:rPr>
  </w:style>
  <w:style w:type="character" w:customStyle="1" w:styleId="mjx-char">
    <w:name w:val="mjx-char"/>
    <w:basedOn w:val="Policepardfaut"/>
    <w:rsid w:val="005B7741"/>
  </w:style>
  <w:style w:type="character" w:customStyle="1" w:styleId="mjxassistivemathml">
    <w:name w:val="mjx_assistive_mathml"/>
    <w:basedOn w:val="Policepardfaut"/>
    <w:rsid w:val="005B7741"/>
  </w:style>
  <w:style w:type="character" w:styleId="Textedelespacerserv">
    <w:name w:val="Placeholder Text"/>
    <w:basedOn w:val="Policepardfaut"/>
    <w:uiPriority w:val="99"/>
    <w:semiHidden/>
    <w:rsid w:val="005B77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2023-12-25T13:14:00Z</dcterms:created>
  <dcterms:modified xsi:type="dcterms:W3CDTF">2023-12-25T13:14:00Z</dcterms:modified>
</cp:coreProperties>
</file>