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32" w:rsidRPr="001D2BE5" w:rsidRDefault="00701B32" w:rsidP="00701B32">
      <w:pPr>
        <w:pStyle w:val="NormalWeb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المحور الثاني</w:t>
      </w:r>
      <w:r w:rsidRPr="001D2BE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مفاهيم </w:t>
      </w:r>
      <w:r w:rsidRPr="001D2BE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إحصا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ئية </w:t>
      </w:r>
    </w:p>
    <w:p w:rsidR="00701B32" w:rsidRDefault="00701B32" w:rsidP="00701B32">
      <w:pPr>
        <w:pStyle w:val="NormalWeb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تمهيد</w:t>
      </w:r>
    </w:p>
    <w:p w:rsidR="00701B32" w:rsidRPr="00131BE6" w:rsidRDefault="00701B32" w:rsidP="00701B32">
      <w:pPr>
        <w:pStyle w:val="NormalWeb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131B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تعريف</w:t>
      </w:r>
      <w:r w:rsidRPr="00131BE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131B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البيانات</w:t>
      </w:r>
      <w:r w:rsidRPr="00131BE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131B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وتحديد</w:t>
      </w:r>
      <w:r w:rsidRPr="00131BE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131B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مصادر</w:t>
      </w:r>
      <w:r w:rsidRPr="00131BE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131B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وطرق</w:t>
      </w:r>
      <w:r w:rsidRPr="00131BE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131B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جمعها.</w:t>
      </w:r>
    </w:p>
    <w:p w:rsidR="00701B32" w:rsidRPr="00131BE6" w:rsidRDefault="00701B32" w:rsidP="00701B32">
      <w:pPr>
        <w:pStyle w:val="NormalWeb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131B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المعلومات</w:t>
      </w:r>
    </w:p>
    <w:p w:rsidR="00701B32" w:rsidRPr="00131BE6" w:rsidRDefault="00701B32" w:rsidP="00701B32">
      <w:pPr>
        <w:pStyle w:val="NormalWeb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131B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المجتمع</w:t>
      </w:r>
      <w:r w:rsidRPr="00131BE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131B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الإحصائي</w:t>
      </w:r>
    </w:p>
    <w:p w:rsidR="00701B32" w:rsidRPr="00131BE6" w:rsidRDefault="00701B32" w:rsidP="00701B32">
      <w:pPr>
        <w:pStyle w:val="NormalWeb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131B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العينة</w:t>
      </w:r>
      <w:r w:rsidRPr="00131BE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131B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الإحصائية.</w:t>
      </w:r>
    </w:p>
    <w:p w:rsidR="00701B32" w:rsidRPr="00131BE6" w:rsidRDefault="00701B32" w:rsidP="00701B32">
      <w:pPr>
        <w:pStyle w:val="NormalWeb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131B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مصادر</w:t>
      </w:r>
      <w:r w:rsidRPr="00131BE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131B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جمع</w:t>
      </w:r>
      <w:r w:rsidRPr="00131BE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131BE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البيانات</w:t>
      </w:r>
    </w:p>
    <w:p w:rsidR="00701B32" w:rsidRDefault="00701B32" w:rsidP="00701B32">
      <w:pPr>
        <w:pStyle w:val="NormalWeb"/>
        <w:bidi/>
        <w:ind w:left="360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701B32" w:rsidRDefault="00701B32" w:rsidP="00701B32">
      <w:pPr>
        <w:pStyle w:val="NormalWeb"/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701B32" w:rsidRDefault="00701B32" w:rsidP="00701B32">
      <w:pPr>
        <w:pStyle w:val="NormalWeb"/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822096" w:rsidRDefault="00822096" w:rsidP="00822096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Pr="0026266D" w:rsidRDefault="00701B32" w:rsidP="00701B32">
      <w:pPr>
        <w:pStyle w:val="NormalWeb"/>
        <w:bidi/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 w:bidi="ar-DZ"/>
        </w:rPr>
      </w:pPr>
      <w:r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 w:bidi="ar-DZ"/>
        </w:rPr>
        <w:lastRenderedPageBreak/>
        <w:t xml:space="preserve">1 </w:t>
      </w:r>
      <w:r w:rsidRPr="0026266D"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 w:bidi="ar-DZ"/>
        </w:rPr>
        <w:t xml:space="preserve"> </w:t>
      </w:r>
      <w:r w:rsidRPr="0026266D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 w:bidi="ar-DZ"/>
        </w:rPr>
        <w:t xml:space="preserve"> تعريف</w:t>
      </w:r>
      <w:r w:rsidRPr="0026266D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 w:bidi="ar-DZ"/>
        </w:rPr>
        <w:t xml:space="preserve"> </w:t>
      </w:r>
      <w:r w:rsidRPr="0026266D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 w:bidi="ar-DZ"/>
        </w:rPr>
        <w:t>البيانات</w:t>
      </w:r>
      <w:r w:rsidRPr="0026266D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 w:bidi="ar-DZ"/>
        </w:rPr>
        <w:t xml:space="preserve"> </w:t>
      </w:r>
      <w:r w:rsidRPr="0026266D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 w:bidi="ar-DZ"/>
        </w:rPr>
        <w:t>وتحديد</w:t>
      </w:r>
      <w:r w:rsidRPr="0026266D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 w:bidi="ar-DZ"/>
        </w:rPr>
        <w:t xml:space="preserve"> </w:t>
      </w:r>
      <w:r w:rsidRPr="0026266D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 w:bidi="ar-DZ"/>
        </w:rPr>
        <w:t>مصادر</w:t>
      </w:r>
      <w:r w:rsidRPr="0026266D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 w:bidi="ar-DZ"/>
        </w:rPr>
        <w:t xml:space="preserve"> </w:t>
      </w:r>
      <w:r w:rsidRPr="0026266D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 w:bidi="ar-DZ"/>
        </w:rPr>
        <w:t>وطرق</w:t>
      </w:r>
      <w:r w:rsidRPr="0026266D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 w:bidi="ar-DZ"/>
        </w:rPr>
        <w:t xml:space="preserve"> </w:t>
      </w:r>
      <w:r w:rsidRPr="0026266D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 w:bidi="ar-DZ"/>
        </w:rPr>
        <w:t>جمعها</w:t>
      </w:r>
    </w:p>
    <w:p w:rsidR="00701B32" w:rsidRPr="00682B18" w:rsidRDefault="00701B32" w:rsidP="00701B32">
      <w:pPr>
        <w:pStyle w:val="NormalWeb"/>
        <w:bidi/>
        <w:ind w:left="108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Theme="minorHAnsi" w:hAnsi="Traditional Arabic" w:cs="Traditional Arabic"/>
          <w:sz w:val="32"/>
          <w:szCs w:val="32"/>
          <w:lang w:eastAsia="en-US" w:bidi="ar-DZ"/>
        </w:rPr>
        <w:t xml:space="preserve">  </w:t>
      </w:r>
      <w:r w:rsidRPr="0026266D"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 w:bidi="ar-DZ"/>
        </w:rPr>
        <w:t xml:space="preserve">1 . 1 </w:t>
      </w:r>
      <w:r w:rsidRPr="00682B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البيانات</w:t>
      </w:r>
      <w:r w:rsidRPr="00682B18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Data:</w:t>
      </w:r>
    </w:p>
    <w:p w:rsidR="00701B32" w:rsidRPr="00682B18" w:rsidRDefault="00701B32" w:rsidP="00701B32">
      <w:pPr>
        <w:shd w:val="clear" w:color="auto" w:fill="FFFFFF"/>
        <w:spacing w:after="150" w:line="240" w:lineRule="auto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682B18">
        <w:rPr>
          <w:rFonts w:ascii="Traditional Arabic" w:hAnsi="Traditional Arabic" w:cs="Traditional Arabic"/>
          <w:sz w:val="32"/>
          <w:szCs w:val="32"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هي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مجموعة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الفيم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أو القياسات للمتغير الذي يرافق المفردات أو عناصر المجتمع قد تكون في شكل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أرقام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صفات أو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رموز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EB0547">
        <w:rPr>
          <w:rFonts w:ascii="Times New Roman" w:hAnsi="Times New Roman" w:cs="Times New Roman"/>
          <w:sz w:val="34"/>
          <w:szCs w:val="34"/>
          <w:rtl/>
          <w:lang w:bidi="ar-DZ"/>
        </w:rPr>
        <w:t>.</w:t>
      </w:r>
      <w:r w:rsidRPr="00374626">
        <w:rPr>
          <w:rFonts w:hint="cs"/>
          <w:rtl/>
        </w:rPr>
        <w:t xml:space="preserve"> 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صور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خام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متعلقة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بموضوع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معين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مثل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بيانات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الطالب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الأسماء،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الأرقام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الجامعية،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التخصص،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النوع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بدون</w:t>
      </w:r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682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ترتیب</w:t>
      </w:r>
      <w:proofErr w:type="spellEnd"/>
      <w:r w:rsidRPr="00682B1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701B32" w:rsidRDefault="00701B32" w:rsidP="00701B32">
      <w:pPr>
        <w:shd w:val="clear" w:color="auto" w:fill="FFFFFF"/>
        <w:spacing w:after="150" w:line="240" w:lineRule="auto"/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</w:pPr>
      <w:r w:rsidRPr="0037462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هي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 xml:space="preserve">" </w:t>
      </w:r>
      <w:r w:rsidRPr="00A65F5E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مجموعة من المشاهدات، أو الملاحظات التي تؤخذ أثناء دراسة معينة. وتجمع لغرض اختبار الفروض، وتقديم دليل تجريبي للتفسيرات والتنبؤات</w:t>
      </w:r>
      <w:r w:rsidRPr="00EB0547">
        <w:rPr>
          <w:rFonts w:ascii="Times New Roman" w:hAnsi="Times New Roman" w:cs="Times New Roman"/>
          <w:sz w:val="34"/>
          <w:szCs w:val="34"/>
          <w:rtl/>
          <w:lang w:bidi="ar-DZ"/>
        </w:rPr>
        <w:t>.</w:t>
      </w:r>
      <w:r w:rsidRPr="00374626">
        <w:rPr>
          <w:rFonts w:hint="cs"/>
          <w:rtl/>
        </w:rPr>
        <w:t xml:space="preserve"> </w:t>
      </w:r>
    </w:p>
    <w:p w:rsidR="00701B32" w:rsidRPr="0026266D" w:rsidRDefault="00701B32" w:rsidP="00701B32">
      <w:pPr>
        <w:pStyle w:val="Paragraphedeliste"/>
        <w:numPr>
          <w:ilvl w:val="0"/>
          <w:numId w:val="4"/>
        </w:num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 w:hint="cs"/>
          <w:sz w:val="32"/>
          <w:szCs w:val="32"/>
          <w:lang w:eastAsia="fr-FR" w:bidi="ar-DZ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 xml:space="preserve">2. </w:t>
      </w:r>
      <w:r w:rsidRPr="0026266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DZ"/>
        </w:rPr>
        <w:t>جمع البيانات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 xml:space="preserve">: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ويقصد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بجمع</w:t>
      </w:r>
      <w:r w:rsidRPr="0026266D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البيانات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: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عملية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الحصول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على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القياسات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أو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الأرقام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أو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قيم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المشاهدات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للتجارب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التي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يجريها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الباحث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مثل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معرفة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أعمار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الطلبة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أو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ارتفاع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الأشجار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أو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قياس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درجات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الحرارة</w:t>
      </w:r>
      <w:r w:rsidRPr="0026266D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.</w:t>
      </w:r>
    </w:p>
    <w:p w:rsidR="00701B32" w:rsidRDefault="00701B32" w:rsidP="00701B32">
      <w:pPr>
        <w:shd w:val="clear" w:color="auto" w:fill="FFFFFF"/>
        <w:spacing w:after="150" w:line="240" w:lineRule="auto"/>
        <w:ind w:left="425"/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3.1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أما </w:t>
      </w:r>
      <w:r w:rsidRPr="0026266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تحليل البيانات</w:t>
      </w:r>
      <w:r w:rsidRPr="0026266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فهي تنظيم وترتيب البيانات من أجل إخراجها في شكل معلومات، ثم استخدامها بهدف الاجابة عن أسئلة معينة</w:t>
      </w:r>
    </w:p>
    <w:p w:rsidR="00701B32" w:rsidRPr="0026266D" w:rsidRDefault="00701B32" w:rsidP="00701B32">
      <w:pPr>
        <w:pStyle w:val="Paragraphedeliste"/>
        <w:numPr>
          <w:ilvl w:val="0"/>
          <w:numId w:val="5"/>
        </w:num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en-US" w:eastAsia="fr-FR" w:bidi="ar-DZ"/>
        </w:rPr>
      </w:pPr>
      <w:r w:rsidRPr="0026266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en-US" w:eastAsia="fr-FR" w:bidi="ar-DZ"/>
        </w:rPr>
        <w:t>المعلومات</w:t>
      </w:r>
      <w:r w:rsidRPr="0026266D">
        <w:rPr>
          <w:rFonts w:ascii="Traditional Arabic" w:eastAsia="Times New Roman" w:hAnsi="Traditional Arabic" w:cs="Traditional Arabic"/>
          <w:b/>
          <w:bCs/>
          <w:sz w:val="32"/>
          <w:szCs w:val="32"/>
          <w:lang w:val="en-US" w:eastAsia="fr-FR" w:bidi="ar-DZ"/>
        </w:rPr>
        <w:t xml:space="preserve"> Information</w:t>
      </w:r>
      <w:r w:rsidRPr="0026266D">
        <w:rPr>
          <w:rFonts w:ascii="Traditional Arabic" w:eastAsia="Times New Roman" w:hAnsi="Traditional Arabic" w:cs="Traditional Arabic"/>
          <w:sz w:val="32"/>
          <w:szCs w:val="32"/>
          <w:lang w:val="en-US" w:eastAsia="fr-FR" w:bidi="ar-DZ"/>
        </w:rPr>
        <w:t xml:space="preserve">: </w:t>
      </w:r>
      <w:r w:rsidRPr="0026266D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fr-FR" w:bidi="ar-DZ"/>
        </w:rPr>
        <w:t>هي</w:t>
      </w:r>
      <w:r w:rsidRPr="0026266D">
        <w:rPr>
          <w:rFonts w:ascii="Traditional Arabic" w:eastAsia="Times New Roman" w:hAnsi="Traditional Arabic" w:cs="Traditional Arabic"/>
          <w:sz w:val="32"/>
          <w:szCs w:val="32"/>
          <w:rtl/>
          <w:lang w:val="en-US" w:eastAsia="fr-FR" w:bidi="ar-DZ"/>
        </w:rPr>
        <w:t xml:space="preserve"> </w:t>
      </w:r>
      <w:r w:rsidRPr="0026266D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fr-FR" w:bidi="ar-DZ"/>
        </w:rPr>
        <w:t>بيانات</w:t>
      </w:r>
      <w:r w:rsidRPr="0026266D">
        <w:rPr>
          <w:rFonts w:ascii="Traditional Arabic" w:eastAsia="Times New Roman" w:hAnsi="Traditional Arabic" w:cs="Traditional Arabic"/>
          <w:sz w:val="32"/>
          <w:szCs w:val="32"/>
          <w:rtl/>
          <w:lang w:val="en-US" w:eastAsia="fr-FR" w:bidi="ar-DZ"/>
        </w:rPr>
        <w:t xml:space="preserve"> </w:t>
      </w:r>
      <w:r w:rsidRPr="0026266D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fr-FR" w:bidi="ar-DZ"/>
        </w:rPr>
        <w:t>إحصائية</w:t>
      </w:r>
      <w:r w:rsidRPr="0026266D">
        <w:rPr>
          <w:rFonts w:ascii="Traditional Arabic" w:eastAsia="Times New Roman" w:hAnsi="Traditional Arabic" w:cs="Traditional Arabic"/>
          <w:sz w:val="32"/>
          <w:szCs w:val="32"/>
          <w:rtl/>
          <w:lang w:val="en-US" w:eastAsia="fr-FR" w:bidi="ar-DZ"/>
        </w:rPr>
        <w:t xml:space="preserve"> </w:t>
      </w:r>
      <w:r w:rsidRPr="0026266D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fr-FR" w:bidi="ar-DZ"/>
        </w:rPr>
        <w:t>تم</w:t>
      </w:r>
      <w:r w:rsidRPr="0026266D">
        <w:rPr>
          <w:rFonts w:ascii="Traditional Arabic" w:eastAsia="Times New Roman" w:hAnsi="Traditional Arabic" w:cs="Traditional Arabic"/>
          <w:sz w:val="32"/>
          <w:szCs w:val="32"/>
          <w:rtl/>
          <w:lang w:val="en-US" w:eastAsia="fr-FR" w:bidi="ar-DZ"/>
        </w:rPr>
        <w:t xml:space="preserve"> </w:t>
      </w:r>
      <w:r w:rsidRPr="0026266D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fr-FR" w:bidi="ar-DZ"/>
        </w:rPr>
        <w:t>جدولتها</w:t>
      </w:r>
      <w:r w:rsidRPr="0026266D">
        <w:rPr>
          <w:rFonts w:ascii="Traditional Arabic" w:eastAsia="Times New Roman" w:hAnsi="Traditional Arabic" w:cs="Traditional Arabic"/>
          <w:sz w:val="32"/>
          <w:szCs w:val="32"/>
          <w:rtl/>
          <w:lang w:val="en-US" w:eastAsia="fr-FR" w:bidi="ar-DZ"/>
        </w:rPr>
        <w:t xml:space="preserve"> </w:t>
      </w:r>
      <w:r w:rsidRPr="0026266D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fr-FR" w:bidi="ar-DZ"/>
        </w:rPr>
        <w:t>وترتيبها</w:t>
      </w:r>
      <w:r w:rsidRPr="0026266D">
        <w:rPr>
          <w:rFonts w:ascii="Traditional Arabic" w:eastAsia="Times New Roman" w:hAnsi="Traditional Arabic" w:cs="Traditional Arabic"/>
          <w:sz w:val="32"/>
          <w:szCs w:val="32"/>
          <w:rtl/>
          <w:lang w:val="en-US" w:eastAsia="fr-FR" w:bidi="ar-DZ"/>
        </w:rPr>
        <w:t xml:space="preserve"> </w:t>
      </w:r>
      <w:r w:rsidRPr="0026266D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fr-FR" w:bidi="ar-DZ"/>
        </w:rPr>
        <w:t>وتبويبها</w:t>
      </w:r>
      <w:r w:rsidRPr="0026266D">
        <w:rPr>
          <w:rFonts w:ascii="Traditional Arabic" w:eastAsia="Times New Roman" w:hAnsi="Traditional Arabic" w:cs="Traditional Arabic"/>
          <w:sz w:val="32"/>
          <w:szCs w:val="32"/>
          <w:rtl/>
          <w:lang w:val="en-US" w:eastAsia="fr-FR" w:bidi="ar-DZ"/>
        </w:rPr>
        <w:t xml:space="preserve"> </w:t>
      </w:r>
      <w:r w:rsidRPr="0026266D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fr-FR" w:bidi="ar-DZ"/>
        </w:rPr>
        <w:t>لغرض</w:t>
      </w:r>
      <w:r w:rsidRPr="0026266D">
        <w:rPr>
          <w:rFonts w:ascii="Traditional Arabic" w:eastAsia="Times New Roman" w:hAnsi="Traditional Arabic" w:cs="Traditional Arabic"/>
          <w:sz w:val="32"/>
          <w:szCs w:val="32"/>
          <w:rtl/>
          <w:lang w:val="en-US" w:eastAsia="fr-FR" w:bidi="ar-DZ"/>
        </w:rPr>
        <w:t xml:space="preserve"> </w:t>
      </w:r>
      <w:r w:rsidRPr="0026266D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fr-FR" w:bidi="ar-DZ"/>
        </w:rPr>
        <w:t>التحليل</w:t>
      </w:r>
      <w:r w:rsidRPr="0026266D">
        <w:rPr>
          <w:rFonts w:ascii="Traditional Arabic" w:eastAsia="Times New Roman" w:hAnsi="Traditional Arabic" w:cs="Traditional Arabic"/>
          <w:sz w:val="32"/>
          <w:szCs w:val="32"/>
          <w:rtl/>
          <w:lang w:val="en-US" w:eastAsia="fr-FR" w:bidi="ar-DZ"/>
        </w:rPr>
        <w:t xml:space="preserve"> </w:t>
      </w:r>
      <w:r w:rsidRPr="0026266D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fr-FR" w:bidi="ar-DZ"/>
        </w:rPr>
        <w:t xml:space="preserve">الإحصائي </w:t>
      </w:r>
    </w:p>
    <w:p w:rsidR="00701B32" w:rsidRDefault="00701B32" w:rsidP="00701B32">
      <w:pPr>
        <w:pStyle w:val="NormalWeb"/>
        <w:numPr>
          <w:ilvl w:val="1"/>
          <w:numId w:val="6"/>
        </w:numPr>
        <w:bidi/>
        <w:rPr>
          <w:rFonts w:ascii="Traditional Arabic" w:hAnsi="Traditional Arabic" w:cs="Traditional Arabic" w:hint="cs"/>
          <w:sz w:val="32"/>
          <w:szCs w:val="32"/>
          <w:lang w:val="en-US" w:bidi="ar-DZ"/>
        </w:rPr>
      </w:pPr>
      <w:r w:rsidRPr="00CF36A1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المعلمة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: شيء يميز المجتمع ككل مثل نسبة المدخنين في مجتمع معين أو متوسط الدخل الشهري للأسرة الجامعية، أو متوسط طول الطلاب في الفصل الدراس </w:t>
      </w:r>
      <w:r w:rsidRPr="00121D59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</w:p>
    <w:p w:rsidR="00701B32" w:rsidRDefault="00701B32" w:rsidP="00701B32">
      <w:pPr>
        <w:pStyle w:val="NormalWeb"/>
        <w:bidi/>
        <w:ind w:left="360"/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2</w:t>
      </w:r>
      <w:r w:rsidRPr="007B3470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2   </w:t>
      </w:r>
      <w:r w:rsidRPr="00121D59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الوحدة</w:t>
      </w:r>
      <w:r w:rsidRPr="00121D59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</w:t>
      </w:r>
      <w:r w:rsidRPr="00121D59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الإحصائية</w:t>
      </w:r>
      <w:r w:rsidRPr="006E2ACC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وتسمى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أيضا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بالعنصر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أو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المفردة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التي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تجرى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عليها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الدراسة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الإحصائية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أو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المعاينة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والتي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نتحصل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منها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على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المعلومات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والبيانات،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وهي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عنصر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فعال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في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عملية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التحليل،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"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فيشترط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في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الوحدة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أن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تكون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خاضعة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لتعريف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دقيق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وواضح،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فهي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قد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تكون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شيئا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حيويا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مثل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شخص،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طالب،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موظف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مؤسسة،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سيارة،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علبة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....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كما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قد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تكون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شيئا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معنويا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مثل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فكرة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....</w:t>
      </w:r>
    </w:p>
    <w:p w:rsidR="00701B32" w:rsidRDefault="00701B32" w:rsidP="00701B32">
      <w:pPr>
        <w:pStyle w:val="NormalWeb"/>
        <w:bidi/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</w:pP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مثال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: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دراسة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إحصائية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حول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المستوى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التعليمي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لطلبة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جامعة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محمد لمين دباغين سطيف -2- 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الوحدة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الإحصائية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: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الطالب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في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41289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جامعة</w:t>
      </w:r>
      <w:r w:rsidRPr="0041289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سطيف -2- </w:t>
      </w:r>
    </w:p>
    <w:p w:rsidR="00701B32" w:rsidRDefault="00701B32" w:rsidP="00701B32">
      <w:pPr>
        <w:pStyle w:val="NormalWeb"/>
        <w:numPr>
          <w:ilvl w:val="0"/>
          <w:numId w:val="7"/>
        </w:numPr>
        <w:bidi/>
        <w:rPr>
          <w:rFonts w:ascii="Traditional Arabic" w:hAnsi="Traditional Arabic" w:cs="Traditional Arabic" w:hint="cs"/>
          <w:sz w:val="32"/>
          <w:szCs w:val="32"/>
          <w:lang w:val="en-US" w:bidi="ar-DZ"/>
        </w:rPr>
      </w:pPr>
      <w:r w:rsidRPr="002A5BF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lastRenderedPageBreak/>
        <w:t>المجتمع</w:t>
      </w:r>
      <w:r w:rsidRPr="002A5BF4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الإحصائي</w:t>
      </w:r>
      <w:r w:rsidRPr="002A5BF4"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  <w:t xml:space="preserve"> :Population)</w:t>
      </w:r>
      <w:r w:rsidRPr="002A5BF4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المجتمع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الإحصائي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هو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أي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تجمع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لأشياء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تجمع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بينها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صفة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مشتركة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واحدة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على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الأقل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لتكون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محل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دراسة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لهدف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محدد</w:t>
      </w:r>
      <w:r w:rsidRPr="002A5BF4">
        <w:rPr>
          <w:rFonts w:ascii="Traditional Arabic" w:hAnsi="Traditional Arabic" w:cs="Traditional Arabic"/>
          <w:sz w:val="32"/>
          <w:szCs w:val="32"/>
          <w:lang w:val="en-US" w:bidi="ar-DZ"/>
        </w:rPr>
        <w:t>.</w:t>
      </w:r>
      <w:r w:rsidRPr="006D595D">
        <w:rPr>
          <w:sz w:val="34"/>
          <w:szCs w:val="34"/>
          <w:rtl/>
          <w:lang w:bidi="ar-DZ"/>
        </w:rPr>
        <w:t xml:space="preserve"> </w:t>
      </w:r>
      <w:r w:rsidRPr="00EB0547">
        <w:rPr>
          <w:sz w:val="34"/>
          <w:szCs w:val="34"/>
          <w:rtl/>
          <w:lang w:bidi="ar-DZ"/>
        </w:rPr>
        <w:t>.</w:t>
      </w:r>
      <w:r w:rsidRPr="00374626">
        <w:rPr>
          <w:rFonts w:hint="cs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أو "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هو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مجموعة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كاملة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من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النـاس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أو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الأحـداث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أو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المرافـق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العامة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التي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يهتم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الباحث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بدراستها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"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EB0547">
        <w:rPr>
          <w:sz w:val="34"/>
          <w:szCs w:val="34"/>
          <w:rtl/>
          <w:lang w:bidi="ar-DZ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</w:p>
    <w:p w:rsidR="00701B32" w:rsidRPr="002A5BF4" w:rsidRDefault="00701B32" w:rsidP="00701B32">
      <w:pPr>
        <w:shd w:val="clear" w:color="auto" w:fill="FFFFFF"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هو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عبارة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جميع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عناصر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موضوع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الدراسة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والتي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ترغب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معرفة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حقائق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عنها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سواء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كانت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هذه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المجتمعات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لأشخاص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مؤسسات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اقتصادية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اجتماعية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أحزاب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سياسية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أي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ظاهرة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يمكن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دراستها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ومكونة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عدد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المفردات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الإحصائية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مثل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مستمعوا</w:t>
      </w:r>
      <w:proofErr w:type="spellEnd"/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برنامج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إذاعي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مشاهدوا</w:t>
      </w:r>
      <w:proofErr w:type="spellEnd"/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برنامج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تلفزيوني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قناة</w:t>
      </w:r>
      <w:r w:rsidRPr="002A5BF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فضائية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rtl/>
        </w:rPr>
        <w:t> </w:t>
      </w: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يتم فيه جمع البيانات عن الظاهرة موضوع الدراسة من جميع مفردات المجتمع الإحصائي المراد بحثه، سواء أكان </w:t>
      </w:r>
      <w:r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نطاقه أو مجاله واسعا أو محدودا.</w:t>
      </w:r>
    </w:p>
    <w:p w:rsidR="00701B32" w:rsidRPr="002A5BF4" w:rsidRDefault="00701B32" w:rsidP="00701B32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1.3</w:t>
      </w:r>
      <w:r w:rsidRPr="002A5BF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ملاحظات</w:t>
      </w:r>
      <w:r w:rsidRPr="002A5BF4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</w:t>
      </w:r>
    </w:p>
    <w:p w:rsidR="00701B32" w:rsidRPr="002A5BF4" w:rsidRDefault="00701B32" w:rsidP="00701B32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</w:t>
      </w:r>
      <w:r w:rsidRPr="002A5BF4">
        <w:rPr>
          <w:rFonts w:ascii="Traditional Arabic" w:hAnsi="Traditional Arabic" w:cs="Traditional Arabic"/>
          <w:sz w:val="32"/>
          <w:szCs w:val="32"/>
          <w:lang w:val="en-US" w:bidi="ar-DZ"/>
        </w:rPr>
        <w:t>- 1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سنستخدم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كلمة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"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مجتمع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"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عوضا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عن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"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مجتمع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إحصائي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"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على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سبيل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الاختصار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والتبسيط،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وإذا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ما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كتبت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بين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الحين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والآخر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فإن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ذلك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من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باب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التذكير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بها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فقط</w:t>
      </w:r>
      <w:r w:rsidRPr="002A5BF4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. </w:t>
      </w:r>
    </w:p>
    <w:p w:rsidR="00701B32" w:rsidRPr="002A5BF4" w:rsidRDefault="00701B32" w:rsidP="00701B32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 w:rsidRPr="002A5BF4">
        <w:rPr>
          <w:rFonts w:ascii="Traditional Arabic" w:hAnsi="Traditional Arabic" w:cs="Traditional Arabic"/>
          <w:sz w:val="32"/>
          <w:szCs w:val="32"/>
          <w:lang w:val="en-US" w:bidi="ar-DZ"/>
        </w:rPr>
        <w:t>- 2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تدعى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مكونات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المجتمع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عناصر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أو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أفراد</w:t>
      </w:r>
      <w:r w:rsidRPr="002A5BF4">
        <w:rPr>
          <w:rFonts w:ascii="Traditional Arabic" w:hAnsi="Traditional Arabic" w:cs="Traditional Arabic"/>
          <w:sz w:val="32"/>
          <w:szCs w:val="32"/>
          <w:lang w:val="en-US" w:bidi="ar-DZ"/>
        </w:rPr>
        <w:t>.</w:t>
      </w:r>
    </w:p>
    <w:p w:rsidR="00701B32" w:rsidRDefault="00701B32" w:rsidP="00701B32">
      <w:pPr>
        <w:pStyle w:val="NormalWeb"/>
        <w:bidi/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</w:pP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3-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إن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عدد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عناصر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المجتمع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يدعى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حجم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المجتمع،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ولذلك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فمن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الممكن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أن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يكون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حجم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2A5BF4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المجتمع</w:t>
      </w:r>
      <w:r w:rsidRPr="002A5BF4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محدود أو غير محدود</w:t>
      </w:r>
    </w:p>
    <w:p w:rsidR="00701B32" w:rsidRPr="002A5BF4" w:rsidRDefault="00701B32" w:rsidP="00701B32">
      <w:pPr>
        <w:pStyle w:val="NormalWeb"/>
        <w:bidi/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4-</w:t>
      </w:r>
      <w:r w:rsidRPr="00EE4F8E">
        <w:rPr>
          <w:rFonts w:hint="cs"/>
          <w:rtl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أن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المجتمع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ليس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بالضرورة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أن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يكون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مجتمعا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بشريا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أو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حتى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مجتمعا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لأحياء،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إذ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إنه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من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الممكن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أن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يكون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جمادا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أو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أي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شيء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آخر</w:t>
      </w:r>
      <w:r w:rsidRPr="00EE4F8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أيضا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.</w:t>
      </w:r>
    </w:p>
    <w:p w:rsidR="00701B32" w:rsidRPr="002A5BF4" w:rsidRDefault="00701B32" w:rsidP="00701B32">
      <w:pPr>
        <w:shd w:val="clear" w:color="auto" w:fill="FFFFFF"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2A5BF4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  <w:t>مزاياه:</w:t>
      </w:r>
      <w:r w:rsidRPr="002A5BF4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ـ خالٍ من أخطاء الصدفة ( الأخطاء العشوائية أو أخطاء المعاينة )</w:t>
      </w:r>
    </w:p>
    <w:p w:rsidR="00701B32" w:rsidRPr="00C91386" w:rsidRDefault="00701B32" w:rsidP="00701B32">
      <w:pPr>
        <w:shd w:val="clear" w:color="auto" w:fill="FFFFFF"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       ـ يعطي صورة مفصلة عن مفردات الظاهرة موضوع الدراسة</w:t>
      </w:r>
    </w:p>
    <w:p w:rsidR="00701B32" w:rsidRPr="00C91386" w:rsidRDefault="00701B32" w:rsidP="00701B32">
      <w:pPr>
        <w:shd w:val="clear" w:color="auto" w:fill="FFFFFF"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2A5BF4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  <w:t>عيوبه:</w:t>
      </w: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ـ الزيادة الكبيرة في التكاليف المادية والبشرية والزمنية</w:t>
      </w:r>
    </w:p>
    <w:p w:rsidR="00701B32" w:rsidRPr="00C91386" w:rsidRDefault="00701B32" w:rsidP="00701B32">
      <w:pPr>
        <w:shd w:val="clear" w:color="auto" w:fill="FFFFFF"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       ـ طول الوقت اللازم لجمع البيانات يفقد نتائج البحث حداثتها وبالتالي قيمتها</w:t>
      </w:r>
    </w:p>
    <w:p w:rsidR="00701B32" w:rsidRPr="00C91386" w:rsidRDefault="00701B32" w:rsidP="00701B32">
      <w:pPr>
        <w:shd w:val="clear" w:color="auto" w:fill="FFFFFF"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       ـ وجود مجتمعات بطبيعتها غير محدودة وبا</w:t>
      </w:r>
      <w:r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لتالي يتعذر تحديد إطار مفرداتها</w:t>
      </w:r>
    </w:p>
    <w:p w:rsidR="00701B32" w:rsidRDefault="00701B32" w:rsidP="00701B32">
      <w:pPr>
        <w:shd w:val="clear" w:color="auto" w:fill="FFFFFF"/>
        <w:spacing w:after="150" w:line="240" w:lineRule="auto"/>
        <w:rPr>
          <w:rFonts w:ascii="Times New Roman" w:hAnsi="Times New Roman" w:cs="Times New Roman" w:hint="cs"/>
          <w:sz w:val="24"/>
          <w:szCs w:val="24"/>
          <w:vertAlign w:val="superscript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4-</w:t>
      </w:r>
      <w:r w:rsidRPr="00A65F5E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C9138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العينة</w:t>
      </w:r>
      <w:r w:rsidRPr="00C9138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C9138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الإحصائية</w:t>
      </w:r>
      <w:r w:rsidRPr="00C9138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65F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هي</w:t>
      </w:r>
      <w:r w:rsidRPr="00A65F5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C91386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جزء</w:t>
      </w: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</w:t>
      </w:r>
      <w:r w:rsidRPr="00C91386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من</w:t>
      </w: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م</w:t>
      </w:r>
      <w:r w:rsidRPr="00C91386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جتمع</w:t>
      </w: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</w:t>
      </w:r>
      <w:r w:rsidRPr="00C91386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إحصائي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 xml:space="preserve"> يتم اختياره أو سحبه بطريقة مناسبة </w:t>
      </w: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</w:t>
      </w:r>
      <w:r w:rsidRPr="00C91386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ويفترض</w:t>
      </w: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</w:t>
      </w:r>
      <w:r w:rsidRPr="00C91386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أن</w:t>
      </w: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ي</w:t>
      </w:r>
      <w:r w:rsidRPr="00C91386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مثل</w:t>
      </w: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</w:t>
      </w:r>
      <w:r w:rsidRPr="00C91386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المجتمع</w:t>
      </w: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</w:t>
      </w:r>
      <w:r w:rsidRPr="00C91386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الإحصائي</w:t>
      </w: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</w:t>
      </w:r>
      <w:r w:rsidRPr="00C91386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تمثيلا</w:t>
      </w: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</w:t>
      </w:r>
      <w:r w:rsidRPr="00C91386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>صحيحا</w:t>
      </w:r>
      <w:r w:rsidRPr="00EB0547">
        <w:rPr>
          <w:rFonts w:ascii="Times New Roman" w:hAnsi="Times New Roman" w:cs="Times New Roman"/>
          <w:sz w:val="34"/>
          <w:szCs w:val="34"/>
          <w:rtl/>
          <w:lang w:bidi="ar-DZ"/>
        </w:rPr>
        <w:t>.</w:t>
      </w:r>
    </w:p>
    <w:p w:rsidR="00701B32" w:rsidRPr="00C91386" w:rsidRDefault="00701B32" w:rsidP="00701B32">
      <w:pPr>
        <w:shd w:val="clear" w:color="auto" w:fill="FFFFFF"/>
        <w:spacing w:after="150" w:line="240" w:lineRule="auto"/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</w:pPr>
      <w:r w:rsidRPr="00C91386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lastRenderedPageBreak/>
        <w:t xml:space="preserve"> أو هي "عدد من الوحدات أو المفردات التي يتم اختيارها من مجتمع معين بحيث تكون ممثلة لهذا المجتمع ومعبرة عنه ويتوفر فيها كافة خصائص ومميزات هذا المجتمع" </w:t>
      </w: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ويتم سحب العينة بطريقة تساعد في تعميم نتائجها على مجتمع البحث.</w:t>
      </w:r>
      <w:r w:rsidRPr="00C91386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 xml:space="preserve">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 w:bidi="ar-DZ"/>
        </w:rPr>
        <w:t xml:space="preserve">أو هي" عبارة عن مجموعة من المفردات أو العناصر التي يتم أخذها من المجتمع الذي نريد بحثه، أو بتعبير آخر إنها جزء من كل ويفترض في هذا الجزء أن يكون ممثلا للكل" </w:t>
      </w:r>
      <w:r w:rsidRPr="00EB0547">
        <w:rPr>
          <w:sz w:val="34"/>
          <w:szCs w:val="34"/>
          <w:rtl/>
          <w:lang w:bidi="ar-DZ"/>
        </w:rPr>
        <w:t>.</w:t>
      </w:r>
    </w:p>
    <w:p w:rsidR="00701B32" w:rsidRPr="00C91386" w:rsidRDefault="00701B32" w:rsidP="00701B32">
      <w:pPr>
        <w:shd w:val="clear" w:color="auto" w:fill="FFFFFF"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C91386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  <w:t>مزاياه</w:t>
      </w:r>
      <w:r w:rsidRPr="00C91386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 w:bidi="ar-DZ"/>
        </w:rPr>
        <w:t>ا</w:t>
      </w:r>
      <w:r w:rsidRPr="00C91386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 w:bidi="ar-DZ"/>
        </w:rPr>
        <w:t>:</w:t>
      </w: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 xml:space="preserve"> ـ يوفر التكاليف المادية والبشرية والزمنية لإجراء الدراسة</w:t>
      </w:r>
    </w:p>
    <w:p w:rsidR="00701B32" w:rsidRPr="00C91386" w:rsidRDefault="00701B32" w:rsidP="00701B32">
      <w:pPr>
        <w:shd w:val="clear" w:color="auto" w:fill="FFFFFF"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       ـ زيادة الرقابة والضبط والتحكم في معظم الأسباب المؤدية إلى الأخطاء</w:t>
      </w:r>
    </w:p>
    <w:p w:rsidR="00701B32" w:rsidRPr="00C91386" w:rsidRDefault="00701B32" w:rsidP="00701B32">
      <w:pPr>
        <w:shd w:val="clear" w:color="auto" w:fill="FFFFFF"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  <w:r w:rsidRPr="00C91386"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  <w:t>       ـ يصلح للمجتمعات غير المحدودة</w:t>
      </w: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C91386">
        <w:rPr>
          <w:rFonts w:ascii="Traditional Arabic" w:hAnsi="Traditional Arabic" w:cs="Traditional Arabic"/>
          <w:sz w:val="32"/>
          <w:szCs w:val="32"/>
          <w:rtl/>
          <w:lang w:bidi="ar-DZ"/>
        </w:rPr>
        <w:t>عيوبه: ـ يتعرض لخطأ المعاينة أو خطأ الصدفة وخطأ التحيز</w:t>
      </w:r>
      <w:bookmarkStart w:id="0" w:name="_GoBack"/>
      <w:bookmarkEnd w:id="0"/>
    </w:p>
    <w:p w:rsidR="00701B32" w:rsidRDefault="00701B32" w:rsidP="00701B32">
      <w:pPr>
        <w:pStyle w:val="NormalWeb"/>
        <w:bidi/>
        <w:ind w:left="720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5-</w:t>
      </w:r>
      <w:r w:rsidRPr="00EE4F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مصادر جمع البيانات:</w:t>
      </w:r>
    </w:p>
    <w:p w:rsidR="00701B32" w:rsidRPr="00EE4F8E" w:rsidRDefault="00701B32" w:rsidP="00701B32">
      <w:pPr>
        <w:pStyle w:val="NormalWeb"/>
        <w:bidi/>
        <w:ind w:left="720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لإجراء أي دراسة لابد من جمع البيانات المتعلقة بالظاهرة المدروسة، وذلك بعد تحديد الهدف، ولجمع البيانات يجب تحديد مصدرها وهناك مصدران رئيسيان تجمع البيانات منهما:</w:t>
      </w:r>
    </w:p>
    <w:p w:rsidR="00701B32" w:rsidRDefault="00701B32" w:rsidP="00701B32">
      <w:pPr>
        <w:pStyle w:val="NormalWeb"/>
        <w:bidi/>
        <w:rPr>
          <w:rFonts w:ascii="Traditional Arabic" w:hAnsi="Traditional Arabic" w:cs="Traditional Arabic" w:hint="cs"/>
          <w:sz w:val="32"/>
          <w:szCs w:val="32"/>
          <w:rtl/>
        </w:rPr>
      </w:pPr>
      <w:r w:rsidRPr="00F746DF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>ـ</w:t>
      </w:r>
      <w:r w:rsidRPr="0062481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- </w:t>
      </w:r>
      <w:r w:rsidRPr="0062481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البيانات</w:t>
      </w:r>
      <w:r w:rsidRPr="0062481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2481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الميدانية</w:t>
      </w:r>
      <w:r w:rsidRPr="0062481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/ </w:t>
      </w:r>
      <w:r w:rsidRPr="0062481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المصادر</w:t>
      </w:r>
      <w:r w:rsidRPr="0062481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62481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المباشرة</w:t>
      </w:r>
      <w:r w:rsidRPr="00F746D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ويحصل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خلال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النزول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للميدان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وجمع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المعلومات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مباشرة</w:t>
      </w:r>
      <w:r w:rsidRPr="00EE4F8E">
        <w:rPr>
          <w:rFonts w:ascii="Traditional Arabic" w:hAnsi="Traditional Arabic" w:cs="Traditional Arabic"/>
          <w:sz w:val="32"/>
          <w:szCs w:val="32"/>
          <w:lang w:bidi="ar-DZ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ويتميز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هذا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النوع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المصادر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بالدقة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والثقة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البيانات،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لأن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هو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الذي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يقوم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بنفسه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بجمع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المفردة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محل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البحث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مباشرة،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ولكن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أهم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يعاب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عليها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أنها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تحتاج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وقت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مجهود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كبيرين،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كما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أنها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مكلفة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EB0547">
        <w:rPr>
          <w:sz w:val="34"/>
          <w:szCs w:val="34"/>
          <w:rtl/>
          <w:lang w:bidi="ar-DZ"/>
        </w:rPr>
        <w:t>.</w:t>
      </w:r>
    </w:p>
    <w:p w:rsidR="00701B32" w:rsidRDefault="00701B32" w:rsidP="00701B32">
      <w:pPr>
        <w:pStyle w:val="NormalWeb"/>
        <w:bidi/>
        <w:rPr>
          <w:rFonts w:ascii="Traditional Arabic" w:hAnsi="Traditional Arabic" w:cs="Traditional Arabic" w:hint="cs"/>
          <w:color w:val="C00000"/>
          <w:sz w:val="32"/>
          <w:szCs w:val="32"/>
          <w:rtl/>
        </w:rPr>
      </w:pPr>
      <w:r w:rsidRPr="00624815">
        <w:rPr>
          <w:rFonts w:ascii="Traditional Arabic" w:hAnsi="Traditional Arabic" w:cs="Traditional Arabic" w:hint="cs"/>
          <w:sz w:val="32"/>
          <w:szCs w:val="32"/>
          <w:rtl/>
        </w:rPr>
        <w:t>فنحصل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بيانات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مصدرها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الأصلي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طريـق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لاتصـال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بمفـردات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وحـدتنا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الإحصائية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إما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مباشرة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توجيه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الأسئلة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المجموعة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المعنية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بالدراسة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وإما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طريق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المقابلة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الشخصية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للمبحوث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طريق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إرسال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الاسـتمارات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624815">
        <w:rPr>
          <w:rFonts w:ascii="Traditional Arabic" w:hAnsi="Traditional Arabic" w:cs="Traditional Arabic" w:hint="cs"/>
          <w:sz w:val="32"/>
          <w:szCs w:val="32"/>
          <w:rtl/>
        </w:rPr>
        <w:t>المبحوثين</w:t>
      </w:r>
      <w:proofErr w:type="spellEnd"/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تحوي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مـن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الأسـئلة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التـي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تخـدم</w:t>
      </w:r>
      <w:r w:rsidRPr="0062481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أهـداف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24815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</w:p>
    <w:p w:rsidR="00701B32" w:rsidRPr="00EE4F8E" w:rsidRDefault="00701B32" w:rsidP="00701B32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746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</w:t>
      </w:r>
      <w:r w:rsidRPr="00F746D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البيانات</w:t>
      </w:r>
      <w:r w:rsidRPr="005C618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الجاهزة</w:t>
      </w:r>
      <w:r w:rsidRPr="005C618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/ </w:t>
      </w:r>
      <w:r w:rsidRPr="005C618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المصادر</w:t>
      </w:r>
      <w:r w:rsidRPr="005C618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غير</w:t>
      </w:r>
      <w:r w:rsidRPr="005C618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مباشرة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"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يتحصل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على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المعلومات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الإحصائية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الدراسات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والتحقيقات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السابقة،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تكون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هذه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مبوبة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ومصنفة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طرف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باحثين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سابقين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هيئات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رسمية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غير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رسمية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وتم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نشرها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نشرات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خاصة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دوريات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تكون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محفوظة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الأرشيف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التقليدي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F746D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الآلي</w:t>
      </w:r>
      <w:r w:rsidRPr="00F746DF">
        <w:rPr>
          <w:rFonts w:ascii="Traditional Arabic" w:hAnsi="Traditional Arabic" w:cs="Traditional Arabic"/>
          <w:sz w:val="32"/>
          <w:szCs w:val="32"/>
          <w:rtl/>
          <w:lang w:bidi="ar-DZ"/>
        </w:rPr>
        <w:t>."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ويندرج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تحته</w:t>
      </w:r>
      <w:r w:rsidRPr="00EE4F8E">
        <w:rPr>
          <w:rFonts w:ascii="Traditional Arabic" w:hAnsi="Traditional Arabic" w:cs="Traditional Arabic"/>
          <w:sz w:val="32"/>
          <w:szCs w:val="32"/>
          <w:lang w:bidi="ar-DZ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أـ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السجلات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والوثائق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التاريخية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EE4F8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ـ</w:t>
      </w:r>
      <w:r w:rsidRPr="00EE4F8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الدراسات السابقة . ومن عيوبها 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أن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هذا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النوع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يعتريه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نقصا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كبيرا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بحيث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تجمع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هذه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البيانات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عادة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لأغراض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مختلفة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تماما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أغراض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الدراسة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المراد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البحث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فيها،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لذلك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فإنها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تعطي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المعلومات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المطلوبة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الكافية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لغرض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الدراسة،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كما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أنه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ليس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لدينا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أية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رقابة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كافية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على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مدى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صحة</w:t>
      </w:r>
      <w:r w:rsidRPr="005C618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C61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المعلومات</w:t>
      </w:r>
    </w:p>
    <w:p w:rsidR="00701B32" w:rsidRDefault="00701B32" w:rsidP="00701B32">
      <w:pPr>
        <w:pStyle w:val="NormalWeb"/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701B32" w:rsidRDefault="00701B32" w:rsidP="00701B32">
      <w:pPr>
        <w:pStyle w:val="NormalWeb"/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701B32" w:rsidRDefault="00701B32" w:rsidP="00701B32">
      <w:pPr>
        <w:pStyle w:val="NormalWeb"/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701B32" w:rsidRDefault="00701B32" w:rsidP="00701B32">
      <w:pPr>
        <w:pStyle w:val="NormalWeb"/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01B32" w:rsidRDefault="00701B32" w:rsidP="00701B32">
      <w:pPr>
        <w:pStyle w:val="NormalWeb"/>
        <w:bidi/>
        <w:spacing w:before="0" w:beforeAutospacing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F442D" w:rsidRPr="00107839" w:rsidRDefault="001F442D" w:rsidP="00107839">
      <w:pPr>
        <w:rPr>
          <w:rFonts w:ascii="Traditional Arabic" w:eastAsia="Times New Roman" w:hAnsi="Traditional Arabic" w:cs="Traditional Arabic"/>
          <w:sz w:val="32"/>
          <w:szCs w:val="32"/>
          <w:lang w:val="fr-FR" w:eastAsia="fr-FR" w:bidi="ar-DZ"/>
        </w:rPr>
      </w:pPr>
    </w:p>
    <w:sectPr w:rsidR="001F442D" w:rsidRPr="00107839" w:rsidSect="00E65B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60" w:rsidRDefault="00692B60" w:rsidP="00822096">
      <w:pPr>
        <w:spacing w:after="0" w:line="240" w:lineRule="auto"/>
      </w:pPr>
      <w:r>
        <w:separator/>
      </w:r>
    </w:p>
  </w:endnote>
  <w:endnote w:type="continuationSeparator" w:id="0">
    <w:p w:rsidR="00692B60" w:rsidRDefault="00692B60" w:rsidP="0082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60" w:rsidRDefault="00692B60" w:rsidP="00822096">
      <w:pPr>
        <w:spacing w:after="0" w:line="240" w:lineRule="auto"/>
      </w:pPr>
      <w:r>
        <w:separator/>
      </w:r>
    </w:p>
  </w:footnote>
  <w:footnote w:type="continuationSeparator" w:id="0">
    <w:p w:rsidR="00692B60" w:rsidRDefault="00692B60" w:rsidP="00822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1EC4"/>
    <w:multiLevelType w:val="hybridMultilevel"/>
    <w:tmpl w:val="FC0C0A6A"/>
    <w:lvl w:ilvl="0" w:tplc="D3EC9336">
      <w:start w:val="1"/>
      <w:numFmt w:val="decimal"/>
      <w:lvlText w:val="(%1)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2"/>
        <w:szCs w:val="22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0972"/>
    <w:multiLevelType w:val="multilevel"/>
    <w:tmpl w:val="616AA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45" w:hanging="72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eastAsiaTheme="minorHAnsi" w:hint="default"/>
      </w:rPr>
    </w:lvl>
  </w:abstractNum>
  <w:abstractNum w:abstractNumId="2">
    <w:nsid w:val="20632A29"/>
    <w:multiLevelType w:val="hybridMultilevel"/>
    <w:tmpl w:val="65BC51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50A58"/>
    <w:multiLevelType w:val="hybridMultilevel"/>
    <w:tmpl w:val="D2D4CE88"/>
    <w:lvl w:ilvl="0" w:tplc="DB5842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42F0A"/>
    <w:multiLevelType w:val="multilevel"/>
    <w:tmpl w:val="A0F2E8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  <w:b/>
      </w:rPr>
    </w:lvl>
  </w:abstractNum>
  <w:abstractNum w:abstractNumId="5">
    <w:nsid w:val="496265FC"/>
    <w:multiLevelType w:val="hybridMultilevel"/>
    <w:tmpl w:val="DE9CB41A"/>
    <w:lvl w:ilvl="0" w:tplc="F544BC7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41768"/>
    <w:multiLevelType w:val="hybridMultilevel"/>
    <w:tmpl w:val="277AC73E"/>
    <w:lvl w:ilvl="0" w:tplc="CAE69560">
      <w:start w:val="2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96"/>
    <w:rsid w:val="0003581F"/>
    <w:rsid w:val="00107839"/>
    <w:rsid w:val="001F442D"/>
    <w:rsid w:val="00472706"/>
    <w:rsid w:val="00662431"/>
    <w:rsid w:val="00692B60"/>
    <w:rsid w:val="00693ADC"/>
    <w:rsid w:val="00701B32"/>
    <w:rsid w:val="007730EF"/>
    <w:rsid w:val="00822096"/>
    <w:rsid w:val="00902606"/>
    <w:rsid w:val="00996356"/>
    <w:rsid w:val="00B30697"/>
    <w:rsid w:val="00D23406"/>
    <w:rsid w:val="00DA36D4"/>
    <w:rsid w:val="00E6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20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822096"/>
    <w:pPr>
      <w:bidi w:val="0"/>
      <w:ind w:left="720"/>
      <w:contextualSpacing/>
    </w:pPr>
    <w:rPr>
      <w:lang w:val="fr-FR"/>
    </w:rPr>
  </w:style>
  <w:style w:type="character" w:customStyle="1" w:styleId="NotedebasdepageCar">
    <w:name w:val="Note de bas de page Car"/>
    <w:link w:val="Notedebasdepage"/>
    <w:uiPriority w:val="99"/>
    <w:locked/>
    <w:rsid w:val="00701B32"/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rsid w:val="00701B32"/>
    <w:rPr>
      <w:rFonts w:ascii="Calibri" w:eastAsia="Calibri" w:hAnsi="Calibri" w:cs="Arial"/>
    </w:rPr>
  </w:style>
  <w:style w:type="character" w:customStyle="1" w:styleId="NotedebasdepageCar1">
    <w:name w:val="Note de bas de page Car1"/>
    <w:basedOn w:val="Policepardfaut"/>
    <w:uiPriority w:val="99"/>
    <w:semiHidden/>
    <w:rsid w:val="00701B32"/>
    <w:rPr>
      <w:sz w:val="20"/>
      <w:szCs w:val="20"/>
    </w:rPr>
  </w:style>
  <w:style w:type="character" w:styleId="Appelnotedebasdep">
    <w:name w:val="footnote reference"/>
    <w:uiPriority w:val="99"/>
    <w:semiHidden/>
    <w:rsid w:val="00701B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20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822096"/>
    <w:pPr>
      <w:bidi w:val="0"/>
      <w:ind w:left="720"/>
      <w:contextualSpacing/>
    </w:pPr>
    <w:rPr>
      <w:lang w:val="fr-FR"/>
    </w:rPr>
  </w:style>
  <w:style w:type="character" w:customStyle="1" w:styleId="NotedebasdepageCar">
    <w:name w:val="Note de bas de page Car"/>
    <w:link w:val="Notedebasdepage"/>
    <w:uiPriority w:val="99"/>
    <w:locked/>
    <w:rsid w:val="00701B32"/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rsid w:val="00701B32"/>
    <w:rPr>
      <w:rFonts w:ascii="Calibri" w:eastAsia="Calibri" w:hAnsi="Calibri" w:cs="Arial"/>
    </w:rPr>
  </w:style>
  <w:style w:type="character" w:customStyle="1" w:styleId="NotedebasdepageCar1">
    <w:name w:val="Note de bas de page Car1"/>
    <w:basedOn w:val="Policepardfaut"/>
    <w:uiPriority w:val="99"/>
    <w:semiHidden/>
    <w:rsid w:val="00701B32"/>
    <w:rPr>
      <w:sz w:val="20"/>
      <w:szCs w:val="20"/>
    </w:rPr>
  </w:style>
  <w:style w:type="character" w:styleId="Appelnotedebasdep">
    <w:name w:val="footnote reference"/>
    <w:uiPriority w:val="99"/>
    <w:semiHidden/>
    <w:rsid w:val="00701B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2023-12-25T13:04:00Z</dcterms:created>
  <dcterms:modified xsi:type="dcterms:W3CDTF">2023-12-25T13:04:00Z</dcterms:modified>
</cp:coreProperties>
</file>