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E702E" w14:textId="2DA4EB4F" w:rsidR="00756EB3" w:rsidRPr="00926A4E" w:rsidRDefault="00926A4E" w:rsidP="00926A4E">
      <w:pPr>
        <w:jc w:val="center"/>
        <w:rPr>
          <w:b/>
        </w:rPr>
      </w:pPr>
      <w:r>
        <w:rPr>
          <w:b/>
        </w:rPr>
        <w:t>Operational D</w:t>
      </w:r>
      <w:r w:rsidRPr="00926A4E">
        <w:rPr>
          <w:b/>
        </w:rPr>
        <w:t>efinition</w:t>
      </w:r>
    </w:p>
    <w:p w14:paraId="5EB27837" w14:textId="03D1C965" w:rsidR="00756EB3" w:rsidRDefault="007B3DB7" w:rsidP="00756EB3">
      <w:r>
        <w:t xml:space="preserve"> </w:t>
      </w:r>
      <w:r w:rsidR="00756EB3">
        <w:t xml:space="preserve"> </w:t>
      </w:r>
    </w:p>
    <w:p w14:paraId="7FBAB835" w14:textId="77777777" w:rsidR="00756EB3" w:rsidRPr="00D9631E" w:rsidRDefault="00756EB3" w:rsidP="00756EB3">
      <w:pPr>
        <w:pStyle w:val="ListParagraph"/>
        <w:numPr>
          <w:ilvl w:val="0"/>
          <w:numId w:val="1"/>
        </w:numPr>
        <w:jc w:val="both"/>
        <w:rPr>
          <w:color w:val="00B0F0"/>
        </w:rPr>
      </w:pPr>
      <w:r>
        <w:rPr>
          <w:color w:val="00B0F0"/>
        </w:rPr>
        <w:t xml:space="preserve"> O</w:t>
      </w:r>
      <w:r w:rsidRPr="00D9631E">
        <w:rPr>
          <w:color w:val="00B0F0"/>
        </w:rPr>
        <w:t>ne of the essential steps that researchers interested in quantitative studies have to consider before data is collected is to identify clearly the variables and figure out how to measure them.</w:t>
      </w:r>
    </w:p>
    <w:p w14:paraId="3939CE7A" w14:textId="77777777" w:rsidR="00756EB3" w:rsidRDefault="00756EB3" w:rsidP="00756EB3">
      <w:pPr>
        <w:pStyle w:val="ListParagraph"/>
        <w:numPr>
          <w:ilvl w:val="0"/>
          <w:numId w:val="1"/>
        </w:numPr>
        <w:jc w:val="both"/>
        <w:rPr>
          <w:color w:val="00B0F0"/>
        </w:rPr>
      </w:pPr>
      <w:r>
        <w:rPr>
          <w:color w:val="00B0F0"/>
        </w:rPr>
        <w:t>While some variables like age, weight, and height, are easy to measure, others are not. Intelligence, anxiety, creative thinking, critical thinking, and motivation are constructs that need to be defined unambiguously with measurable indicators.</w:t>
      </w:r>
    </w:p>
    <w:p w14:paraId="79B2F6A8" w14:textId="77777777" w:rsidR="00756EB3" w:rsidRDefault="00756EB3" w:rsidP="00756EB3">
      <w:pPr>
        <w:pStyle w:val="ListParagraph"/>
        <w:numPr>
          <w:ilvl w:val="0"/>
          <w:numId w:val="1"/>
        </w:numPr>
        <w:jc w:val="both"/>
        <w:rPr>
          <w:color w:val="00B0F0"/>
        </w:rPr>
      </w:pPr>
      <w:r>
        <w:rPr>
          <w:color w:val="00B0F0"/>
        </w:rPr>
        <w:t xml:space="preserve"> Definitions suggested in dictionaries, for example, provide only a theoretical definition, also called conceptual/ nominal definition, which may not be practical for application in measurement.   </w:t>
      </w:r>
    </w:p>
    <w:p w14:paraId="61AD9127" w14:textId="77777777" w:rsidR="00756EB3" w:rsidRDefault="00756EB3" w:rsidP="00756EB3">
      <w:pPr>
        <w:pStyle w:val="ListParagraph"/>
        <w:numPr>
          <w:ilvl w:val="0"/>
          <w:numId w:val="1"/>
        </w:numPr>
        <w:jc w:val="both"/>
        <w:rPr>
          <w:color w:val="00B0F0"/>
        </w:rPr>
      </w:pPr>
      <w:r>
        <w:rPr>
          <w:color w:val="00B0F0"/>
        </w:rPr>
        <w:t xml:space="preserve"> A distinction is made between conceptual definitions and operational definitions. A conceptual definition is the common definition that can be found in dictionaries. Whereas an operational definition is “the translation of a concept or variable into tangible indicators”. The specification takes the form of observable, testable, or measurable/ countable indicators.   </w:t>
      </w:r>
    </w:p>
    <w:p w14:paraId="5AA66467" w14:textId="77777777" w:rsidR="00756EB3" w:rsidRDefault="00756EB3" w:rsidP="00756EB3">
      <w:pPr>
        <w:pStyle w:val="ListParagraph"/>
        <w:numPr>
          <w:ilvl w:val="0"/>
          <w:numId w:val="1"/>
        </w:numPr>
        <w:jc w:val="both"/>
        <w:rPr>
          <w:color w:val="00B0F0"/>
        </w:rPr>
      </w:pPr>
      <w:r>
        <w:rPr>
          <w:color w:val="00B0F0"/>
        </w:rPr>
        <w:t>The reason why conceptual definitions may not be helpful in measurement is that they often define an abstract concept with another abstract one. Theoretical and abstract terms are not easy to observe or measure.</w:t>
      </w:r>
    </w:p>
    <w:p w14:paraId="3C669816" w14:textId="77777777" w:rsidR="00756EB3" w:rsidRDefault="00756EB3" w:rsidP="00756EB3">
      <w:pPr>
        <w:pStyle w:val="ListParagraph"/>
        <w:numPr>
          <w:ilvl w:val="0"/>
          <w:numId w:val="1"/>
        </w:numPr>
        <w:jc w:val="both"/>
        <w:rPr>
          <w:color w:val="00B0F0"/>
        </w:rPr>
      </w:pPr>
      <w:r>
        <w:rPr>
          <w:color w:val="00B0F0"/>
        </w:rPr>
        <w:t xml:space="preserve">Operationalising definitions is important for qualitative research because of a number of reasons. Measurement is difficult without a clear definition of what is being studied. Likewise, testing hypotheses is only possible if unambiguously defined terms are specified. Risks of confusion are minimised when researchers know what is being measured. Moreover, Replications require sufficiently precise definitions of variables to make sure that the subject of research is the same, and to avoid any misinterpretation of the followed steps or of the obtained results.  So any development of measurement tools needs to go first though an OD as a foundation to ensure clarity.  </w:t>
      </w:r>
    </w:p>
    <w:p w14:paraId="46E56792" w14:textId="77777777" w:rsidR="00756EB3" w:rsidRDefault="00756EB3" w:rsidP="00756EB3">
      <w:pPr>
        <w:pStyle w:val="ListParagraph"/>
        <w:numPr>
          <w:ilvl w:val="0"/>
          <w:numId w:val="1"/>
        </w:numPr>
        <w:jc w:val="both"/>
        <w:rPr>
          <w:color w:val="00B0F0"/>
        </w:rPr>
      </w:pPr>
      <w:r>
        <w:rPr>
          <w:color w:val="00B0F0"/>
        </w:rPr>
        <w:t>One example of a variable that needs to be operationally defined is intelligence. The conceptual definition is the following:</w:t>
      </w:r>
    </w:p>
    <w:p w14:paraId="69C3353C" w14:textId="77777777" w:rsidR="00756EB3" w:rsidRDefault="00756EB3" w:rsidP="00756EB3">
      <w:pPr>
        <w:pStyle w:val="ListParagraph"/>
        <w:numPr>
          <w:ilvl w:val="0"/>
          <w:numId w:val="1"/>
        </w:numPr>
        <w:jc w:val="both"/>
        <w:rPr>
          <w:color w:val="00B0F0"/>
        </w:rPr>
      </w:pPr>
      <w:r>
        <w:rPr>
          <w:color w:val="00B0F0"/>
        </w:rPr>
        <w:t xml:space="preserve">“the capacity of mind, especially to understand principles, truths, facts or meanings, acquire knowledge, and apply it to practice” </w:t>
      </w:r>
    </w:p>
    <w:p w14:paraId="00DE3FE7" w14:textId="77777777" w:rsidR="00756EB3" w:rsidRDefault="00756EB3" w:rsidP="00756EB3">
      <w:pPr>
        <w:pStyle w:val="ListParagraph"/>
        <w:numPr>
          <w:ilvl w:val="0"/>
          <w:numId w:val="1"/>
        </w:numPr>
        <w:jc w:val="both"/>
        <w:rPr>
          <w:color w:val="00B0F0"/>
        </w:rPr>
      </w:pPr>
      <w:r>
        <w:rPr>
          <w:color w:val="00B0F0"/>
        </w:rPr>
        <w:t>The operational definition is the score resulting from performing Stanford-</w:t>
      </w:r>
      <w:proofErr w:type="spellStart"/>
      <w:r>
        <w:rPr>
          <w:color w:val="00B0F0"/>
        </w:rPr>
        <w:t>Binet</w:t>
      </w:r>
      <w:proofErr w:type="spellEnd"/>
      <w:r>
        <w:rPr>
          <w:color w:val="00B0F0"/>
        </w:rPr>
        <w:t xml:space="preserve"> Intelligence Scale.</w:t>
      </w:r>
    </w:p>
    <w:p w14:paraId="6946331E" w14:textId="77777777" w:rsidR="00756EB3" w:rsidRDefault="00756EB3" w:rsidP="00756EB3">
      <w:pPr>
        <w:pStyle w:val="ListParagraph"/>
        <w:ind w:left="170"/>
        <w:jc w:val="both"/>
        <w:rPr>
          <w:color w:val="00B0F0"/>
        </w:rPr>
      </w:pPr>
    </w:p>
    <w:p w14:paraId="4523FA90" w14:textId="5ABE2A2E" w:rsidR="00756EB3" w:rsidRDefault="00756EB3" w:rsidP="00756EB3">
      <w:pPr>
        <w:pStyle w:val="ListParagraph"/>
        <w:numPr>
          <w:ilvl w:val="0"/>
          <w:numId w:val="1"/>
        </w:numPr>
        <w:jc w:val="both"/>
        <w:rPr>
          <w:color w:val="00B0F0"/>
        </w:rPr>
      </w:pPr>
      <w:r w:rsidRPr="00997750">
        <w:rPr>
          <w:color w:val="00B0F0"/>
        </w:rPr>
        <w:t>To guide resear</w:t>
      </w:r>
      <w:r w:rsidR="009F2B78">
        <w:rPr>
          <w:color w:val="00B0F0"/>
        </w:rPr>
        <w:t>chers interested in developing operational definition</w:t>
      </w:r>
      <w:r w:rsidRPr="00997750">
        <w:rPr>
          <w:color w:val="00B0F0"/>
        </w:rPr>
        <w:t>s</w:t>
      </w:r>
      <w:r w:rsidR="009F2B78">
        <w:rPr>
          <w:color w:val="00B0F0"/>
        </w:rPr>
        <w:t>,</w:t>
      </w:r>
      <w:r w:rsidRPr="00997750">
        <w:rPr>
          <w:color w:val="00B0F0"/>
        </w:rPr>
        <w:t xml:space="preserve"> </w:t>
      </w:r>
      <w:proofErr w:type="spellStart"/>
      <w:r w:rsidRPr="00997750">
        <w:rPr>
          <w:color w:val="00B0F0"/>
        </w:rPr>
        <w:t>DeVaus</w:t>
      </w:r>
      <w:proofErr w:type="spellEnd"/>
      <w:r w:rsidRPr="00997750">
        <w:rPr>
          <w:color w:val="00B0F0"/>
        </w:rPr>
        <w:t xml:space="preserve"> suggests </w:t>
      </w:r>
      <w:r w:rsidR="009F2B78">
        <w:rPr>
          <w:color w:val="00B0F0"/>
        </w:rPr>
        <w:t>‘</w:t>
      </w:r>
      <w:r>
        <w:rPr>
          <w:color w:val="00B0F0"/>
        </w:rPr>
        <w:t xml:space="preserve">descending </w:t>
      </w:r>
      <w:r w:rsidR="009F2B78">
        <w:rPr>
          <w:color w:val="00B0F0"/>
        </w:rPr>
        <w:t xml:space="preserve">the </w:t>
      </w:r>
      <w:r w:rsidRPr="00997750">
        <w:rPr>
          <w:color w:val="00B0F0"/>
        </w:rPr>
        <w:t>lad</w:t>
      </w:r>
      <w:r w:rsidR="009F2B78">
        <w:rPr>
          <w:color w:val="00B0F0"/>
        </w:rPr>
        <w:t xml:space="preserve">der of abstraction’ framework. </w:t>
      </w:r>
      <w:r w:rsidRPr="00997750">
        <w:rPr>
          <w:color w:val="00B0F0"/>
        </w:rPr>
        <w:t xml:space="preserve">Examining conceptual definitions, the first step in this framework, helps the researcher decide which of the definitions corresponds best to his understanding, or satisfies best the research objectives. </w:t>
      </w:r>
      <w:r>
        <w:rPr>
          <w:color w:val="00B0F0"/>
        </w:rPr>
        <w:t xml:space="preserve">An exhaustive reading of the literature is crucial for this purpose. </w:t>
      </w:r>
      <w:r w:rsidRPr="00997750">
        <w:rPr>
          <w:color w:val="00B0F0"/>
        </w:rPr>
        <w:t>Then, dimensions</w:t>
      </w:r>
      <w:r>
        <w:rPr>
          <w:color w:val="00B0F0"/>
        </w:rPr>
        <w:t xml:space="preserve"> (aspects)</w:t>
      </w:r>
      <w:r w:rsidRPr="00997750">
        <w:rPr>
          <w:color w:val="00B0F0"/>
        </w:rPr>
        <w:t xml:space="preserve"> and sub-dimensions are identified, and indicators are developed for each dimension.  </w:t>
      </w:r>
    </w:p>
    <w:p w14:paraId="10504480" w14:textId="77777777" w:rsidR="00756EB3" w:rsidRPr="00997750" w:rsidRDefault="00756EB3" w:rsidP="00756EB3">
      <w:pPr>
        <w:pStyle w:val="ListParagraph"/>
        <w:numPr>
          <w:ilvl w:val="0"/>
          <w:numId w:val="1"/>
        </w:numPr>
        <w:jc w:val="both"/>
        <w:rPr>
          <w:color w:val="00B0F0"/>
        </w:rPr>
      </w:pPr>
      <w:r>
        <w:rPr>
          <w:color w:val="00B0F0"/>
        </w:rPr>
        <w:t xml:space="preserve">Obviously, the way the same concept is operationalised by different researchers affects the findings, so different indicators lead to different research results.   </w:t>
      </w:r>
      <w:r w:rsidRPr="00997750">
        <w:rPr>
          <w:color w:val="00B0F0"/>
        </w:rPr>
        <w:t xml:space="preserve"> </w:t>
      </w:r>
    </w:p>
    <w:p w14:paraId="7260A256" w14:textId="77777777" w:rsidR="00756EB3" w:rsidRDefault="00756EB3" w:rsidP="00756EB3">
      <w:pPr>
        <w:pStyle w:val="ListParagraph"/>
        <w:numPr>
          <w:ilvl w:val="0"/>
          <w:numId w:val="1"/>
        </w:numPr>
        <w:jc w:val="both"/>
        <w:rPr>
          <w:color w:val="00B0F0"/>
        </w:rPr>
      </w:pPr>
      <w:r>
        <w:rPr>
          <w:color w:val="00B0F0"/>
        </w:rPr>
        <w:t>Researchers provide clear explanations on how the constructs they are working on are operationalised. It is then not uncommon to find a section devoted for this purpose titled ‘definition of terms’.</w:t>
      </w:r>
    </w:p>
    <w:p w14:paraId="65E54E3D" w14:textId="3D82FA70" w:rsidR="00801F8C" w:rsidRDefault="005D77D2"/>
    <w:p w14:paraId="18222077" w14:textId="77777777" w:rsidR="00CF5706" w:rsidRDefault="00CF5706">
      <w:bookmarkStart w:id="0" w:name="_GoBack"/>
      <w:bookmarkEnd w:id="0"/>
    </w:p>
    <w:sectPr w:rsidR="00CF5706" w:rsidSect="00CB70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523F4"/>
    <w:multiLevelType w:val="hybridMultilevel"/>
    <w:tmpl w:val="2C760982"/>
    <w:lvl w:ilvl="0" w:tplc="0C44E8CA">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D63EF8"/>
    <w:multiLevelType w:val="hybridMultilevel"/>
    <w:tmpl w:val="515EE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99"/>
    <w:rsid w:val="00023DC9"/>
    <w:rsid w:val="00177EAB"/>
    <w:rsid w:val="005D77D2"/>
    <w:rsid w:val="00756EB3"/>
    <w:rsid w:val="007B3DB7"/>
    <w:rsid w:val="00885E19"/>
    <w:rsid w:val="008F3599"/>
    <w:rsid w:val="00926A4E"/>
    <w:rsid w:val="009F2B78"/>
    <w:rsid w:val="00CA6A1F"/>
    <w:rsid w:val="00CB705A"/>
    <w:rsid w:val="00CF5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D8EB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B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473</Words>
  <Characters>2698</Characters>
  <Application>Microsoft Macintosh Word</Application>
  <DocSecurity>0</DocSecurity>
  <Lines>22</Lines>
  <Paragraphs>6</Paragraphs>
  <ScaleCrop>false</ScaleCrop>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2023-11-26T21:16:00Z</dcterms:created>
  <dcterms:modified xsi:type="dcterms:W3CDTF">2023-12-05T04:00:00Z</dcterms:modified>
</cp:coreProperties>
</file>