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B2" w:rsidRDefault="00A76AB2" w:rsidP="00A76A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Phonétique 1. Section A</w:t>
      </w:r>
    </w:p>
    <w:p w:rsidR="00A76AB2" w:rsidRPr="008567CD" w:rsidRDefault="00A76AB2" w:rsidP="00A76A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Chapitre (cours) III : Notions importantes en phonétique du français</w:t>
      </w:r>
    </w:p>
    <w:p w:rsidR="00A76AB2" w:rsidRPr="008567CD" w:rsidRDefault="00A76AB2" w:rsidP="00A76A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III.1. La</w:t>
      </w:r>
      <w:r w:rsidRPr="008567CD">
        <w:rPr>
          <w:rFonts w:ascii="Times New Roman" w:hAnsi="Times New Roman" w:cs="Times New Roman"/>
          <w:b/>
          <w:sz w:val="24"/>
          <w:szCs w:val="24"/>
        </w:rPr>
        <w:t xml:space="preserve"> syllabe</w:t>
      </w:r>
    </w:p>
    <w:p w:rsidR="00A76AB2" w:rsidRPr="008567CD" w:rsidRDefault="00A76AB2" w:rsidP="00A76AB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7CD">
        <w:rPr>
          <w:rFonts w:ascii="Times New Roman" w:hAnsi="Times New Roman" w:cs="Times New Roman"/>
          <w:bCs/>
          <w:sz w:val="24"/>
          <w:szCs w:val="24"/>
        </w:rPr>
        <w:t xml:space="preserve">Une syllabe est un groupe de sons prononcés </w:t>
      </w:r>
      <w:r w:rsidRPr="00CA286B">
        <w:rPr>
          <w:rFonts w:ascii="Times New Roman" w:hAnsi="Times New Roman" w:cs="Times New Roman"/>
          <w:bCs/>
          <w:sz w:val="24"/>
          <w:szCs w:val="24"/>
          <w:u w:val="single"/>
        </w:rPr>
        <w:t>en une seule émission de voix</w:t>
      </w:r>
      <w:r>
        <w:rPr>
          <w:rFonts w:ascii="Times New Roman" w:hAnsi="Times New Roman" w:cs="Times New Roman"/>
          <w:bCs/>
          <w:sz w:val="24"/>
          <w:szCs w:val="24"/>
        </w:rPr>
        <w:t xml:space="preserve"> et correspond donc à une unité ininterrompue de la parole. </w:t>
      </w:r>
      <w:r w:rsidRPr="008567CD">
        <w:rPr>
          <w:rFonts w:ascii="Times New Roman" w:hAnsi="Times New Roman" w:cs="Times New Roman"/>
          <w:bCs/>
          <w:sz w:val="24"/>
          <w:szCs w:val="24"/>
        </w:rPr>
        <w:t>Elle comporte obligatoirement une voyelle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567CD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bCs/>
          <w:sz w:val="24"/>
          <w:szCs w:val="24"/>
        </w:rPr>
        <w:t>ui est son noyau)</w:t>
      </w:r>
      <w:r w:rsidRPr="008567CD">
        <w:rPr>
          <w:rFonts w:ascii="Times New Roman" w:hAnsi="Times New Roman" w:cs="Times New Roman"/>
          <w:bCs/>
          <w:sz w:val="24"/>
          <w:szCs w:val="24"/>
        </w:rPr>
        <w:t xml:space="preserve"> et souvent une ou plusieurs consonnes. Donc le nombre de syllabes à l’oral correspond toujours au nombre de voyelles. Cependant, on ne prononce pas toutes les voyelles écrites, ce qui signifie qu’il y a moins de syllabes à l’oral qu’à l’écrit.</w:t>
      </w:r>
    </w:p>
    <w:p w:rsidR="00A76AB2" w:rsidRDefault="00A76AB2" w:rsidP="00A76AB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7CD">
        <w:rPr>
          <w:rFonts w:ascii="Times New Roman" w:hAnsi="Times New Roman" w:cs="Times New Roman"/>
          <w:bCs/>
          <w:i/>
          <w:iCs/>
          <w:sz w:val="24"/>
          <w:szCs w:val="24"/>
        </w:rPr>
        <w:t>Exemple </w:t>
      </w:r>
      <w:r w:rsidRPr="008567CD">
        <w:rPr>
          <w:rFonts w:ascii="Times New Roman" w:hAnsi="Times New Roman" w:cs="Times New Roman"/>
          <w:bCs/>
          <w:sz w:val="24"/>
          <w:szCs w:val="24"/>
        </w:rPr>
        <w:t>: à l’écrit, le mot « bar-be » comporte deux syllabes tandis qu’à l’oral, - [baRb]- il ne comporte qu’une seule syllabe car on ne prononce pas le [</w:t>
      </w:r>
      <w:r w:rsidRPr="008567CD">
        <w:rPr>
          <w:rFonts w:ascii="Times New Roman" w:hAnsi="Times New Roman" w:cs="Times New Roman"/>
          <w:sz w:val="24"/>
          <w:szCs w:val="24"/>
        </w:rPr>
        <w:t>ə</w:t>
      </w:r>
      <w:r>
        <w:rPr>
          <w:rFonts w:ascii="Times New Roman" w:hAnsi="Times New Roman" w:cs="Times New Roman"/>
          <w:bCs/>
          <w:sz w:val="24"/>
          <w:szCs w:val="24"/>
        </w:rPr>
        <w:t>] final.</w:t>
      </w:r>
    </w:p>
    <w:p w:rsidR="00A76AB2" w:rsidRPr="00863A6F" w:rsidRDefault="00A76AB2" w:rsidP="00A76AB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7CD">
        <w:rPr>
          <w:rFonts w:ascii="Times New Roman" w:hAnsi="Times New Roman" w:cs="Times New Roman"/>
          <w:sz w:val="24"/>
          <w:szCs w:val="24"/>
        </w:rPr>
        <w:t xml:space="preserve">On peut distinguer </w:t>
      </w:r>
      <w:r>
        <w:rPr>
          <w:rFonts w:ascii="Times New Roman" w:hAnsi="Times New Roman" w:cs="Times New Roman"/>
          <w:sz w:val="24"/>
          <w:szCs w:val="24"/>
        </w:rPr>
        <w:t>par conséquent</w:t>
      </w:r>
      <w:r w:rsidRPr="008567CD">
        <w:rPr>
          <w:rFonts w:ascii="Times New Roman" w:hAnsi="Times New Roman" w:cs="Times New Roman"/>
          <w:sz w:val="24"/>
          <w:szCs w:val="24"/>
        </w:rPr>
        <w:t xml:space="preserve"> le découpage en syllabes phoniques et syllabes graphiques. Ainsi le mot « Catherine » </w:t>
      </w:r>
      <w:r>
        <w:rPr>
          <w:rFonts w:ascii="Times New Roman" w:hAnsi="Times New Roman" w:cs="Times New Roman"/>
          <w:sz w:val="24"/>
          <w:szCs w:val="24"/>
        </w:rPr>
        <w:t xml:space="preserve">est composé de </w:t>
      </w:r>
      <w:r w:rsidRPr="008567CD">
        <w:rPr>
          <w:rFonts w:ascii="Times New Roman" w:hAnsi="Times New Roman" w:cs="Times New Roman"/>
          <w:sz w:val="24"/>
          <w:szCs w:val="24"/>
        </w:rPr>
        <w:t xml:space="preserve">4 syllabes graphiques (ca-the-ri-ne) et </w:t>
      </w:r>
      <w:r>
        <w:rPr>
          <w:rFonts w:ascii="Times New Roman" w:hAnsi="Times New Roman" w:cs="Times New Roman"/>
          <w:sz w:val="24"/>
          <w:szCs w:val="24"/>
        </w:rPr>
        <w:t xml:space="preserve">de 2 syllabes phoniques [ka-tRin]. « Sûrement » comporte 3 syllabes graphiques (sû-re-ment) mais 2 syllabes phoniques [syr-ma].  </w:t>
      </w:r>
    </w:p>
    <w:p w:rsidR="00A76AB2" w:rsidRPr="008567CD" w:rsidRDefault="00A76AB2" w:rsidP="00A76AB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7CD">
        <w:rPr>
          <w:rFonts w:ascii="Times New Roman" w:hAnsi="Times New Roman" w:cs="Times New Roman"/>
          <w:bCs/>
          <w:sz w:val="24"/>
          <w:szCs w:val="24"/>
        </w:rPr>
        <w:t>La syllabe peut-être constituée </w:t>
      </w:r>
      <w:r>
        <w:rPr>
          <w:rFonts w:ascii="Times New Roman" w:hAnsi="Times New Roman" w:cs="Times New Roman"/>
          <w:bCs/>
          <w:sz w:val="24"/>
          <w:szCs w:val="24"/>
        </w:rPr>
        <w:t xml:space="preserve">(liste non-exhaustive) </w:t>
      </w:r>
      <w:r w:rsidRPr="008567CD">
        <w:rPr>
          <w:rFonts w:ascii="Times New Roman" w:hAnsi="Times New Roman" w:cs="Times New Roman"/>
          <w:bCs/>
          <w:sz w:val="24"/>
          <w:szCs w:val="24"/>
        </w:rPr>
        <w:t>:</w:t>
      </w:r>
    </w:p>
    <w:p w:rsidR="00A76AB2" w:rsidRPr="008567CD" w:rsidRDefault="00A76AB2" w:rsidP="00A76AB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7CD">
        <w:rPr>
          <w:rFonts w:ascii="Times New Roman" w:hAnsi="Times New Roman" w:cs="Times New Roman"/>
          <w:bCs/>
          <w:sz w:val="24"/>
          <w:szCs w:val="24"/>
        </w:rPr>
        <w:t xml:space="preserve">D’une voyelle </w:t>
      </w:r>
      <w:r w:rsidRPr="002A40DF">
        <w:rPr>
          <w:rFonts w:ascii="Times New Roman" w:hAnsi="Times New Roman" w:cs="Times New Roman"/>
          <w:b/>
          <w:sz w:val="24"/>
          <w:szCs w:val="24"/>
        </w:rPr>
        <w:t>(V)</w:t>
      </w:r>
      <w:r w:rsidRPr="008567CD">
        <w:rPr>
          <w:rFonts w:ascii="Times New Roman" w:hAnsi="Times New Roman" w:cs="Times New Roman"/>
          <w:bCs/>
          <w:sz w:val="24"/>
          <w:szCs w:val="24"/>
        </w:rPr>
        <w:t> : « à » → [a]</w:t>
      </w:r>
    </w:p>
    <w:p w:rsidR="00A76AB2" w:rsidRPr="008567CD" w:rsidRDefault="00A76AB2" w:rsidP="00A76AB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7CD">
        <w:rPr>
          <w:rFonts w:ascii="Times New Roman" w:hAnsi="Times New Roman" w:cs="Times New Roman"/>
          <w:bCs/>
          <w:sz w:val="24"/>
          <w:szCs w:val="24"/>
        </w:rPr>
        <w:t xml:space="preserve">D’une consonne et d’une voyelle </w:t>
      </w:r>
      <w:r w:rsidRPr="002A40DF">
        <w:rPr>
          <w:rFonts w:ascii="Times New Roman" w:hAnsi="Times New Roman" w:cs="Times New Roman"/>
          <w:b/>
          <w:sz w:val="24"/>
          <w:szCs w:val="24"/>
        </w:rPr>
        <w:t>(C+V)</w:t>
      </w:r>
      <w:r w:rsidRPr="008567CD">
        <w:rPr>
          <w:rFonts w:ascii="Times New Roman" w:hAnsi="Times New Roman" w:cs="Times New Roman"/>
          <w:bCs/>
          <w:sz w:val="24"/>
          <w:szCs w:val="24"/>
        </w:rPr>
        <w:t> : « tu » → [ty]</w:t>
      </w:r>
    </w:p>
    <w:p w:rsidR="00A76AB2" w:rsidRPr="008567CD" w:rsidRDefault="00A76AB2" w:rsidP="00A76AB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 deux</w:t>
      </w:r>
      <w:r w:rsidRPr="008567CD">
        <w:rPr>
          <w:rFonts w:ascii="Times New Roman" w:hAnsi="Times New Roman" w:cs="Times New Roman"/>
          <w:bCs/>
          <w:sz w:val="24"/>
          <w:szCs w:val="24"/>
        </w:rPr>
        <w:t xml:space="preserve"> consonnes et d’une voye</w:t>
      </w:r>
      <w:r>
        <w:rPr>
          <w:rFonts w:ascii="Times New Roman" w:hAnsi="Times New Roman" w:cs="Times New Roman"/>
          <w:bCs/>
          <w:sz w:val="24"/>
          <w:szCs w:val="24"/>
        </w:rPr>
        <w:t>lle</w:t>
      </w:r>
      <w:r w:rsidRPr="00856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40DF">
        <w:rPr>
          <w:rFonts w:ascii="Times New Roman" w:hAnsi="Times New Roman" w:cs="Times New Roman"/>
          <w:b/>
          <w:sz w:val="24"/>
          <w:szCs w:val="24"/>
        </w:rPr>
        <w:t>(C+C+V)</w:t>
      </w:r>
      <w:r w:rsidRPr="008567CD">
        <w:rPr>
          <w:rFonts w:ascii="Times New Roman" w:hAnsi="Times New Roman" w:cs="Times New Roman"/>
          <w:bCs/>
          <w:sz w:val="24"/>
          <w:szCs w:val="24"/>
        </w:rPr>
        <w:t> : « très » → [tR</w:t>
      </w:r>
      <w:r w:rsidRPr="008567CD">
        <w:rPr>
          <w:rFonts w:ascii="Times New Roman" w:eastAsia="Times New Roman" w:hAnsi="Times New Roman" w:cs="Times New Roman"/>
          <w:sz w:val="24"/>
          <w:szCs w:val="24"/>
          <w:lang w:eastAsia="fr-FR"/>
        </w:rPr>
        <w:t>ε</w:t>
      </w:r>
      <w:r w:rsidRPr="008567CD">
        <w:rPr>
          <w:rFonts w:ascii="Times New Roman" w:hAnsi="Times New Roman" w:cs="Times New Roman"/>
          <w:bCs/>
          <w:sz w:val="24"/>
          <w:szCs w:val="24"/>
        </w:rPr>
        <w:t>]</w:t>
      </w:r>
    </w:p>
    <w:p w:rsidR="00A76AB2" w:rsidRPr="008567CD" w:rsidRDefault="00A76AB2" w:rsidP="00A76AB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D’une</w:t>
      </w:r>
      <w:r w:rsidRPr="008567CD">
        <w:rPr>
          <w:rFonts w:ascii="Times New Roman" w:hAnsi="Times New Roman" w:cs="Times New Roman"/>
          <w:bCs/>
          <w:sz w:val="24"/>
          <w:szCs w:val="24"/>
        </w:rPr>
        <w:t xml:space="preserve"> consonne, d’une semi-consonne et d’une voyelle </w:t>
      </w:r>
      <w:r w:rsidRPr="002A40DF">
        <w:rPr>
          <w:rFonts w:ascii="Times New Roman" w:hAnsi="Times New Roman" w:cs="Times New Roman"/>
          <w:b/>
          <w:sz w:val="24"/>
          <w:szCs w:val="24"/>
        </w:rPr>
        <w:t>(C+SC+V)</w:t>
      </w:r>
      <w:r w:rsidRPr="008567CD">
        <w:rPr>
          <w:rFonts w:ascii="Times New Roman" w:hAnsi="Times New Roman" w:cs="Times New Roman"/>
          <w:bCs/>
          <w:sz w:val="24"/>
          <w:szCs w:val="24"/>
        </w:rPr>
        <w:t> : « vieux » → [vj</w:t>
      </w:r>
      <w:r w:rsidRPr="008567CD">
        <w:rPr>
          <w:rFonts w:ascii="MS Reference Sans Serif" w:eastAsia="Times New Roman" w:hAnsi="MS Reference Sans Serif" w:cs="Times New Roman"/>
          <w:sz w:val="24"/>
          <w:szCs w:val="24"/>
          <w:lang w:eastAsia="fr-FR"/>
        </w:rPr>
        <w:t>ø</w:t>
      </w:r>
      <w:r w:rsidRPr="008567CD">
        <w:rPr>
          <w:rFonts w:ascii="Times New Roman" w:hAnsi="Times New Roman" w:cs="Times New Roman"/>
          <w:bCs/>
          <w:sz w:val="24"/>
          <w:szCs w:val="24"/>
        </w:rPr>
        <w:t>]</w:t>
      </w:r>
    </w:p>
    <w:p w:rsidR="00A76AB2" w:rsidRPr="008567CD" w:rsidRDefault="00A76AB2" w:rsidP="00A76AB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7CD">
        <w:rPr>
          <w:rFonts w:ascii="Times New Roman" w:hAnsi="Times New Roman" w:cs="Times New Roman"/>
          <w:bCs/>
          <w:sz w:val="24"/>
          <w:szCs w:val="24"/>
        </w:rPr>
        <w:t xml:space="preserve">La combinaison entre les consonnes et les semi-consonnes peut être multiple, mais la syllabe ne peut comporter qu’une (1) seule voyelle. </w:t>
      </w:r>
    </w:p>
    <w:p w:rsidR="00A76AB2" w:rsidRPr="008567CD" w:rsidRDefault="00A76AB2" w:rsidP="00A76AB2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567C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Exemple : </w:t>
      </w:r>
    </w:p>
    <w:p w:rsidR="00A76AB2" w:rsidRPr="008567CD" w:rsidRDefault="00A76AB2" w:rsidP="00A76AB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7CD">
        <w:rPr>
          <w:rFonts w:ascii="Times New Roman" w:hAnsi="Times New Roman" w:cs="Times New Roman"/>
          <w:bCs/>
          <w:sz w:val="24"/>
          <w:szCs w:val="24"/>
        </w:rPr>
        <w:t>Soit la phrase suivante de Baudelaire : « La jouissance ajoute au désir de la force »</w:t>
      </w:r>
    </w:p>
    <w:p w:rsidR="00A76AB2" w:rsidRPr="008567CD" w:rsidRDefault="00A76AB2" w:rsidP="00A76AB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7CD">
        <w:rPr>
          <w:rFonts w:ascii="Times New Roman" w:hAnsi="Times New Roman" w:cs="Times New Roman"/>
          <w:bCs/>
          <w:sz w:val="24"/>
          <w:szCs w:val="24"/>
        </w:rPr>
        <w:t>Avant de déterminer les types de syllabes qui la composent, il faut la transcrire phonétiquement :</w:t>
      </w:r>
    </w:p>
    <w:p w:rsidR="00A76AB2" w:rsidRPr="008567CD" w:rsidRDefault="00A76AB2" w:rsidP="00A76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7CD">
        <w:rPr>
          <w:rFonts w:ascii="Times New Roman" w:hAnsi="Times New Roman" w:cs="Times New Roman"/>
          <w:bCs/>
          <w:sz w:val="24"/>
          <w:szCs w:val="24"/>
        </w:rPr>
        <w:t>[la</w:t>
      </w:r>
      <w:r w:rsidRPr="008567CD">
        <w:rPr>
          <w:rFonts w:ascii="MS Reference Sans Serif" w:eastAsia="Times New Roman" w:hAnsi="MS Reference Sans Serif" w:cs="Times New Roman"/>
          <w:sz w:val="24"/>
          <w:szCs w:val="24"/>
          <w:lang w:eastAsia="fr-FR"/>
        </w:rPr>
        <w:t>ʒw</w:t>
      </w:r>
      <w:r w:rsidRPr="008567CD">
        <w:rPr>
          <w:rFonts w:ascii="Times New Roman" w:hAnsi="Times New Roman" w:cs="Times New Roman"/>
          <w:bCs/>
          <w:sz w:val="24"/>
          <w:szCs w:val="24"/>
        </w:rPr>
        <w:t>is</w:t>
      </w:r>
      <w:r w:rsidRPr="008567CD">
        <w:rPr>
          <w:rFonts w:ascii="MS Reference Sans Serif" w:eastAsia="Times New Roman" w:hAnsi="MS Reference Sans Serif" w:cs="Times New Roman"/>
          <w:sz w:val="24"/>
          <w:szCs w:val="24"/>
          <w:lang w:eastAsia="fr-FR"/>
        </w:rPr>
        <w:t></w:t>
      </w:r>
      <w:r w:rsidRPr="008567CD">
        <w:rPr>
          <w:rFonts w:ascii="Times New Roman" w:hAnsi="Times New Roman" w:cs="Times New Roman"/>
          <w:bCs/>
          <w:sz w:val="24"/>
          <w:szCs w:val="24"/>
        </w:rPr>
        <w:t>sa</w:t>
      </w:r>
      <w:r w:rsidRPr="008567CD">
        <w:rPr>
          <w:rFonts w:ascii="MS Reference Sans Serif" w:eastAsia="Times New Roman" w:hAnsi="MS Reference Sans Serif" w:cs="Times New Roman"/>
          <w:sz w:val="24"/>
          <w:szCs w:val="24"/>
          <w:lang w:eastAsia="fr-FR"/>
        </w:rPr>
        <w:t>ʒ</w:t>
      </w:r>
      <w:r w:rsidRPr="008567CD">
        <w:rPr>
          <w:rFonts w:ascii="Times New Roman" w:hAnsi="Times New Roman" w:cs="Times New Roman"/>
          <w:bCs/>
          <w:sz w:val="24"/>
          <w:szCs w:val="24"/>
        </w:rPr>
        <w:t>utodeziRd</w:t>
      </w:r>
      <w:r w:rsidRPr="008567CD">
        <w:rPr>
          <w:rFonts w:ascii="Times New Roman" w:hAnsi="Times New Roman" w:cs="Times New Roman"/>
          <w:sz w:val="24"/>
          <w:szCs w:val="24"/>
        </w:rPr>
        <w:t>əlaf</w:t>
      </w:r>
      <w:r w:rsidRPr="008567CD">
        <w:rPr>
          <w:rFonts w:ascii="Times New Roman" w:eastAsia="Times New Roman" w:hAnsi="Times New Roman" w:cs="Times New Roman"/>
          <w:sz w:val="24"/>
          <w:szCs w:val="24"/>
          <w:lang w:eastAsia="fr-FR"/>
        </w:rPr>
        <w:t>ɔ</w:t>
      </w:r>
      <w:r w:rsidRPr="008567CD">
        <w:rPr>
          <w:rFonts w:ascii="Times New Roman" w:hAnsi="Times New Roman" w:cs="Times New Roman"/>
          <w:sz w:val="24"/>
          <w:szCs w:val="24"/>
        </w:rPr>
        <w:t>rs//]</w:t>
      </w:r>
    </w:p>
    <w:p w:rsidR="00A76AB2" w:rsidRPr="008567CD" w:rsidRDefault="00A76AB2" w:rsidP="00A76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7CD">
        <w:rPr>
          <w:rFonts w:ascii="Times New Roman" w:hAnsi="Times New Roman" w:cs="Times New Roman"/>
          <w:sz w:val="24"/>
          <w:szCs w:val="24"/>
        </w:rPr>
        <w:t xml:space="preserve">La segmentation en syllabes est la suivantes : </w:t>
      </w:r>
      <w:r w:rsidRPr="008567CD">
        <w:rPr>
          <w:rFonts w:ascii="Times New Roman" w:hAnsi="Times New Roman" w:cs="Times New Roman"/>
          <w:bCs/>
          <w:sz w:val="24"/>
          <w:szCs w:val="24"/>
        </w:rPr>
        <w:t>[la-</w:t>
      </w:r>
      <w:r w:rsidRPr="008567CD">
        <w:rPr>
          <w:rFonts w:ascii="MS Reference Sans Serif" w:eastAsia="Times New Roman" w:hAnsi="MS Reference Sans Serif" w:cs="Times New Roman"/>
          <w:sz w:val="24"/>
          <w:szCs w:val="24"/>
          <w:lang w:eastAsia="fr-FR"/>
        </w:rPr>
        <w:t>ʒw</w:t>
      </w:r>
      <w:r w:rsidRPr="008567CD">
        <w:rPr>
          <w:rFonts w:ascii="Times New Roman" w:hAnsi="Times New Roman" w:cs="Times New Roman"/>
          <w:bCs/>
          <w:sz w:val="24"/>
          <w:szCs w:val="24"/>
        </w:rPr>
        <w:t>i-s</w:t>
      </w:r>
      <w:r w:rsidRPr="008567CD">
        <w:rPr>
          <w:rFonts w:ascii="MS Reference Sans Serif" w:eastAsia="Times New Roman" w:hAnsi="MS Reference Sans Serif" w:cs="Times New Roman"/>
          <w:sz w:val="24"/>
          <w:szCs w:val="24"/>
          <w:lang w:eastAsia="fr-FR"/>
        </w:rPr>
        <w:t></w:t>
      </w:r>
      <w:r w:rsidRPr="008567CD">
        <w:rPr>
          <w:rFonts w:ascii="Times New Roman" w:hAnsi="Times New Roman" w:cs="Times New Roman"/>
          <w:bCs/>
          <w:sz w:val="24"/>
          <w:szCs w:val="24"/>
        </w:rPr>
        <w:t>s-a-</w:t>
      </w:r>
      <w:r w:rsidRPr="008567CD">
        <w:rPr>
          <w:rFonts w:ascii="MS Reference Sans Serif" w:eastAsia="Times New Roman" w:hAnsi="MS Reference Sans Serif" w:cs="Times New Roman"/>
          <w:sz w:val="24"/>
          <w:szCs w:val="24"/>
          <w:lang w:eastAsia="fr-FR"/>
        </w:rPr>
        <w:t>ʒ</w:t>
      </w:r>
      <w:r w:rsidRPr="008567CD">
        <w:rPr>
          <w:rFonts w:ascii="Times New Roman" w:hAnsi="Times New Roman" w:cs="Times New Roman"/>
          <w:bCs/>
          <w:sz w:val="24"/>
          <w:szCs w:val="24"/>
        </w:rPr>
        <w:t>ut-o-de-ziR-d</w:t>
      </w:r>
      <w:r w:rsidRPr="008567CD">
        <w:rPr>
          <w:rFonts w:ascii="Times New Roman" w:hAnsi="Times New Roman" w:cs="Times New Roman"/>
          <w:sz w:val="24"/>
          <w:szCs w:val="24"/>
        </w:rPr>
        <w:t>ə-la-f</w:t>
      </w:r>
      <w:r w:rsidRPr="008567CD">
        <w:rPr>
          <w:rFonts w:ascii="Times New Roman" w:eastAsia="Times New Roman" w:hAnsi="Times New Roman" w:cs="Times New Roman"/>
          <w:sz w:val="24"/>
          <w:szCs w:val="24"/>
          <w:lang w:eastAsia="fr-FR"/>
        </w:rPr>
        <w:t>ɔ</w:t>
      </w:r>
      <w:r w:rsidRPr="008567CD">
        <w:rPr>
          <w:rFonts w:ascii="Times New Roman" w:hAnsi="Times New Roman" w:cs="Times New Roman"/>
          <w:sz w:val="24"/>
          <w:szCs w:val="24"/>
        </w:rPr>
        <w:t>rs//]</w:t>
      </w:r>
    </w:p>
    <w:p w:rsidR="00A76AB2" w:rsidRPr="008567CD" w:rsidRDefault="00A76AB2" w:rsidP="00A76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7CD">
        <w:rPr>
          <w:rFonts w:ascii="Times New Roman" w:hAnsi="Times New Roman" w:cs="Times New Roman"/>
          <w:sz w:val="24"/>
          <w:szCs w:val="24"/>
        </w:rPr>
        <w:t xml:space="preserve">Les types de syllabes recensés dans cette phrase sont les suivants : </w:t>
      </w:r>
    </w:p>
    <w:tbl>
      <w:tblPr>
        <w:tblStyle w:val="Grilledutableau"/>
        <w:tblW w:w="0" w:type="auto"/>
        <w:tblLook w:val="04A0"/>
      </w:tblPr>
      <w:tblGrid>
        <w:gridCol w:w="1984"/>
        <w:gridCol w:w="1984"/>
        <w:gridCol w:w="1984"/>
        <w:gridCol w:w="1984"/>
        <w:gridCol w:w="1984"/>
      </w:tblGrid>
      <w:tr w:rsidR="00A76AB2" w:rsidRPr="008567CD" w:rsidTr="00C07724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AB2" w:rsidRPr="008567CD" w:rsidRDefault="00A76AB2" w:rsidP="00C07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AB2" w:rsidRPr="008567CD" w:rsidRDefault="00A76AB2" w:rsidP="00C07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C+V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AB2" w:rsidRPr="008567CD" w:rsidRDefault="00A76AB2" w:rsidP="00C07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C+V+C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AB2" w:rsidRPr="008567CD" w:rsidRDefault="00A76AB2" w:rsidP="00C07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C+V+C+C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AB2" w:rsidRPr="008567CD" w:rsidRDefault="00A76AB2" w:rsidP="00C07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C+SC+V</w:t>
            </w:r>
          </w:p>
        </w:tc>
      </w:tr>
      <w:tr w:rsidR="00A76AB2" w:rsidRPr="008567CD" w:rsidTr="00C07724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AB2" w:rsidRPr="008567CD" w:rsidRDefault="00A76AB2" w:rsidP="00C077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CD">
              <w:rPr>
                <w:rFonts w:ascii="Times New Roman" w:hAnsi="Times New Roman" w:cs="Times New Roman"/>
                <w:sz w:val="24"/>
                <w:szCs w:val="24"/>
              </w:rPr>
              <w:t>[a], [o]</w:t>
            </w:r>
          </w:p>
          <w:p w:rsidR="00A76AB2" w:rsidRPr="008567CD" w:rsidRDefault="00A76AB2" w:rsidP="00C077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AB2" w:rsidRPr="008567CD" w:rsidRDefault="00A76AB2" w:rsidP="00C077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CD">
              <w:rPr>
                <w:rFonts w:ascii="Times New Roman" w:hAnsi="Times New Roman" w:cs="Times New Roman"/>
                <w:sz w:val="24"/>
                <w:szCs w:val="24"/>
              </w:rPr>
              <w:t>[la], [de], [də]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AB2" w:rsidRPr="008567CD" w:rsidRDefault="00A76AB2" w:rsidP="00C077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C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567CD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8567CD">
              <w:rPr>
                <w:rFonts w:ascii="MS Reference Sans Serif" w:eastAsia="Times New Roman" w:hAnsi="MS Reference Sans Serif" w:cs="Times New Roman"/>
                <w:sz w:val="24"/>
                <w:szCs w:val="24"/>
                <w:lang w:eastAsia="fr-FR"/>
              </w:rPr>
              <w:t></w:t>
            </w:r>
            <w:r w:rsidRPr="008567CD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8567CD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8567CD">
              <w:rPr>
                <w:rFonts w:ascii="MS Reference Sans Serif" w:eastAsia="Times New Roman" w:hAnsi="MS Reference Sans Serif" w:cs="Times New Roman"/>
                <w:sz w:val="24"/>
                <w:szCs w:val="24"/>
                <w:lang w:eastAsia="fr-FR"/>
              </w:rPr>
              <w:t>ʒ</w:t>
            </w:r>
            <w:r w:rsidRPr="008567CD">
              <w:rPr>
                <w:rFonts w:ascii="Times New Roman" w:hAnsi="Times New Roman" w:cs="Times New Roman"/>
                <w:bCs/>
                <w:sz w:val="24"/>
                <w:szCs w:val="24"/>
              </w:rPr>
              <w:t>ut</w:t>
            </w:r>
            <w:r w:rsidRPr="008567CD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8567CD">
              <w:rPr>
                <w:rFonts w:ascii="Times New Roman" w:hAnsi="Times New Roman" w:cs="Times New Roman"/>
                <w:bCs/>
                <w:sz w:val="24"/>
                <w:szCs w:val="24"/>
              </w:rPr>
              <w:t>ziR</w:t>
            </w:r>
            <w:r w:rsidRPr="008567C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AB2" w:rsidRPr="008567CD" w:rsidRDefault="00A76AB2" w:rsidP="00C077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CD">
              <w:rPr>
                <w:rFonts w:ascii="Times New Roman" w:hAnsi="Times New Roman" w:cs="Times New Roman"/>
                <w:sz w:val="24"/>
                <w:szCs w:val="24"/>
              </w:rPr>
              <w:t>[f</w:t>
            </w:r>
            <w:r w:rsidRPr="008567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ɔ</w:t>
            </w:r>
            <w:r w:rsidRPr="008567CD">
              <w:rPr>
                <w:rFonts w:ascii="Times New Roman" w:hAnsi="Times New Roman" w:cs="Times New Roman"/>
                <w:sz w:val="24"/>
                <w:szCs w:val="24"/>
              </w:rPr>
              <w:t>rs]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AB2" w:rsidRPr="008567CD" w:rsidRDefault="00A76AB2" w:rsidP="00C077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C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567CD">
              <w:rPr>
                <w:rFonts w:ascii="MS Reference Sans Serif" w:eastAsia="Times New Roman" w:hAnsi="MS Reference Sans Serif" w:cs="Times New Roman"/>
                <w:sz w:val="24"/>
                <w:szCs w:val="24"/>
                <w:lang w:eastAsia="fr-FR"/>
              </w:rPr>
              <w:t>ʒɥ</w:t>
            </w:r>
            <w:r w:rsidRPr="008567CD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8567C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A76AB2" w:rsidRPr="008567CD" w:rsidRDefault="00A76AB2" w:rsidP="00A76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B2" w:rsidRDefault="00A76AB2" w:rsidP="00A76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7CD">
        <w:rPr>
          <w:rFonts w:ascii="Times New Roman" w:hAnsi="Times New Roman" w:cs="Times New Roman"/>
          <w:sz w:val="24"/>
          <w:szCs w:val="24"/>
        </w:rPr>
        <w:t xml:space="preserve">On appelle toutes les syllabes </w:t>
      </w:r>
      <w:r w:rsidRPr="00CA286B">
        <w:rPr>
          <w:rFonts w:ascii="Times New Roman" w:hAnsi="Times New Roman" w:cs="Times New Roman"/>
          <w:sz w:val="24"/>
          <w:szCs w:val="24"/>
          <w:u w:val="single"/>
        </w:rPr>
        <w:t>qui se terminent par une voyelle</w:t>
      </w:r>
      <w:r w:rsidRPr="008567CD">
        <w:rPr>
          <w:rFonts w:ascii="Times New Roman" w:hAnsi="Times New Roman" w:cs="Times New Roman"/>
          <w:sz w:val="24"/>
          <w:szCs w:val="24"/>
        </w:rPr>
        <w:t xml:space="preserve"> </w:t>
      </w:r>
      <w:r w:rsidRPr="00CA286B">
        <w:rPr>
          <w:rFonts w:ascii="Times New Roman" w:hAnsi="Times New Roman" w:cs="Times New Roman"/>
          <w:b/>
          <w:bCs/>
          <w:sz w:val="24"/>
          <w:szCs w:val="24"/>
        </w:rPr>
        <w:t>« syllabes ouvertes »</w:t>
      </w:r>
      <w:r w:rsidRPr="008567CD">
        <w:rPr>
          <w:rFonts w:ascii="Times New Roman" w:hAnsi="Times New Roman" w:cs="Times New Roman"/>
          <w:sz w:val="24"/>
          <w:szCs w:val="24"/>
        </w:rPr>
        <w:t xml:space="preserve"> (SO) et toutes celles </w:t>
      </w:r>
      <w:r w:rsidRPr="00CA286B">
        <w:rPr>
          <w:rFonts w:ascii="Times New Roman" w:hAnsi="Times New Roman" w:cs="Times New Roman"/>
          <w:sz w:val="24"/>
          <w:szCs w:val="24"/>
          <w:u w:val="single"/>
        </w:rPr>
        <w:t>qui se terminent par une consonne</w:t>
      </w:r>
      <w:r w:rsidRPr="008567CD">
        <w:rPr>
          <w:rFonts w:ascii="Times New Roman" w:hAnsi="Times New Roman" w:cs="Times New Roman"/>
          <w:sz w:val="24"/>
          <w:szCs w:val="24"/>
        </w:rPr>
        <w:t xml:space="preserve"> </w:t>
      </w:r>
      <w:r w:rsidRPr="00CA286B">
        <w:rPr>
          <w:rFonts w:ascii="Times New Roman" w:hAnsi="Times New Roman" w:cs="Times New Roman"/>
          <w:b/>
          <w:bCs/>
          <w:sz w:val="24"/>
          <w:szCs w:val="24"/>
        </w:rPr>
        <w:t xml:space="preserve">« syllabes fermées » </w:t>
      </w:r>
      <w:r w:rsidRPr="008567CD">
        <w:rPr>
          <w:rFonts w:ascii="Times New Roman" w:hAnsi="Times New Roman" w:cs="Times New Roman"/>
          <w:sz w:val="24"/>
          <w:szCs w:val="24"/>
        </w:rPr>
        <w:t>(SF). Ainsi, [la] et [de] sont des syllabes ouvertes tandis que [</w:t>
      </w:r>
      <w:r w:rsidRPr="008567CD">
        <w:rPr>
          <w:rFonts w:ascii="Times New Roman" w:hAnsi="Times New Roman" w:cs="Times New Roman"/>
          <w:bCs/>
          <w:sz w:val="24"/>
          <w:szCs w:val="24"/>
        </w:rPr>
        <w:t>s</w:t>
      </w:r>
      <w:r w:rsidRPr="008567CD">
        <w:rPr>
          <w:rFonts w:ascii="MS Reference Sans Serif" w:eastAsia="Times New Roman" w:hAnsi="MS Reference Sans Serif" w:cs="Times New Roman"/>
          <w:sz w:val="24"/>
          <w:szCs w:val="24"/>
          <w:lang w:eastAsia="fr-FR"/>
        </w:rPr>
        <w:t></w:t>
      </w:r>
      <w:r w:rsidRPr="008567CD">
        <w:rPr>
          <w:rFonts w:ascii="Times New Roman" w:hAnsi="Times New Roman" w:cs="Times New Roman"/>
          <w:bCs/>
          <w:sz w:val="24"/>
          <w:szCs w:val="24"/>
        </w:rPr>
        <w:t>s</w:t>
      </w:r>
      <w:r w:rsidRPr="008567CD">
        <w:rPr>
          <w:rFonts w:ascii="Times New Roman" w:hAnsi="Times New Roman" w:cs="Times New Roman"/>
          <w:sz w:val="24"/>
          <w:szCs w:val="24"/>
        </w:rPr>
        <w:t>] et [f</w:t>
      </w:r>
      <w:r w:rsidRPr="008567CD">
        <w:rPr>
          <w:rFonts w:ascii="Times New Roman" w:eastAsia="Times New Roman" w:hAnsi="Times New Roman" w:cs="Times New Roman"/>
          <w:sz w:val="24"/>
          <w:szCs w:val="24"/>
          <w:lang w:eastAsia="fr-FR"/>
        </w:rPr>
        <w:t>ɔ</w:t>
      </w:r>
      <w:r w:rsidRPr="008567CD">
        <w:rPr>
          <w:rFonts w:ascii="Times New Roman" w:hAnsi="Times New Roman" w:cs="Times New Roman"/>
          <w:sz w:val="24"/>
          <w:szCs w:val="24"/>
        </w:rPr>
        <w:t xml:space="preserve">rs] sont des syllabes fermées. </w:t>
      </w:r>
    </w:p>
    <w:p w:rsidR="00A76AB2" w:rsidRDefault="00A76AB2" w:rsidP="00A76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B2">
        <w:rPr>
          <w:rFonts w:ascii="Times New Roman" w:hAnsi="Times New Roman" w:cs="Times New Roman"/>
          <w:b/>
          <w:bCs/>
          <w:sz w:val="24"/>
          <w:szCs w:val="24"/>
        </w:rPr>
        <w:t>Exercice 1 :</w:t>
      </w:r>
      <w:r>
        <w:rPr>
          <w:rFonts w:ascii="Times New Roman" w:hAnsi="Times New Roman" w:cs="Times New Roman"/>
          <w:sz w:val="24"/>
          <w:szCs w:val="24"/>
        </w:rPr>
        <w:t xml:space="preserve"> identifiez le nombre de syllabes dans les mots suivants en indiquant leurs types : </w:t>
      </w:r>
    </w:p>
    <w:p w:rsidR="00A76AB2" w:rsidRDefault="00A76AB2" w:rsidP="00A76AB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Constitution </w:t>
      </w:r>
    </w:p>
    <w:p w:rsidR="00A76AB2" w:rsidRDefault="00A76AB2" w:rsidP="00A76AB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Exclamation </w:t>
      </w:r>
    </w:p>
    <w:p w:rsidR="00A76AB2" w:rsidRDefault="00A76AB2" w:rsidP="00A76AB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Excès </w:t>
      </w:r>
    </w:p>
    <w:p w:rsidR="00A76AB2" w:rsidRDefault="00A76AB2" w:rsidP="00A76AB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Château </w:t>
      </w:r>
    </w:p>
    <w:p w:rsidR="00A76AB2" w:rsidRDefault="00A76AB2" w:rsidP="00A76AB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Imperméable </w:t>
      </w:r>
    </w:p>
    <w:p w:rsidR="00A76AB2" w:rsidRDefault="00A76AB2" w:rsidP="00A76AB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Coquillage</w:t>
      </w:r>
    </w:p>
    <w:p w:rsidR="00A76AB2" w:rsidRDefault="00A76AB2" w:rsidP="00A76AB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Fillette </w:t>
      </w:r>
    </w:p>
    <w:p w:rsidR="00A76AB2" w:rsidRPr="008567CD" w:rsidRDefault="00A76AB2" w:rsidP="00A76AB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Buisson   </w:t>
      </w:r>
    </w:p>
    <w:p w:rsidR="00EC190A" w:rsidRDefault="00A76AB2" w:rsidP="00A76AB2">
      <w:pPr>
        <w:rPr>
          <w:rFonts w:ascii="Times New Roman" w:hAnsi="Times New Roman" w:cs="Times New Roman"/>
          <w:sz w:val="24"/>
          <w:szCs w:val="24"/>
        </w:rPr>
      </w:pPr>
      <w:r w:rsidRPr="00A76AB2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76AB2">
        <w:rPr>
          <w:rFonts w:ascii="Times New Roman" w:hAnsi="Times New Roman" w:cs="Times New Roman"/>
          <w:b/>
          <w:bCs/>
          <w:sz w:val="24"/>
          <w:szCs w:val="24"/>
        </w:rPr>
        <w:t> 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identifiez le nombre de syllabes dans la phrase suivante en indiquant leurs types :</w:t>
      </w:r>
    </w:p>
    <w:p w:rsidR="00A76AB2" w:rsidRDefault="00A76AB2" w:rsidP="00A76A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 Un vent violent a abimé un bâtiment en construction ». </w:t>
      </w:r>
    </w:p>
    <w:p w:rsidR="00A76AB2" w:rsidRDefault="00A76AB2" w:rsidP="00A76A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76AB2" w:rsidRDefault="00A76AB2" w:rsidP="00A76AB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AB2" w:rsidRDefault="00A76AB2" w:rsidP="00A76AB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AB2" w:rsidRDefault="00A76AB2" w:rsidP="00A76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B2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76AB2"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Pr="00A76AB2">
        <w:rPr>
          <w:rFonts w:ascii="Times New Roman" w:hAnsi="Times New Roman" w:cs="Times New Roman"/>
          <w:sz w:val="24"/>
          <w:szCs w:val="24"/>
        </w:rPr>
        <w:t xml:space="preserve"> </w:t>
      </w:r>
      <w:r w:rsidRPr="008567CD">
        <w:rPr>
          <w:rFonts w:ascii="Times New Roman" w:hAnsi="Times New Roman" w:cs="Times New Roman"/>
          <w:sz w:val="24"/>
          <w:szCs w:val="24"/>
        </w:rPr>
        <w:t xml:space="preserve">segmentez les deux vers suivants de Baudelaire et trouvez le nombre </w:t>
      </w:r>
      <w:r>
        <w:rPr>
          <w:rFonts w:ascii="Times New Roman" w:hAnsi="Times New Roman" w:cs="Times New Roman"/>
          <w:sz w:val="24"/>
          <w:szCs w:val="24"/>
        </w:rPr>
        <w:t xml:space="preserve">de syllabes, tout en indiquant leurs types : </w:t>
      </w:r>
    </w:p>
    <w:p w:rsidR="00A76AB2" w:rsidRPr="008567CD" w:rsidRDefault="00A76AB2" w:rsidP="00A76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jeunesse ne fut qu’un ténébreux orage</w:t>
      </w:r>
      <w:r w:rsidRPr="00856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AB2" w:rsidRPr="008567CD" w:rsidRDefault="00A76AB2" w:rsidP="00A76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Traversé ça et</w:t>
      </w:r>
      <w:r w:rsidRPr="008567CD">
        <w:rPr>
          <w:rFonts w:ascii="Times New Roman" w:hAnsi="Times New Roman" w:cs="Times New Roman"/>
          <w:sz w:val="24"/>
          <w:szCs w:val="24"/>
        </w:rPr>
        <w:t xml:space="preserve"> là</w:t>
      </w:r>
      <w:r>
        <w:rPr>
          <w:rFonts w:ascii="Times New Roman" w:hAnsi="Times New Roman" w:cs="Times New Roman"/>
          <w:sz w:val="24"/>
          <w:szCs w:val="24"/>
        </w:rPr>
        <w:t xml:space="preserve"> par de brillants soleils</w:t>
      </w:r>
      <w:r w:rsidRPr="00856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AB2" w:rsidRPr="008567CD" w:rsidRDefault="00A76AB2" w:rsidP="00A76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tonnerre et la pluie ont fait un tel ravage</w:t>
      </w:r>
      <w:r w:rsidRPr="00856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AB2" w:rsidRDefault="00A76AB2" w:rsidP="00A76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Qu’il reste en mon jardin bien peu de fruits vermeils</w:t>
      </w:r>
      <w:r w:rsidRPr="00856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AB2" w:rsidRPr="008567CD" w:rsidRDefault="00A76AB2" w:rsidP="00A76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AB2" w:rsidRDefault="00A76AB2" w:rsidP="00A76AB2"/>
    <w:sectPr w:rsidR="00A76AB2" w:rsidSect="00A76AB2">
      <w:footerReference w:type="default" r:id="rId7"/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377" w:rsidRDefault="00A36377" w:rsidP="00A76AB2">
      <w:pPr>
        <w:spacing w:after="0" w:line="240" w:lineRule="auto"/>
      </w:pPr>
      <w:r>
        <w:separator/>
      </w:r>
    </w:p>
  </w:endnote>
  <w:endnote w:type="continuationSeparator" w:id="1">
    <w:p w:rsidR="00A36377" w:rsidRDefault="00A36377" w:rsidP="00A7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B2" w:rsidRDefault="00A76A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377" w:rsidRDefault="00A36377" w:rsidP="00A76AB2">
      <w:pPr>
        <w:spacing w:after="0" w:line="240" w:lineRule="auto"/>
      </w:pPr>
      <w:r>
        <w:separator/>
      </w:r>
    </w:p>
  </w:footnote>
  <w:footnote w:type="continuationSeparator" w:id="1">
    <w:p w:rsidR="00A36377" w:rsidRDefault="00A36377" w:rsidP="00A76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7A0"/>
    <w:multiLevelType w:val="hybridMultilevel"/>
    <w:tmpl w:val="9CA87CE0"/>
    <w:lvl w:ilvl="0" w:tplc="4A46EB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76AB2"/>
    <w:rsid w:val="00A36377"/>
    <w:rsid w:val="00A76AB2"/>
    <w:rsid w:val="00EC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6AB2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6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76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76AB2"/>
  </w:style>
  <w:style w:type="paragraph" w:styleId="Pieddepage">
    <w:name w:val="footer"/>
    <w:basedOn w:val="Normal"/>
    <w:link w:val="PieddepageCar"/>
    <w:uiPriority w:val="99"/>
    <w:unhideWhenUsed/>
    <w:rsid w:val="00A76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6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2023-11-20T23:51:00Z</dcterms:created>
  <dcterms:modified xsi:type="dcterms:W3CDTF">2023-11-21T00:00:00Z</dcterms:modified>
</cp:coreProperties>
</file>