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B573" w14:textId="77777777" w:rsidR="00224C75" w:rsidRDefault="00224C75">
      <w:pPr>
        <w:rPr>
          <w:rFonts w:cstheme="minorHAnsi"/>
          <w:rtl/>
        </w:rPr>
      </w:pPr>
    </w:p>
    <w:p w14:paraId="45A9A28A" w14:textId="77777777" w:rsidR="0080098E" w:rsidRPr="0080098E" w:rsidRDefault="0080098E" w:rsidP="0080098E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Open Sans"/>
          <w:b/>
          <w:bCs/>
          <w:caps/>
          <w:color w:val="19A8D9"/>
          <w:sz w:val="36"/>
          <w:szCs w:val="36"/>
          <w:lang w:eastAsia="fr-FR"/>
        </w:rPr>
      </w:pPr>
      <w:r w:rsidRPr="0080098E">
        <w:rPr>
          <w:rFonts w:ascii="inherit" w:eastAsia="Times New Roman" w:hAnsi="inherit" w:cs="Open Sans"/>
          <w:b/>
          <w:bCs/>
          <w:caps/>
          <w:color w:val="19A8D9"/>
          <w:sz w:val="36"/>
          <w:szCs w:val="36"/>
          <w:lang w:eastAsia="fr-FR"/>
        </w:rPr>
        <w:t>WHAT IS MY MOOC ?</w:t>
      </w:r>
    </w:p>
    <w:p w14:paraId="17CD5995" w14:textId="77777777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Mooc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helps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browse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free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certified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online courses.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gather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more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10,000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MOOCs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(in English, French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Chinese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)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from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550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prestigious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organizations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3BF26D9D" w14:textId="77777777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Like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Tripadvisor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find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hotel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You have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access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tens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of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thousands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of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reviews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will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offer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the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opportunity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find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learning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content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suits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5E63FA9F" w14:textId="77777777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Project management, IT,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foreign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language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...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discover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complete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catalog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of online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resources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in the "MOOC" and "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Paths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"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tabs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3C9296C1" w14:textId="77777777" w:rsid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Centralize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online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learning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experience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easily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find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all of the online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resources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help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train for free on one platform.</w:t>
      </w:r>
    </w:p>
    <w:p w14:paraId="501E897A" w14:textId="77777777" w:rsidR="0080098E" w:rsidRPr="0080098E" w:rsidRDefault="0080098E" w:rsidP="0080098E">
      <w:pPr>
        <w:shd w:val="clear" w:color="auto" w:fill="FAF9F9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</w:pPr>
      <w:proofErr w:type="gramStart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>MOOC:</w:t>
      </w:r>
      <w:proofErr w:type="gramEnd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>certifying</w:t>
      </w:r>
      <w:proofErr w:type="spellEnd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 online training</w:t>
      </w:r>
    </w:p>
    <w:p w14:paraId="3E8CF83E" w14:textId="77777777" w:rsidR="0080098E" w:rsidRPr="0080098E" w:rsidRDefault="0080098E" w:rsidP="0080098E">
      <w:pPr>
        <w:shd w:val="clear" w:color="auto" w:fill="FAF9F9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The MOOC,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acronym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for Massive Open Online Course,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 new type of online training. It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includes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videos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text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content, discussion forums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validates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its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achievements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with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exercises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411C4415" w14:textId="77777777" w:rsidR="0080098E" w:rsidRPr="0080098E" w:rsidRDefault="0080098E" w:rsidP="0080098E">
      <w:pPr>
        <w:shd w:val="clear" w:color="auto" w:fill="FAF9F9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Open by session or all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year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allows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train for free on a multitude of topics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gather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thousands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of Internet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users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. Interventions by the best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instructors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on the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planet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are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now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within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everyone's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reach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746CA022" w14:textId="77777777" w:rsidR="0080098E" w:rsidRPr="0080098E" w:rsidRDefault="0080098E" w:rsidP="0080098E">
      <w:pPr>
        <w:shd w:val="clear" w:color="auto" w:fill="FAF9F9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2018, 100 million people have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already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followed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 MOOC. This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the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opportunity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obtain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certificate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from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pretigious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organizations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in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order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improve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resume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and boost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employability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064835A3" w14:textId="77777777" w:rsidR="0080098E" w:rsidRPr="0080098E" w:rsidRDefault="0080098E" w:rsidP="0080098E">
      <w:pPr>
        <w:shd w:val="clear" w:color="auto" w:fill="FAF9F9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</w:pPr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How to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>participate</w:t>
      </w:r>
      <w:proofErr w:type="spellEnd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 ?</w:t>
      </w:r>
    </w:p>
    <w:p w14:paraId="1B3E564E" w14:textId="77777777" w:rsidR="0080098E" w:rsidRPr="0080098E" w:rsidRDefault="0080098E" w:rsidP="0080098E">
      <w:pPr>
        <w:shd w:val="clear" w:color="auto" w:fill="FAF9F9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It's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very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gram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simple!</w:t>
      </w:r>
      <w:proofErr w:type="gram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Register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for free</w:t>
      </w: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browse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 MOOC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with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powerful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search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engine and click on "Go to course"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button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redirected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the provider.</w:t>
      </w:r>
    </w:p>
    <w:p w14:paraId="4181A8A1" w14:textId="77777777" w:rsidR="0080098E" w:rsidRPr="0080098E" w:rsidRDefault="0080098E" w:rsidP="0080098E">
      <w:pPr>
        <w:shd w:val="clear" w:color="auto" w:fill="FAF9F9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Want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know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even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gram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more?</w:t>
      </w:r>
      <w:proofErr w:type="gram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Do not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hesitate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consult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fldChar w:fldCharType="begin"/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instrText>HYPERLINK "https://www.my-mooc.com/en/what-is-mooc"</w:instrText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fldChar w:fldCharType="separate"/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u w:val="single"/>
          <w:lang w:eastAsia="fr-FR"/>
        </w:rPr>
        <w:t>our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u w:val="single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u w:val="single"/>
          <w:lang w:eastAsia="fr-FR"/>
        </w:rPr>
        <w:t>dedicated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u w:val="single"/>
          <w:lang w:eastAsia="fr-FR"/>
        </w:rPr>
        <w:t xml:space="preserve"> page</w:t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fldChar w:fldCharType="end"/>
      </w: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!</w:t>
      </w:r>
    </w:p>
    <w:p w14:paraId="1B6E4A5A" w14:textId="77777777" w:rsidR="0080098E" w:rsidRPr="0080098E" w:rsidRDefault="0080098E" w:rsidP="0080098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</w:pPr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The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>ranking</w:t>
      </w:r>
      <w:proofErr w:type="spellEnd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 xml:space="preserve"> of the MOOC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19A8D9"/>
          <w:sz w:val="30"/>
          <w:szCs w:val="30"/>
          <w:lang w:eastAsia="fr-FR"/>
        </w:rPr>
        <w:t>ecosystem</w:t>
      </w:r>
      <w:proofErr w:type="spellEnd"/>
    </w:p>
    <w:p w14:paraId="71271FA8" w14:textId="77777777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Our mission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guide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in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lifelong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learning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research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.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That's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why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everyone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can express </w:t>
      </w:r>
      <w:proofErr w:type="spellStart"/>
      <w:proofErr w:type="gram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themselves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!</w:t>
      </w:r>
      <w:proofErr w:type="gram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Our platform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benefits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from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an </w:t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active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community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 of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learner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 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which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reviews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collects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badges 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shares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his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experience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by </w:t>
      </w:r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rating the </w:t>
      </w:r>
      <w:proofErr w:type="gram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MOOC </w:t>
      </w: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  <w:proofErr w:type="gram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Then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can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make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own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opinion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take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the course or not !</w:t>
      </w:r>
    </w:p>
    <w:p w14:paraId="04F65C62" w14:textId="77777777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lastRenderedPageBreak/>
        <w:t xml:space="preserve">By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registering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Mooc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will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not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only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have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access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a 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powerful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 MOOC </w:t>
      </w:r>
      <w:proofErr w:type="spellStart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>search</w:t>
      </w:r>
      <w:proofErr w:type="spellEnd"/>
      <w:r w:rsidRPr="0080098E">
        <w:rPr>
          <w:rFonts w:ascii="Open Sans" w:eastAsia="Times New Roman" w:hAnsi="Open Sans" w:cs="Open Sans"/>
          <w:b/>
          <w:bCs/>
          <w:color w:val="455468"/>
          <w:sz w:val="24"/>
          <w:szCs w:val="24"/>
          <w:lang w:eastAsia="fr-FR"/>
        </w:rPr>
        <w:t xml:space="preserve"> engine</w:t>
      </w: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 and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rankings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also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have the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opportunity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part of best "serial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moocers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"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list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by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tracking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learning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experience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from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userspace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7A42C1E3" w14:textId="77777777" w:rsid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In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userspace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will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be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able to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collect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badges,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centralize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your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favorite MOOC and not miss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any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news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thanks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to a </w:t>
      </w:r>
      <w:proofErr w:type="spellStart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customized</w:t>
      </w:r>
      <w:proofErr w:type="spellEnd"/>
      <w:r w:rsidRPr="0080098E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flow of notifications.</w:t>
      </w:r>
    </w:p>
    <w:p w14:paraId="4D59C7FE" w14:textId="77777777" w:rsidR="00CA5E24" w:rsidRPr="00CA5E24" w:rsidRDefault="00CA5E24" w:rsidP="00CA5E24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Open Sans"/>
          <w:b/>
          <w:bCs/>
          <w:caps/>
          <w:color w:val="19A8D9"/>
          <w:sz w:val="36"/>
          <w:szCs w:val="36"/>
          <w:lang w:eastAsia="fr-FR"/>
        </w:rPr>
      </w:pPr>
      <w:r w:rsidRPr="00CA5E24">
        <w:rPr>
          <w:rFonts w:ascii="inherit" w:eastAsia="Times New Roman" w:hAnsi="inherit" w:cs="Open Sans"/>
          <w:b/>
          <w:bCs/>
          <w:caps/>
          <w:color w:val="19A8D9"/>
          <w:sz w:val="36"/>
          <w:szCs w:val="36"/>
          <w:lang w:eastAsia="fr-FR"/>
        </w:rPr>
        <w:t>THE SUBJECTS</w:t>
      </w:r>
    </w:p>
    <w:p w14:paraId="085A3EC8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Select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category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are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interested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in and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out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which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 xml:space="preserve"> courses are </w:t>
      </w:r>
      <w:proofErr w:type="spellStart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available</w:t>
      </w:r>
      <w:proofErr w:type="spellEnd"/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t>.</w:t>
      </w:r>
    </w:p>
    <w:p w14:paraId="09273A87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"https://www.my-mooc.com/en/categorie/professional-development" \o "Professional Development"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40FD058A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45CA5753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4" w:tooltip="Professional Development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PROFESSIONAL DEVELOPMENT</w:t>
        </w:r>
      </w:hyperlink>
    </w:p>
    <w:p w14:paraId="7E84DCF8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"https://www.my-mooc.com/en/categorie/personal-development" \o "Personal Development"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4A1E23C8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014F9C15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5" w:tooltip="Personal Development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PERSONAL DEVELOPMENT</w:t>
        </w:r>
      </w:hyperlink>
    </w:p>
    <w:p w14:paraId="66237EBC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"https://www.my-mooc.com/en/categorie/art-and-design-creativity" \o "Art, Design &amp; Creativity"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7AC1D979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79C0E0D4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6" w:tooltip="Art, Design &amp; Creativity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ART, DESIGN &amp; CREATIVITY</w:t>
        </w:r>
      </w:hyperlink>
    </w:p>
    <w:p w14:paraId="777E182D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"https://www.my-mooc.com/en/categorie/computer-science" \o "Computer Science"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3B727D98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324904D0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7" w:tooltip="Computer Science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COMPUTER SCIENCE</w:t>
        </w:r>
      </w:hyperlink>
    </w:p>
    <w:p w14:paraId="364A7C2D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"https://www.my-mooc.com/en/categorie/education-and-teaching" \o "Education and teaching"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628A914E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78F537B2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8" w:tooltip="Education and teaching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EDUCATION AND TEACHING</w:t>
        </w:r>
      </w:hyperlink>
    </w:p>
    <w:p w14:paraId="7266AA1D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"https://www.my-mooc.com/en/categorie/health-and-medecine" \o "Health &amp; Medicine"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6798FD83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734288D7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9" w:tooltip="Health &amp; Medicine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HEALTH &amp; MEDICINE</w:t>
        </w:r>
      </w:hyperlink>
    </w:p>
    <w:p w14:paraId="5A88A2C7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"https://www.my-mooc.com/en/categorie/mathematics" \o "Mathematics"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46D9A41A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2679644C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0" w:tooltip="Mathematics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MATHEMATICS</w:t>
        </w:r>
      </w:hyperlink>
    </w:p>
    <w:p w14:paraId="1A096BD6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"https://www.my-mooc.com/en/categorie/science" \o "Science"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767ABB5E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5D73020D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1" w:tooltip="Science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SCIENCE</w:t>
        </w:r>
      </w:hyperlink>
    </w:p>
    <w:p w14:paraId="2022A522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"https://www.my-mooc.com/en/categorie/humanities" \o "Humanities"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6C25DF38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03F14755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2" w:tooltip="Humanities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HUMANITIES</w:t>
        </w:r>
      </w:hyperlink>
    </w:p>
    <w:p w14:paraId="5A4A2F37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lastRenderedPageBreak/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"https://www.my-mooc.com/en/categorie/data-science" \o "Data Science"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6B0238AE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4F455409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3" w:tooltip="Data Science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DATA SCIENCE</w:t>
        </w:r>
      </w:hyperlink>
    </w:p>
    <w:p w14:paraId="31B5BB9B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"https://www.my-mooc.com/en/categorie/programming" \o "Programming"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23EAF716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0815CF4D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4" w:tooltip="Programming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PROGRAMMING</w:t>
        </w:r>
      </w:hyperlink>
    </w:p>
    <w:p w14:paraId="47BE7B50" w14:textId="77777777" w:rsidR="00CA5E24" w:rsidRPr="00CA5E24" w:rsidRDefault="00CA5E24" w:rsidP="00CA5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5468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begin"/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instrText>HYPERLINK "https://www.my-mooc.com/en/categorie/engineering" \o "Engineering"</w:instrText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separate"/>
      </w:r>
    </w:p>
    <w:p w14:paraId="718D8AB2" w14:textId="77777777" w:rsidR="00CA5E24" w:rsidRPr="00CA5E24" w:rsidRDefault="00CA5E24" w:rsidP="00CA5E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  <w:fldChar w:fldCharType="end"/>
      </w:r>
    </w:p>
    <w:p w14:paraId="5E0EB850" w14:textId="77777777" w:rsidR="00CA5E24" w:rsidRPr="00CA5E24" w:rsidRDefault="00CA5E24" w:rsidP="00CA5E24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aps/>
          <w:color w:val="455468"/>
          <w:sz w:val="21"/>
          <w:szCs w:val="21"/>
          <w:lang w:eastAsia="fr-FR"/>
        </w:rPr>
      </w:pPr>
      <w:hyperlink r:id="rId15" w:tooltip="Engineering" w:history="1">
        <w:r w:rsidRPr="00CA5E24">
          <w:rPr>
            <w:rFonts w:ascii="Open Sans" w:eastAsia="Times New Roman" w:hAnsi="Open Sans" w:cs="Open Sans"/>
            <w:caps/>
            <w:color w:val="455468"/>
            <w:sz w:val="21"/>
            <w:szCs w:val="21"/>
            <w:u w:val="single"/>
            <w:lang w:eastAsia="fr-FR"/>
          </w:rPr>
          <w:t>ENGINEERING</w:t>
        </w:r>
      </w:hyperlink>
    </w:p>
    <w:p w14:paraId="119BB7C8" w14:textId="77777777" w:rsidR="00CA5E24" w:rsidRPr="0080098E" w:rsidRDefault="00CA5E24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</w:p>
    <w:p w14:paraId="3171A35E" w14:textId="77777777" w:rsidR="00CA5E24" w:rsidRPr="00CA5E24" w:rsidRDefault="00CA5E24" w:rsidP="00CA5E24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Online courses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>categorized</w:t>
      </w:r>
      <w:proofErr w:type="spellEnd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 in more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>than</w:t>
      </w:r>
      <w:proofErr w:type="spellEnd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 100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>categories</w:t>
      </w:r>
      <w:proofErr w:type="spellEnd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 !</w:t>
      </w:r>
    </w:p>
    <w:p w14:paraId="6F950CAF" w14:textId="77777777" w:rsidR="00CA5E24" w:rsidRPr="00CA5E24" w:rsidRDefault="00CA5E24" w:rsidP="00CA5E24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</w:pP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Whether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develop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professional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skills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or for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personal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interest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: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online training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 real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added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value!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Take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advantage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of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diversity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of courses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available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fill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gaps in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initial training,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discover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new topics, or boost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skills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. Know how to manage a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project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learn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master software,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discover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the basics of Lean management, or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learn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English...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Whatever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subject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on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Mooc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have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access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thousands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of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certifiying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courses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created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by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quality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organizations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companies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or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universities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. Our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advice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?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Be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curious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!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You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may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be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surprised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by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MOOCs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their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original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themes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community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of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learners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or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their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dynamic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format.</w:t>
      </w:r>
    </w:p>
    <w:p w14:paraId="5BFBB304" w14:textId="77777777" w:rsidR="00CA5E24" w:rsidRPr="00CA5E24" w:rsidRDefault="00CA5E24" w:rsidP="00CA5E24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</w:pPr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A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>simplified</w:t>
      </w:r>
      <w:proofErr w:type="spellEnd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19A8D9"/>
          <w:sz w:val="24"/>
          <w:szCs w:val="24"/>
          <w:lang w:eastAsia="fr-FR"/>
        </w:rPr>
        <w:t>search</w:t>
      </w:r>
      <w:proofErr w:type="spellEnd"/>
    </w:p>
    <w:p w14:paraId="620F9112" w14:textId="77777777" w:rsidR="00CA5E24" w:rsidRPr="00CA5E24" w:rsidRDefault="00CA5E24" w:rsidP="00CA5E24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</w:pPr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About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ten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categories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and more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than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hundred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sub-categories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on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Mooc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everything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organized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so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that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can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what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want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. By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classifying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content in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this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way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meet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primary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objective: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make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easier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for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users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browse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relevent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content! By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grouping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all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MOOCs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available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in the world on a single platform, and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categorizing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them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,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hope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save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time in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online training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research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and help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the right online course for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!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Explore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categories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and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out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which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universities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and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companies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offer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courses on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subject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are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interested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in. If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don't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what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makes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happy, or if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already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know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perfect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course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title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for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:</w:t>
      </w:r>
      <w:proofErr w:type="gram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don't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forget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the </w:t>
      </w:r>
      <w:proofErr w:type="spellStart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>search</w:t>
      </w:r>
      <w:proofErr w:type="spellEnd"/>
      <w:r w:rsidRPr="00CA5E24">
        <w:rPr>
          <w:rFonts w:ascii="Open Sans" w:eastAsia="Times New Roman" w:hAnsi="Open Sans" w:cs="Open Sans"/>
          <w:color w:val="455468"/>
          <w:sz w:val="21"/>
          <w:szCs w:val="21"/>
          <w:lang w:eastAsia="fr-FR"/>
        </w:rPr>
        <w:t xml:space="preserve"> bar!</w:t>
      </w:r>
    </w:p>
    <w:p w14:paraId="7ED8327B" w14:textId="77777777" w:rsidR="00CA5E24" w:rsidRPr="00CA5E24" w:rsidRDefault="00CA5E24" w:rsidP="00CA5E24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F5A68"/>
          <w:kern w:val="36"/>
          <w:sz w:val="60"/>
          <w:szCs w:val="60"/>
          <w:lang w:eastAsia="fr-FR"/>
        </w:rPr>
      </w:pPr>
      <w:r w:rsidRPr="00CA5E24">
        <w:rPr>
          <w:rFonts w:ascii="inherit" w:eastAsia="Times New Roman" w:hAnsi="inherit" w:cs="Times New Roman"/>
          <w:b/>
          <w:bCs/>
          <w:color w:val="4F5A68"/>
          <w:kern w:val="36"/>
          <w:sz w:val="60"/>
          <w:szCs w:val="60"/>
          <w:lang w:eastAsia="fr-FR"/>
        </w:rPr>
        <w:t xml:space="preserve">About </w:t>
      </w:r>
      <w:proofErr w:type="spellStart"/>
      <w:r w:rsidRPr="00CA5E24">
        <w:rPr>
          <w:rFonts w:ascii="inherit" w:eastAsia="Times New Roman" w:hAnsi="inherit" w:cs="Times New Roman"/>
          <w:b/>
          <w:bCs/>
          <w:color w:val="4F5A68"/>
          <w:kern w:val="36"/>
          <w:sz w:val="60"/>
          <w:szCs w:val="60"/>
          <w:lang w:eastAsia="fr-FR"/>
        </w:rPr>
        <w:t>My</w:t>
      </w:r>
      <w:proofErr w:type="spellEnd"/>
      <w:r w:rsidRPr="00CA5E24">
        <w:rPr>
          <w:rFonts w:ascii="inherit" w:eastAsia="Times New Roman" w:hAnsi="inherit" w:cs="Times New Roman"/>
          <w:b/>
          <w:bCs/>
          <w:color w:val="4F5A68"/>
          <w:kern w:val="36"/>
          <w:sz w:val="60"/>
          <w:szCs w:val="60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b/>
          <w:bCs/>
          <w:color w:val="4F5A68"/>
          <w:kern w:val="36"/>
          <w:sz w:val="60"/>
          <w:szCs w:val="60"/>
          <w:lang w:eastAsia="fr-FR"/>
        </w:rPr>
        <w:t>Mooc</w:t>
      </w:r>
      <w:proofErr w:type="spellEnd"/>
    </w:p>
    <w:p w14:paraId="471591EB" w14:textId="77777777" w:rsidR="00CA5E24" w:rsidRPr="00CA5E24" w:rsidRDefault="00CA5E24" w:rsidP="00CA5E24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4F5A68"/>
          <w:sz w:val="48"/>
          <w:szCs w:val="48"/>
          <w:lang w:eastAsia="fr-FR"/>
        </w:rPr>
      </w:pPr>
      <w:r w:rsidRPr="00CA5E24">
        <w:rPr>
          <w:rFonts w:ascii="inherit" w:eastAsia="Times New Roman" w:hAnsi="inherit" w:cs="Times New Roman"/>
          <w:b/>
          <w:bCs/>
          <w:color w:val="4F5A68"/>
          <w:sz w:val="48"/>
          <w:szCs w:val="48"/>
          <w:lang w:eastAsia="fr-FR"/>
        </w:rPr>
        <w:t xml:space="preserve">A </w:t>
      </w:r>
      <w:proofErr w:type="spellStart"/>
      <w:r w:rsidRPr="00CA5E24">
        <w:rPr>
          <w:rFonts w:ascii="inherit" w:eastAsia="Times New Roman" w:hAnsi="inherit" w:cs="Times New Roman"/>
          <w:b/>
          <w:bCs/>
          <w:color w:val="4F5A68"/>
          <w:sz w:val="48"/>
          <w:szCs w:val="48"/>
          <w:lang w:eastAsia="fr-FR"/>
        </w:rPr>
        <w:t>powerful</w:t>
      </w:r>
      <w:proofErr w:type="spellEnd"/>
      <w:r w:rsidRPr="00CA5E24">
        <w:rPr>
          <w:rFonts w:ascii="inherit" w:eastAsia="Times New Roman" w:hAnsi="inherit" w:cs="Times New Roman"/>
          <w:b/>
          <w:bCs/>
          <w:color w:val="4F5A68"/>
          <w:sz w:val="48"/>
          <w:szCs w:val="48"/>
          <w:lang w:eastAsia="fr-FR"/>
        </w:rPr>
        <w:t xml:space="preserve"> and innovative solution</w:t>
      </w:r>
    </w:p>
    <w:p w14:paraId="218BBA51" w14:textId="77777777" w:rsidR="00CA5E24" w:rsidRPr="00CA5E24" w:rsidRDefault="00CA5E24" w:rsidP="00CA5E24">
      <w:pPr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With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more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than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10,000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MOOCs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available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,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My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Mooc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delivers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the best free trainings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available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on the web. Our </w:t>
      </w:r>
      <w:proofErr w:type="gram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mission?</w:t>
      </w:r>
      <w:proofErr w:type="gram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To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make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training accessible to as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many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people as </w:t>
      </w:r>
      <w:proofErr w:type="gram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possible!</w:t>
      </w:r>
      <w:proofErr w:type="gramEnd"/>
    </w:p>
    <w:p w14:paraId="08777605" w14:textId="77777777" w:rsidR="00CA5E24" w:rsidRPr="00CA5E24" w:rsidRDefault="00CA5E24" w:rsidP="00CA5E24">
      <w:pPr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With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an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account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on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My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Mooc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,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you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can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continually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follow the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latest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MOOC news and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be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ensured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that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you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do not miss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any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topics or content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from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your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favorite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universities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>across</w:t>
      </w:r>
      <w:proofErr w:type="spellEnd"/>
      <w:r w:rsidRPr="00CA5E24">
        <w:rPr>
          <w:rFonts w:ascii="inherit" w:eastAsia="Times New Roman" w:hAnsi="inherit" w:cs="Times New Roman"/>
          <w:sz w:val="27"/>
          <w:szCs w:val="27"/>
          <w:lang w:eastAsia="fr-FR"/>
        </w:rPr>
        <w:t xml:space="preserve"> the globe.</w:t>
      </w:r>
    </w:p>
    <w:p w14:paraId="7BE0CB23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</w:pPr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lastRenderedPageBreak/>
        <w:t xml:space="preserve">A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learning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ecosystem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focused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on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our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My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Mooc</w:t>
      </w:r>
      <w:proofErr w:type="spellEnd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b/>
          <w:bCs/>
          <w:color w:val="4F5A68"/>
          <w:sz w:val="48"/>
          <w:szCs w:val="48"/>
          <w:lang w:eastAsia="fr-FR"/>
        </w:rPr>
        <w:t>community</w:t>
      </w:r>
      <w:proofErr w:type="spellEnd"/>
    </w:p>
    <w:p w14:paraId="79DE04F5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</w:pP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My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Mooc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learners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participate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in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reviewing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and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qualifying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the courses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through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the feedback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posted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on the site.</w:t>
      </w:r>
    </w:p>
    <w:p w14:paraId="557125F6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</w:pPr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You can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also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download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hard-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earned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certificates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and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share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them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on LinkedIn and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other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social media platforms.</w:t>
      </w:r>
    </w:p>
    <w:p w14:paraId="70CA2B0D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</w:pP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Find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all the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representatives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of the MOOC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ecosystem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—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they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have a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dedicated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page, and can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respond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to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feedback and opinions on a </w:t>
      </w:r>
      <w:proofErr w:type="gram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MOOC!</w:t>
      </w:r>
      <w:proofErr w:type="gramEnd"/>
    </w:p>
    <w:p w14:paraId="16E28604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</w:pPr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Do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like a challenge, or are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a serial MOOC-</w:t>
      </w:r>
      <w:proofErr w:type="gram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er?</w:t>
      </w:r>
      <w:proofErr w:type="gram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Complete challenges,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acquire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badges, and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proudly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display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badges on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gram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profile..</w:t>
      </w:r>
      <w:proofErr w:type="gram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proofErr w:type="gram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you</w:t>
      </w:r>
      <w:proofErr w:type="spellEnd"/>
      <w:proofErr w:type="gram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may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just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be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one of the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lucky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ones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who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will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have the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honor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of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being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 xml:space="preserve"> on the </w:t>
      </w:r>
      <w:proofErr w:type="spellStart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homepage</w:t>
      </w:r>
      <w:proofErr w:type="spellEnd"/>
      <w:r w:rsidRPr="00CA5E24">
        <w:rPr>
          <w:rFonts w:ascii="Open Sans" w:eastAsia="Times New Roman" w:hAnsi="Open Sans" w:cs="Open Sans"/>
          <w:color w:val="4F5A68"/>
          <w:sz w:val="27"/>
          <w:szCs w:val="27"/>
          <w:lang w:eastAsia="fr-FR"/>
        </w:rPr>
        <w:t>!</w:t>
      </w:r>
    </w:p>
    <w:p w14:paraId="05EBCA14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</w:pPr>
      <w:proofErr w:type="spellStart"/>
      <w:r w:rsidRPr="00CA5E24"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  <w:t>Behind</w:t>
      </w:r>
      <w:proofErr w:type="spellEnd"/>
      <w:r w:rsidRPr="00CA5E24"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  <w:t>My</w:t>
      </w:r>
      <w:proofErr w:type="spellEnd"/>
      <w:r w:rsidRPr="00CA5E24"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b/>
          <w:bCs/>
          <w:color w:val="4F5A68"/>
          <w:sz w:val="48"/>
          <w:szCs w:val="48"/>
          <w:lang w:eastAsia="fr-FR"/>
        </w:rPr>
        <w:t>Mooc</w:t>
      </w:r>
      <w:proofErr w:type="spellEnd"/>
    </w:p>
    <w:p w14:paraId="41B40EBF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</w:pP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Who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is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behind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the </w:t>
      </w:r>
      <w:proofErr w:type="spellStart"/>
      <w:proofErr w:type="gram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website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?</w:t>
      </w:r>
      <w:proofErr w:type="gram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My-Mooc.com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is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one of the solutions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developed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by the start-up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company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,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Edflex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, to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deliver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innovative and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customized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solutions to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learners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.</w:t>
      </w:r>
    </w:p>
    <w:p w14:paraId="33A6990B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</w:pP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Edflex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partners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with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organizations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across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the globe to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connect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learners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directly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to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personalized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and prescriptive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resources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based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on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each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user's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training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needs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. By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providing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learners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with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access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to over 40,000+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resources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(articles, courses, podcasts, and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videos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),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curated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by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our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proprietary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system and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reviewed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by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our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team of Learning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Curator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experts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from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relevant and informative sources,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learners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have the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flexibility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to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learn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based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on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their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preferences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–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anytime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,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anywhere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, on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any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proofErr w:type="gram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device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!</w:t>
      </w:r>
      <w:proofErr w:type="gramEnd"/>
    </w:p>
    <w:p w14:paraId="194A04CE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</w:pPr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Don't miss the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latest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news on the world of MOOC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with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spell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our</w:t>
      </w:r>
      <w:proofErr w:type="spellEnd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 xml:space="preserve"> </w:t>
      </w:r>
      <w:proofErr w:type="gramStart"/>
      <w:r w:rsidRPr="00CA5E24">
        <w:rPr>
          <w:rFonts w:ascii="inherit" w:eastAsia="Times New Roman" w:hAnsi="inherit" w:cs="Open Sans"/>
          <w:color w:val="4F5A68"/>
          <w:sz w:val="27"/>
          <w:szCs w:val="27"/>
          <w:lang w:eastAsia="fr-FR"/>
        </w:rPr>
        <w:t>blog!</w:t>
      </w:r>
      <w:proofErr w:type="gramEnd"/>
    </w:p>
    <w:p w14:paraId="47A70317" w14:textId="77777777" w:rsidR="00CA5E24" w:rsidRPr="00CA5E24" w:rsidRDefault="00CA5E24" w:rsidP="00CA5E2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F5A68"/>
          <w:sz w:val="24"/>
          <w:szCs w:val="24"/>
          <w:lang w:eastAsia="fr-FR"/>
        </w:rPr>
      </w:pPr>
      <w:hyperlink r:id="rId16" w:tgtFrame="_blank" w:history="1">
        <w:r w:rsidRPr="00CA5E24">
          <w:rPr>
            <w:rFonts w:ascii="inherit" w:eastAsia="Times New Roman" w:hAnsi="inherit" w:cs="Open Sans"/>
            <w:b/>
            <w:bCs/>
            <w:caps/>
            <w:color w:val="FFFFFF"/>
            <w:sz w:val="24"/>
            <w:szCs w:val="24"/>
            <w:u w:val="single"/>
            <w:bdr w:val="none" w:sz="0" w:space="0" w:color="auto" w:frame="1"/>
            <w:shd w:val="clear" w:color="auto" w:fill="1F64AE"/>
            <w:lang w:eastAsia="fr-FR"/>
          </w:rPr>
          <w:t>DISCOVER OUR BLOG</w:t>
        </w:r>
      </w:hyperlink>
    </w:p>
    <w:p w14:paraId="5DF33F00" w14:textId="77777777" w:rsid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</w:p>
    <w:p w14:paraId="3AAE1AF9" w14:textId="70E79BBD" w:rsidR="0080098E" w:rsidRPr="0080098E" w:rsidRDefault="0080098E" w:rsidP="0080098E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455468"/>
          <w:sz w:val="24"/>
          <w:szCs w:val="24"/>
          <w:lang w:eastAsia="fr-FR"/>
        </w:rPr>
      </w:pPr>
      <w:hyperlink r:id="rId17" w:history="1">
        <w:proofErr w:type="spellStart"/>
        <w:r>
          <w:rPr>
            <w:rStyle w:val="Lienhypertexte"/>
          </w:rPr>
          <w:t>Browse</w:t>
        </w:r>
        <w:proofErr w:type="spellEnd"/>
        <w:r>
          <w:rPr>
            <w:rStyle w:val="Lienhypertexte"/>
          </w:rPr>
          <w:t xml:space="preserve"> the best MOOC and free online </w:t>
        </w:r>
        <w:proofErr w:type="spellStart"/>
        <w:r>
          <w:rPr>
            <w:rStyle w:val="Lienhypertexte"/>
          </w:rPr>
          <w:t>learning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resources</w:t>
        </w:r>
        <w:proofErr w:type="spellEnd"/>
        <w:r>
          <w:rPr>
            <w:rStyle w:val="Lienhypertexte"/>
          </w:rPr>
          <w:t xml:space="preserve"> in the world | </w:t>
        </w:r>
        <w:proofErr w:type="spellStart"/>
        <w:r>
          <w:rPr>
            <w:rStyle w:val="Lienhypertexte"/>
          </w:rPr>
          <w:t>My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Mooc</w:t>
        </w:r>
        <w:proofErr w:type="spellEnd"/>
        <w:r>
          <w:rPr>
            <w:rStyle w:val="Lienhypertexte"/>
          </w:rPr>
          <w:t xml:space="preserve"> (my-mooc.com)</w:t>
        </w:r>
      </w:hyperlink>
    </w:p>
    <w:p w14:paraId="715EF39D" w14:textId="40302351"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4C75"/>
    <w:rsid w:val="00126293"/>
    <w:rsid w:val="00224C75"/>
    <w:rsid w:val="00681CF2"/>
    <w:rsid w:val="007C63D6"/>
    <w:rsid w:val="0080098E"/>
    <w:rsid w:val="00CA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B92C"/>
  <w15:chartTrackingRefBased/>
  <w15:docId w15:val="{64363075-679E-4D10-B605-BAC1604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00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231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3347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80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8797">
                  <w:marLeft w:val="292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1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8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22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59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2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13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68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345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36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78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0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76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7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64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8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806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1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3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2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67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1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6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7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5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9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9348">
              <w:marLeft w:val="29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58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-mooc.com/en/categorie/education-and-teaching" TargetMode="External"/><Relationship Id="rId13" Type="http://schemas.openxmlformats.org/officeDocument/2006/relationships/hyperlink" Target="https://www.my-mooc.com/en/categorie/data-scienc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y-mooc.com/en/categorie/computer-science" TargetMode="External"/><Relationship Id="rId12" Type="http://schemas.openxmlformats.org/officeDocument/2006/relationships/hyperlink" Target="https://www.my-mooc.com/en/categorie/humanities" TargetMode="External"/><Relationship Id="rId17" Type="http://schemas.openxmlformats.org/officeDocument/2006/relationships/hyperlink" Target="https://www.my-mooc.com/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.my-mooc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y-mooc.com/en/categorie/art-and-design-creativity" TargetMode="External"/><Relationship Id="rId11" Type="http://schemas.openxmlformats.org/officeDocument/2006/relationships/hyperlink" Target="https://www.my-mooc.com/en/categorie/science" TargetMode="External"/><Relationship Id="rId5" Type="http://schemas.openxmlformats.org/officeDocument/2006/relationships/hyperlink" Target="https://www.my-mooc.com/en/categorie/personal-development" TargetMode="External"/><Relationship Id="rId15" Type="http://schemas.openxmlformats.org/officeDocument/2006/relationships/hyperlink" Target="https://www.my-mooc.com/en/categorie/engineering" TargetMode="External"/><Relationship Id="rId10" Type="http://schemas.openxmlformats.org/officeDocument/2006/relationships/hyperlink" Target="https://www.my-mooc.com/en/categorie/mathematic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my-mooc.com/en/categorie/professional-development" TargetMode="External"/><Relationship Id="rId9" Type="http://schemas.openxmlformats.org/officeDocument/2006/relationships/hyperlink" Target="https://www.my-mooc.com/en/categorie/health-and-medecine" TargetMode="External"/><Relationship Id="rId14" Type="http://schemas.openxmlformats.org/officeDocument/2006/relationships/hyperlink" Target="https://www.my-mooc.com/en/categorie/programm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1255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radia baiben</dc:creator>
  <cp:keywords/>
  <dc:description/>
  <cp:lastModifiedBy>radia baiben</cp:lastModifiedBy>
  <cp:revision>1</cp:revision>
  <dcterms:created xsi:type="dcterms:W3CDTF">2023-10-15T18:05:00Z</dcterms:created>
  <dcterms:modified xsi:type="dcterms:W3CDTF">2023-10-15T18:59:00Z</dcterms:modified>
</cp:coreProperties>
</file>