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048" w:rsidRDefault="00B61048" w:rsidP="00B61048">
      <w:pPr>
        <w:spacing w:line="240" w:lineRule="auto"/>
        <w:jc w:val="center"/>
        <w:rPr>
          <w:rFonts w:asciiTheme="majorBidi" w:hAnsiTheme="majorBidi" w:cstheme="majorBidi"/>
          <w:sz w:val="24"/>
          <w:szCs w:val="24"/>
          <w:lang w:val="fr-FR"/>
        </w:rPr>
      </w:pPr>
      <w:r>
        <w:rPr>
          <w:rFonts w:asciiTheme="majorBidi" w:hAnsiTheme="majorBidi" w:cstheme="majorBidi"/>
          <w:sz w:val="24"/>
          <w:szCs w:val="24"/>
          <w:lang w:val="fr-FR"/>
        </w:rPr>
        <w:t>République Algérienne Démocratique et Populaire</w:t>
      </w:r>
    </w:p>
    <w:p w:rsidR="00B61048" w:rsidRDefault="00B61048" w:rsidP="00B61048">
      <w:pPr>
        <w:spacing w:line="240" w:lineRule="auto"/>
        <w:jc w:val="center"/>
        <w:rPr>
          <w:rFonts w:asciiTheme="majorBidi" w:hAnsiTheme="majorBidi" w:cstheme="majorBidi"/>
          <w:sz w:val="24"/>
          <w:szCs w:val="24"/>
          <w:lang w:val="fr-FR"/>
        </w:rPr>
      </w:pPr>
      <w:r>
        <w:rPr>
          <w:rFonts w:asciiTheme="majorBidi" w:hAnsiTheme="majorBidi" w:cstheme="majorBidi"/>
          <w:sz w:val="24"/>
          <w:szCs w:val="24"/>
          <w:lang w:val="fr-FR"/>
        </w:rPr>
        <w:t xml:space="preserve">Ministère de l’Enseignement Supérieur et de la Recherche Scientifique </w:t>
      </w:r>
    </w:p>
    <w:p w:rsidR="00B61048" w:rsidRDefault="00B61048" w:rsidP="00B61048">
      <w:pPr>
        <w:spacing w:line="240" w:lineRule="auto"/>
        <w:jc w:val="center"/>
        <w:rPr>
          <w:rFonts w:asciiTheme="majorBidi" w:hAnsiTheme="majorBidi" w:cstheme="majorBidi"/>
          <w:sz w:val="24"/>
          <w:szCs w:val="24"/>
          <w:lang w:val="fr-FR"/>
        </w:rPr>
      </w:pPr>
      <w:r>
        <w:rPr>
          <w:rFonts w:asciiTheme="majorBidi" w:hAnsiTheme="majorBidi" w:cstheme="majorBidi"/>
          <w:sz w:val="24"/>
          <w:szCs w:val="24"/>
          <w:lang w:val="fr-FR"/>
        </w:rPr>
        <w:t xml:space="preserve">Université de Sétif -2- </w:t>
      </w:r>
    </w:p>
    <w:p w:rsidR="00B61048" w:rsidRDefault="00B61048" w:rsidP="00B61048">
      <w:pPr>
        <w:spacing w:line="240" w:lineRule="auto"/>
        <w:rPr>
          <w:rFonts w:asciiTheme="majorBidi" w:hAnsiTheme="majorBidi" w:cstheme="majorBidi"/>
          <w:sz w:val="24"/>
          <w:szCs w:val="24"/>
          <w:lang w:val="fr-FR"/>
        </w:rPr>
      </w:pPr>
      <w:r>
        <w:rPr>
          <w:rFonts w:asciiTheme="majorBidi" w:hAnsiTheme="majorBidi" w:cstheme="majorBidi"/>
          <w:sz w:val="24"/>
          <w:szCs w:val="24"/>
          <w:lang w:val="fr-FR"/>
        </w:rPr>
        <w:t>Faculté des Lettres et des Langues</w:t>
      </w:r>
    </w:p>
    <w:p w:rsidR="00B61048" w:rsidRDefault="00B61048" w:rsidP="00B61048">
      <w:pPr>
        <w:spacing w:line="240" w:lineRule="auto"/>
        <w:rPr>
          <w:rFonts w:asciiTheme="majorBidi" w:hAnsiTheme="majorBidi" w:cstheme="majorBidi"/>
          <w:sz w:val="24"/>
          <w:szCs w:val="24"/>
          <w:lang w:val="fr-FR"/>
        </w:rPr>
      </w:pPr>
      <w:r>
        <w:rPr>
          <w:rFonts w:asciiTheme="majorBidi" w:hAnsiTheme="majorBidi" w:cstheme="majorBidi"/>
          <w:sz w:val="24"/>
          <w:szCs w:val="24"/>
          <w:lang w:val="fr-FR"/>
        </w:rPr>
        <w:t>Département de Langue et Littérature françaises</w:t>
      </w:r>
    </w:p>
    <w:p w:rsidR="00B61048" w:rsidRDefault="00B61048" w:rsidP="00B61048">
      <w:pPr>
        <w:spacing w:line="240" w:lineRule="auto"/>
        <w:rPr>
          <w:rFonts w:asciiTheme="majorBidi" w:hAnsiTheme="majorBidi" w:cstheme="majorBidi"/>
          <w:sz w:val="24"/>
          <w:szCs w:val="24"/>
          <w:lang w:val="fr-FR"/>
        </w:rPr>
      </w:pPr>
      <w:r>
        <w:rPr>
          <w:rFonts w:asciiTheme="majorBidi" w:hAnsiTheme="majorBidi" w:cstheme="majorBidi"/>
          <w:sz w:val="24"/>
          <w:szCs w:val="24"/>
          <w:lang w:val="fr-FR"/>
        </w:rPr>
        <w:t xml:space="preserve">Module : TTU </w:t>
      </w:r>
    </w:p>
    <w:p w:rsidR="00B61048" w:rsidRDefault="00B61048" w:rsidP="00B61048">
      <w:pPr>
        <w:spacing w:line="240" w:lineRule="auto"/>
        <w:rPr>
          <w:rFonts w:asciiTheme="majorBidi" w:hAnsiTheme="majorBidi" w:cstheme="majorBidi"/>
          <w:sz w:val="24"/>
          <w:szCs w:val="24"/>
          <w:lang w:val="fr-FR"/>
        </w:rPr>
      </w:pPr>
      <w:r>
        <w:rPr>
          <w:rFonts w:asciiTheme="majorBidi" w:hAnsiTheme="majorBidi" w:cstheme="majorBidi"/>
          <w:sz w:val="24"/>
          <w:szCs w:val="24"/>
          <w:lang w:val="fr-FR"/>
        </w:rPr>
        <w:t>Niveau : L1</w:t>
      </w:r>
    </w:p>
    <w:p w:rsidR="00B61048" w:rsidRPr="0057407D" w:rsidRDefault="00B61048" w:rsidP="00B61048">
      <w:pPr>
        <w:spacing w:line="240" w:lineRule="auto"/>
        <w:rPr>
          <w:rFonts w:asciiTheme="majorBidi" w:hAnsiTheme="majorBidi" w:cstheme="majorBidi"/>
          <w:sz w:val="24"/>
          <w:szCs w:val="24"/>
          <w:lang w:val="fr-FR"/>
        </w:rPr>
      </w:pPr>
      <w:r>
        <w:rPr>
          <w:rFonts w:asciiTheme="majorBidi" w:hAnsiTheme="majorBidi" w:cstheme="majorBidi"/>
          <w:sz w:val="24"/>
          <w:szCs w:val="24"/>
          <w:lang w:val="fr-FR"/>
        </w:rPr>
        <w:t xml:space="preserve">Enseignant : M. Khaled BENKHALED </w:t>
      </w:r>
    </w:p>
    <w:p w:rsidR="00B61048" w:rsidRDefault="00B61048" w:rsidP="00B61048">
      <w:pPr>
        <w:rPr>
          <w:rFonts w:asciiTheme="majorBidi" w:hAnsiTheme="majorBidi" w:cstheme="majorBidi"/>
          <w:b/>
          <w:bCs/>
          <w:sz w:val="28"/>
          <w:szCs w:val="28"/>
          <w:lang w:val="fr-FR"/>
        </w:rPr>
      </w:pPr>
    </w:p>
    <w:p w:rsidR="00B61048" w:rsidRPr="00773B66" w:rsidRDefault="00B61048" w:rsidP="00B61048">
      <w:pPr>
        <w:jc w:val="center"/>
        <w:rPr>
          <w:rFonts w:asciiTheme="majorBidi" w:hAnsiTheme="majorBidi" w:cstheme="majorBidi"/>
          <w:b/>
          <w:bCs/>
          <w:sz w:val="28"/>
          <w:szCs w:val="28"/>
          <w:lang w:val="fr-FR"/>
        </w:rPr>
      </w:pPr>
      <w:r w:rsidRPr="00773B66">
        <w:rPr>
          <w:rFonts w:asciiTheme="majorBidi" w:hAnsiTheme="majorBidi" w:cstheme="majorBidi"/>
          <w:b/>
          <w:bCs/>
          <w:sz w:val="28"/>
          <w:szCs w:val="28"/>
          <w:lang w:val="fr-FR"/>
        </w:rPr>
        <w:t>Techn</w:t>
      </w:r>
      <w:r>
        <w:rPr>
          <w:rFonts w:asciiTheme="majorBidi" w:hAnsiTheme="majorBidi" w:cstheme="majorBidi"/>
          <w:b/>
          <w:bCs/>
          <w:sz w:val="28"/>
          <w:szCs w:val="28"/>
          <w:lang w:val="fr-FR"/>
        </w:rPr>
        <w:t xml:space="preserve">iques du travail universitaire </w:t>
      </w:r>
    </w:p>
    <w:p w:rsidR="00B61048" w:rsidRDefault="00B61048" w:rsidP="00B61048">
      <w:pPr>
        <w:jc w:val="center"/>
        <w:rPr>
          <w:rFonts w:asciiTheme="majorBidi" w:hAnsiTheme="majorBidi" w:cstheme="majorBidi"/>
          <w:b/>
          <w:bCs/>
          <w:sz w:val="32"/>
          <w:szCs w:val="32"/>
          <w:lang w:val="fr-FR"/>
        </w:rPr>
      </w:pPr>
      <w:r w:rsidRPr="000E3CE3">
        <w:rPr>
          <w:rFonts w:asciiTheme="majorBidi" w:hAnsiTheme="majorBidi" w:cstheme="majorBidi"/>
          <w:b/>
          <w:bCs/>
          <w:sz w:val="32"/>
          <w:szCs w:val="32"/>
          <w:lang w:val="fr-FR"/>
        </w:rPr>
        <w:t xml:space="preserve">La </w:t>
      </w:r>
      <w:r>
        <w:rPr>
          <w:rFonts w:asciiTheme="majorBidi" w:hAnsiTheme="majorBidi" w:cstheme="majorBidi"/>
          <w:b/>
          <w:bCs/>
          <w:sz w:val="32"/>
          <w:szCs w:val="32"/>
          <w:lang w:val="fr-FR"/>
        </w:rPr>
        <w:t>prise de notes</w:t>
      </w:r>
    </w:p>
    <w:p w:rsidR="00B61048" w:rsidRDefault="00B61048" w:rsidP="00B61048">
      <w:pPr>
        <w:rPr>
          <w:rFonts w:asciiTheme="majorBidi" w:hAnsiTheme="majorBidi" w:cstheme="majorBidi"/>
          <w:sz w:val="24"/>
          <w:szCs w:val="24"/>
          <w:lang w:val="fr-FR"/>
        </w:rPr>
      </w:pPr>
      <w:r>
        <w:rPr>
          <w:rFonts w:asciiTheme="majorBidi" w:hAnsiTheme="majorBidi" w:cstheme="majorBidi"/>
          <w:sz w:val="24"/>
          <w:szCs w:val="24"/>
          <w:lang w:val="fr-FR"/>
        </w:rPr>
        <w:t xml:space="preserve">       La technique de la prise de notes est, comme l’ont souligné plusieurs chercheurs ( Françoise Boch ; Roxanne Roy ; François-Xavier Airault ; ...),   l’une des règles les plus importantes qui garantissent le bon fonctionnement de l’apprentissage universitaire pour un étudiant. Les notes de cours + les documents que distribuent les enseignants constituent l’essentiel des ressources auxquelles recourent les étudiants lors de la préparation de leurs travaux et de leurs examens, il est donc demandé à l’étudiant de maitriser ce savoir-faire méthodologique  afin d’optimiser ses chances de réussite dans son parcours à l’université. </w:t>
      </w:r>
    </w:p>
    <w:p w:rsidR="00B61048" w:rsidRDefault="00B61048" w:rsidP="00B61048">
      <w:pPr>
        <w:rPr>
          <w:rFonts w:asciiTheme="majorBidi" w:hAnsiTheme="majorBidi" w:cstheme="majorBidi"/>
          <w:sz w:val="24"/>
          <w:szCs w:val="24"/>
          <w:lang w:val="fr-FR"/>
        </w:rPr>
      </w:pPr>
      <w:r>
        <w:rPr>
          <w:rFonts w:asciiTheme="majorBidi" w:hAnsiTheme="majorBidi" w:cstheme="majorBidi"/>
          <w:sz w:val="24"/>
          <w:szCs w:val="24"/>
          <w:lang w:val="fr-FR"/>
        </w:rPr>
        <w:t xml:space="preserve">       Il existe toute une littérature sur la technique de la prise de notes, plusieurs recherches ont été réalisées sur cette question, mais ce qu’il faut en retenir, c’est qu’il n y a  pas une recette unique et magique. La prise de notes est une technique personnelle, différente et autonome qui varie d’un étudiant à un autre et change selon la situation d’apprentissage et le type du discours que l’on veut noter. La prise de notes  permet à l’étudiant de garder intelligemment et rapidement les points qu’il trouve intéressants quand il assiste à un cours ; quand il lit un document ; quand il regarde une conférence ; ….</w:t>
      </w:r>
    </w:p>
    <w:p w:rsidR="00B61048" w:rsidRDefault="00B61048" w:rsidP="00B61048">
      <w:pPr>
        <w:rPr>
          <w:rFonts w:asciiTheme="majorBidi" w:hAnsiTheme="majorBidi" w:cstheme="majorBidi"/>
          <w:b/>
          <w:bCs/>
          <w:sz w:val="24"/>
          <w:szCs w:val="24"/>
          <w:lang w:val="fr-FR"/>
        </w:rPr>
      </w:pPr>
      <w:r>
        <w:rPr>
          <w:rFonts w:asciiTheme="majorBidi" w:hAnsiTheme="majorBidi" w:cstheme="majorBidi"/>
          <w:sz w:val="24"/>
          <w:szCs w:val="24"/>
          <w:lang w:val="fr-FR"/>
        </w:rPr>
        <w:t xml:space="preserve">         Bien qu’il n’existe pas une recette miracle que les étudiants doivent appliquer pour prendre des notes de la façon la plus efficace qui soit,  quelques  pistes et règles générales sont proposées, Ces pistes et règles font plus ou moins l’unanimité nous donnant ainsi une idée sur la démarche à suivre pour une bonne prise de notes</w:t>
      </w:r>
      <w:r w:rsidRPr="00A9459C">
        <w:rPr>
          <w:rFonts w:asciiTheme="majorBidi" w:hAnsiTheme="majorBidi" w:cstheme="majorBidi"/>
          <w:b/>
          <w:bCs/>
          <w:sz w:val="24"/>
          <w:szCs w:val="24"/>
          <w:lang w:val="fr-FR"/>
        </w:rPr>
        <w:t xml:space="preserve">. </w:t>
      </w:r>
    </w:p>
    <w:p w:rsidR="00B61048" w:rsidRDefault="00B61048" w:rsidP="00B61048">
      <w:pPr>
        <w:jc w:val="center"/>
        <w:rPr>
          <w:rFonts w:asciiTheme="majorBidi" w:hAnsiTheme="majorBidi" w:cstheme="majorBidi"/>
          <w:b/>
          <w:bCs/>
          <w:sz w:val="24"/>
          <w:szCs w:val="24"/>
          <w:lang w:val="fr-FR"/>
        </w:rPr>
      </w:pPr>
      <w:r w:rsidRPr="00A9459C">
        <w:rPr>
          <w:rFonts w:asciiTheme="majorBidi" w:hAnsiTheme="majorBidi" w:cstheme="majorBidi"/>
          <w:b/>
          <w:bCs/>
          <w:sz w:val="24"/>
          <w:szCs w:val="24"/>
          <w:lang w:val="fr-FR"/>
        </w:rPr>
        <w:t>Comment devrions-nous alors prendre des notes ?</w:t>
      </w:r>
    </w:p>
    <w:p w:rsidR="00B61048" w:rsidRDefault="00B61048" w:rsidP="00B61048">
      <w:pPr>
        <w:pStyle w:val="Paragraphedeliste"/>
        <w:numPr>
          <w:ilvl w:val="0"/>
          <w:numId w:val="1"/>
        </w:numPr>
        <w:rPr>
          <w:rFonts w:asciiTheme="majorBidi" w:hAnsiTheme="majorBidi" w:cstheme="majorBidi"/>
          <w:sz w:val="24"/>
          <w:szCs w:val="24"/>
          <w:lang w:val="fr-FR"/>
        </w:rPr>
      </w:pPr>
      <w:r w:rsidRPr="00FE244D">
        <w:rPr>
          <w:rFonts w:asciiTheme="majorBidi" w:hAnsiTheme="majorBidi" w:cstheme="majorBidi"/>
          <w:sz w:val="24"/>
          <w:szCs w:val="24"/>
          <w:lang w:val="fr-FR"/>
        </w:rPr>
        <w:t xml:space="preserve">Concentration et écoute active durant toute la leçon. </w:t>
      </w:r>
    </w:p>
    <w:p w:rsidR="00B61048" w:rsidRPr="008A5753" w:rsidRDefault="00B61048" w:rsidP="00B61048">
      <w:pPr>
        <w:pStyle w:val="Paragraphedeliste"/>
        <w:numPr>
          <w:ilvl w:val="0"/>
          <w:numId w:val="1"/>
        </w:numPr>
        <w:rPr>
          <w:rFonts w:asciiTheme="majorBidi" w:hAnsiTheme="majorBidi" w:cstheme="majorBidi"/>
          <w:sz w:val="24"/>
          <w:szCs w:val="24"/>
          <w:lang w:val="fr-FR"/>
        </w:rPr>
      </w:pPr>
      <w:r w:rsidRPr="00676DF2">
        <w:rPr>
          <w:rFonts w:asciiTheme="majorBidi" w:hAnsiTheme="majorBidi" w:cstheme="majorBidi"/>
          <w:sz w:val="24"/>
          <w:szCs w:val="24"/>
          <w:lang w:val="fr-FR"/>
        </w:rPr>
        <w:t xml:space="preserve">Lors d’une prise de notes il ne s’agit pas de tout noter mais de noter l’essentiel (éviter les détails et les exemples), il s’agit d’ : entendre → comprendre → rédiger (en reformulant l’information). </w:t>
      </w:r>
    </w:p>
    <w:p w:rsidR="00B61048" w:rsidRDefault="00B61048" w:rsidP="00B61048">
      <w:pPr>
        <w:pStyle w:val="Paragraphedeliste"/>
        <w:numPr>
          <w:ilvl w:val="0"/>
          <w:numId w:val="1"/>
        </w:numPr>
        <w:rPr>
          <w:rFonts w:asciiTheme="majorBidi" w:hAnsiTheme="majorBidi" w:cstheme="majorBidi"/>
          <w:sz w:val="24"/>
          <w:szCs w:val="24"/>
          <w:lang w:val="fr-FR"/>
        </w:rPr>
      </w:pPr>
      <w:r w:rsidRPr="00FE244D">
        <w:rPr>
          <w:rFonts w:asciiTheme="majorBidi" w:hAnsiTheme="majorBidi" w:cstheme="majorBidi"/>
          <w:sz w:val="24"/>
          <w:szCs w:val="24"/>
          <w:lang w:val="fr-FR"/>
        </w:rPr>
        <w:t>Les notes doivent être claires, structurées et organisées selon le plan de chaque leçon. L’étudiant pourra é</w:t>
      </w:r>
      <w:r>
        <w:rPr>
          <w:rFonts w:asciiTheme="majorBidi" w:hAnsiTheme="majorBidi" w:cstheme="majorBidi"/>
          <w:sz w:val="24"/>
          <w:szCs w:val="24"/>
          <w:lang w:val="fr-FR"/>
        </w:rPr>
        <w:t>tablir un plan pour</w:t>
      </w:r>
      <w:r w:rsidRPr="00FE244D">
        <w:rPr>
          <w:rFonts w:asciiTheme="majorBidi" w:hAnsiTheme="majorBidi" w:cstheme="majorBidi"/>
          <w:sz w:val="24"/>
          <w:szCs w:val="24"/>
          <w:lang w:val="fr-FR"/>
        </w:rPr>
        <w:t xml:space="preserve"> trier les informations reçues selon leur importance (infos principales / secondaires, …)</w:t>
      </w:r>
      <w:r>
        <w:rPr>
          <w:rFonts w:asciiTheme="majorBidi" w:hAnsiTheme="majorBidi" w:cstheme="majorBidi"/>
          <w:sz w:val="24"/>
          <w:szCs w:val="24"/>
          <w:lang w:val="fr-FR"/>
        </w:rPr>
        <w:t xml:space="preserve"> et selon la manière avec laquelle elles ont été dispensées par l’enseignant. Trois méthodes de prise de notes sont proposées dans ce sens par François-Xavier Airault : </w:t>
      </w:r>
    </w:p>
    <w:p w:rsidR="00B61048" w:rsidRDefault="00B61048" w:rsidP="00B61048">
      <w:pPr>
        <w:rPr>
          <w:rFonts w:asciiTheme="majorBidi" w:hAnsiTheme="majorBidi" w:cstheme="majorBidi"/>
          <w:sz w:val="24"/>
          <w:szCs w:val="24"/>
          <w:lang w:val="fr-FR"/>
        </w:rPr>
      </w:pPr>
    </w:p>
    <w:p w:rsidR="00B61048" w:rsidRPr="00B84044" w:rsidRDefault="00B61048" w:rsidP="00B61048">
      <w:pPr>
        <w:rPr>
          <w:rFonts w:asciiTheme="majorBidi" w:hAnsiTheme="majorBidi" w:cstheme="majorBidi"/>
          <w:sz w:val="24"/>
          <w:szCs w:val="24"/>
          <w:lang w:val="fr-FR"/>
        </w:rPr>
      </w:pPr>
    </w:p>
    <w:p w:rsidR="00B61048" w:rsidRDefault="00B61048" w:rsidP="00B61048">
      <w:pPr>
        <w:pStyle w:val="Paragraphedeliste"/>
        <w:rPr>
          <w:rFonts w:asciiTheme="majorBidi" w:hAnsiTheme="majorBidi" w:cstheme="majorBidi"/>
          <w:sz w:val="24"/>
          <w:szCs w:val="24"/>
          <w:lang w:val="fr-FR"/>
        </w:rPr>
      </w:pPr>
    </w:p>
    <w:p w:rsidR="00B61048" w:rsidRDefault="00B61048" w:rsidP="00B61048">
      <w:pPr>
        <w:pStyle w:val="Paragraphedeliste"/>
        <w:numPr>
          <w:ilvl w:val="0"/>
          <w:numId w:val="2"/>
        </w:numPr>
        <w:rPr>
          <w:rFonts w:asciiTheme="majorBidi" w:hAnsiTheme="majorBidi" w:cstheme="majorBidi"/>
          <w:sz w:val="24"/>
          <w:szCs w:val="24"/>
          <w:lang w:val="fr-FR"/>
        </w:rPr>
      </w:pPr>
      <w:r w:rsidRPr="000573C4">
        <w:rPr>
          <w:rFonts w:asciiTheme="majorBidi" w:hAnsiTheme="majorBidi" w:cstheme="majorBidi"/>
          <w:b/>
          <w:bCs/>
          <w:sz w:val="24"/>
          <w:szCs w:val="24"/>
          <w:lang w:val="fr-FR"/>
        </w:rPr>
        <w:t>La forme linéaire</w:t>
      </w:r>
      <w:r>
        <w:rPr>
          <w:rFonts w:asciiTheme="majorBidi" w:hAnsiTheme="majorBidi" w:cstheme="majorBidi"/>
          <w:sz w:val="24"/>
          <w:szCs w:val="24"/>
          <w:lang w:val="fr-FR"/>
        </w:rPr>
        <w:t xml:space="preserve"> : c’est une méthode spontanée qui consiste à retranscrire, par l’étudiant,  les idées essentielles successivement l’une après l’autre. Cette méthode est efficace surtout quand l’enseignant présente son cours de façon chronologique permettant à l’étudiant de repérer facilement le plan suivi dans les différentes parties (de la leçon). Cette forme est illustrée ainsi : </w:t>
      </w:r>
    </w:p>
    <w:tbl>
      <w:tblPr>
        <w:tblStyle w:val="Grilledutableau"/>
        <w:tblpPr w:leftFromText="141" w:rightFromText="141" w:vertAnchor="text" w:horzAnchor="page" w:tblpX="4407" w:tblpY="237"/>
        <w:tblW w:w="0" w:type="auto"/>
        <w:tblLook w:val="04A0"/>
      </w:tblPr>
      <w:tblGrid>
        <w:gridCol w:w="3314"/>
      </w:tblGrid>
      <w:tr w:rsidR="00B61048" w:rsidTr="00B715D9">
        <w:trPr>
          <w:trHeight w:val="2046"/>
        </w:trPr>
        <w:tc>
          <w:tcPr>
            <w:tcW w:w="3314" w:type="dxa"/>
          </w:tcPr>
          <w:p w:rsidR="00B61048" w:rsidRPr="00403C62" w:rsidRDefault="00B61048" w:rsidP="00B715D9">
            <w:pPr>
              <w:rPr>
                <w:rFonts w:asciiTheme="majorBidi" w:hAnsiTheme="majorBidi" w:cstheme="majorBidi"/>
                <w:sz w:val="24"/>
                <w:szCs w:val="24"/>
              </w:rPr>
            </w:pPr>
            <w:r w:rsidRPr="00403C62">
              <w:rPr>
                <w:rFonts w:asciiTheme="majorBidi" w:hAnsiTheme="majorBidi" w:cstheme="majorBidi"/>
                <w:b/>
                <w:bCs/>
                <w:sz w:val="24"/>
                <w:szCs w:val="24"/>
              </w:rPr>
              <w:t>1</w:t>
            </w:r>
            <w:r w:rsidRPr="00403C62">
              <w:rPr>
                <w:rFonts w:asciiTheme="majorBidi" w:hAnsiTheme="majorBidi" w:cstheme="majorBidi"/>
                <w:sz w:val="24"/>
                <w:szCs w:val="24"/>
              </w:rPr>
              <w:t>.  …………………………..</w:t>
            </w:r>
          </w:p>
          <w:p w:rsidR="00B61048" w:rsidRPr="00403C62" w:rsidRDefault="00B61048" w:rsidP="00B715D9">
            <w:pPr>
              <w:rPr>
                <w:rFonts w:asciiTheme="majorBidi" w:hAnsiTheme="majorBidi" w:cstheme="majorBidi"/>
                <w:sz w:val="24"/>
                <w:szCs w:val="24"/>
              </w:rPr>
            </w:pPr>
            <w:r w:rsidRPr="00403C62">
              <w:rPr>
                <w:rFonts w:asciiTheme="majorBidi" w:hAnsiTheme="majorBidi" w:cstheme="majorBidi"/>
                <w:sz w:val="24"/>
                <w:szCs w:val="24"/>
              </w:rPr>
              <w:t>1.1. ……………..</w:t>
            </w:r>
          </w:p>
          <w:p w:rsidR="00B61048" w:rsidRDefault="00B61048" w:rsidP="00B715D9">
            <w:pPr>
              <w:rPr>
                <w:rFonts w:asciiTheme="majorBidi" w:hAnsiTheme="majorBidi" w:cstheme="majorBidi"/>
                <w:sz w:val="24"/>
                <w:szCs w:val="24"/>
              </w:rPr>
            </w:pPr>
            <w:r w:rsidRPr="00403C62">
              <w:rPr>
                <w:rFonts w:asciiTheme="majorBidi" w:hAnsiTheme="majorBidi" w:cstheme="majorBidi"/>
                <w:sz w:val="24"/>
                <w:szCs w:val="24"/>
              </w:rPr>
              <w:t>1.2. ……………..</w:t>
            </w:r>
          </w:p>
          <w:p w:rsidR="00B61048" w:rsidRPr="00403C62" w:rsidRDefault="00B61048" w:rsidP="00B715D9">
            <w:pPr>
              <w:rPr>
                <w:rFonts w:asciiTheme="majorBidi" w:hAnsiTheme="majorBidi" w:cstheme="majorBidi"/>
                <w:sz w:val="24"/>
                <w:szCs w:val="24"/>
              </w:rPr>
            </w:pPr>
            <w:r w:rsidRPr="00403C62">
              <w:rPr>
                <w:rFonts w:asciiTheme="majorBidi" w:hAnsiTheme="majorBidi" w:cstheme="majorBidi"/>
                <w:sz w:val="24"/>
                <w:szCs w:val="24"/>
              </w:rPr>
              <w:t>2.  ……………..</w:t>
            </w:r>
          </w:p>
          <w:p w:rsidR="00B61048" w:rsidRPr="00403C62" w:rsidRDefault="00B61048" w:rsidP="00B715D9">
            <w:pPr>
              <w:rPr>
                <w:rFonts w:asciiTheme="majorBidi" w:hAnsiTheme="majorBidi" w:cstheme="majorBidi"/>
                <w:sz w:val="24"/>
                <w:szCs w:val="24"/>
              </w:rPr>
            </w:pPr>
            <w:r w:rsidRPr="00403C62">
              <w:rPr>
                <w:rFonts w:asciiTheme="majorBidi" w:hAnsiTheme="majorBidi" w:cstheme="majorBidi"/>
                <w:sz w:val="24"/>
                <w:szCs w:val="24"/>
              </w:rPr>
              <w:t>2.1. …………</w:t>
            </w:r>
          </w:p>
          <w:p w:rsidR="00B61048" w:rsidRPr="00403C62" w:rsidRDefault="00B61048" w:rsidP="00B715D9">
            <w:pPr>
              <w:rPr>
                <w:rFonts w:asciiTheme="majorBidi" w:hAnsiTheme="majorBidi" w:cstheme="majorBidi"/>
                <w:sz w:val="24"/>
                <w:szCs w:val="24"/>
              </w:rPr>
            </w:pPr>
            <w:r w:rsidRPr="00403C62">
              <w:rPr>
                <w:rFonts w:asciiTheme="majorBidi" w:hAnsiTheme="majorBidi" w:cstheme="majorBidi"/>
                <w:sz w:val="24"/>
                <w:szCs w:val="24"/>
              </w:rPr>
              <w:t xml:space="preserve"> 2.2. …………..</w:t>
            </w:r>
          </w:p>
          <w:p w:rsidR="00B61048" w:rsidRDefault="00B61048" w:rsidP="00B715D9">
            <w:pPr>
              <w:tabs>
                <w:tab w:val="left" w:pos="2955"/>
              </w:tabs>
              <w:rPr>
                <w:rFonts w:asciiTheme="majorBidi" w:hAnsiTheme="majorBidi" w:cstheme="majorBidi"/>
                <w:sz w:val="24"/>
                <w:szCs w:val="24"/>
              </w:rPr>
            </w:pPr>
          </w:p>
        </w:tc>
      </w:tr>
    </w:tbl>
    <w:p w:rsidR="00B61048" w:rsidRDefault="00B61048" w:rsidP="00B61048">
      <w:pPr>
        <w:tabs>
          <w:tab w:val="left" w:pos="2955"/>
        </w:tabs>
        <w:rPr>
          <w:rFonts w:asciiTheme="majorBidi" w:hAnsiTheme="majorBidi" w:cstheme="majorBidi"/>
          <w:sz w:val="24"/>
          <w:szCs w:val="24"/>
          <w:lang w:val="fr-FR"/>
        </w:rPr>
      </w:pPr>
      <w:r>
        <w:rPr>
          <w:rFonts w:asciiTheme="majorBidi" w:hAnsiTheme="majorBidi" w:cstheme="majorBidi"/>
          <w:sz w:val="24"/>
          <w:szCs w:val="24"/>
          <w:lang w:val="fr-FR"/>
        </w:rPr>
        <w:tab/>
      </w:r>
    </w:p>
    <w:p w:rsidR="00B61048" w:rsidRDefault="00B61048" w:rsidP="00B61048">
      <w:pPr>
        <w:tabs>
          <w:tab w:val="left" w:pos="2955"/>
        </w:tabs>
        <w:rPr>
          <w:rFonts w:asciiTheme="majorBidi" w:hAnsiTheme="majorBidi" w:cstheme="majorBidi"/>
          <w:sz w:val="24"/>
          <w:szCs w:val="24"/>
          <w:lang w:val="fr-FR"/>
        </w:rPr>
      </w:pPr>
    </w:p>
    <w:p w:rsidR="00B61048" w:rsidRDefault="00B61048" w:rsidP="00B61048">
      <w:pPr>
        <w:rPr>
          <w:rFonts w:asciiTheme="majorBidi" w:hAnsiTheme="majorBidi" w:cstheme="majorBidi"/>
          <w:sz w:val="24"/>
          <w:szCs w:val="24"/>
          <w:lang w:val="fr-FR"/>
        </w:rPr>
      </w:pPr>
    </w:p>
    <w:p w:rsidR="00B61048" w:rsidRDefault="00B61048" w:rsidP="00B61048">
      <w:pPr>
        <w:rPr>
          <w:rFonts w:asciiTheme="majorBidi" w:hAnsiTheme="majorBidi" w:cstheme="majorBidi"/>
          <w:sz w:val="24"/>
          <w:szCs w:val="24"/>
          <w:lang w:val="fr-FR"/>
        </w:rPr>
      </w:pPr>
    </w:p>
    <w:p w:rsidR="00B61048" w:rsidRPr="00403C62" w:rsidRDefault="00B61048" w:rsidP="00B61048">
      <w:pPr>
        <w:rPr>
          <w:rFonts w:asciiTheme="majorBidi" w:hAnsiTheme="majorBidi" w:cstheme="majorBidi"/>
          <w:sz w:val="24"/>
          <w:szCs w:val="24"/>
          <w:lang w:val="fr-FR"/>
        </w:rPr>
      </w:pPr>
    </w:p>
    <w:p w:rsidR="00B61048" w:rsidRPr="001F265E" w:rsidRDefault="00B61048" w:rsidP="00B61048">
      <w:pPr>
        <w:pStyle w:val="Paragraphedeliste"/>
        <w:numPr>
          <w:ilvl w:val="0"/>
          <w:numId w:val="2"/>
        </w:numPr>
        <w:rPr>
          <w:rFonts w:asciiTheme="majorBidi" w:hAnsiTheme="majorBidi" w:cstheme="majorBidi"/>
          <w:b/>
          <w:bCs/>
          <w:sz w:val="24"/>
          <w:szCs w:val="24"/>
          <w:lang w:val="fr-FR"/>
        </w:rPr>
      </w:pPr>
      <w:r w:rsidRPr="001F265E">
        <w:rPr>
          <w:rFonts w:asciiTheme="majorBidi" w:hAnsiTheme="majorBidi" w:cstheme="majorBidi"/>
          <w:b/>
          <w:bCs/>
          <w:sz w:val="24"/>
          <w:szCs w:val="24"/>
          <w:lang w:val="fr-FR"/>
        </w:rPr>
        <w:t>La forme structurée en ligne</w:t>
      </w:r>
      <w:r>
        <w:rPr>
          <w:rFonts w:asciiTheme="majorBidi" w:hAnsiTheme="majorBidi" w:cstheme="majorBidi"/>
          <w:b/>
          <w:bCs/>
          <w:sz w:val="24"/>
          <w:szCs w:val="24"/>
          <w:lang w:val="fr-FR"/>
        </w:rPr>
        <w:t xml:space="preserve"> : </w:t>
      </w:r>
      <w:r>
        <w:rPr>
          <w:rFonts w:asciiTheme="majorBidi" w:hAnsiTheme="majorBidi" w:cstheme="majorBidi"/>
          <w:sz w:val="24"/>
          <w:szCs w:val="24"/>
          <w:lang w:val="fr-FR"/>
        </w:rPr>
        <w:t>il s’agit pour l’auteur de suivre le même principe mais en tenant de retenir plus d’informations (des ajouts / détails et d’éventuelles questions qui mériteraient d’être approfondies) que l’étudiant tachera de transcrire dans des parties bien précises sur sa page qu’il découpera en zones réservées chacune à un type d’informations  (notes essentielles, ajouts et questions) comme nous le voyons dans ce petit schéma :</w:t>
      </w:r>
    </w:p>
    <w:p w:rsidR="00B61048" w:rsidRDefault="00B61048" w:rsidP="00B61048">
      <w:pPr>
        <w:pStyle w:val="Paragraphedeliste"/>
        <w:ind w:left="2685"/>
        <w:rPr>
          <w:rFonts w:asciiTheme="majorBidi" w:hAnsiTheme="majorBidi" w:cstheme="majorBidi"/>
          <w:b/>
          <w:bCs/>
          <w:sz w:val="24"/>
          <w:szCs w:val="24"/>
          <w:lang w:val="fr-FR"/>
        </w:rPr>
      </w:pPr>
    </w:p>
    <w:tbl>
      <w:tblPr>
        <w:tblStyle w:val="Grilledutableau"/>
        <w:tblW w:w="0" w:type="auto"/>
        <w:tblInd w:w="2685" w:type="dxa"/>
        <w:tblLook w:val="04A0"/>
      </w:tblPr>
      <w:tblGrid>
        <w:gridCol w:w="7997"/>
      </w:tblGrid>
      <w:tr w:rsidR="00B61048" w:rsidTr="00B715D9">
        <w:tc>
          <w:tcPr>
            <w:tcW w:w="7997" w:type="dxa"/>
            <w:tcBorders>
              <w:right w:val="single" w:sz="4" w:space="0" w:color="000000" w:themeColor="text1"/>
            </w:tcBorders>
          </w:tcPr>
          <w:p w:rsidR="00B61048" w:rsidRDefault="00B61048" w:rsidP="00B715D9">
            <w:pPr>
              <w:pStyle w:val="Paragraphedeliste"/>
              <w:ind w:left="0"/>
              <w:rPr>
                <w:rFonts w:asciiTheme="majorBidi" w:hAnsiTheme="majorBidi" w:cstheme="majorBidi"/>
                <w:b/>
                <w:bCs/>
                <w:sz w:val="24"/>
                <w:szCs w:val="24"/>
              </w:rPr>
            </w:pPr>
            <w:r w:rsidRPr="008A5753">
              <w:rPr>
                <w:rFonts w:asciiTheme="majorBidi" w:hAnsiTheme="majorBidi" w:cstheme="majorBidi"/>
                <w:b/>
                <w:bCs/>
                <w:noProof/>
                <w:sz w:val="20"/>
                <w:szCs w:val="20"/>
                <w:lang w:eastAsia="en-US"/>
              </w:rPr>
              <w:drawing>
                <wp:inline distT="0" distB="0" distL="0" distR="0">
                  <wp:extent cx="5486400" cy="1781175"/>
                  <wp:effectExtent l="38100" t="0" r="0" b="9525"/>
                  <wp:docPr id="2"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tc>
      </w:tr>
      <w:tr w:rsidR="00B61048" w:rsidTr="00B715D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000"/>
        </w:tblPrEx>
        <w:trPr>
          <w:trHeight w:val="810"/>
        </w:trPr>
        <w:tc>
          <w:tcPr>
            <w:tcW w:w="7997" w:type="dxa"/>
          </w:tcPr>
          <w:p w:rsidR="00B61048" w:rsidRDefault="00B61048" w:rsidP="00B715D9">
            <w:pPr>
              <w:pStyle w:val="Paragraphedeliste"/>
              <w:ind w:left="108"/>
              <w:rPr>
                <w:rFonts w:asciiTheme="majorBidi" w:hAnsiTheme="majorBidi" w:cstheme="majorBidi"/>
                <w:b/>
                <w:bCs/>
                <w:sz w:val="24"/>
                <w:szCs w:val="24"/>
              </w:rPr>
            </w:pPr>
          </w:p>
          <w:p w:rsidR="00B61048" w:rsidRPr="00F9040F" w:rsidRDefault="00B61048" w:rsidP="00B715D9">
            <w:pPr>
              <w:pStyle w:val="Paragraphedeliste"/>
              <w:ind w:left="108"/>
              <w:rPr>
                <w:rFonts w:asciiTheme="majorBidi" w:hAnsiTheme="majorBidi" w:cstheme="majorBidi"/>
                <w:b/>
                <w:bCs/>
                <w:sz w:val="24"/>
                <w:szCs w:val="24"/>
              </w:rPr>
            </w:pPr>
            <w:r>
              <w:rPr>
                <w:rFonts w:asciiTheme="majorBidi" w:hAnsiTheme="majorBidi" w:cstheme="majorBidi"/>
                <w:b/>
                <w:bCs/>
                <w:sz w:val="24"/>
                <w:szCs w:val="24"/>
              </w:rPr>
              <w:t xml:space="preserve">                                                  Questions ………………… ?</w:t>
            </w:r>
          </w:p>
          <w:p w:rsidR="00B61048" w:rsidRDefault="00B61048" w:rsidP="00B715D9">
            <w:pPr>
              <w:pStyle w:val="Paragraphedeliste"/>
              <w:ind w:left="108"/>
              <w:rPr>
                <w:rFonts w:asciiTheme="majorBidi" w:hAnsiTheme="majorBidi" w:cstheme="majorBidi"/>
                <w:b/>
                <w:bCs/>
                <w:sz w:val="24"/>
                <w:szCs w:val="24"/>
              </w:rPr>
            </w:pPr>
          </w:p>
        </w:tc>
      </w:tr>
    </w:tbl>
    <w:p w:rsidR="00B61048" w:rsidRDefault="00B61048" w:rsidP="00B61048">
      <w:pPr>
        <w:pStyle w:val="Paragraphedeliste"/>
        <w:tabs>
          <w:tab w:val="left" w:pos="2700"/>
        </w:tabs>
        <w:ind w:left="2685"/>
        <w:rPr>
          <w:rFonts w:asciiTheme="majorBidi" w:hAnsiTheme="majorBidi" w:cstheme="majorBidi"/>
          <w:b/>
          <w:bCs/>
          <w:sz w:val="24"/>
          <w:szCs w:val="24"/>
          <w:lang w:val="fr-FR"/>
        </w:rPr>
      </w:pPr>
    </w:p>
    <w:p w:rsidR="00B61048" w:rsidRPr="00676DF2" w:rsidRDefault="00B61048" w:rsidP="00B61048">
      <w:pPr>
        <w:pStyle w:val="Paragraphedeliste"/>
        <w:numPr>
          <w:ilvl w:val="0"/>
          <w:numId w:val="2"/>
        </w:numPr>
        <w:tabs>
          <w:tab w:val="left" w:pos="2700"/>
        </w:tabs>
        <w:rPr>
          <w:rFonts w:asciiTheme="majorBidi" w:hAnsiTheme="majorBidi" w:cstheme="majorBidi"/>
          <w:b/>
          <w:bCs/>
          <w:sz w:val="24"/>
          <w:szCs w:val="24"/>
          <w:lang w:val="fr-FR"/>
        </w:rPr>
      </w:pPr>
      <w:r>
        <w:rPr>
          <w:rFonts w:asciiTheme="majorBidi" w:hAnsiTheme="majorBidi" w:cstheme="majorBidi"/>
          <w:b/>
          <w:bCs/>
          <w:sz w:val="24"/>
          <w:szCs w:val="24"/>
          <w:lang w:val="fr-FR"/>
        </w:rPr>
        <w:t xml:space="preserve">La forme heuristique : </w:t>
      </w:r>
      <w:r>
        <w:rPr>
          <w:rFonts w:asciiTheme="majorBidi" w:hAnsiTheme="majorBidi" w:cstheme="majorBidi"/>
          <w:sz w:val="24"/>
          <w:szCs w:val="24"/>
          <w:lang w:val="fr-FR"/>
        </w:rPr>
        <w:t xml:space="preserve">cette technique consiste à placer le thème principal au centre et les idées secondaires autour de ce thème. Cette disposition favorise à chaque fois l’introduction des idées nouvelles, leur emplacement (centre/ périphérie) déterminera leur importance. L’auteur schématise cette forme comme suit : </w:t>
      </w:r>
    </w:p>
    <w:tbl>
      <w:tblPr>
        <w:tblStyle w:val="Grilledutableau"/>
        <w:tblW w:w="0" w:type="auto"/>
        <w:tblInd w:w="2325" w:type="dxa"/>
        <w:tblLook w:val="04A0"/>
      </w:tblPr>
      <w:tblGrid>
        <w:gridCol w:w="7049"/>
      </w:tblGrid>
      <w:tr w:rsidR="00B61048" w:rsidTr="00B715D9">
        <w:trPr>
          <w:trHeight w:val="3105"/>
        </w:trPr>
        <w:tc>
          <w:tcPr>
            <w:tcW w:w="7049" w:type="dxa"/>
          </w:tcPr>
          <w:p w:rsidR="00B61048" w:rsidRDefault="00B61048" w:rsidP="00B715D9">
            <w:pPr>
              <w:tabs>
                <w:tab w:val="left" w:pos="2700"/>
              </w:tabs>
              <w:rPr>
                <w:rFonts w:asciiTheme="majorBidi" w:hAnsiTheme="majorBidi" w:cstheme="majorBidi"/>
                <w:b/>
                <w:bCs/>
                <w:sz w:val="24"/>
                <w:szCs w:val="24"/>
              </w:rPr>
            </w:pPr>
            <w:r w:rsidRPr="005B3D23">
              <w:rPr>
                <w:rFonts w:asciiTheme="majorBidi" w:hAnsiTheme="majorBidi" w:cstheme="majorBidi"/>
                <w:b/>
                <w:bCs/>
                <w:noProof/>
                <w:sz w:val="24"/>
                <w:szCs w:val="24"/>
                <w:lang w:eastAsia="fr-FR"/>
              </w:rPr>
              <w:pict>
                <v:oval id="_x0000_s1050" style="position:absolute;margin-left:221.25pt;margin-top:5.6pt;width:21.75pt;height:14.25pt;z-index:251658240"/>
              </w:pict>
            </w:r>
            <w:r w:rsidRPr="005B3D23">
              <w:rPr>
                <w:rFonts w:asciiTheme="majorBidi" w:hAnsiTheme="majorBidi" w:cstheme="majorBidi"/>
                <w:b/>
                <w:bCs/>
                <w:noProof/>
                <w:sz w:val="24"/>
                <w:szCs w:val="24"/>
                <w:lang w:eastAsia="fr-FR"/>
              </w:rPr>
              <w:pict>
                <v:shapetype id="_x0000_t32" coordsize="21600,21600" o:spt="32" o:oned="t" path="m,l21600,21600e" filled="f">
                  <v:path arrowok="t" fillok="f" o:connecttype="none"/>
                  <o:lock v:ext="edit" shapetype="t"/>
                </v:shapetype>
                <v:shape id="_x0000_s1049" type="#_x0000_t32" style="position:absolute;margin-left:218.25pt;margin-top:12.7pt;width:3pt;height:17.65pt;flip:y;z-index:251658240" o:connectortype="straight">
                  <v:stroke endarrow="block"/>
                </v:shape>
              </w:pict>
            </w:r>
            <w:r w:rsidRPr="005B3D23">
              <w:rPr>
                <w:rFonts w:asciiTheme="majorBidi" w:hAnsiTheme="majorBidi" w:cstheme="majorBidi"/>
                <w:b/>
                <w:bCs/>
                <w:noProof/>
                <w:sz w:val="24"/>
                <w:szCs w:val="24"/>
                <w:lang w:eastAsia="fr-FR"/>
              </w:rPr>
              <w:pict>
                <v:oval id="_x0000_s1040" style="position:absolute;margin-left:148.5pt;margin-top:5.6pt;width:23.25pt;height:21pt;z-index:251658240"/>
              </w:pict>
            </w:r>
            <w:r w:rsidRPr="005B3D23">
              <w:rPr>
                <w:rFonts w:asciiTheme="majorBidi" w:hAnsiTheme="majorBidi" w:cstheme="majorBidi"/>
                <w:b/>
                <w:bCs/>
                <w:noProof/>
                <w:sz w:val="24"/>
                <w:szCs w:val="24"/>
                <w:lang w:eastAsia="fr-FR"/>
              </w:rPr>
              <w:pict>
                <v:oval id="_x0000_s1039" style="position:absolute;margin-left:54pt;margin-top:12.7pt;width:49.5pt;height:13.9pt;z-index:251658240"/>
              </w:pict>
            </w:r>
          </w:p>
          <w:p w:rsidR="00B61048" w:rsidRDefault="00B61048" w:rsidP="00B715D9">
            <w:pPr>
              <w:tabs>
                <w:tab w:val="left" w:pos="2700"/>
              </w:tabs>
              <w:rPr>
                <w:rFonts w:asciiTheme="majorBidi" w:hAnsiTheme="majorBidi" w:cstheme="majorBidi"/>
                <w:b/>
                <w:bCs/>
                <w:sz w:val="24"/>
                <w:szCs w:val="24"/>
              </w:rPr>
            </w:pPr>
            <w:r w:rsidRPr="005B3D23">
              <w:rPr>
                <w:rFonts w:asciiTheme="majorBidi" w:hAnsiTheme="majorBidi" w:cstheme="majorBidi"/>
                <w:b/>
                <w:bCs/>
                <w:noProof/>
                <w:sz w:val="24"/>
                <w:szCs w:val="24"/>
                <w:lang w:eastAsia="fr-FR"/>
              </w:rPr>
              <w:pict>
                <v:oval id="_x0000_s1041" style="position:absolute;margin-left:260.25pt;margin-top:6.05pt;width:35.25pt;height:21.75pt;z-index:251658240"/>
              </w:pict>
            </w:r>
            <w:r w:rsidRPr="005B3D23">
              <w:rPr>
                <w:rFonts w:asciiTheme="majorBidi" w:hAnsiTheme="majorBidi" w:cstheme="majorBidi"/>
                <w:b/>
                <w:bCs/>
                <w:noProof/>
                <w:sz w:val="24"/>
                <w:szCs w:val="24"/>
                <w:lang w:eastAsia="fr-FR"/>
              </w:rPr>
              <w:pict>
                <v:shape id="_x0000_s1037" type="#_x0000_t32" style="position:absolute;margin-left:87pt;margin-top:12.8pt;width:1.5pt;height:20.25pt;flip:y;z-index:251658240" o:connectortype="straight">
                  <v:stroke endarrow="block"/>
                </v:shape>
              </w:pict>
            </w:r>
            <w:r w:rsidRPr="005B3D23">
              <w:rPr>
                <w:rFonts w:asciiTheme="majorBidi" w:hAnsiTheme="majorBidi" w:cstheme="majorBidi"/>
                <w:b/>
                <w:bCs/>
                <w:noProof/>
                <w:sz w:val="24"/>
                <w:szCs w:val="24"/>
                <w:lang w:eastAsia="fr-FR"/>
              </w:rPr>
              <w:pict>
                <v:shape id="_x0000_s1033" type="#_x0000_t32" style="position:absolute;margin-left:171.75pt;margin-top:6.05pt;width:33pt;height:10.5pt;flip:x y;z-index:251658240" o:connectortype="straight">
                  <v:stroke endarrow="block"/>
                </v:shape>
              </w:pict>
            </w:r>
          </w:p>
          <w:p w:rsidR="00B61048" w:rsidRDefault="00B61048" w:rsidP="00B715D9">
            <w:pPr>
              <w:tabs>
                <w:tab w:val="left" w:pos="2700"/>
              </w:tabs>
              <w:rPr>
                <w:rFonts w:asciiTheme="majorBidi" w:hAnsiTheme="majorBidi" w:cstheme="majorBidi"/>
                <w:b/>
                <w:bCs/>
                <w:sz w:val="24"/>
                <w:szCs w:val="24"/>
              </w:rPr>
            </w:pPr>
            <w:r w:rsidRPr="005B3D23">
              <w:rPr>
                <w:rFonts w:asciiTheme="majorBidi" w:hAnsiTheme="majorBidi" w:cstheme="majorBidi"/>
                <w:b/>
                <w:bCs/>
                <w:noProof/>
                <w:sz w:val="24"/>
                <w:szCs w:val="24"/>
                <w:lang w:eastAsia="fr-FR"/>
              </w:rPr>
              <w:pict>
                <v:shape id="_x0000_s1032" type="#_x0000_t32" style="position:absolute;margin-left:228pt;margin-top:8.75pt;width:32.25pt;height:.75pt;z-index:251658240" o:connectortype="straight">
                  <v:stroke endarrow="block"/>
                </v:shape>
              </w:pict>
            </w:r>
            <w:r w:rsidRPr="005B3D23">
              <w:rPr>
                <w:rFonts w:asciiTheme="majorBidi" w:hAnsiTheme="majorBidi" w:cstheme="majorBidi"/>
                <w:b/>
                <w:bCs/>
                <w:noProof/>
                <w:sz w:val="24"/>
                <w:szCs w:val="24"/>
                <w:lang w:eastAsia="fr-FR"/>
              </w:rPr>
              <w:pict>
                <v:oval id="_x0000_s1028" style="position:absolute;margin-left:198.75pt;margin-top:2.75pt;width:29.25pt;height:16.5pt;z-index:251658240"/>
              </w:pict>
            </w:r>
          </w:p>
          <w:p w:rsidR="00B61048" w:rsidRDefault="00B61048" w:rsidP="00B715D9">
            <w:pPr>
              <w:tabs>
                <w:tab w:val="left" w:pos="2700"/>
              </w:tabs>
              <w:rPr>
                <w:rFonts w:asciiTheme="majorBidi" w:hAnsiTheme="majorBidi" w:cstheme="majorBidi"/>
                <w:b/>
                <w:bCs/>
                <w:sz w:val="24"/>
                <w:szCs w:val="24"/>
              </w:rPr>
            </w:pPr>
            <w:r w:rsidRPr="005B3D23">
              <w:rPr>
                <w:rFonts w:asciiTheme="majorBidi" w:hAnsiTheme="majorBidi" w:cstheme="majorBidi"/>
                <w:b/>
                <w:bCs/>
                <w:noProof/>
                <w:sz w:val="24"/>
                <w:szCs w:val="24"/>
                <w:lang w:eastAsia="fr-FR"/>
              </w:rPr>
              <w:pict>
                <v:oval id="_x0000_s1042" style="position:absolute;margin-left:21.75pt;margin-top:12.2pt;width:21pt;height:21pt;z-index:251658240"/>
              </w:pict>
            </w:r>
            <w:r w:rsidRPr="005B3D23">
              <w:rPr>
                <w:rFonts w:asciiTheme="majorBidi" w:hAnsiTheme="majorBidi" w:cstheme="majorBidi"/>
                <w:b/>
                <w:bCs/>
                <w:noProof/>
                <w:sz w:val="24"/>
                <w:szCs w:val="24"/>
                <w:lang w:eastAsia="fr-FR"/>
              </w:rPr>
              <w:pict>
                <v:oval id="_x0000_s1035" style="position:absolute;margin-left:67.5pt;margin-top:5.45pt;width:41.25pt;height:18.75pt;z-index:251658240"/>
              </w:pict>
            </w:r>
            <w:r w:rsidRPr="005B3D23">
              <w:rPr>
                <w:rFonts w:asciiTheme="majorBidi" w:hAnsiTheme="majorBidi" w:cstheme="majorBidi"/>
                <w:b/>
                <w:bCs/>
                <w:noProof/>
                <w:sz w:val="24"/>
                <w:szCs w:val="24"/>
                <w:lang w:eastAsia="fr-FR"/>
              </w:rPr>
              <w:pict>
                <v:oval id="_x0000_s1026" style="position:absolute;margin-left:140.25pt;margin-top:12.2pt;width:49.5pt;height:40.5pt;z-index:251658240"/>
              </w:pict>
            </w:r>
            <w:r w:rsidRPr="005B3D23">
              <w:rPr>
                <w:rFonts w:asciiTheme="majorBidi" w:hAnsiTheme="majorBidi" w:cstheme="majorBidi"/>
                <w:b/>
                <w:bCs/>
                <w:noProof/>
                <w:sz w:val="24"/>
                <w:szCs w:val="24"/>
                <w:lang w:eastAsia="fr-FR"/>
              </w:rPr>
              <w:pict>
                <v:shape id="_x0000_s1027" type="#_x0000_t32" style="position:absolute;margin-left:182.25pt;margin-top:.2pt;width:22.5pt;height:20.25pt;flip:y;z-index:251658240" o:connectortype="straight">
                  <v:stroke endarrow="block"/>
                </v:shape>
              </w:pict>
            </w:r>
            <w:r>
              <w:rPr>
                <w:rFonts w:asciiTheme="majorBidi" w:hAnsiTheme="majorBidi" w:cstheme="majorBidi"/>
                <w:b/>
                <w:bCs/>
                <w:sz w:val="24"/>
                <w:szCs w:val="24"/>
              </w:rPr>
              <w:t xml:space="preserve">                                                          </w:t>
            </w:r>
          </w:p>
          <w:p w:rsidR="00B61048" w:rsidRDefault="00B61048" w:rsidP="00B715D9">
            <w:pPr>
              <w:tabs>
                <w:tab w:val="left" w:pos="2700"/>
              </w:tabs>
              <w:rPr>
                <w:rFonts w:asciiTheme="majorBidi" w:hAnsiTheme="majorBidi" w:cstheme="majorBidi"/>
                <w:b/>
                <w:bCs/>
                <w:sz w:val="24"/>
                <w:szCs w:val="24"/>
              </w:rPr>
            </w:pPr>
            <w:r w:rsidRPr="005B3D23">
              <w:rPr>
                <w:rFonts w:asciiTheme="majorBidi" w:hAnsiTheme="majorBidi" w:cstheme="majorBidi"/>
                <w:b/>
                <w:bCs/>
                <w:noProof/>
                <w:sz w:val="24"/>
                <w:szCs w:val="24"/>
                <w:lang w:eastAsia="fr-FR"/>
              </w:rPr>
              <w:pict>
                <v:oval id="_x0000_s1046" style="position:absolute;margin-left:295.5pt;margin-top:4pt;width:33.75pt;height:15.4pt;z-index:251658240"/>
              </w:pict>
            </w:r>
            <w:r w:rsidRPr="005B3D23">
              <w:rPr>
                <w:rFonts w:asciiTheme="majorBidi" w:hAnsiTheme="majorBidi" w:cstheme="majorBidi"/>
                <w:b/>
                <w:bCs/>
                <w:noProof/>
                <w:sz w:val="24"/>
                <w:szCs w:val="24"/>
                <w:lang w:eastAsia="fr-FR"/>
              </w:rPr>
              <w:pict>
                <v:shape id="_x0000_s1044" type="#_x0000_t32" style="position:absolute;margin-left:275.25pt;margin-top:10.4pt;width:20.25pt;height:18.75pt;flip:y;z-index:251658240" o:connectortype="straight">
                  <v:stroke endarrow="block"/>
                </v:shape>
              </w:pict>
            </w:r>
            <w:r w:rsidRPr="005B3D23">
              <w:rPr>
                <w:rFonts w:asciiTheme="majorBidi" w:hAnsiTheme="majorBidi" w:cstheme="majorBidi"/>
                <w:b/>
                <w:bCs/>
                <w:noProof/>
                <w:sz w:val="24"/>
                <w:szCs w:val="24"/>
                <w:lang w:eastAsia="fr-FR"/>
              </w:rPr>
              <w:pict>
                <v:shape id="_x0000_s1038" type="#_x0000_t32" style="position:absolute;margin-left:42.75pt;margin-top:2.9pt;width:24.75pt;height:0;flip:x;z-index:251658240" o:connectortype="straight">
                  <v:stroke endarrow="block"/>
                </v:shape>
              </w:pict>
            </w:r>
            <w:r w:rsidRPr="005B3D23">
              <w:rPr>
                <w:rFonts w:asciiTheme="majorBidi" w:hAnsiTheme="majorBidi" w:cstheme="majorBidi"/>
                <w:b/>
                <w:bCs/>
                <w:noProof/>
                <w:sz w:val="24"/>
                <w:szCs w:val="24"/>
                <w:lang w:eastAsia="fr-FR"/>
              </w:rPr>
              <w:pict>
                <v:shape id="_x0000_s1030" type="#_x0000_t32" style="position:absolute;margin-left:108.75pt;margin-top:2.9pt;width:31.5pt;height:7.5pt;flip:x y;z-index:251658240" o:connectortype="straight">
                  <v:stroke endarrow="block"/>
                </v:shape>
              </w:pict>
            </w:r>
          </w:p>
          <w:p w:rsidR="00B61048" w:rsidRDefault="00B61048" w:rsidP="00B715D9">
            <w:pPr>
              <w:tabs>
                <w:tab w:val="left" w:pos="2700"/>
              </w:tabs>
              <w:rPr>
                <w:rFonts w:asciiTheme="majorBidi" w:hAnsiTheme="majorBidi" w:cstheme="majorBidi"/>
                <w:b/>
                <w:bCs/>
                <w:sz w:val="24"/>
                <w:szCs w:val="24"/>
              </w:rPr>
            </w:pPr>
            <w:r w:rsidRPr="005B3D23">
              <w:rPr>
                <w:rFonts w:asciiTheme="majorBidi" w:hAnsiTheme="majorBidi" w:cstheme="majorBidi"/>
                <w:b/>
                <w:bCs/>
                <w:noProof/>
                <w:sz w:val="24"/>
                <w:szCs w:val="24"/>
                <w:lang w:eastAsia="fr-FR"/>
              </w:rPr>
              <w:pict>
                <v:oval id="_x0000_s1034" style="position:absolute;margin-left:239.25pt;margin-top:5.6pt;width:36pt;height:19.5pt;z-index:251658240"/>
              </w:pict>
            </w:r>
          </w:p>
          <w:p w:rsidR="00B61048" w:rsidRDefault="00B61048" w:rsidP="00B715D9">
            <w:pPr>
              <w:tabs>
                <w:tab w:val="left" w:pos="2700"/>
              </w:tabs>
              <w:rPr>
                <w:rFonts w:asciiTheme="majorBidi" w:hAnsiTheme="majorBidi" w:cstheme="majorBidi"/>
                <w:b/>
                <w:bCs/>
                <w:sz w:val="24"/>
                <w:szCs w:val="24"/>
              </w:rPr>
            </w:pPr>
            <w:r w:rsidRPr="005B3D23">
              <w:rPr>
                <w:rFonts w:asciiTheme="majorBidi" w:hAnsiTheme="majorBidi" w:cstheme="majorBidi"/>
                <w:b/>
                <w:bCs/>
                <w:noProof/>
                <w:sz w:val="24"/>
                <w:szCs w:val="24"/>
                <w:lang w:eastAsia="fr-FR"/>
              </w:rPr>
              <w:pict>
                <v:shape id="_x0000_s1031" type="#_x0000_t32" style="position:absolute;margin-left:122.25pt;margin-top:1.55pt;width:21.75pt;height:26.25pt;flip:x;z-index:251658240" o:connectortype="straight">
                  <v:stroke endarrow="block"/>
                </v:shape>
              </w:pict>
            </w:r>
            <w:r w:rsidRPr="005B3D23">
              <w:rPr>
                <w:rFonts w:asciiTheme="majorBidi" w:hAnsiTheme="majorBidi" w:cstheme="majorBidi"/>
                <w:b/>
                <w:bCs/>
                <w:noProof/>
                <w:sz w:val="24"/>
                <w:szCs w:val="24"/>
                <w:lang w:eastAsia="fr-FR"/>
              </w:rPr>
              <w:pict>
                <v:oval id="_x0000_s1048" style="position:absolute;margin-left:21.75pt;margin-top:11.3pt;width:21pt;height:23.65pt;z-index:251658240"/>
              </w:pict>
            </w:r>
            <w:r w:rsidRPr="005B3D23">
              <w:rPr>
                <w:rFonts w:asciiTheme="majorBidi" w:hAnsiTheme="majorBidi" w:cstheme="majorBidi"/>
                <w:b/>
                <w:bCs/>
                <w:noProof/>
                <w:sz w:val="24"/>
                <w:szCs w:val="24"/>
                <w:lang w:eastAsia="fr-FR"/>
              </w:rPr>
              <w:pict>
                <v:shape id="_x0000_s1045" type="#_x0000_t32" style="position:absolute;margin-left:269.25pt;margin-top:11.3pt;width:1.5pt;height:23.65pt;z-index:251658240" o:connectortype="straight">
                  <v:stroke endarrow="block"/>
                </v:shape>
              </w:pict>
            </w:r>
            <w:r w:rsidRPr="005B3D23">
              <w:rPr>
                <w:rFonts w:asciiTheme="majorBidi" w:hAnsiTheme="majorBidi" w:cstheme="majorBidi"/>
                <w:b/>
                <w:bCs/>
                <w:noProof/>
                <w:sz w:val="24"/>
                <w:szCs w:val="24"/>
                <w:lang w:eastAsia="fr-FR"/>
              </w:rPr>
              <w:pict>
                <v:shape id="_x0000_s1029" type="#_x0000_t32" style="position:absolute;margin-left:189.75pt;margin-top:1.55pt;width:49.5pt;height:2.25pt;z-index:251658240" o:connectortype="straight">
                  <v:stroke endarrow="block"/>
                </v:shape>
              </w:pict>
            </w:r>
          </w:p>
          <w:p w:rsidR="00B61048" w:rsidRDefault="00B61048" w:rsidP="00B715D9">
            <w:pPr>
              <w:tabs>
                <w:tab w:val="left" w:pos="2700"/>
              </w:tabs>
              <w:rPr>
                <w:rFonts w:asciiTheme="majorBidi" w:hAnsiTheme="majorBidi" w:cstheme="majorBidi"/>
                <w:b/>
                <w:bCs/>
                <w:sz w:val="24"/>
                <w:szCs w:val="24"/>
              </w:rPr>
            </w:pPr>
            <w:r w:rsidRPr="005B3D23">
              <w:rPr>
                <w:rFonts w:asciiTheme="majorBidi" w:hAnsiTheme="majorBidi" w:cstheme="majorBidi"/>
                <w:b/>
                <w:bCs/>
                <w:noProof/>
                <w:sz w:val="24"/>
                <w:szCs w:val="24"/>
                <w:lang w:eastAsia="fr-FR"/>
              </w:rPr>
              <w:pict>
                <v:shape id="_x0000_s1043" type="#_x0000_t32" style="position:absolute;margin-left:42.75pt;margin-top:5.75pt;width:24.75pt;height:8.25pt;flip:x y;z-index:251658240" o:connectortype="straight">
                  <v:stroke endarrow="block"/>
                </v:shape>
              </w:pict>
            </w:r>
            <w:r w:rsidRPr="005B3D23">
              <w:rPr>
                <w:rFonts w:asciiTheme="majorBidi" w:hAnsiTheme="majorBidi" w:cstheme="majorBidi"/>
                <w:b/>
                <w:bCs/>
                <w:noProof/>
                <w:sz w:val="24"/>
                <w:szCs w:val="24"/>
                <w:lang w:eastAsia="fr-FR"/>
              </w:rPr>
              <w:pict>
                <v:oval id="_x0000_s1036" style="position:absolute;margin-left:67.5pt;margin-top:5.75pt;width:54.75pt;height:15.4pt;z-index:251658240"/>
              </w:pict>
            </w:r>
          </w:p>
          <w:p w:rsidR="00B61048" w:rsidRDefault="00B61048" w:rsidP="00B715D9">
            <w:pPr>
              <w:tabs>
                <w:tab w:val="left" w:pos="2700"/>
              </w:tabs>
              <w:rPr>
                <w:rFonts w:asciiTheme="majorBidi" w:hAnsiTheme="majorBidi" w:cstheme="majorBidi"/>
                <w:b/>
                <w:bCs/>
                <w:sz w:val="24"/>
                <w:szCs w:val="24"/>
              </w:rPr>
            </w:pPr>
            <w:r w:rsidRPr="005B3D23">
              <w:rPr>
                <w:rFonts w:asciiTheme="majorBidi" w:hAnsiTheme="majorBidi" w:cstheme="majorBidi"/>
                <w:b/>
                <w:bCs/>
                <w:noProof/>
                <w:sz w:val="24"/>
                <w:szCs w:val="24"/>
                <w:lang w:eastAsia="fr-FR"/>
              </w:rPr>
              <w:pict>
                <v:oval id="_x0000_s1047" style="position:absolute;margin-left:275.25pt;margin-top:.2pt;width:30.75pt;height:21pt;z-index:251658240"/>
              </w:pict>
            </w:r>
          </w:p>
          <w:p w:rsidR="00B61048" w:rsidRDefault="00B61048" w:rsidP="00B715D9">
            <w:pPr>
              <w:tabs>
                <w:tab w:val="left" w:pos="2700"/>
              </w:tabs>
              <w:rPr>
                <w:rFonts w:asciiTheme="majorBidi" w:hAnsiTheme="majorBidi" w:cstheme="majorBidi"/>
                <w:b/>
                <w:bCs/>
                <w:sz w:val="24"/>
                <w:szCs w:val="24"/>
              </w:rPr>
            </w:pPr>
          </w:p>
          <w:p w:rsidR="00B61048" w:rsidRDefault="00B61048" w:rsidP="00B715D9">
            <w:pPr>
              <w:tabs>
                <w:tab w:val="left" w:pos="2700"/>
              </w:tabs>
              <w:rPr>
                <w:rFonts w:asciiTheme="majorBidi" w:hAnsiTheme="majorBidi" w:cstheme="majorBidi"/>
                <w:b/>
                <w:bCs/>
                <w:sz w:val="24"/>
                <w:szCs w:val="24"/>
              </w:rPr>
            </w:pPr>
          </w:p>
        </w:tc>
      </w:tr>
    </w:tbl>
    <w:p w:rsidR="00B61048" w:rsidRPr="003D3969" w:rsidRDefault="00B61048" w:rsidP="00B61048">
      <w:pPr>
        <w:tabs>
          <w:tab w:val="left" w:pos="2700"/>
        </w:tabs>
        <w:rPr>
          <w:rFonts w:asciiTheme="majorBidi" w:hAnsiTheme="majorBidi" w:cstheme="majorBidi"/>
          <w:b/>
          <w:bCs/>
          <w:sz w:val="24"/>
          <w:szCs w:val="24"/>
          <w:lang w:val="fr-FR"/>
        </w:rPr>
      </w:pPr>
    </w:p>
    <w:p w:rsidR="00B61048" w:rsidRPr="00FE244D" w:rsidRDefault="00B61048" w:rsidP="00B61048">
      <w:pPr>
        <w:pStyle w:val="Paragraphedeliste"/>
        <w:numPr>
          <w:ilvl w:val="0"/>
          <w:numId w:val="1"/>
        </w:numPr>
        <w:rPr>
          <w:rFonts w:asciiTheme="majorBidi" w:hAnsiTheme="majorBidi" w:cstheme="majorBidi"/>
          <w:sz w:val="24"/>
          <w:szCs w:val="24"/>
          <w:lang w:val="fr-FR"/>
        </w:rPr>
      </w:pPr>
      <w:r w:rsidRPr="00FE244D">
        <w:rPr>
          <w:rFonts w:asciiTheme="majorBidi" w:hAnsiTheme="majorBidi" w:cstheme="majorBidi"/>
          <w:sz w:val="24"/>
          <w:szCs w:val="24"/>
          <w:lang w:val="fr-FR"/>
        </w:rPr>
        <w:t>Recourir à des abréviations</w:t>
      </w:r>
      <w:r w:rsidRPr="00FE244D">
        <w:rPr>
          <w:rStyle w:val="Appelnotedebasdep"/>
          <w:rFonts w:asciiTheme="majorBidi" w:hAnsiTheme="majorBidi" w:cstheme="majorBidi"/>
          <w:sz w:val="24"/>
          <w:szCs w:val="24"/>
          <w:lang w:val="fr-FR"/>
        </w:rPr>
        <w:footnoteReference w:id="2"/>
      </w:r>
      <w:r w:rsidRPr="00FE244D">
        <w:rPr>
          <w:rFonts w:asciiTheme="majorBidi" w:hAnsiTheme="majorBidi" w:cstheme="majorBidi"/>
          <w:sz w:val="24"/>
          <w:szCs w:val="24"/>
          <w:lang w:val="fr-FR"/>
        </w:rPr>
        <w:t xml:space="preserve"> (surtout avec les mots courants) et des symboles pour prendre des notes de manière rapide.</w:t>
      </w:r>
      <w:r>
        <w:rPr>
          <w:rFonts w:asciiTheme="majorBidi" w:hAnsiTheme="majorBidi" w:cstheme="majorBidi"/>
          <w:sz w:val="24"/>
          <w:szCs w:val="24"/>
          <w:lang w:val="fr-FR"/>
        </w:rPr>
        <w:t xml:space="preserve"> Exemples :</w:t>
      </w:r>
    </w:p>
    <w:tbl>
      <w:tblPr>
        <w:tblStyle w:val="Grilledutableau"/>
        <w:tblpPr w:leftFromText="141" w:rightFromText="141" w:vertAnchor="text" w:tblpX="6325" w:tblpY="1"/>
        <w:tblOverlap w:val="never"/>
        <w:tblW w:w="0" w:type="auto"/>
        <w:tblLook w:val="04A0"/>
      </w:tblPr>
      <w:tblGrid>
        <w:gridCol w:w="1683"/>
        <w:gridCol w:w="953"/>
        <w:gridCol w:w="1390"/>
        <w:gridCol w:w="894"/>
      </w:tblGrid>
      <w:tr w:rsidR="00B61048" w:rsidTr="00B715D9">
        <w:trPr>
          <w:trHeight w:val="487"/>
        </w:trPr>
        <w:tc>
          <w:tcPr>
            <w:tcW w:w="1662" w:type="dxa"/>
            <w:tcBorders>
              <w:right w:val="single" w:sz="4" w:space="0" w:color="000000" w:themeColor="text1"/>
            </w:tcBorders>
          </w:tcPr>
          <w:p w:rsidR="00B61048" w:rsidRDefault="00B61048" w:rsidP="00B715D9">
            <w:pPr>
              <w:pStyle w:val="Paragraphedeliste"/>
              <w:ind w:left="0"/>
              <w:rPr>
                <w:rFonts w:asciiTheme="majorBidi" w:hAnsiTheme="majorBidi" w:cstheme="majorBidi"/>
                <w:sz w:val="24"/>
                <w:szCs w:val="24"/>
              </w:rPr>
            </w:pPr>
            <w:r>
              <w:rPr>
                <w:rFonts w:asciiTheme="majorBidi" w:hAnsiTheme="majorBidi" w:cstheme="majorBidi"/>
                <w:sz w:val="24"/>
                <w:szCs w:val="24"/>
              </w:rPr>
              <w:t xml:space="preserve"> question</w:t>
            </w:r>
          </w:p>
        </w:tc>
        <w:tc>
          <w:tcPr>
            <w:tcW w:w="953" w:type="dxa"/>
            <w:tcBorders>
              <w:left w:val="single" w:sz="4" w:space="0" w:color="000000" w:themeColor="text1"/>
            </w:tcBorders>
          </w:tcPr>
          <w:p w:rsidR="00B61048" w:rsidRPr="00B10F0B" w:rsidRDefault="00B61048" w:rsidP="00B715D9">
            <w:pPr>
              <w:pStyle w:val="Paragraphedeliste"/>
              <w:ind w:left="0"/>
              <w:jc w:val="center"/>
              <w:rPr>
                <w:rFonts w:asciiTheme="majorBidi" w:hAnsiTheme="majorBidi" w:cstheme="majorBidi"/>
                <w:b/>
                <w:bCs/>
                <w:sz w:val="24"/>
                <w:szCs w:val="24"/>
              </w:rPr>
            </w:pPr>
            <w:r w:rsidRPr="00B10F0B">
              <w:rPr>
                <w:rFonts w:asciiTheme="majorBidi" w:hAnsiTheme="majorBidi" w:cstheme="majorBidi"/>
                <w:b/>
                <w:bCs/>
                <w:sz w:val="24"/>
                <w:szCs w:val="24"/>
              </w:rPr>
              <w:t>q</w:t>
            </w:r>
          </w:p>
        </w:tc>
        <w:tc>
          <w:tcPr>
            <w:tcW w:w="1373" w:type="dxa"/>
            <w:tcBorders>
              <w:right w:val="single" w:sz="4" w:space="0" w:color="000000" w:themeColor="text1"/>
            </w:tcBorders>
          </w:tcPr>
          <w:p w:rsidR="00B61048" w:rsidRDefault="00B61048" w:rsidP="00B715D9">
            <w:pPr>
              <w:pStyle w:val="Paragraphedeliste"/>
              <w:ind w:left="0"/>
              <w:rPr>
                <w:rFonts w:asciiTheme="majorBidi" w:hAnsiTheme="majorBidi" w:cstheme="majorBidi"/>
                <w:sz w:val="24"/>
                <w:szCs w:val="24"/>
              </w:rPr>
            </w:pPr>
            <w:r>
              <w:rPr>
                <w:rFonts w:asciiTheme="majorBidi" w:hAnsiTheme="majorBidi" w:cstheme="majorBidi"/>
                <w:sz w:val="24"/>
                <w:szCs w:val="24"/>
              </w:rPr>
              <w:t>texte</w:t>
            </w:r>
          </w:p>
          <w:p w:rsidR="00B61048" w:rsidRDefault="00B61048" w:rsidP="00B715D9">
            <w:pPr>
              <w:pStyle w:val="Paragraphedeliste"/>
              <w:ind w:left="0"/>
              <w:rPr>
                <w:rFonts w:asciiTheme="majorBidi" w:hAnsiTheme="majorBidi" w:cstheme="majorBidi"/>
                <w:sz w:val="24"/>
                <w:szCs w:val="24"/>
              </w:rPr>
            </w:pPr>
          </w:p>
        </w:tc>
        <w:tc>
          <w:tcPr>
            <w:tcW w:w="894" w:type="dxa"/>
            <w:tcBorders>
              <w:left w:val="single" w:sz="4" w:space="0" w:color="000000" w:themeColor="text1"/>
            </w:tcBorders>
          </w:tcPr>
          <w:p w:rsidR="00B61048" w:rsidRPr="00B10F0B" w:rsidRDefault="00B61048" w:rsidP="00B715D9">
            <w:pPr>
              <w:pStyle w:val="Paragraphedeliste"/>
              <w:ind w:left="0"/>
              <w:jc w:val="center"/>
              <w:rPr>
                <w:rFonts w:asciiTheme="majorBidi" w:hAnsiTheme="majorBidi" w:cstheme="majorBidi"/>
                <w:b/>
                <w:bCs/>
                <w:sz w:val="24"/>
                <w:szCs w:val="24"/>
              </w:rPr>
            </w:pPr>
            <w:r w:rsidRPr="00B10F0B">
              <w:rPr>
                <w:rFonts w:asciiTheme="majorBidi" w:hAnsiTheme="majorBidi" w:cstheme="majorBidi"/>
                <w:b/>
                <w:bCs/>
                <w:sz w:val="24"/>
                <w:szCs w:val="24"/>
              </w:rPr>
              <w:t>txt</w:t>
            </w:r>
          </w:p>
        </w:tc>
      </w:tr>
      <w:tr w:rsidR="00B61048" w:rsidTr="00B715D9">
        <w:trPr>
          <w:trHeight w:val="487"/>
        </w:trPr>
        <w:tc>
          <w:tcPr>
            <w:tcW w:w="1662" w:type="dxa"/>
            <w:tcBorders>
              <w:right w:val="single" w:sz="4" w:space="0" w:color="000000" w:themeColor="text1"/>
            </w:tcBorders>
          </w:tcPr>
          <w:p w:rsidR="00B61048" w:rsidRDefault="00B61048" w:rsidP="00B715D9">
            <w:pPr>
              <w:pStyle w:val="Paragraphedeliste"/>
              <w:ind w:left="0"/>
              <w:rPr>
                <w:rFonts w:asciiTheme="majorBidi" w:hAnsiTheme="majorBidi" w:cstheme="majorBidi"/>
                <w:sz w:val="24"/>
                <w:szCs w:val="24"/>
              </w:rPr>
            </w:pPr>
            <w:r>
              <w:rPr>
                <w:rFonts w:asciiTheme="majorBidi" w:hAnsiTheme="majorBidi" w:cstheme="majorBidi"/>
                <w:sz w:val="24"/>
                <w:szCs w:val="24"/>
              </w:rPr>
              <w:t xml:space="preserve"> élément</w:t>
            </w:r>
          </w:p>
        </w:tc>
        <w:tc>
          <w:tcPr>
            <w:tcW w:w="953" w:type="dxa"/>
            <w:tcBorders>
              <w:left w:val="single" w:sz="4" w:space="0" w:color="000000" w:themeColor="text1"/>
            </w:tcBorders>
          </w:tcPr>
          <w:p w:rsidR="00B61048" w:rsidRPr="00B10F0B" w:rsidRDefault="00B61048" w:rsidP="00B715D9">
            <w:pPr>
              <w:pStyle w:val="Paragraphedeliste"/>
              <w:ind w:left="0"/>
              <w:jc w:val="center"/>
              <w:rPr>
                <w:rFonts w:asciiTheme="majorBidi" w:hAnsiTheme="majorBidi" w:cstheme="majorBidi"/>
                <w:b/>
                <w:bCs/>
                <w:sz w:val="24"/>
                <w:szCs w:val="24"/>
              </w:rPr>
            </w:pPr>
            <w:r w:rsidRPr="00B10F0B">
              <w:rPr>
                <w:rFonts w:asciiTheme="majorBidi" w:hAnsiTheme="majorBidi" w:cstheme="majorBidi"/>
                <w:b/>
                <w:bCs/>
                <w:sz w:val="24"/>
                <w:szCs w:val="24"/>
              </w:rPr>
              <w:t>élt</w:t>
            </w:r>
          </w:p>
        </w:tc>
        <w:tc>
          <w:tcPr>
            <w:tcW w:w="1373" w:type="dxa"/>
            <w:tcBorders>
              <w:right w:val="single" w:sz="4" w:space="0" w:color="000000" w:themeColor="text1"/>
            </w:tcBorders>
          </w:tcPr>
          <w:p w:rsidR="00B61048" w:rsidRDefault="00B61048" w:rsidP="00B715D9">
            <w:pPr>
              <w:pStyle w:val="Paragraphedeliste"/>
              <w:ind w:left="0"/>
              <w:rPr>
                <w:rFonts w:asciiTheme="majorBidi" w:hAnsiTheme="majorBidi" w:cstheme="majorBidi"/>
                <w:sz w:val="24"/>
                <w:szCs w:val="24"/>
              </w:rPr>
            </w:pPr>
            <w:r>
              <w:rPr>
                <w:rFonts w:asciiTheme="majorBidi" w:hAnsiTheme="majorBidi" w:cstheme="majorBidi"/>
                <w:sz w:val="24"/>
                <w:szCs w:val="24"/>
              </w:rPr>
              <w:t>point/petit</w:t>
            </w:r>
          </w:p>
        </w:tc>
        <w:tc>
          <w:tcPr>
            <w:tcW w:w="894" w:type="dxa"/>
            <w:tcBorders>
              <w:left w:val="single" w:sz="4" w:space="0" w:color="000000" w:themeColor="text1"/>
            </w:tcBorders>
          </w:tcPr>
          <w:p w:rsidR="00B61048" w:rsidRPr="00B10F0B" w:rsidRDefault="00B61048" w:rsidP="00B715D9">
            <w:pPr>
              <w:pStyle w:val="Paragraphedeliste"/>
              <w:ind w:left="0"/>
              <w:jc w:val="center"/>
              <w:rPr>
                <w:rFonts w:asciiTheme="majorBidi" w:hAnsiTheme="majorBidi" w:cstheme="majorBidi"/>
                <w:b/>
                <w:bCs/>
                <w:sz w:val="24"/>
                <w:szCs w:val="24"/>
              </w:rPr>
            </w:pPr>
            <w:r w:rsidRPr="00B10F0B">
              <w:rPr>
                <w:rFonts w:asciiTheme="majorBidi" w:hAnsiTheme="majorBidi" w:cstheme="majorBidi"/>
                <w:b/>
                <w:bCs/>
                <w:sz w:val="24"/>
                <w:szCs w:val="24"/>
              </w:rPr>
              <w:t>pt</w:t>
            </w:r>
          </w:p>
        </w:tc>
      </w:tr>
      <w:tr w:rsidR="00B61048" w:rsidTr="00B715D9">
        <w:trPr>
          <w:trHeight w:val="487"/>
        </w:trPr>
        <w:tc>
          <w:tcPr>
            <w:tcW w:w="1662" w:type="dxa"/>
            <w:tcBorders>
              <w:right w:val="single" w:sz="4" w:space="0" w:color="000000" w:themeColor="text1"/>
            </w:tcBorders>
          </w:tcPr>
          <w:p w:rsidR="00B61048" w:rsidRDefault="00B61048" w:rsidP="00B715D9">
            <w:pPr>
              <w:pStyle w:val="Paragraphedeliste"/>
              <w:ind w:left="0"/>
              <w:rPr>
                <w:rFonts w:asciiTheme="majorBidi" w:hAnsiTheme="majorBidi" w:cstheme="majorBidi"/>
                <w:sz w:val="24"/>
                <w:szCs w:val="24"/>
              </w:rPr>
            </w:pPr>
            <w:r>
              <w:rPr>
                <w:rFonts w:asciiTheme="majorBidi" w:hAnsiTheme="majorBidi" w:cstheme="majorBidi"/>
                <w:sz w:val="24"/>
                <w:szCs w:val="24"/>
              </w:rPr>
              <w:t>grand</w:t>
            </w:r>
          </w:p>
        </w:tc>
        <w:tc>
          <w:tcPr>
            <w:tcW w:w="953" w:type="dxa"/>
            <w:tcBorders>
              <w:left w:val="single" w:sz="4" w:space="0" w:color="000000" w:themeColor="text1"/>
            </w:tcBorders>
          </w:tcPr>
          <w:p w:rsidR="00B61048" w:rsidRPr="00B10F0B" w:rsidRDefault="00B61048" w:rsidP="00B715D9">
            <w:pPr>
              <w:pStyle w:val="Paragraphedeliste"/>
              <w:ind w:left="0"/>
              <w:jc w:val="center"/>
              <w:rPr>
                <w:rFonts w:asciiTheme="majorBidi" w:hAnsiTheme="majorBidi" w:cstheme="majorBidi"/>
                <w:b/>
                <w:bCs/>
                <w:sz w:val="24"/>
                <w:szCs w:val="24"/>
              </w:rPr>
            </w:pPr>
            <w:r w:rsidRPr="00B10F0B">
              <w:rPr>
                <w:rFonts w:asciiTheme="majorBidi" w:hAnsiTheme="majorBidi" w:cstheme="majorBidi"/>
                <w:b/>
                <w:bCs/>
                <w:sz w:val="24"/>
                <w:szCs w:val="24"/>
              </w:rPr>
              <w:t>gd</w:t>
            </w:r>
          </w:p>
        </w:tc>
        <w:tc>
          <w:tcPr>
            <w:tcW w:w="1373" w:type="dxa"/>
            <w:tcBorders>
              <w:right w:val="single" w:sz="4" w:space="0" w:color="000000" w:themeColor="text1"/>
            </w:tcBorders>
          </w:tcPr>
          <w:p w:rsidR="00B61048" w:rsidRDefault="00B61048" w:rsidP="00B715D9">
            <w:pPr>
              <w:pStyle w:val="Paragraphedeliste"/>
              <w:ind w:left="0"/>
              <w:rPr>
                <w:rFonts w:asciiTheme="majorBidi" w:hAnsiTheme="majorBidi" w:cstheme="majorBidi"/>
                <w:sz w:val="24"/>
                <w:szCs w:val="24"/>
              </w:rPr>
            </w:pPr>
            <w:r>
              <w:rPr>
                <w:rFonts w:asciiTheme="majorBidi" w:hAnsiTheme="majorBidi" w:cstheme="majorBidi"/>
                <w:sz w:val="24"/>
                <w:szCs w:val="24"/>
              </w:rPr>
              <w:t>société</w:t>
            </w:r>
          </w:p>
        </w:tc>
        <w:tc>
          <w:tcPr>
            <w:tcW w:w="894" w:type="dxa"/>
            <w:tcBorders>
              <w:left w:val="single" w:sz="4" w:space="0" w:color="000000" w:themeColor="text1"/>
            </w:tcBorders>
          </w:tcPr>
          <w:p w:rsidR="00B61048" w:rsidRPr="00B10F0B" w:rsidRDefault="00B61048" w:rsidP="00B715D9">
            <w:pPr>
              <w:pStyle w:val="Paragraphedeliste"/>
              <w:ind w:left="0"/>
              <w:jc w:val="center"/>
              <w:rPr>
                <w:rFonts w:asciiTheme="majorBidi" w:hAnsiTheme="majorBidi" w:cstheme="majorBidi"/>
                <w:b/>
                <w:bCs/>
                <w:sz w:val="24"/>
                <w:szCs w:val="24"/>
              </w:rPr>
            </w:pPr>
            <w:r w:rsidRPr="00B10F0B">
              <w:rPr>
                <w:rFonts w:asciiTheme="majorBidi" w:hAnsiTheme="majorBidi" w:cstheme="majorBidi"/>
                <w:b/>
                <w:bCs/>
                <w:sz w:val="24"/>
                <w:szCs w:val="24"/>
              </w:rPr>
              <w:t>sté</w:t>
            </w:r>
          </w:p>
        </w:tc>
      </w:tr>
      <w:tr w:rsidR="00B61048" w:rsidTr="00B715D9">
        <w:trPr>
          <w:trHeight w:val="487"/>
        </w:trPr>
        <w:tc>
          <w:tcPr>
            <w:tcW w:w="1662" w:type="dxa"/>
            <w:tcBorders>
              <w:right w:val="single" w:sz="4" w:space="0" w:color="000000" w:themeColor="text1"/>
            </w:tcBorders>
          </w:tcPr>
          <w:p w:rsidR="00B61048" w:rsidRDefault="00B61048" w:rsidP="00B715D9">
            <w:pPr>
              <w:pStyle w:val="Paragraphedeliste"/>
              <w:ind w:left="0"/>
              <w:rPr>
                <w:rFonts w:asciiTheme="majorBidi" w:hAnsiTheme="majorBidi" w:cstheme="majorBidi"/>
                <w:sz w:val="24"/>
                <w:szCs w:val="24"/>
              </w:rPr>
            </w:pPr>
            <w:r>
              <w:rPr>
                <w:rFonts w:asciiTheme="majorBidi" w:hAnsiTheme="majorBidi" w:cstheme="majorBidi"/>
                <w:sz w:val="24"/>
                <w:szCs w:val="24"/>
              </w:rPr>
              <w:t>développement</w:t>
            </w:r>
          </w:p>
        </w:tc>
        <w:tc>
          <w:tcPr>
            <w:tcW w:w="953" w:type="dxa"/>
            <w:tcBorders>
              <w:left w:val="single" w:sz="4" w:space="0" w:color="000000" w:themeColor="text1"/>
            </w:tcBorders>
          </w:tcPr>
          <w:p w:rsidR="00B61048" w:rsidRPr="00B10F0B" w:rsidRDefault="00B61048" w:rsidP="00B715D9">
            <w:pPr>
              <w:pStyle w:val="Paragraphedeliste"/>
              <w:ind w:left="0"/>
              <w:jc w:val="center"/>
              <w:rPr>
                <w:rFonts w:asciiTheme="majorBidi" w:hAnsiTheme="majorBidi" w:cstheme="majorBidi"/>
                <w:b/>
                <w:bCs/>
                <w:sz w:val="24"/>
                <w:szCs w:val="24"/>
              </w:rPr>
            </w:pPr>
            <w:r w:rsidRPr="00B10F0B">
              <w:rPr>
                <w:rFonts w:asciiTheme="majorBidi" w:hAnsiTheme="majorBidi" w:cstheme="majorBidi"/>
                <w:b/>
                <w:bCs/>
                <w:sz w:val="24"/>
                <w:szCs w:val="24"/>
              </w:rPr>
              <w:t>dvpt</w:t>
            </w:r>
          </w:p>
        </w:tc>
        <w:tc>
          <w:tcPr>
            <w:tcW w:w="1373" w:type="dxa"/>
            <w:tcBorders>
              <w:right w:val="single" w:sz="4" w:space="0" w:color="000000" w:themeColor="text1"/>
            </w:tcBorders>
          </w:tcPr>
          <w:p w:rsidR="00B61048" w:rsidRDefault="00B61048" w:rsidP="00B715D9">
            <w:pPr>
              <w:pStyle w:val="Paragraphedeliste"/>
              <w:ind w:left="0"/>
              <w:rPr>
                <w:rFonts w:asciiTheme="majorBidi" w:hAnsiTheme="majorBidi" w:cstheme="majorBidi"/>
                <w:sz w:val="24"/>
                <w:szCs w:val="24"/>
              </w:rPr>
            </w:pPr>
            <w:r>
              <w:rPr>
                <w:rFonts w:asciiTheme="majorBidi" w:hAnsiTheme="majorBidi" w:cstheme="majorBidi"/>
                <w:sz w:val="24"/>
                <w:szCs w:val="24"/>
              </w:rPr>
              <w:t>pour</w:t>
            </w:r>
          </w:p>
        </w:tc>
        <w:tc>
          <w:tcPr>
            <w:tcW w:w="894" w:type="dxa"/>
            <w:tcBorders>
              <w:left w:val="single" w:sz="4" w:space="0" w:color="000000" w:themeColor="text1"/>
            </w:tcBorders>
          </w:tcPr>
          <w:p w:rsidR="00B61048" w:rsidRPr="00B10F0B" w:rsidRDefault="00B61048" w:rsidP="00B715D9">
            <w:pPr>
              <w:pStyle w:val="Paragraphedeliste"/>
              <w:ind w:left="0"/>
              <w:jc w:val="center"/>
              <w:rPr>
                <w:rFonts w:asciiTheme="majorBidi" w:hAnsiTheme="majorBidi" w:cstheme="majorBidi"/>
                <w:b/>
                <w:bCs/>
                <w:sz w:val="24"/>
                <w:szCs w:val="24"/>
              </w:rPr>
            </w:pPr>
            <w:r w:rsidRPr="00B10F0B">
              <w:rPr>
                <w:rFonts w:asciiTheme="majorBidi" w:hAnsiTheme="majorBidi" w:cstheme="majorBidi"/>
                <w:b/>
                <w:bCs/>
                <w:sz w:val="24"/>
                <w:szCs w:val="24"/>
              </w:rPr>
              <w:t>pr</w:t>
            </w:r>
          </w:p>
        </w:tc>
      </w:tr>
      <w:tr w:rsidR="00B61048" w:rsidTr="00B715D9">
        <w:trPr>
          <w:trHeight w:val="487"/>
        </w:trPr>
        <w:tc>
          <w:tcPr>
            <w:tcW w:w="1662" w:type="dxa"/>
            <w:tcBorders>
              <w:right w:val="single" w:sz="4" w:space="0" w:color="000000" w:themeColor="text1"/>
            </w:tcBorders>
          </w:tcPr>
          <w:p w:rsidR="00B61048" w:rsidRDefault="00B61048" w:rsidP="00B715D9">
            <w:pPr>
              <w:pStyle w:val="Paragraphedeliste"/>
              <w:ind w:left="0"/>
              <w:rPr>
                <w:rFonts w:asciiTheme="majorBidi" w:hAnsiTheme="majorBidi" w:cstheme="majorBidi"/>
                <w:sz w:val="24"/>
                <w:szCs w:val="24"/>
              </w:rPr>
            </w:pPr>
            <w:r>
              <w:rPr>
                <w:rFonts w:asciiTheme="majorBidi" w:hAnsiTheme="majorBidi" w:cstheme="majorBidi"/>
                <w:sz w:val="24"/>
                <w:szCs w:val="24"/>
              </w:rPr>
              <w:t>observation</w:t>
            </w:r>
          </w:p>
        </w:tc>
        <w:tc>
          <w:tcPr>
            <w:tcW w:w="953" w:type="dxa"/>
            <w:tcBorders>
              <w:left w:val="single" w:sz="4" w:space="0" w:color="000000" w:themeColor="text1"/>
            </w:tcBorders>
          </w:tcPr>
          <w:p w:rsidR="00B61048" w:rsidRPr="00B10F0B" w:rsidRDefault="00B61048" w:rsidP="00B715D9">
            <w:pPr>
              <w:pStyle w:val="Paragraphedeliste"/>
              <w:ind w:left="0"/>
              <w:jc w:val="center"/>
              <w:rPr>
                <w:rFonts w:asciiTheme="majorBidi" w:hAnsiTheme="majorBidi" w:cstheme="majorBidi"/>
                <w:b/>
                <w:bCs/>
                <w:sz w:val="24"/>
                <w:szCs w:val="24"/>
              </w:rPr>
            </w:pPr>
            <w:r w:rsidRPr="00B10F0B">
              <w:rPr>
                <w:rFonts w:asciiTheme="majorBidi" w:hAnsiTheme="majorBidi" w:cstheme="majorBidi"/>
                <w:b/>
                <w:bCs/>
                <w:sz w:val="24"/>
                <w:szCs w:val="24"/>
              </w:rPr>
              <w:t>obs</w:t>
            </w:r>
          </w:p>
        </w:tc>
        <w:tc>
          <w:tcPr>
            <w:tcW w:w="1373" w:type="dxa"/>
            <w:tcBorders>
              <w:right w:val="single" w:sz="4" w:space="0" w:color="000000" w:themeColor="text1"/>
            </w:tcBorders>
          </w:tcPr>
          <w:p w:rsidR="00B61048" w:rsidRDefault="00B61048" w:rsidP="00B715D9">
            <w:pPr>
              <w:pStyle w:val="Paragraphedeliste"/>
              <w:ind w:left="0"/>
              <w:rPr>
                <w:rFonts w:asciiTheme="majorBidi" w:hAnsiTheme="majorBidi" w:cstheme="majorBidi"/>
                <w:sz w:val="24"/>
                <w:szCs w:val="24"/>
              </w:rPr>
            </w:pPr>
            <w:r>
              <w:rPr>
                <w:rFonts w:asciiTheme="majorBidi" w:hAnsiTheme="majorBidi" w:cstheme="majorBidi"/>
                <w:sz w:val="24"/>
                <w:szCs w:val="24"/>
              </w:rPr>
              <w:t>introduction</w:t>
            </w:r>
          </w:p>
        </w:tc>
        <w:tc>
          <w:tcPr>
            <w:tcW w:w="894" w:type="dxa"/>
            <w:tcBorders>
              <w:left w:val="single" w:sz="4" w:space="0" w:color="000000" w:themeColor="text1"/>
            </w:tcBorders>
          </w:tcPr>
          <w:p w:rsidR="00B61048" w:rsidRPr="00B10F0B" w:rsidRDefault="00B61048" w:rsidP="00B715D9">
            <w:pPr>
              <w:pStyle w:val="Paragraphedeliste"/>
              <w:ind w:left="0"/>
              <w:jc w:val="center"/>
              <w:rPr>
                <w:rFonts w:asciiTheme="majorBidi" w:hAnsiTheme="majorBidi" w:cstheme="majorBidi"/>
                <w:b/>
                <w:bCs/>
                <w:sz w:val="24"/>
                <w:szCs w:val="24"/>
              </w:rPr>
            </w:pPr>
            <w:r w:rsidRPr="00B10F0B">
              <w:rPr>
                <w:rFonts w:asciiTheme="majorBidi" w:hAnsiTheme="majorBidi" w:cstheme="majorBidi"/>
                <w:b/>
                <w:bCs/>
                <w:sz w:val="24"/>
                <w:szCs w:val="24"/>
              </w:rPr>
              <w:t>intro</w:t>
            </w:r>
          </w:p>
        </w:tc>
      </w:tr>
      <w:tr w:rsidR="00B61048" w:rsidTr="00B715D9">
        <w:trPr>
          <w:trHeight w:val="487"/>
        </w:trPr>
        <w:tc>
          <w:tcPr>
            <w:tcW w:w="1662" w:type="dxa"/>
            <w:tcBorders>
              <w:right w:val="single" w:sz="4" w:space="0" w:color="000000" w:themeColor="text1"/>
            </w:tcBorders>
          </w:tcPr>
          <w:p w:rsidR="00B61048" w:rsidRDefault="00B61048" w:rsidP="00B715D9">
            <w:pPr>
              <w:pStyle w:val="Paragraphedeliste"/>
              <w:ind w:left="0"/>
              <w:rPr>
                <w:rFonts w:asciiTheme="majorBidi" w:hAnsiTheme="majorBidi" w:cstheme="majorBidi"/>
                <w:sz w:val="24"/>
                <w:szCs w:val="24"/>
              </w:rPr>
            </w:pPr>
            <w:r>
              <w:rPr>
                <w:rFonts w:asciiTheme="majorBidi" w:hAnsiTheme="majorBidi" w:cstheme="majorBidi"/>
                <w:sz w:val="24"/>
                <w:szCs w:val="24"/>
              </w:rPr>
              <w:t>nombreux</w:t>
            </w:r>
          </w:p>
        </w:tc>
        <w:tc>
          <w:tcPr>
            <w:tcW w:w="953" w:type="dxa"/>
            <w:tcBorders>
              <w:left w:val="single" w:sz="4" w:space="0" w:color="000000" w:themeColor="text1"/>
            </w:tcBorders>
          </w:tcPr>
          <w:p w:rsidR="00B61048" w:rsidRPr="00B10F0B" w:rsidRDefault="00B61048" w:rsidP="00B715D9">
            <w:pPr>
              <w:pStyle w:val="Paragraphedeliste"/>
              <w:ind w:left="0"/>
              <w:jc w:val="center"/>
              <w:rPr>
                <w:rFonts w:asciiTheme="majorBidi" w:hAnsiTheme="majorBidi" w:cstheme="majorBidi"/>
                <w:b/>
                <w:bCs/>
                <w:sz w:val="24"/>
                <w:szCs w:val="24"/>
              </w:rPr>
            </w:pPr>
            <w:r w:rsidRPr="00B10F0B">
              <w:rPr>
                <w:rFonts w:asciiTheme="majorBidi" w:hAnsiTheme="majorBidi" w:cstheme="majorBidi"/>
                <w:b/>
                <w:bCs/>
                <w:sz w:val="24"/>
                <w:szCs w:val="24"/>
              </w:rPr>
              <w:t>nbx</w:t>
            </w:r>
          </w:p>
        </w:tc>
        <w:tc>
          <w:tcPr>
            <w:tcW w:w="1373" w:type="dxa"/>
            <w:tcBorders>
              <w:right w:val="single" w:sz="4" w:space="0" w:color="000000" w:themeColor="text1"/>
            </w:tcBorders>
          </w:tcPr>
          <w:p w:rsidR="00B61048" w:rsidRDefault="00B61048" w:rsidP="00B715D9">
            <w:pPr>
              <w:pStyle w:val="Paragraphedeliste"/>
              <w:ind w:left="0"/>
              <w:rPr>
                <w:rFonts w:asciiTheme="majorBidi" w:hAnsiTheme="majorBidi" w:cstheme="majorBidi"/>
                <w:sz w:val="24"/>
                <w:szCs w:val="24"/>
              </w:rPr>
            </w:pPr>
            <w:r>
              <w:rPr>
                <w:rFonts w:asciiTheme="majorBidi" w:hAnsiTheme="majorBidi" w:cstheme="majorBidi"/>
                <w:sz w:val="24"/>
                <w:szCs w:val="24"/>
              </w:rPr>
              <w:t>pourtant</w:t>
            </w:r>
          </w:p>
        </w:tc>
        <w:tc>
          <w:tcPr>
            <w:tcW w:w="894" w:type="dxa"/>
            <w:tcBorders>
              <w:left w:val="single" w:sz="4" w:space="0" w:color="000000" w:themeColor="text1"/>
            </w:tcBorders>
          </w:tcPr>
          <w:p w:rsidR="00B61048" w:rsidRPr="00B10F0B" w:rsidRDefault="00B61048" w:rsidP="00B715D9">
            <w:pPr>
              <w:pStyle w:val="Paragraphedeliste"/>
              <w:ind w:left="0"/>
              <w:jc w:val="center"/>
              <w:rPr>
                <w:rFonts w:asciiTheme="majorBidi" w:hAnsiTheme="majorBidi" w:cstheme="majorBidi"/>
                <w:b/>
                <w:bCs/>
                <w:sz w:val="24"/>
                <w:szCs w:val="24"/>
              </w:rPr>
            </w:pPr>
            <w:r w:rsidRPr="00B10F0B">
              <w:rPr>
                <w:rFonts w:asciiTheme="majorBidi" w:hAnsiTheme="majorBidi" w:cstheme="majorBidi"/>
                <w:b/>
                <w:bCs/>
                <w:sz w:val="24"/>
                <w:szCs w:val="24"/>
              </w:rPr>
              <w:t>prt</w:t>
            </w:r>
          </w:p>
        </w:tc>
      </w:tr>
      <w:tr w:rsidR="00B61048" w:rsidTr="00B715D9">
        <w:trPr>
          <w:trHeight w:val="513"/>
        </w:trPr>
        <w:tc>
          <w:tcPr>
            <w:tcW w:w="1662" w:type="dxa"/>
            <w:tcBorders>
              <w:right w:val="single" w:sz="4" w:space="0" w:color="000000" w:themeColor="text1"/>
            </w:tcBorders>
          </w:tcPr>
          <w:p w:rsidR="00B61048" w:rsidRDefault="00B61048" w:rsidP="00B715D9">
            <w:pPr>
              <w:pStyle w:val="Paragraphedeliste"/>
              <w:ind w:left="0"/>
              <w:rPr>
                <w:rFonts w:asciiTheme="majorBidi" w:hAnsiTheme="majorBidi" w:cstheme="majorBidi"/>
                <w:sz w:val="24"/>
                <w:szCs w:val="24"/>
              </w:rPr>
            </w:pPr>
            <w:r>
              <w:rPr>
                <w:rFonts w:asciiTheme="majorBidi" w:hAnsiTheme="majorBidi" w:cstheme="majorBidi"/>
                <w:sz w:val="24"/>
                <w:szCs w:val="24"/>
              </w:rPr>
              <w:t>problème</w:t>
            </w:r>
          </w:p>
        </w:tc>
        <w:tc>
          <w:tcPr>
            <w:tcW w:w="953" w:type="dxa"/>
            <w:tcBorders>
              <w:left w:val="single" w:sz="4" w:space="0" w:color="000000" w:themeColor="text1"/>
            </w:tcBorders>
          </w:tcPr>
          <w:p w:rsidR="00B61048" w:rsidRPr="00B10F0B" w:rsidRDefault="00B61048" w:rsidP="00B715D9">
            <w:pPr>
              <w:pStyle w:val="Paragraphedeliste"/>
              <w:ind w:left="0"/>
              <w:jc w:val="center"/>
              <w:rPr>
                <w:rFonts w:asciiTheme="majorBidi" w:hAnsiTheme="majorBidi" w:cstheme="majorBidi"/>
                <w:b/>
                <w:bCs/>
                <w:sz w:val="24"/>
                <w:szCs w:val="24"/>
              </w:rPr>
            </w:pPr>
            <w:r w:rsidRPr="00B10F0B">
              <w:rPr>
                <w:rFonts w:asciiTheme="majorBidi" w:hAnsiTheme="majorBidi" w:cstheme="majorBidi"/>
                <w:b/>
                <w:bCs/>
                <w:sz w:val="24"/>
                <w:szCs w:val="24"/>
              </w:rPr>
              <w:t>pb</w:t>
            </w:r>
          </w:p>
        </w:tc>
        <w:tc>
          <w:tcPr>
            <w:tcW w:w="1373" w:type="dxa"/>
            <w:tcBorders>
              <w:right w:val="single" w:sz="4" w:space="0" w:color="000000" w:themeColor="text1"/>
            </w:tcBorders>
          </w:tcPr>
          <w:p w:rsidR="00B61048" w:rsidRDefault="00B61048" w:rsidP="00B715D9">
            <w:pPr>
              <w:pStyle w:val="Paragraphedeliste"/>
              <w:ind w:left="0"/>
              <w:rPr>
                <w:rFonts w:asciiTheme="majorBidi" w:hAnsiTheme="majorBidi" w:cstheme="majorBidi"/>
                <w:sz w:val="24"/>
                <w:szCs w:val="24"/>
              </w:rPr>
            </w:pPr>
            <w:r>
              <w:rPr>
                <w:rFonts w:asciiTheme="majorBidi" w:hAnsiTheme="majorBidi" w:cstheme="majorBidi"/>
                <w:sz w:val="24"/>
                <w:szCs w:val="24"/>
              </w:rPr>
              <w:t>que</w:t>
            </w:r>
          </w:p>
        </w:tc>
        <w:tc>
          <w:tcPr>
            <w:tcW w:w="894" w:type="dxa"/>
            <w:tcBorders>
              <w:left w:val="single" w:sz="4" w:space="0" w:color="000000" w:themeColor="text1"/>
            </w:tcBorders>
          </w:tcPr>
          <w:p w:rsidR="00B61048" w:rsidRPr="00B10F0B" w:rsidRDefault="00B61048" w:rsidP="00B715D9">
            <w:pPr>
              <w:pStyle w:val="Paragraphedeliste"/>
              <w:ind w:left="0"/>
              <w:jc w:val="center"/>
              <w:rPr>
                <w:rFonts w:asciiTheme="majorBidi" w:hAnsiTheme="majorBidi" w:cstheme="majorBidi"/>
                <w:b/>
                <w:bCs/>
                <w:sz w:val="24"/>
                <w:szCs w:val="24"/>
              </w:rPr>
            </w:pPr>
            <w:r w:rsidRPr="00B10F0B">
              <w:rPr>
                <w:rFonts w:asciiTheme="majorBidi" w:hAnsiTheme="majorBidi" w:cstheme="majorBidi"/>
                <w:b/>
                <w:bCs/>
                <w:sz w:val="24"/>
                <w:szCs w:val="24"/>
              </w:rPr>
              <w:t>q.</w:t>
            </w:r>
          </w:p>
        </w:tc>
      </w:tr>
    </w:tbl>
    <w:tbl>
      <w:tblPr>
        <w:tblStyle w:val="Grilledutableau"/>
        <w:tblW w:w="0" w:type="auto"/>
        <w:tblInd w:w="720" w:type="dxa"/>
        <w:tblLook w:val="04A0"/>
      </w:tblPr>
      <w:tblGrid>
        <w:gridCol w:w="1136"/>
        <w:gridCol w:w="1517"/>
        <w:gridCol w:w="1243"/>
        <w:gridCol w:w="1453"/>
      </w:tblGrid>
      <w:tr w:rsidR="00B61048" w:rsidTr="00B715D9">
        <w:trPr>
          <w:trHeight w:val="371"/>
        </w:trPr>
        <w:tc>
          <w:tcPr>
            <w:tcW w:w="1110" w:type="dxa"/>
            <w:tcBorders>
              <w:right w:val="single" w:sz="4" w:space="0" w:color="000000" w:themeColor="text1"/>
            </w:tcBorders>
          </w:tcPr>
          <w:p w:rsidR="00B61048" w:rsidRDefault="00B61048" w:rsidP="00B715D9">
            <w:pPr>
              <w:pStyle w:val="Paragraphedeliste"/>
              <w:ind w:left="0"/>
              <w:rPr>
                <w:rFonts w:asciiTheme="majorBidi" w:hAnsiTheme="majorBidi" w:cstheme="majorBidi"/>
                <w:sz w:val="24"/>
                <w:szCs w:val="24"/>
              </w:rPr>
            </w:pPr>
            <w:r>
              <w:rPr>
                <w:rFonts w:asciiTheme="majorBidi" w:hAnsiTheme="majorBidi" w:cstheme="majorBidi"/>
                <w:sz w:val="24"/>
                <w:szCs w:val="24"/>
              </w:rPr>
              <w:t xml:space="preserve">Avant </w:t>
            </w:r>
          </w:p>
        </w:tc>
        <w:tc>
          <w:tcPr>
            <w:tcW w:w="1517" w:type="dxa"/>
            <w:tcBorders>
              <w:left w:val="single" w:sz="4" w:space="0" w:color="000000" w:themeColor="text1"/>
              <w:right w:val="single" w:sz="4" w:space="0" w:color="000000" w:themeColor="text1"/>
            </w:tcBorders>
          </w:tcPr>
          <w:p w:rsidR="00B61048" w:rsidRPr="00B10F0B" w:rsidRDefault="00B61048" w:rsidP="00B715D9">
            <w:pPr>
              <w:pStyle w:val="Paragraphedeliste"/>
              <w:ind w:left="0"/>
              <w:jc w:val="center"/>
              <w:rPr>
                <w:rFonts w:asciiTheme="majorBidi" w:hAnsiTheme="majorBidi" w:cstheme="majorBidi"/>
                <w:b/>
                <w:bCs/>
                <w:sz w:val="24"/>
                <w:szCs w:val="24"/>
              </w:rPr>
            </w:pPr>
            <w:r w:rsidRPr="00B10F0B">
              <w:rPr>
                <w:rFonts w:asciiTheme="majorBidi" w:hAnsiTheme="majorBidi" w:cstheme="majorBidi"/>
                <w:b/>
                <w:bCs/>
                <w:sz w:val="24"/>
                <w:szCs w:val="24"/>
              </w:rPr>
              <w:t>avt</w:t>
            </w:r>
          </w:p>
        </w:tc>
        <w:tc>
          <w:tcPr>
            <w:tcW w:w="1170" w:type="dxa"/>
            <w:tcBorders>
              <w:left w:val="single" w:sz="4" w:space="0" w:color="000000" w:themeColor="text1"/>
            </w:tcBorders>
          </w:tcPr>
          <w:p w:rsidR="00B61048" w:rsidRPr="00A41F2A" w:rsidRDefault="00B61048" w:rsidP="00B715D9">
            <w:pPr>
              <w:pStyle w:val="Paragraphedeliste"/>
              <w:ind w:left="0"/>
              <w:rPr>
                <w:rFonts w:asciiTheme="majorBidi" w:hAnsiTheme="majorBidi" w:cstheme="majorBidi"/>
                <w:sz w:val="24"/>
                <w:szCs w:val="24"/>
              </w:rPr>
            </w:pPr>
            <w:r>
              <w:rPr>
                <w:rFonts w:asciiTheme="majorBidi" w:hAnsiTheme="majorBidi" w:cstheme="majorBidi"/>
                <w:sz w:val="24"/>
                <w:szCs w:val="24"/>
              </w:rPr>
              <w:t>Quelqu’un</w:t>
            </w:r>
          </w:p>
        </w:tc>
        <w:tc>
          <w:tcPr>
            <w:tcW w:w="1453" w:type="dxa"/>
          </w:tcPr>
          <w:p w:rsidR="00B61048" w:rsidRPr="00B10F0B" w:rsidRDefault="00B61048" w:rsidP="00B715D9">
            <w:pPr>
              <w:pStyle w:val="Paragraphedeliste"/>
              <w:ind w:left="0"/>
              <w:jc w:val="center"/>
              <w:rPr>
                <w:rFonts w:asciiTheme="majorBidi" w:hAnsiTheme="majorBidi" w:cstheme="majorBidi"/>
                <w:b/>
                <w:bCs/>
                <w:sz w:val="24"/>
                <w:szCs w:val="24"/>
              </w:rPr>
            </w:pPr>
            <w:r w:rsidRPr="00B10F0B">
              <w:rPr>
                <w:rFonts w:asciiTheme="majorBidi" w:hAnsiTheme="majorBidi" w:cstheme="majorBidi"/>
                <w:b/>
                <w:bCs/>
                <w:sz w:val="24"/>
                <w:szCs w:val="24"/>
              </w:rPr>
              <w:t>qqn</w:t>
            </w:r>
          </w:p>
        </w:tc>
      </w:tr>
      <w:tr w:rsidR="00B61048" w:rsidTr="00B715D9">
        <w:trPr>
          <w:trHeight w:val="371"/>
        </w:trPr>
        <w:tc>
          <w:tcPr>
            <w:tcW w:w="1110" w:type="dxa"/>
          </w:tcPr>
          <w:p w:rsidR="00B61048" w:rsidRDefault="00B61048" w:rsidP="00B715D9">
            <w:pPr>
              <w:pStyle w:val="Paragraphedeliste"/>
              <w:ind w:left="0"/>
              <w:rPr>
                <w:rFonts w:asciiTheme="majorBidi" w:hAnsiTheme="majorBidi" w:cstheme="majorBidi"/>
                <w:sz w:val="24"/>
                <w:szCs w:val="24"/>
              </w:rPr>
            </w:pPr>
            <w:r>
              <w:rPr>
                <w:rFonts w:asciiTheme="majorBidi" w:hAnsiTheme="majorBidi" w:cstheme="majorBidi"/>
                <w:sz w:val="24"/>
                <w:szCs w:val="24"/>
              </w:rPr>
              <w:t>par exemple</w:t>
            </w:r>
          </w:p>
        </w:tc>
        <w:tc>
          <w:tcPr>
            <w:tcW w:w="1517" w:type="dxa"/>
            <w:tcBorders>
              <w:right w:val="single" w:sz="4" w:space="0" w:color="000000" w:themeColor="text1"/>
            </w:tcBorders>
          </w:tcPr>
          <w:p w:rsidR="00B61048" w:rsidRPr="00B10F0B" w:rsidRDefault="00B61048" w:rsidP="00B715D9">
            <w:pPr>
              <w:pStyle w:val="Paragraphedeliste"/>
              <w:ind w:left="0"/>
              <w:jc w:val="center"/>
              <w:rPr>
                <w:rFonts w:asciiTheme="majorBidi" w:hAnsiTheme="majorBidi" w:cstheme="majorBidi"/>
                <w:b/>
                <w:bCs/>
                <w:sz w:val="24"/>
                <w:szCs w:val="24"/>
              </w:rPr>
            </w:pPr>
            <w:r w:rsidRPr="00B10F0B">
              <w:rPr>
                <w:rFonts w:asciiTheme="majorBidi" w:hAnsiTheme="majorBidi" w:cstheme="majorBidi"/>
                <w:b/>
                <w:bCs/>
                <w:sz w:val="24"/>
                <w:szCs w:val="24"/>
              </w:rPr>
              <w:t>par :ex</w:t>
            </w:r>
          </w:p>
        </w:tc>
        <w:tc>
          <w:tcPr>
            <w:tcW w:w="1170" w:type="dxa"/>
            <w:tcBorders>
              <w:left w:val="single" w:sz="4" w:space="0" w:color="000000" w:themeColor="text1"/>
            </w:tcBorders>
          </w:tcPr>
          <w:p w:rsidR="00B61048" w:rsidRDefault="00B61048" w:rsidP="00B715D9">
            <w:pPr>
              <w:pStyle w:val="Paragraphedeliste"/>
              <w:ind w:left="0"/>
              <w:rPr>
                <w:rFonts w:asciiTheme="majorBidi" w:hAnsiTheme="majorBidi" w:cstheme="majorBidi"/>
                <w:sz w:val="24"/>
                <w:szCs w:val="24"/>
              </w:rPr>
            </w:pPr>
            <w:r>
              <w:rPr>
                <w:rFonts w:asciiTheme="majorBidi" w:hAnsiTheme="majorBidi" w:cstheme="majorBidi"/>
                <w:sz w:val="24"/>
                <w:szCs w:val="24"/>
              </w:rPr>
              <w:t>jamais</w:t>
            </w:r>
          </w:p>
        </w:tc>
        <w:tc>
          <w:tcPr>
            <w:tcW w:w="1453" w:type="dxa"/>
          </w:tcPr>
          <w:p w:rsidR="00B61048" w:rsidRPr="00B10F0B" w:rsidRDefault="00B61048" w:rsidP="00B715D9">
            <w:pPr>
              <w:pStyle w:val="Paragraphedeliste"/>
              <w:ind w:left="0"/>
              <w:jc w:val="center"/>
              <w:rPr>
                <w:rFonts w:asciiTheme="majorBidi" w:hAnsiTheme="majorBidi" w:cstheme="majorBidi"/>
                <w:b/>
                <w:bCs/>
                <w:sz w:val="24"/>
                <w:szCs w:val="24"/>
              </w:rPr>
            </w:pPr>
            <w:r w:rsidRPr="00B10F0B">
              <w:rPr>
                <w:rFonts w:asciiTheme="majorBidi" w:hAnsiTheme="majorBidi" w:cstheme="majorBidi"/>
                <w:b/>
                <w:bCs/>
                <w:sz w:val="24"/>
                <w:szCs w:val="24"/>
              </w:rPr>
              <w:t>jms</w:t>
            </w:r>
          </w:p>
        </w:tc>
      </w:tr>
      <w:tr w:rsidR="00B61048" w:rsidTr="00B715D9">
        <w:trPr>
          <w:trHeight w:val="371"/>
        </w:trPr>
        <w:tc>
          <w:tcPr>
            <w:tcW w:w="1110" w:type="dxa"/>
          </w:tcPr>
          <w:p w:rsidR="00B61048" w:rsidRDefault="00B61048" w:rsidP="00B715D9">
            <w:pPr>
              <w:pStyle w:val="Paragraphedeliste"/>
              <w:ind w:left="0"/>
              <w:rPr>
                <w:rFonts w:asciiTheme="majorBidi" w:hAnsiTheme="majorBidi" w:cstheme="majorBidi"/>
                <w:sz w:val="24"/>
                <w:szCs w:val="24"/>
              </w:rPr>
            </w:pPr>
            <w:r>
              <w:rPr>
                <w:rFonts w:asciiTheme="majorBidi" w:hAnsiTheme="majorBidi" w:cstheme="majorBidi"/>
                <w:sz w:val="24"/>
                <w:szCs w:val="24"/>
              </w:rPr>
              <w:t>après</w:t>
            </w:r>
          </w:p>
        </w:tc>
        <w:tc>
          <w:tcPr>
            <w:tcW w:w="1517" w:type="dxa"/>
            <w:tcBorders>
              <w:right w:val="single" w:sz="4" w:space="0" w:color="000000" w:themeColor="text1"/>
            </w:tcBorders>
          </w:tcPr>
          <w:p w:rsidR="00B61048" w:rsidRPr="00B10F0B" w:rsidRDefault="00B61048" w:rsidP="00B715D9">
            <w:pPr>
              <w:pStyle w:val="Paragraphedeliste"/>
              <w:ind w:left="0"/>
              <w:jc w:val="center"/>
              <w:rPr>
                <w:rFonts w:asciiTheme="majorBidi" w:hAnsiTheme="majorBidi" w:cstheme="majorBidi"/>
                <w:b/>
                <w:bCs/>
                <w:sz w:val="24"/>
                <w:szCs w:val="24"/>
              </w:rPr>
            </w:pPr>
            <w:r w:rsidRPr="00B10F0B">
              <w:rPr>
                <w:rFonts w:asciiTheme="majorBidi" w:hAnsiTheme="majorBidi" w:cstheme="majorBidi"/>
                <w:b/>
                <w:bCs/>
                <w:sz w:val="24"/>
                <w:szCs w:val="24"/>
              </w:rPr>
              <w:t>ap.</w:t>
            </w:r>
          </w:p>
        </w:tc>
        <w:tc>
          <w:tcPr>
            <w:tcW w:w="1170" w:type="dxa"/>
            <w:tcBorders>
              <w:left w:val="single" w:sz="4" w:space="0" w:color="000000" w:themeColor="text1"/>
            </w:tcBorders>
          </w:tcPr>
          <w:p w:rsidR="00B61048" w:rsidRDefault="00B61048" w:rsidP="00B715D9">
            <w:pPr>
              <w:pStyle w:val="Paragraphedeliste"/>
              <w:ind w:left="0"/>
              <w:rPr>
                <w:rFonts w:asciiTheme="majorBidi" w:hAnsiTheme="majorBidi" w:cstheme="majorBidi"/>
                <w:sz w:val="24"/>
                <w:szCs w:val="24"/>
              </w:rPr>
            </w:pPr>
            <w:r>
              <w:rPr>
                <w:rFonts w:asciiTheme="majorBidi" w:hAnsiTheme="majorBidi" w:cstheme="majorBidi"/>
                <w:sz w:val="24"/>
                <w:szCs w:val="24"/>
              </w:rPr>
              <w:t>sont</w:t>
            </w:r>
          </w:p>
        </w:tc>
        <w:tc>
          <w:tcPr>
            <w:tcW w:w="1453" w:type="dxa"/>
          </w:tcPr>
          <w:p w:rsidR="00B61048" w:rsidRPr="00B10F0B" w:rsidRDefault="00B61048" w:rsidP="00B715D9">
            <w:pPr>
              <w:pStyle w:val="Paragraphedeliste"/>
              <w:ind w:left="0"/>
              <w:jc w:val="center"/>
              <w:rPr>
                <w:rFonts w:asciiTheme="majorBidi" w:hAnsiTheme="majorBidi" w:cstheme="majorBidi"/>
                <w:b/>
                <w:bCs/>
                <w:sz w:val="24"/>
                <w:szCs w:val="24"/>
              </w:rPr>
            </w:pPr>
            <w:r w:rsidRPr="00B10F0B">
              <w:rPr>
                <w:rFonts w:asciiTheme="majorBidi" w:hAnsiTheme="majorBidi" w:cstheme="majorBidi"/>
                <w:b/>
                <w:bCs/>
                <w:sz w:val="24"/>
                <w:szCs w:val="24"/>
              </w:rPr>
              <w:t>st</w:t>
            </w:r>
          </w:p>
        </w:tc>
      </w:tr>
      <w:tr w:rsidR="00B61048" w:rsidTr="00B715D9">
        <w:trPr>
          <w:trHeight w:val="371"/>
        </w:trPr>
        <w:tc>
          <w:tcPr>
            <w:tcW w:w="1110" w:type="dxa"/>
          </w:tcPr>
          <w:p w:rsidR="00B61048" w:rsidRDefault="00B61048" w:rsidP="00B715D9">
            <w:pPr>
              <w:pStyle w:val="Paragraphedeliste"/>
              <w:ind w:left="0"/>
              <w:rPr>
                <w:rFonts w:asciiTheme="majorBidi" w:hAnsiTheme="majorBidi" w:cstheme="majorBidi"/>
                <w:sz w:val="24"/>
                <w:szCs w:val="24"/>
              </w:rPr>
            </w:pPr>
            <w:r>
              <w:rPr>
                <w:rFonts w:asciiTheme="majorBidi" w:hAnsiTheme="majorBidi" w:cstheme="majorBidi"/>
                <w:sz w:val="24"/>
                <w:szCs w:val="24"/>
              </w:rPr>
              <w:t>pendant</w:t>
            </w:r>
          </w:p>
        </w:tc>
        <w:tc>
          <w:tcPr>
            <w:tcW w:w="1517" w:type="dxa"/>
            <w:tcBorders>
              <w:right w:val="single" w:sz="4" w:space="0" w:color="000000" w:themeColor="text1"/>
            </w:tcBorders>
          </w:tcPr>
          <w:p w:rsidR="00B61048" w:rsidRPr="00B10F0B" w:rsidRDefault="00B61048" w:rsidP="00B715D9">
            <w:pPr>
              <w:pStyle w:val="Paragraphedeliste"/>
              <w:ind w:left="0"/>
              <w:jc w:val="center"/>
              <w:rPr>
                <w:rFonts w:asciiTheme="majorBidi" w:hAnsiTheme="majorBidi" w:cstheme="majorBidi"/>
                <w:b/>
                <w:bCs/>
                <w:sz w:val="24"/>
                <w:szCs w:val="24"/>
              </w:rPr>
            </w:pPr>
            <w:r w:rsidRPr="00B10F0B">
              <w:rPr>
                <w:rFonts w:asciiTheme="majorBidi" w:hAnsiTheme="majorBidi" w:cstheme="majorBidi"/>
                <w:b/>
                <w:bCs/>
                <w:sz w:val="24"/>
                <w:szCs w:val="24"/>
              </w:rPr>
              <w:t>pdt</w:t>
            </w:r>
          </w:p>
        </w:tc>
        <w:tc>
          <w:tcPr>
            <w:tcW w:w="1170" w:type="dxa"/>
            <w:tcBorders>
              <w:left w:val="single" w:sz="4" w:space="0" w:color="000000" w:themeColor="text1"/>
            </w:tcBorders>
          </w:tcPr>
          <w:p w:rsidR="00B61048" w:rsidRDefault="00B61048" w:rsidP="00B715D9">
            <w:pPr>
              <w:pStyle w:val="Paragraphedeliste"/>
              <w:ind w:left="0"/>
              <w:rPr>
                <w:rFonts w:asciiTheme="majorBidi" w:hAnsiTheme="majorBidi" w:cstheme="majorBidi"/>
                <w:sz w:val="24"/>
                <w:szCs w:val="24"/>
              </w:rPr>
            </w:pPr>
            <w:r>
              <w:rPr>
                <w:rFonts w:asciiTheme="majorBidi" w:hAnsiTheme="majorBidi" w:cstheme="majorBidi"/>
                <w:sz w:val="24"/>
                <w:szCs w:val="24"/>
              </w:rPr>
              <w:t>mais</w:t>
            </w:r>
          </w:p>
        </w:tc>
        <w:tc>
          <w:tcPr>
            <w:tcW w:w="1453" w:type="dxa"/>
          </w:tcPr>
          <w:p w:rsidR="00B61048" w:rsidRPr="00B10F0B" w:rsidRDefault="00B61048" w:rsidP="00B715D9">
            <w:pPr>
              <w:pStyle w:val="Paragraphedeliste"/>
              <w:ind w:left="0"/>
              <w:jc w:val="center"/>
              <w:rPr>
                <w:rFonts w:asciiTheme="majorBidi" w:hAnsiTheme="majorBidi" w:cstheme="majorBidi"/>
                <w:b/>
                <w:bCs/>
                <w:sz w:val="24"/>
                <w:szCs w:val="24"/>
              </w:rPr>
            </w:pPr>
            <w:r w:rsidRPr="00B10F0B">
              <w:rPr>
                <w:rFonts w:asciiTheme="majorBidi" w:hAnsiTheme="majorBidi" w:cstheme="majorBidi"/>
                <w:b/>
                <w:bCs/>
                <w:sz w:val="24"/>
                <w:szCs w:val="24"/>
              </w:rPr>
              <w:t>ms</w:t>
            </w:r>
          </w:p>
        </w:tc>
      </w:tr>
      <w:tr w:rsidR="00B61048" w:rsidTr="00B715D9">
        <w:trPr>
          <w:trHeight w:val="392"/>
        </w:trPr>
        <w:tc>
          <w:tcPr>
            <w:tcW w:w="1110" w:type="dxa"/>
          </w:tcPr>
          <w:p w:rsidR="00B61048" w:rsidRDefault="00B61048" w:rsidP="00B715D9">
            <w:pPr>
              <w:pStyle w:val="Paragraphedeliste"/>
              <w:ind w:left="0"/>
              <w:rPr>
                <w:rFonts w:asciiTheme="majorBidi" w:hAnsiTheme="majorBidi" w:cstheme="majorBidi"/>
                <w:sz w:val="24"/>
                <w:szCs w:val="24"/>
              </w:rPr>
            </w:pPr>
            <w:r>
              <w:rPr>
                <w:rFonts w:asciiTheme="majorBidi" w:hAnsiTheme="majorBidi" w:cstheme="majorBidi"/>
                <w:sz w:val="24"/>
                <w:szCs w:val="24"/>
              </w:rPr>
              <w:t>beaucoup</w:t>
            </w:r>
          </w:p>
        </w:tc>
        <w:tc>
          <w:tcPr>
            <w:tcW w:w="1517" w:type="dxa"/>
            <w:tcBorders>
              <w:right w:val="single" w:sz="4" w:space="0" w:color="000000" w:themeColor="text1"/>
            </w:tcBorders>
          </w:tcPr>
          <w:p w:rsidR="00B61048" w:rsidRPr="00B10F0B" w:rsidRDefault="00B61048" w:rsidP="00B715D9">
            <w:pPr>
              <w:pStyle w:val="Paragraphedeliste"/>
              <w:ind w:left="0"/>
              <w:jc w:val="center"/>
              <w:rPr>
                <w:rFonts w:asciiTheme="majorBidi" w:hAnsiTheme="majorBidi" w:cstheme="majorBidi"/>
                <w:b/>
                <w:bCs/>
                <w:sz w:val="24"/>
                <w:szCs w:val="24"/>
              </w:rPr>
            </w:pPr>
            <w:r w:rsidRPr="00B10F0B">
              <w:rPr>
                <w:rFonts w:asciiTheme="majorBidi" w:hAnsiTheme="majorBidi" w:cstheme="majorBidi"/>
                <w:b/>
                <w:bCs/>
                <w:sz w:val="24"/>
                <w:szCs w:val="24"/>
              </w:rPr>
              <w:t>bcp</w:t>
            </w:r>
          </w:p>
        </w:tc>
        <w:tc>
          <w:tcPr>
            <w:tcW w:w="1170" w:type="dxa"/>
            <w:tcBorders>
              <w:left w:val="single" w:sz="4" w:space="0" w:color="000000" w:themeColor="text1"/>
            </w:tcBorders>
          </w:tcPr>
          <w:p w:rsidR="00B61048" w:rsidRDefault="00B61048" w:rsidP="00B715D9">
            <w:pPr>
              <w:pStyle w:val="Paragraphedeliste"/>
              <w:ind w:left="0"/>
              <w:rPr>
                <w:rFonts w:asciiTheme="majorBidi" w:hAnsiTheme="majorBidi" w:cstheme="majorBidi"/>
                <w:sz w:val="24"/>
                <w:szCs w:val="24"/>
              </w:rPr>
            </w:pPr>
            <w:r>
              <w:rPr>
                <w:rFonts w:asciiTheme="majorBidi" w:hAnsiTheme="majorBidi" w:cstheme="majorBidi"/>
                <w:sz w:val="24"/>
                <w:szCs w:val="24"/>
              </w:rPr>
              <w:t>toujours</w:t>
            </w:r>
          </w:p>
        </w:tc>
        <w:tc>
          <w:tcPr>
            <w:tcW w:w="1453" w:type="dxa"/>
          </w:tcPr>
          <w:p w:rsidR="00B61048" w:rsidRPr="00B10F0B" w:rsidRDefault="00B61048" w:rsidP="00B715D9">
            <w:pPr>
              <w:pStyle w:val="Paragraphedeliste"/>
              <w:ind w:left="0"/>
              <w:jc w:val="center"/>
              <w:rPr>
                <w:rFonts w:asciiTheme="majorBidi" w:hAnsiTheme="majorBidi" w:cstheme="majorBidi"/>
                <w:b/>
                <w:bCs/>
                <w:sz w:val="24"/>
                <w:szCs w:val="24"/>
              </w:rPr>
            </w:pPr>
            <w:r w:rsidRPr="00B10F0B">
              <w:rPr>
                <w:rFonts w:asciiTheme="majorBidi" w:hAnsiTheme="majorBidi" w:cstheme="majorBidi"/>
                <w:b/>
                <w:bCs/>
                <w:sz w:val="24"/>
                <w:szCs w:val="24"/>
              </w:rPr>
              <w:t>tjs</w:t>
            </w:r>
          </w:p>
        </w:tc>
      </w:tr>
      <w:tr w:rsidR="00B61048" w:rsidTr="00B715D9">
        <w:trPr>
          <w:trHeight w:val="371"/>
        </w:trPr>
        <w:tc>
          <w:tcPr>
            <w:tcW w:w="1110" w:type="dxa"/>
          </w:tcPr>
          <w:p w:rsidR="00B61048" w:rsidRDefault="00B61048" w:rsidP="00B715D9">
            <w:pPr>
              <w:pStyle w:val="Paragraphedeliste"/>
              <w:ind w:left="0"/>
              <w:rPr>
                <w:rFonts w:asciiTheme="majorBidi" w:hAnsiTheme="majorBidi" w:cstheme="majorBidi"/>
                <w:sz w:val="24"/>
                <w:szCs w:val="24"/>
              </w:rPr>
            </w:pPr>
            <w:r>
              <w:rPr>
                <w:rFonts w:asciiTheme="majorBidi" w:hAnsiTheme="majorBidi" w:cstheme="majorBidi"/>
                <w:sz w:val="24"/>
                <w:szCs w:val="24"/>
              </w:rPr>
              <w:t>C’est-à-dire</w:t>
            </w:r>
          </w:p>
        </w:tc>
        <w:tc>
          <w:tcPr>
            <w:tcW w:w="1517" w:type="dxa"/>
            <w:tcBorders>
              <w:right w:val="single" w:sz="4" w:space="0" w:color="000000" w:themeColor="text1"/>
            </w:tcBorders>
          </w:tcPr>
          <w:p w:rsidR="00B61048" w:rsidRPr="00B10F0B" w:rsidRDefault="00B61048" w:rsidP="00B715D9">
            <w:pPr>
              <w:pStyle w:val="Paragraphedeliste"/>
              <w:ind w:left="0"/>
              <w:jc w:val="center"/>
              <w:rPr>
                <w:rFonts w:asciiTheme="majorBidi" w:hAnsiTheme="majorBidi" w:cstheme="majorBidi"/>
                <w:b/>
                <w:bCs/>
                <w:sz w:val="24"/>
                <w:szCs w:val="24"/>
              </w:rPr>
            </w:pPr>
            <w:r w:rsidRPr="00B10F0B">
              <w:rPr>
                <w:rFonts w:asciiTheme="majorBidi" w:hAnsiTheme="majorBidi" w:cstheme="majorBidi"/>
                <w:b/>
                <w:bCs/>
                <w:sz w:val="24"/>
                <w:szCs w:val="24"/>
              </w:rPr>
              <w:t>c.-à-d.</w:t>
            </w:r>
          </w:p>
        </w:tc>
        <w:tc>
          <w:tcPr>
            <w:tcW w:w="1170" w:type="dxa"/>
            <w:tcBorders>
              <w:left w:val="single" w:sz="4" w:space="0" w:color="000000" w:themeColor="text1"/>
            </w:tcBorders>
          </w:tcPr>
          <w:p w:rsidR="00B61048" w:rsidRDefault="00B61048" w:rsidP="00B715D9">
            <w:pPr>
              <w:pStyle w:val="Paragraphedeliste"/>
              <w:ind w:left="0"/>
              <w:rPr>
                <w:rFonts w:asciiTheme="majorBidi" w:hAnsiTheme="majorBidi" w:cstheme="majorBidi"/>
                <w:sz w:val="24"/>
                <w:szCs w:val="24"/>
              </w:rPr>
            </w:pPr>
            <w:r>
              <w:rPr>
                <w:rFonts w:asciiTheme="majorBidi" w:hAnsiTheme="majorBidi" w:cstheme="majorBidi"/>
                <w:sz w:val="24"/>
                <w:szCs w:val="24"/>
              </w:rPr>
              <w:t>tout</w:t>
            </w:r>
          </w:p>
        </w:tc>
        <w:tc>
          <w:tcPr>
            <w:tcW w:w="1453" w:type="dxa"/>
          </w:tcPr>
          <w:p w:rsidR="00B61048" w:rsidRPr="00B10F0B" w:rsidRDefault="00B61048" w:rsidP="00B715D9">
            <w:pPr>
              <w:pStyle w:val="Paragraphedeliste"/>
              <w:ind w:left="0"/>
              <w:jc w:val="center"/>
              <w:rPr>
                <w:rFonts w:asciiTheme="majorBidi" w:hAnsiTheme="majorBidi" w:cstheme="majorBidi"/>
                <w:b/>
                <w:bCs/>
                <w:sz w:val="24"/>
                <w:szCs w:val="24"/>
              </w:rPr>
            </w:pPr>
            <w:r w:rsidRPr="00B10F0B">
              <w:rPr>
                <w:rFonts w:asciiTheme="majorBidi" w:hAnsiTheme="majorBidi" w:cstheme="majorBidi"/>
                <w:b/>
                <w:bCs/>
                <w:sz w:val="24"/>
                <w:szCs w:val="24"/>
              </w:rPr>
              <w:t>tt</w:t>
            </w:r>
          </w:p>
        </w:tc>
      </w:tr>
      <w:tr w:rsidR="00B61048" w:rsidTr="00B715D9">
        <w:trPr>
          <w:trHeight w:val="371"/>
        </w:trPr>
        <w:tc>
          <w:tcPr>
            <w:tcW w:w="1110" w:type="dxa"/>
          </w:tcPr>
          <w:p w:rsidR="00B61048" w:rsidRDefault="00B61048" w:rsidP="00B715D9">
            <w:pPr>
              <w:pStyle w:val="Paragraphedeliste"/>
              <w:ind w:left="0"/>
              <w:rPr>
                <w:rFonts w:asciiTheme="majorBidi" w:hAnsiTheme="majorBidi" w:cstheme="majorBidi"/>
                <w:sz w:val="24"/>
                <w:szCs w:val="24"/>
              </w:rPr>
            </w:pPr>
            <w:r>
              <w:rPr>
                <w:rFonts w:asciiTheme="majorBidi" w:hAnsiTheme="majorBidi" w:cstheme="majorBidi"/>
                <w:sz w:val="24"/>
                <w:szCs w:val="24"/>
              </w:rPr>
              <w:t>dans</w:t>
            </w:r>
          </w:p>
        </w:tc>
        <w:tc>
          <w:tcPr>
            <w:tcW w:w="1517" w:type="dxa"/>
            <w:tcBorders>
              <w:right w:val="single" w:sz="4" w:space="0" w:color="000000" w:themeColor="text1"/>
            </w:tcBorders>
          </w:tcPr>
          <w:p w:rsidR="00B61048" w:rsidRPr="00B10F0B" w:rsidRDefault="00B61048" w:rsidP="00B715D9">
            <w:pPr>
              <w:pStyle w:val="Paragraphedeliste"/>
              <w:ind w:left="0"/>
              <w:jc w:val="center"/>
              <w:rPr>
                <w:rFonts w:asciiTheme="majorBidi" w:hAnsiTheme="majorBidi" w:cstheme="majorBidi"/>
                <w:b/>
                <w:bCs/>
                <w:sz w:val="24"/>
                <w:szCs w:val="24"/>
              </w:rPr>
            </w:pPr>
            <w:r w:rsidRPr="00B10F0B">
              <w:rPr>
                <w:rFonts w:asciiTheme="majorBidi" w:hAnsiTheme="majorBidi" w:cstheme="majorBidi"/>
                <w:b/>
                <w:bCs/>
                <w:sz w:val="24"/>
                <w:szCs w:val="24"/>
              </w:rPr>
              <w:t>ds</w:t>
            </w:r>
          </w:p>
        </w:tc>
        <w:tc>
          <w:tcPr>
            <w:tcW w:w="1170" w:type="dxa"/>
            <w:tcBorders>
              <w:left w:val="single" w:sz="4" w:space="0" w:color="000000" w:themeColor="text1"/>
            </w:tcBorders>
          </w:tcPr>
          <w:p w:rsidR="00B61048" w:rsidRDefault="00B61048" w:rsidP="00B715D9">
            <w:pPr>
              <w:pStyle w:val="Paragraphedeliste"/>
              <w:ind w:left="0"/>
              <w:rPr>
                <w:rFonts w:asciiTheme="majorBidi" w:hAnsiTheme="majorBidi" w:cstheme="majorBidi"/>
                <w:sz w:val="24"/>
                <w:szCs w:val="24"/>
              </w:rPr>
            </w:pPr>
            <w:r>
              <w:rPr>
                <w:rFonts w:asciiTheme="majorBidi" w:hAnsiTheme="majorBidi" w:cstheme="majorBidi"/>
                <w:sz w:val="24"/>
                <w:szCs w:val="24"/>
              </w:rPr>
              <w:t>définition</w:t>
            </w:r>
          </w:p>
        </w:tc>
        <w:tc>
          <w:tcPr>
            <w:tcW w:w="1453" w:type="dxa"/>
          </w:tcPr>
          <w:p w:rsidR="00B61048" w:rsidRPr="00B10F0B" w:rsidRDefault="00B61048" w:rsidP="00B715D9">
            <w:pPr>
              <w:pStyle w:val="Paragraphedeliste"/>
              <w:ind w:left="0"/>
              <w:jc w:val="center"/>
              <w:rPr>
                <w:rFonts w:asciiTheme="majorBidi" w:hAnsiTheme="majorBidi" w:cstheme="majorBidi"/>
                <w:b/>
                <w:bCs/>
                <w:sz w:val="24"/>
                <w:szCs w:val="24"/>
              </w:rPr>
            </w:pPr>
            <w:r w:rsidRPr="00B10F0B">
              <w:rPr>
                <w:rFonts w:asciiTheme="majorBidi" w:hAnsiTheme="majorBidi" w:cstheme="majorBidi"/>
                <w:b/>
                <w:bCs/>
                <w:sz w:val="24"/>
                <w:szCs w:val="24"/>
              </w:rPr>
              <w:t>déf</w:t>
            </w:r>
          </w:p>
        </w:tc>
      </w:tr>
      <w:tr w:rsidR="00B61048" w:rsidTr="00B715D9">
        <w:trPr>
          <w:trHeight w:val="392"/>
        </w:trPr>
        <w:tc>
          <w:tcPr>
            <w:tcW w:w="1110" w:type="dxa"/>
            <w:tcBorders>
              <w:bottom w:val="single" w:sz="4" w:space="0" w:color="auto"/>
            </w:tcBorders>
          </w:tcPr>
          <w:p w:rsidR="00B61048" w:rsidRDefault="00B61048" w:rsidP="00B715D9">
            <w:pPr>
              <w:pStyle w:val="Paragraphedeliste"/>
              <w:ind w:left="0"/>
              <w:rPr>
                <w:rFonts w:asciiTheme="majorBidi" w:hAnsiTheme="majorBidi" w:cstheme="majorBidi"/>
                <w:sz w:val="24"/>
                <w:szCs w:val="24"/>
              </w:rPr>
            </w:pPr>
            <w:r>
              <w:rPr>
                <w:rFonts w:asciiTheme="majorBidi" w:hAnsiTheme="majorBidi" w:cstheme="majorBidi"/>
                <w:sz w:val="24"/>
                <w:szCs w:val="24"/>
              </w:rPr>
              <w:t>quelque chose</w:t>
            </w:r>
          </w:p>
        </w:tc>
        <w:tc>
          <w:tcPr>
            <w:tcW w:w="1517" w:type="dxa"/>
            <w:tcBorders>
              <w:bottom w:val="single" w:sz="4" w:space="0" w:color="auto"/>
              <w:right w:val="single" w:sz="4" w:space="0" w:color="000000" w:themeColor="text1"/>
            </w:tcBorders>
          </w:tcPr>
          <w:p w:rsidR="00B61048" w:rsidRPr="00B10F0B" w:rsidRDefault="00B61048" w:rsidP="00B715D9">
            <w:pPr>
              <w:pStyle w:val="Paragraphedeliste"/>
              <w:ind w:left="0"/>
              <w:jc w:val="center"/>
              <w:rPr>
                <w:rFonts w:asciiTheme="majorBidi" w:hAnsiTheme="majorBidi" w:cstheme="majorBidi"/>
                <w:b/>
                <w:bCs/>
                <w:sz w:val="24"/>
                <w:szCs w:val="24"/>
              </w:rPr>
            </w:pPr>
            <w:r w:rsidRPr="00B10F0B">
              <w:rPr>
                <w:rFonts w:asciiTheme="majorBidi" w:hAnsiTheme="majorBidi" w:cstheme="majorBidi"/>
                <w:b/>
                <w:bCs/>
                <w:sz w:val="24"/>
                <w:szCs w:val="24"/>
              </w:rPr>
              <w:t>qqch</w:t>
            </w:r>
          </w:p>
        </w:tc>
        <w:tc>
          <w:tcPr>
            <w:tcW w:w="1170" w:type="dxa"/>
            <w:tcBorders>
              <w:left w:val="single" w:sz="4" w:space="0" w:color="000000" w:themeColor="text1"/>
            </w:tcBorders>
          </w:tcPr>
          <w:p w:rsidR="00B61048" w:rsidRPr="00A41F2A" w:rsidRDefault="00B61048" w:rsidP="00B715D9">
            <w:pPr>
              <w:pStyle w:val="Paragraphedeliste"/>
              <w:ind w:left="0"/>
              <w:rPr>
                <w:rFonts w:asciiTheme="majorBidi" w:hAnsiTheme="majorBidi" w:cstheme="majorBidi"/>
                <w:sz w:val="24"/>
                <w:szCs w:val="24"/>
              </w:rPr>
            </w:pPr>
            <w:r w:rsidRPr="00A41F2A">
              <w:rPr>
                <w:rFonts w:asciiTheme="majorBidi" w:hAnsiTheme="majorBidi" w:cstheme="majorBidi"/>
                <w:sz w:val="24"/>
                <w:szCs w:val="24"/>
              </w:rPr>
              <w:t>document</w:t>
            </w:r>
          </w:p>
        </w:tc>
        <w:tc>
          <w:tcPr>
            <w:tcW w:w="1453" w:type="dxa"/>
          </w:tcPr>
          <w:p w:rsidR="00B61048" w:rsidRPr="00B10F0B" w:rsidRDefault="00B61048" w:rsidP="00B715D9">
            <w:pPr>
              <w:pStyle w:val="Paragraphedeliste"/>
              <w:ind w:left="0"/>
              <w:jc w:val="center"/>
              <w:rPr>
                <w:rFonts w:asciiTheme="majorBidi" w:hAnsiTheme="majorBidi" w:cstheme="majorBidi"/>
                <w:b/>
                <w:bCs/>
                <w:sz w:val="24"/>
                <w:szCs w:val="24"/>
              </w:rPr>
            </w:pPr>
            <w:r w:rsidRPr="00B10F0B">
              <w:rPr>
                <w:rFonts w:asciiTheme="majorBidi" w:hAnsiTheme="majorBidi" w:cstheme="majorBidi"/>
                <w:b/>
                <w:bCs/>
                <w:sz w:val="24"/>
                <w:szCs w:val="24"/>
              </w:rPr>
              <w:t>doc</w:t>
            </w:r>
          </w:p>
        </w:tc>
      </w:tr>
    </w:tbl>
    <w:p w:rsidR="00B61048" w:rsidRPr="00E07156" w:rsidRDefault="00B61048" w:rsidP="00B61048">
      <w:pPr>
        <w:pStyle w:val="Paragraphedeliste"/>
        <w:rPr>
          <w:rFonts w:asciiTheme="majorBidi" w:hAnsiTheme="majorBidi" w:cstheme="majorBidi"/>
          <w:sz w:val="24"/>
          <w:szCs w:val="24"/>
          <w:lang w:val="fr-FR"/>
        </w:rPr>
      </w:pPr>
      <w:r>
        <w:rPr>
          <w:rFonts w:asciiTheme="majorBidi" w:hAnsiTheme="majorBidi" w:cstheme="majorBidi"/>
          <w:sz w:val="24"/>
          <w:szCs w:val="24"/>
          <w:lang w:val="fr-FR"/>
        </w:rPr>
        <w:t xml:space="preserve">  </w:t>
      </w:r>
    </w:p>
    <w:p w:rsidR="00B61048" w:rsidRPr="00676DF2" w:rsidRDefault="00B61048" w:rsidP="00B61048">
      <w:pPr>
        <w:pStyle w:val="Paragraphedeliste"/>
        <w:numPr>
          <w:ilvl w:val="0"/>
          <w:numId w:val="1"/>
        </w:numPr>
        <w:rPr>
          <w:rFonts w:asciiTheme="majorBidi" w:hAnsiTheme="majorBidi" w:cstheme="majorBidi"/>
          <w:sz w:val="24"/>
          <w:szCs w:val="24"/>
          <w:lang w:val="fr-FR"/>
        </w:rPr>
      </w:pPr>
      <w:r w:rsidRPr="00676DF2">
        <w:rPr>
          <w:rFonts w:asciiTheme="majorBidi" w:hAnsiTheme="majorBidi" w:cstheme="majorBidi"/>
          <w:sz w:val="24"/>
          <w:szCs w:val="24"/>
          <w:lang w:val="fr-FR"/>
        </w:rPr>
        <w:t>Les abréviations et symboles personnels doivent être maitrisés pour éviter les confusions.</w:t>
      </w:r>
    </w:p>
    <w:p w:rsidR="00B61048" w:rsidRPr="00676DF2" w:rsidRDefault="00B61048" w:rsidP="00B61048">
      <w:pPr>
        <w:pStyle w:val="Paragraphedeliste"/>
        <w:numPr>
          <w:ilvl w:val="0"/>
          <w:numId w:val="1"/>
        </w:numPr>
        <w:rPr>
          <w:rFonts w:asciiTheme="majorBidi" w:hAnsiTheme="majorBidi" w:cstheme="majorBidi"/>
          <w:sz w:val="24"/>
          <w:szCs w:val="24"/>
          <w:lang w:val="fr-FR"/>
        </w:rPr>
      </w:pPr>
      <w:r w:rsidRPr="00676DF2">
        <w:rPr>
          <w:rFonts w:asciiTheme="majorBidi" w:hAnsiTheme="majorBidi" w:cstheme="majorBidi"/>
          <w:sz w:val="24"/>
          <w:szCs w:val="24"/>
          <w:lang w:val="fr-FR"/>
        </w:rPr>
        <w:t>Recourir à la reformulation.</w:t>
      </w:r>
    </w:p>
    <w:p w:rsidR="00B61048" w:rsidRPr="00676DF2" w:rsidRDefault="00B61048" w:rsidP="00B61048">
      <w:pPr>
        <w:pStyle w:val="Paragraphedeliste"/>
        <w:numPr>
          <w:ilvl w:val="0"/>
          <w:numId w:val="1"/>
        </w:numPr>
        <w:rPr>
          <w:rFonts w:asciiTheme="majorBidi" w:hAnsiTheme="majorBidi" w:cstheme="majorBidi"/>
          <w:sz w:val="24"/>
          <w:szCs w:val="24"/>
          <w:lang w:val="fr-FR"/>
        </w:rPr>
      </w:pPr>
      <w:r w:rsidRPr="00676DF2">
        <w:rPr>
          <w:rFonts w:asciiTheme="majorBidi" w:hAnsiTheme="majorBidi" w:cstheme="majorBidi"/>
          <w:sz w:val="24"/>
          <w:szCs w:val="24"/>
          <w:lang w:val="fr-FR"/>
        </w:rPr>
        <w:t>Révision des notes (une fois chez soi) et les rédiger/ réorganiser sous forme d’un texte</w:t>
      </w:r>
      <w:r>
        <w:rPr>
          <w:rFonts w:asciiTheme="majorBidi" w:hAnsiTheme="majorBidi" w:cstheme="majorBidi"/>
          <w:sz w:val="24"/>
          <w:szCs w:val="24"/>
          <w:lang w:val="fr-FR"/>
        </w:rPr>
        <w:t>.</w:t>
      </w:r>
      <w:r w:rsidRPr="00676DF2">
        <w:rPr>
          <w:rFonts w:asciiTheme="majorBidi" w:hAnsiTheme="majorBidi" w:cstheme="majorBidi"/>
          <w:sz w:val="24"/>
          <w:szCs w:val="24"/>
          <w:lang w:val="fr-FR"/>
        </w:rPr>
        <w:t xml:space="preserve"> </w:t>
      </w:r>
    </w:p>
    <w:p w:rsidR="00B61048" w:rsidRDefault="00B61048" w:rsidP="00B61048">
      <w:pPr>
        <w:pStyle w:val="Paragraphedeliste"/>
        <w:numPr>
          <w:ilvl w:val="0"/>
          <w:numId w:val="1"/>
        </w:numPr>
        <w:rPr>
          <w:rFonts w:asciiTheme="majorBidi" w:hAnsiTheme="majorBidi" w:cstheme="majorBidi"/>
          <w:sz w:val="24"/>
          <w:szCs w:val="24"/>
          <w:lang w:val="fr-FR"/>
        </w:rPr>
      </w:pPr>
      <w:r w:rsidRPr="00676DF2">
        <w:rPr>
          <w:rFonts w:asciiTheme="majorBidi" w:hAnsiTheme="majorBidi" w:cstheme="majorBidi"/>
          <w:sz w:val="24"/>
          <w:szCs w:val="24"/>
          <w:lang w:val="fr-FR"/>
        </w:rPr>
        <w:t>Quand une idée</w:t>
      </w:r>
      <w:r>
        <w:rPr>
          <w:rFonts w:asciiTheme="majorBidi" w:hAnsiTheme="majorBidi" w:cstheme="majorBidi"/>
          <w:sz w:val="24"/>
          <w:szCs w:val="24"/>
          <w:lang w:val="fr-FR"/>
        </w:rPr>
        <w:t xml:space="preserve"> est</w:t>
      </w:r>
      <w:r w:rsidRPr="00676DF2">
        <w:rPr>
          <w:rFonts w:asciiTheme="majorBidi" w:hAnsiTheme="majorBidi" w:cstheme="majorBidi"/>
          <w:sz w:val="24"/>
          <w:szCs w:val="24"/>
          <w:lang w:val="fr-FR"/>
        </w:rPr>
        <w:t xml:space="preserve"> répétée et/ou portée au tableau (parfois en couleur) par l’enseignant, cela signifie qu’elle est importante pour l’étudiant.</w:t>
      </w:r>
    </w:p>
    <w:p w:rsidR="00B61048" w:rsidRPr="00676DF2" w:rsidRDefault="00B61048" w:rsidP="00B61048">
      <w:pPr>
        <w:pStyle w:val="Paragraphedeliste"/>
        <w:numPr>
          <w:ilvl w:val="0"/>
          <w:numId w:val="1"/>
        </w:numPr>
        <w:rPr>
          <w:rFonts w:asciiTheme="majorBidi" w:hAnsiTheme="majorBidi" w:cstheme="majorBidi"/>
          <w:sz w:val="24"/>
          <w:szCs w:val="24"/>
          <w:lang w:val="fr-FR"/>
        </w:rPr>
      </w:pPr>
      <w:r>
        <w:rPr>
          <w:rFonts w:asciiTheme="majorBidi" w:hAnsiTheme="majorBidi" w:cstheme="majorBidi"/>
          <w:sz w:val="24"/>
          <w:szCs w:val="24"/>
          <w:lang w:val="fr-FR"/>
        </w:rPr>
        <w:t>Bien noter ce qui n’est pas immédiatement mémorisables (données chiffrées, noms propres, dates, articles de lois, …)</w:t>
      </w:r>
    </w:p>
    <w:p w:rsidR="00B61048" w:rsidRDefault="00B61048" w:rsidP="00B61048">
      <w:pPr>
        <w:rPr>
          <w:rFonts w:asciiTheme="majorBidi" w:hAnsiTheme="majorBidi" w:cstheme="majorBidi"/>
          <w:b/>
          <w:bCs/>
          <w:sz w:val="24"/>
          <w:szCs w:val="24"/>
          <w:lang w:val="fr-FR"/>
        </w:rPr>
      </w:pPr>
    </w:p>
    <w:p w:rsidR="00B61048" w:rsidRDefault="00B61048" w:rsidP="00B61048">
      <w:pPr>
        <w:pStyle w:val="Paragraphedeliste"/>
        <w:numPr>
          <w:ilvl w:val="0"/>
          <w:numId w:val="2"/>
        </w:numPr>
        <w:rPr>
          <w:rFonts w:asciiTheme="majorBidi" w:hAnsiTheme="majorBidi" w:cstheme="majorBidi"/>
          <w:b/>
          <w:bCs/>
          <w:sz w:val="24"/>
          <w:szCs w:val="24"/>
          <w:lang w:val="fr-FR"/>
        </w:rPr>
      </w:pPr>
      <w:r>
        <w:rPr>
          <w:rFonts w:asciiTheme="majorBidi" w:hAnsiTheme="majorBidi" w:cstheme="majorBidi"/>
          <w:b/>
          <w:bCs/>
          <w:sz w:val="24"/>
          <w:szCs w:val="24"/>
          <w:lang w:val="fr-FR"/>
        </w:rPr>
        <w:t xml:space="preserve">Veuillez consulter le lien ci-dessous, il s’agit d’une vidéo dans laquelle on explique trois autres méthodes de prise de notes qui sont largement adoptées dans les universités européennes à savoir : </w:t>
      </w:r>
    </w:p>
    <w:p w:rsidR="00B61048" w:rsidRDefault="00B61048" w:rsidP="00B61048">
      <w:pPr>
        <w:pStyle w:val="Paragraphedeliste"/>
        <w:ind w:left="1080"/>
        <w:rPr>
          <w:rFonts w:asciiTheme="majorBidi" w:hAnsiTheme="majorBidi" w:cstheme="majorBidi"/>
          <w:b/>
          <w:bCs/>
          <w:sz w:val="24"/>
          <w:szCs w:val="24"/>
          <w:lang w:val="fr-FR"/>
        </w:rPr>
      </w:pPr>
      <w:r>
        <w:rPr>
          <w:rFonts w:asciiTheme="majorBidi" w:hAnsiTheme="majorBidi" w:cstheme="majorBidi"/>
          <w:b/>
          <w:bCs/>
          <w:sz w:val="24"/>
          <w:szCs w:val="24"/>
          <w:lang w:val="fr-FR"/>
        </w:rPr>
        <w:t xml:space="preserve">            - la méthode Cornell</w:t>
      </w:r>
    </w:p>
    <w:p w:rsidR="00B61048" w:rsidRDefault="00B61048" w:rsidP="00B61048">
      <w:pPr>
        <w:pStyle w:val="Paragraphedeliste"/>
        <w:ind w:left="1080"/>
        <w:rPr>
          <w:rFonts w:asciiTheme="majorBidi" w:hAnsiTheme="majorBidi" w:cstheme="majorBidi"/>
          <w:b/>
          <w:bCs/>
          <w:sz w:val="24"/>
          <w:szCs w:val="24"/>
          <w:lang w:val="fr-FR"/>
        </w:rPr>
      </w:pPr>
      <w:r>
        <w:rPr>
          <w:rFonts w:asciiTheme="majorBidi" w:hAnsiTheme="majorBidi" w:cstheme="majorBidi"/>
          <w:b/>
          <w:bCs/>
          <w:sz w:val="24"/>
          <w:szCs w:val="24"/>
          <w:lang w:val="fr-FR"/>
        </w:rPr>
        <w:t xml:space="preserve">            - le mindmap</w:t>
      </w:r>
    </w:p>
    <w:p w:rsidR="00B61048" w:rsidRDefault="00B61048" w:rsidP="00B61048">
      <w:pPr>
        <w:pStyle w:val="Paragraphedeliste"/>
        <w:ind w:left="1080"/>
        <w:rPr>
          <w:rFonts w:asciiTheme="majorBidi" w:hAnsiTheme="majorBidi" w:cstheme="majorBidi"/>
          <w:b/>
          <w:bCs/>
          <w:sz w:val="24"/>
          <w:szCs w:val="24"/>
          <w:lang w:val="fr-FR"/>
        </w:rPr>
      </w:pPr>
      <w:r>
        <w:rPr>
          <w:rFonts w:asciiTheme="majorBidi" w:hAnsiTheme="majorBidi" w:cstheme="majorBidi"/>
          <w:b/>
          <w:bCs/>
          <w:sz w:val="24"/>
          <w:szCs w:val="24"/>
          <w:lang w:val="fr-FR"/>
        </w:rPr>
        <w:t xml:space="preserve">            - la facilitation graphique</w:t>
      </w:r>
    </w:p>
    <w:p w:rsidR="00B61048" w:rsidRDefault="00B61048" w:rsidP="00B61048">
      <w:pPr>
        <w:pStyle w:val="Paragraphedeliste"/>
        <w:numPr>
          <w:ilvl w:val="0"/>
          <w:numId w:val="2"/>
        </w:numPr>
        <w:rPr>
          <w:rFonts w:asciiTheme="majorBidi" w:hAnsiTheme="majorBidi" w:cstheme="majorBidi"/>
          <w:b/>
          <w:bCs/>
          <w:sz w:val="24"/>
          <w:szCs w:val="24"/>
          <w:lang w:val="fr-FR"/>
        </w:rPr>
      </w:pPr>
      <w:r>
        <w:rPr>
          <w:rFonts w:asciiTheme="majorBidi" w:hAnsiTheme="majorBidi" w:cstheme="majorBidi"/>
          <w:b/>
          <w:bCs/>
          <w:sz w:val="24"/>
          <w:szCs w:val="24"/>
          <w:lang w:val="fr-FR"/>
        </w:rPr>
        <w:t xml:space="preserve">Lien de la vidéo : </w:t>
      </w:r>
      <w:hyperlink r:id="rId11" w:history="1">
        <w:r w:rsidRPr="00642B48">
          <w:rPr>
            <w:rStyle w:val="Lienhypertexte"/>
            <w:rFonts w:asciiTheme="majorBidi" w:hAnsiTheme="majorBidi" w:cstheme="majorBidi"/>
            <w:b/>
            <w:bCs/>
            <w:sz w:val="24"/>
            <w:szCs w:val="24"/>
            <w:lang w:val="fr-FR"/>
          </w:rPr>
          <w:t>https://www.youtube.com/watch?v=ygkpJPAl6g0</w:t>
        </w:r>
      </w:hyperlink>
      <w:r>
        <w:rPr>
          <w:rFonts w:asciiTheme="majorBidi" w:hAnsiTheme="majorBidi" w:cstheme="majorBidi"/>
          <w:b/>
          <w:bCs/>
          <w:sz w:val="24"/>
          <w:szCs w:val="24"/>
          <w:lang w:val="fr-FR"/>
        </w:rPr>
        <w:t xml:space="preserve"> </w:t>
      </w:r>
    </w:p>
    <w:p w:rsidR="00B61048" w:rsidRPr="00ED7F17" w:rsidRDefault="00B61048" w:rsidP="00B61048">
      <w:pPr>
        <w:pStyle w:val="Paragraphedeliste"/>
        <w:ind w:left="1080"/>
        <w:rPr>
          <w:rFonts w:asciiTheme="majorBidi" w:hAnsiTheme="majorBidi" w:cstheme="majorBidi"/>
          <w:b/>
          <w:bCs/>
          <w:sz w:val="24"/>
          <w:szCs w:val="24"/>
          <w:lang w:val="fr-FR"/>
        </w:rPr>
      </w:pPr>
    </w:p>
    <w:p w:rsidR="00B61048" w:rsidRDefault="00B61048" w:rsidP="00B61048">
      <w:pPr>
        <w:pStyle w:val="Paragraphedeliste"/>
        <w:rPr>
          <w:rFonts w:asciiTheme="majorBidi" w:hAnsiTheme="majorBidi" w:cstheme="majorBidi"/>
          <w:sz w:val="24"/>
          <w:szCs w:val="24"/>
          <w:lang w:val="fr-FR"/>
        </w:rPr>
      </w:pPr>
    </w:p>
    <w:p w:rsidR="00B61048" w:rsidRDefault="00B61048" w:rsidP="00B61048">
      <w:pPr>
        <w:pStyle w:val="Paragraphedeliste"/>
        <w:rPr>
          <w:rFonts w:asciiTheme="majorBidi" w:hAnsiTheme="majorBidi" w:cstheme="majorBidi"/>
          <w:sz w:val="24"/>
          <w:szCs w:val="24"/>
          <w:lang w:val="fr-FR"/>
        </w:rPr>
      </w:pPr>
    </w:p>
    <w:p w:rsidR="00B61048" w:rsidRDefault="00B61048" w:rsidP="00B61048">
      <w:pPr>
        <w:pStyle w:val="Paragraphedeliste"/>
        <w:rPr>
          <w:rFonts w:asciiTheme="majorBidi" w:hAnsiTheme="majorBidi" w:cstheme="majorBidi"/>
          <w:sz w:val="24"/>
          <w:szCs w:val="24"/>
          <w:lang w:val="fr-FR"/>
        </w:rPr>
      </w:pPr>
    </w:p>
    <w:p w:rsidR="00B61048" w:rsidRDefault="00B61048" w:rsidP="00B61048">
      <w:pPr>
        <w:pStyle w:val="Paragraphedeliste"/>
        <w:rPr>
          <w:rFonts w:asciiTheme="majorBidi" w:hAnsiTheme="majorBidi" w:cstheme="majorBidi"/>
          <w:sz w:val="24"/>
          <w:szCs w:val="24"/>
          <w:lang w:val="fr-FR"/>
        </w:rPr>
      </w:pPr>
    </w:p>
    <w:p w:rsidR="00B61048" w:rsidRDefault="00B61048" w:rsidP="00B61048">
      <w:pPr>
        <w:pStyle w:val="Paragraphedeliste"/>
        <w:rPr>
          <w:rFonts w:asciiTheme="majorBidi" w:hAnsiTheme="majorBidi" w:cstheme="majorBidi"/>
          <w:sz w:val="24"/>
          <w:szCs w:val="24"/>
          <w:lang w:val="fr-FR"/>
        </w:rPr>
      </w:pPr>
    </w:p>
    <w:p w:rsidR="00B61048" w:rsidRDefault="00B61048" w:rsidP="00B61048">
      <w:pPr>
        <w:pStyle w:val="Paragraphedeliste"/>
        <w:rPr>
          <w:rFonts w:asciiTheme="majorBidi" w:hAnsiTheme="majorBidi" w:cstheme="majorBidi"/>
          <w:sz w:val="24"/>
          <w:szCs w:val="24"/>
          <w:lang w:val="fr-FR"/>
        </w:rPr>
      </w:pPr>
    </w:p>
    <w:p w:rsidR="00B61048" w:rsidRDefault="00B61048" w:rsidP="00B61048">
      <w:pPr>
        <w:pStyle w:val="Paragraphedeliste"/>
        <w:rPr>
          <w:rFonts w:asciiTheme="majorBidi" w:hAnsiTheme="majorBidi" w:cstheme="majorBidi"/>
          <w:sz w:val="24"/>
          <w:szCs w:val="24"/>
          <w:lang w:val="fr-FR"/>
        </w:rPr>
      </w:pPr>
    </w:p>
    <w:p w:rsidR="00B61048" w:rsidRDefault="00B61048" w:rsidP="00B61048">
      <w:pPr>
        <w:pStyle w:val="Paragraphedeliste"/>
        <w:rPr>
          <w:rFonts w:asciiTheme="majorBidi" w:hAnsiTheme="majorBidi" w:cstheme="majorBidi"/>
          <w:sz w:val="24"/>
          <w:szCs w:val="24"/>
          <w:lang w:val="fr-FR"/>
        </w:rPr>
      </w:pPr>
    </w:p>
    <w:p w:rsidR="005F2633" w:rsidRPr="00B61048" w:rsidRDefault="005F2633" w:rsidP="00B61048">
      <w:pPr>
        <w:rPr>
          <w:rFonts w:asciiTheme="majorBidi" w:hAnsiTheme="majorBidi" w:cstheme="majorBidi"/>
          <w:sz w:val="24"/>
          <w:szCs w:val="24"/>
          <w:lang w:val="fr-FR"/>
        </w:rPr>
      </w:pPr>
    </w:p>
    <w:sectPr w:rsidR="005F2633" w:rsidRPr="00B61048" w:rsidSect="00B61048">
      <w:pgSz w:w="11906" w:h="16838"/>
      <w:pgMar w:top="720" w:right="720" w:bottom="720" w:left="72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29A7" w:rsidRDefault="00A329A7" w:rsidP="00B61048">
      <w:pPr>
        <w:spacing w:after="0" w:line="240" w:lineRule="auto"/>
      </w:pPr>
      <w:r>
        <w:separator/>
      </w:r>
    </w:p>
  </w:endnote>
  <w:endnote w:type="continuationSeparator" w:id="1">
    <w:p w:rsidR="00A329A7" w:rsidRDefault="00A329A7" w:rsidP="00B610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29A7" w:rsidRDefault="00A329A7" w:rsidP="00B61048">
      <w:pPr>
        <w:spacing w:after="0" w:line="240" w:lineRule="auto"/>
      </w:pPr>
      <w:r>
        <w:separator/>
      </w:r>
    </w:p>
  </w:footnote>
  <w:footnote w:type="continuationSeparator" w:id="1">
    <w:p w:rsidR="00A329A7" w:rsidRDefault="00A329A7" w:rsidP="00B61048">
      <w:pPr>
        <w:spacing w:after="0" w:line="240" w:lineRule="auto"/>
      </w:pPr>
      <w:r>
        <w:continuationSeparator/>
      </w:r>
    </w:p>
  </w:footnote>
  <w:footnote w:id="2">
    <w:p w:rsidR="00B61048" w:rsidRPr="00E07156" w:rsidRDefault="00B61048" w:rsidP="00B61048">
      <w:pPr>
        <w:pStyle w:val="Notedebasdepage"/>
        <w:rPr>
          <w:lang w:val="fr-FR"/>
        </w:rPr>
      </w:pPr>
      <w:r>
        <w:rPr>
          <w:rStyle w:val="Appelnotedebasdep"/>
        </w:rPr>
        <w:footnoteRef/>
      </w:r>
      <w:r w:rsidRPr="00E07156">
        <w:rPr>
          <w:lang w:val="fr-FR"/>
        </w:rPr>
        <w:t xml:space="preserve"> </w:t>
      </w:r>
      <w:r>
        <w:rPr>
          <w:lang w:val="fr-FR"/>
        </w:rPr>
        <w:t xml:space="preserve">Des abréviations, sigles et symboles courants sont proposés  dans ce lien </w:t>
      </w:r>
      <w:hyperlink r:id="rId1" w:history="1">
        <w:r w:rsidRPr="00652C7C">
          <w:rPr>
            <w:rStyle w:val="Lienhypertexte"/>
            <w:lang w:val="fr-FR"/>
          </w:rPr>
          <w:t>https://www.btb.termiumplus.gc.ca/redac-chap?lang=fra&amp;lettr=chapsect1&amp;info0=1.4</w:t>
        </w:r>
      </w:hyperlink>
      <w:r>
        <w:rPr>
          <w:lang w:val="fr-FR"/>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F4C39"/>
    <w:multiLevelType w:val="hybridMultilevel"/>
    <w:tmpl w:val="84704FD0"/>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1B4D02F5"/>
    <w:multiLevelType w:val="multilevel"/>
    <w:tmpl w:val="20386A62"/>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EFD54AF"/>
    <w:multiLevelType w:val="hybridMultilevel"/>
    <w:tmpl w:val="E45C3F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7ED081F"/>
    <w:multiLevelType w:val="hybridMultilevel"/>
    <w:tmpl w:val="895C19E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8BC207F"/>
    <w:multiLevelType w:val="hybridMultilevel"/>
    <w:tmpl w:val="C38EA1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B4319B8"/>
    <w:multiLevelType w:val="hybridMultilevel"/>
    <w:tmpl w:val="DF94CAF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B61048"/>
    <w:rsid w:val="005F2633"/>
    <w:rsid w:val="00A329A7"/>
    <w:rsid w:val="00B61048"/>
    <w:rsid w:val="00CB4AC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 id="V:Rule2" type="connector" idref="#_x0000_s1031"/>
        <o:r id="V:Rule3" type="connector" idref="#_x0000_s1038"/>
        <o:r id="V:Rule4" type="connector" idref="#_x0000_s1049"/>
        <o:r id="V:Rule5" type="connector" idref="#_x0000_s1032"/>
        <o:r id="V:Rule6" type="connector" idref="#_x0000_s1027"/>
        <o:r id="V:Rule7" type="connector" idref="#_x0000_s1043"/>
        <o:r id="V:Rule8" type="connector" idref="#_x0000_s1030"/>
        <o:r id="V:Rule9" type="connector" idref="#_x0000_s1044"/>
        <o:r id="V:Rule10" type="connector" idref="#_x0000_s1033"/>
        <o:r id="V:Rule11" type="connector" idref="#_x0000_s1037"/>
        <o:r id="V:Rule12"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048"/>
    <w:pPr>
      <w:widowControl w:val="0"/>
    </w:pPr>
    <w:rPr>
      <w:rFonts w:eastAsiaTheme="minorEastAsia"/>
      <w:kern w:val="2"/>
      <w:sz w:val="21"/>
      <w:lang w:eastAsia="zh-CN"/>
    </w:rPr>
  </w:style>
  <w:style w:type="paragraph" w:styleId="Titre1">
    <w:name w:val="heading 1"/>
    <w:basedOn w:val="Normal"/>
    <w:next w:val="Normal"/>
    <w:link w:val="Titre1Car"/>
    <w:uiPriority w:val="9"/>
    <w:qFormat/>
    <w:rsid w:val="00B610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B61048"/>
    <w:pPr>
      <w:ind w:left="720"/>
      <w:contextualSpacing/>
    </w:pPr>
  </w:style>
  <w:style w:type="paragraph" w:styleId="Notedebasdepage">
    <w:name w:val="footnote text"/>
    <w:basedOn w:val="Normal"/>
    <w:link w:val="NotedebasdepageCar"/>
    <w:uiPriority w:val="99"/>
    <w:semiHidden/>
    <w:unhideWhenUsed/>
    <w:rsid w:val="00B6104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1048"/>
    <w:rPr>
      <w:rFonts w:eastAsiaTheme="minorEastAsia"/>
      <w:kern w:val="2"/>
      <w:sz w:val="20"/>
      <w:szCs w:val="20"/>
      <w:lang w:eastAsia="zh-CN"/>
    </w:rPr>
  </w:style>
  <w:style w:type="character" w:styleId="Appelnotedebasdep">
    <w:name w:val="footnote reference"/>
    <w:basedOn w:val="Policepardfaut"/>
    <w:uiPriority w:val="99"/>
    <w:semiHidden/>
    <w:unhideWhenUsed/>
    <w:rsid w:val="00B61048"/>
    <w:rPr>
      <w:vertAlign w:val="superscript"/>
    </w:rPr>
  </w:style>
  <w:style w:type="character" w:styleId="Lienhypertexte">
    <w:name w:val="Hyperlink"/>
    <w:basedOn w:val="Policepardfaut"/>
    <w:uiPriority w:val="99"/>
    <w:unhideWhenUsed/>
    <w:rsid w:val="00B61048"/>
    <w:rPr>
      <w:color w:val="0000FF" w:themeColor="hyperlink"/>
      <w:u w:val="single"/>
    </w:rPr>
  </w:style>
  <w:style w:type="table" w:styleId="Grilledutableau">
    <w:name w:val="Table Grid"/>
    <w:basedOn w:val="TableauNormal"/>
    <w:uiPriority w:val="59"/>
    <w:rsid w:val="00B61048"/>
    <w:pPr>
      <w:spacing w:after="0" w:line="240" w:lineRule="auto"/>
    </w:pPr>
    <w:rPr>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ponse">
    <w:name w:val="réponse"/>
    <w:basedOn w:val="Titre1"/>
    <w:link w:val="rponseCar"/>
    <w:qFormat/>
    <w:rsid w:val="00B61048"/>
    <w:pPr>
      <w:keepLines w:val="0"/>
      <w:widowControl/>
      <w:spacing w:before="0" w:line="240" w:lineRule="auto"/>
      <w:jc w:val="both"/>
    </w:pPr>
    <w:rPr>
      <w:rFonts w:asciiTheme="minorHAnsi" w:eastAsia="Times New Roman" w:hAnsiTheme="minorHAnsi" w:cs="Times New Roman"/>
      <w:b w:val="0"/>
      <w:bCs w:val="0"/>
      <w:color w:val="FF0000"/>
      <w:kern w:val="0"/>
      <w:sz w:val="24"/>
      <w:szCs w:val="20"/>
      <w:u w:val="dotted" w:color="FF0000"/>
      <w:lang w:val="fr-BE" w:eastAsia="fr-FR"/>
    </w:rPr>
  </w:style>
  <w:style w:type="character" w:customStyle="1" w:styleId="rponseCar">
    <w:name w:val="réponse Car"/>
    <w:basedOn w:val="Titre1Car"/>
    <w:link w:val="rponse"/>
    <w:rsid w:val="00B61048"/>
    <w:rPr>
      <w:rFonts w:eastAsia="Times New Roman" w:cs="Times New Roman"/>
      <w:color w:val="FF0000"/>
      <w:sz w:val="24"/>
      <w:szCs w:val="20"/>
      <w:u w:val="dotted" w:color="FF0000"/>
      <w:lang w:val="fr-BE" w:eastAsia="fr-FR"/>
    </w:rPr>
  </w:style>
  <w:style w:type="character" w:customStyle="1" w:styleId="Titre1Car">
    <w:name w:val="Titre 1 Car"/>
    <w:basedOn w:val="Policepardfaut"/>
    <w:link w:val="Titre1"/>
    <w:uiPriority w:val="9"/>
    <w:rsid w:val="00B61048"/>
    <w:rPr>
      <w:rFonts w:asciiTheme="majorHAnsi" w:eastAsiaTheme="majorEastAsia" w:hAnsiTheme="majorHAnsi" w:cstheme="majorBidi"/>
      <w:b/>
      <w:bCs/>
      <w:color w:val="365F91" w:themeColor="accent1" w:themeShade="BF"/>
      <w:kern w:val="2"/>
      <w:sz w:val="28"/>
      <w:szCs w:val="28"/>
      <w:lang w:eastAsia="zh-CN"/>
    </w:rPr>
  </w:style>
  <w:style w:type="paragraph" w:styleId="Textedebulles">
    <w:name w:val="Balloon Text"/>
    <w:basedOn w:val="Normal"/>
    <w:link w:val="TextedebullesCar"/>
    <w:uiPriority w:val="99"/>
    <w:semiHidden/>
    <w:unhideWhenUsed/>
    <w:rsid w:val="00B6104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61048"/>
    <w:rPr>
      <w:rFonts w:ascii="Tahoma" w:eastAsiaTheme="minorEastAsia" w:hAnsi="Tahoma" w:cs="Tahoma"/>
      <w:kern w:val="2"/>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ygkpJPAl6g0" TargetMode="Externa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_rels/footnotes.xml.rels><?xml version="1.0" encoding="UTF-8" standalone="yes"?>
<Relationships xmlns="http://schemas.openxmlformats.org/package/2006/relationships"><Relationship Id="rId1" Type="http://schemas.openxmlformats.org/officeDocument/2006/relationships/hyperlink" Target="https://www.btb.termiumplus.gc.ca/redac-chap?lang=fra&amp;lettr=chapsect1&amp;info0=1.4"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57CFA0-7E7C-41DB-B0AE-7C5BD2EADD69}"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fr-FR"/>
        </a:p>
      </dgm:t>
    </dgm:pt>
    <dgm:pt modelId="{83BB1197-E5BF-4B53-AE6A-B34E7A7B60F6}">
      <dgm:prSet phldrT="[Texte]" custT="1"/>
      <dgm:spPr/>
      <dgm:t>
        <a:bodyPr/>
        <a:lstStyle/>
        <a:p>
          <a:r>
            <a:rPr lang="fr-FR" sz="1200" b="1"/>
            <a:t>1</a:t>
          </a:r>
          <a:r>
            <a:rPr lang="fr-FR" sz="1200"/>
            <a:t>.  ……………………..</a:t>
          </a:r>
        </a:p>
      </dgm:t>
    </dgm:pt>
    <dgm:pt modelId="{62A48C80-D628-48B3-9727-551E468B7008}" type="parTrans" cxnId="{F65ED2D3-7FFA-4796-9305-DC0F008EBDA2}">
      <dgm:prSet/>
      <dgm:spPr/>
      <dgm:t>
        <a:bodyPr/>
        <a:lstStyle/>
        <a:p>
          <a:endParaRPr lang="fr-FR"/>
        </a:p>
      </dgm:t>
    </dgm:pt>
    <dgm:pt modelId="{4D9C368C-70A5-4A67-B9B4-B2FD09BFFD8F}" type="sibTrans" cxnId="{F65ED2D3-7FFA-4796-9305-DC0F008EBDA2}">
      <dgm:prSet/>
      <dgm:spPr/>
      <dgm:t>
        <a:bodyPr/>
        <a:lstStyle/>
        <a:p>
          <a:endParaRPr lang="fr-FR"/>
        </a:p>
      </dgm:t>
    </dgm:pt>
    <dgm:pt modelId="{3B32C55B-5312-40EB-83D2-4C31D5308B33}">
      <dgm:prSet custT="1"/>
      <dgm:spPr/>
      <dgm:t>
        <a:bodyPr/>
        <a:lstStyle/>
        <a:p>
          <a:r>
            <a:rPr lang="fr-FR" sz="1200"/>
            <a:t>1.1. ……………..</a:t>
          </a:r>
        </a:p>
      </dgm:t>
    </dgm:pt>
    <dgm:pt modelId="{C6C8128C-E045-43DE-AED5-C02CF7AB2A86}" type="parTrans" cxnId="{926973AA-58C1-458D-9F0C-9E2D29901346}">
      <dgm:prSet/>
      <dgm:spPr/>
      <dgm:t>
        <a:bodyPr/>
        <a:lstStyle/>
        <a:p>
          <a:endParaRPr lang="fr-FR"/>
        </a:p>
      </dgm:t>
    </dgm:pt>
    <dgm:pt modelId="{CE0ED462-F2F1-4321-95B6-8618A72A5B4D}" type="sibTrans" cxnId="{926973AA-58C1-458D-9F0C-9E2D29901346}">
      <dgm:prSet/>
      <dgm:spPr/>
      <dgm:t>
        <a:bodyPr/>
        <a:lstStyle/>
        <a:p>
          <a:endParaRPr lang="fr-FR"/>
        </a:p>
      </dgm:t>
    </dgm:pt>
    <dgm:pt modelId="{E0C7FAF5-C751-44C3-A0C9-9A4669C3D1C4}">
      <dgm:prSet custT="1"/>
      <dgm:spPr/>
      <dgm:t>
        <a:bodyPr/>
        <a:lstStyle/>
        <a:p>
          <a:r>
            <a:rPr lang="fr-FR" sz="1200"/>
            <a:t>1.2. ……………..</a:t>
          </a:r>
        </a:p>
      </dgm:t>
    </dgm:pt>
    <dgm:pt modelId="{16499E50-9772-465A-89D1-F6698F044D6F}" type="parTrans" cxnId="{0C015CDF-BC7C-4793-A8F7-DE8D1DEF74DD}">
      <dgm:prSet/>
      <dgm:spPr/>
      <dgm:t>
        <a:bodyPr/>
        <a:lstStyle/>
        <a:p>
          <a:endParaRPr lang="fr-FR"/>
        </a:p>
      </dgm:t>
    </dgm:pt>
    <dgm:pt modelId="{C1CB6DB3-7BFE-48E9-AC30-F4A7E7FAE1CD}" type="sibTrans" cxnId="{0C015CDF-BC7C-4793-A8F7-DE8D1DEF74DD}">
      <dgm:prSet/>
      <dgm:spPr/>
      <dgm:t>
        <a:bodyPr/>
        <a:lstStyle/>
        <a:p>
          <a:endParaRPr lang="fr-FR"/>
        </a:p>
      </dgm:t>
    </dgm:pt>
    <dgm:pt modelId="{C3E31448-CEC1-44AE-9294-42818A77CF08}">
      <dgm:prSet custT="1"/>
      <dgm:spPr/>
      <dgm:t>
        <a:bodyPr/>
        <a:lstStyle/>
        <a:p>
          <a:r>
            <a:rPr lang="fr-FR" sz="1200"/>
            <a:t>2.  ……………..</a:t>
          </a:r>
        </a:p>
      </dgm:t>
    </dgm:pt>
    <dgm:pt modelId="{B644720F-6074-4C6F-857D-3220F2CD86DC}" type="parTrans" cxnId="{E0A061CE-F568-4A60-B822-141199E1577F}">
      <dgm:prSet/>
      <dgm:spPr/>
      <dgm:t>
        <a:bodyPr/>
        <a:lstStyle/>
        <a:p>
          <a:endParaRPr lang="fr-FR"/>
        </a:p>
      </dgm:t>
    </dgm:pt>
    <dgm:pt modelId="{65E33192-EDF5-4DF1-B8B1-8019DE84D3A9}" type="sibTrans" cxnId="{E0A061CE-F568-4A60-B822-141199E1577F}">
      <dgm:prSet/>
      <dgm:spPr/>
      <dgm:t>
        <a:bodyPr/>
        <a:lstStyle/>
        <a:p>
          <a:endParaRPr lang="fr-FR"/>
        </a:p>
      </dgm:t>
    </dgm:pt>
    <dgm:pt modelId="{82043E7A-58A5-4376-BAD2-A68C7D9706A4}">
      <dgm:prSet custT="1"/>
      <dgm:spPr/>
      <dgm:t>
        <a:bodyPr/>
        <a:lstStyle/>
        <a:p>
          <a:r>
            <a:rPr lang="fr-FR" sz="1200"/>
            <a:t>2.1. …………</a:t>
          </a:r>
        </a:p>
      </dgm:t>
    </dgm:pt>
    <dgm:pt modelId="{9B2ECDBB-8B41-4F35-B513-A714C11232E6}" type="parTrans" cxnId="{6D349AFA-EF0A-43FD-A3D2-0A553A6F91E9}">
      <dgm:prSet/>
      <dgm:spPr/>
      <dgm:t>
        <a:bodyPr/>
        <a:lstStyle/>
        <a:p>
          <a:endParaRPr lang="fr-FR"/>
        </a:p>
      </dgm:t>
    </dgm:pt>
    <dgm:pt modelId="{6E7550A5-7524-41B3-AEDD-9EA00CC963A8}" type="sibTrans" cxnId="{6D349AFA-EF0A-43FD-A3D2-0A553A6F91E9}">
      <dgm:prSet/>
      <dgm:spPr/>
      <dgm:t>
        <a:bodyPr/>
        <a:lstStyle/>
        <a:p>
          <a:endParaRPr lang="fr-FR"/>
        </a:p>
      </dgm:t>
    </dgm:pt>
    <dgm:pt modelId="{662C6186-C253-4475-9800-E447BFB4C164}">
      <dgm:prSet custT="1"/>
      <dgm:spPr/>
      <dgm:t>
        <a:bodyPr/>
        <a:lstStyle/>
        <a:p>
          <a:r>
            <a:rPr lang="fr-FR" sz="1200"/>
            <a:t>2.2. …………..</a:t>
          </a:r>
        </a:p>
      </dgm:t>
    </dgm:pt>
    <dgm:pt modelId="{01837E66-7BC8-4078-BD99-067E84F77167}" type="parTrans" cxnId="{2D73ABDE-2837-4892-B9BA-39AD680ECC61}">
      <dgm:prSet/>
      <dgm:spPr/>
      <dgm:t>
        <a:bodyPr/>
        <a:lstStyle/>
        <a:p>
          <a:endParaRPr lang="fr-FR"/>
        </a:p>
      </dgm:t>
    </dgm:pt>
    <dgm:pt modelId="{6EA6BD20-D9FE-4311-9CDC-694F902242B3}" type="sibTrans" cxnId="{2D73ABDE-2837-4892-B9BA-39AD680ECC61}">
      <dgm:prSet/>
      <dgm:spPr/>
      <dgm:t>
        <a:bodyPr/>
        <a:lstStyle/>
        <a:p>
          <a:endParaRPr lang="fr-FR"/>
        </a:p>
      </dgm:t>
    </dgm:pt>
    <dgm:pt modelId="{DBE685CA-EC8E-43CF-BC28-105BDF0B681E}">
      <dgm:prSet phldrT="[Texte]" custT="1"/>
      <dgm:spPr/>
      <dgm:t>
        <a:bodyPr/>
        <a:lstStyle/>
        <a:p>
          <a:r>
            <a:rPr lang="fr-FR" sz="1200"/>
            <a:t>Notes </a:t>
          </a:r>
        </a:p>
      </dgm:t>
    </dgm:pt>
    <dgm:pt modelId="{BD24B668-B06F-431F-9220-092685C0E8AA}" type="parTrans" cxnId="{AECEB57F-4944-4D8F-BE2D-CD9DDEE9C257}">
      <dgm:prSet/>
      <dgm:spPr/>
      <dgm:t>
        <a:bodyPr/>
        <a:lstStyle/>
        <a:p>
          <a:endParaRPr lang="fr-FR"/>
        </a:p>
      </dgm:t>
    </dgm:pt>
    <dgm:pt modelId="{FE2B263A-8457-4393-9824-711089788175}" type="sibTrans" cxnId="{AECEB57F-4944-4D8F-BE2D-CD9DDEE9C257}">
      <dgm:prSet/>
      <dgm:spPr/>
      <dgm:t>
        <a:bodyPr/>
        <a:lstStyle/>
        <a:p>
          <a:endParaRPr lang="fr-FR"/>
        </a:p>
      </dgm:t>
    </dgm:pt>
    <dgm:pt modelId="{9870C440-DFB3-4117-BB78-ABC65A45CCAD}">
      <dgm:prSet phldrT="[Texte]"/>
      <dgm:spPr/>
      <dgm:t>
        <a:bodyPr/>
        <a:lstStyle/>
        <a:p>
          <a:r>
            <a:rPr lang="fr-FR"/>
            <a:t>Ajouts</a:t>
          </a:r>
        </a:p>
      </dgm:t>
    </dgm:pt>
    <dgm:pt modelId="{55A63582-AFEB-419A-BF62-028D2C5EE228}" type="sibTrans" cxnId="{A0D3A1E5-F004-4917-9AD8-E503469D1705}">
      <dgm:prSet/>
      <dgm:spPr/>
      <dgm:t>
        <a:bodyPr/>
        <a:lstStyle/>
        <a:p>
          <a:endParaRPr lang="fr-FR"/>
        </a:p>
      </dgm:t>
    </dgm:pt>
    <dgm:pt modelId="{CB77D20C-829A-4804-9494-BC23249370F4}" type="parTrans" cxnId="{A0D3A1E5-F004-4917-9AD8-E503469D1705}">
      <dgm:prSet/>
      <dgm:spPr/>
      <dgm:t>
        <a:bodyPr/>
        <a:lstStyle/>
        <a:p>
          <a:endParaRPr lang="fr-FR"/>
        </a:p>
      </dgm:t>
    </dgm:pt>
    <dgm:pt modelId="{022CFA59-6614-4E78-8043-444066101A4D}" type="pres">
      <dgm:prSet presAssocID="{0C57CFA0-7E7C-41DB-B0AE-7C5BD2EADD69}" presName="Name0" presStyleCnt="0">
        <dgm:presLayoutVars>
          <dgm:dir/>
          <dgm:animLvl val="lvl"/>
          <dgm:resizeHandles val="exact"/>
        </dgm:presLayoutVars>
      </dgm:prSet>
      <dgm:spPr/>
      <dgm:t>
        <a:bodyPr/>
        <a:lstStyle/>
        <a:p>
          <a:endParaRPr lang="fr-FR"/>
        </a:p>
      </dgm:t>
    </dgm:pt>
    <dgm:pt modelId="{2B40DE4D-19D6-44CE-8746-343858E24625}" type="pres">
      <dgm:prSet presAssocID="{9870C440-DFB3-4117-BB78-ABC65A45CCAD}" presName="linNode" presStyleCnt="0"/>
      <dgm:spPr/>
    </dgm:pt>
    <dgm:pt modelId="{9351BA43-753D-4C8A-95F0-F78AF7ABCAE7}" type="pres">
      <dgm:prSet presAssocID="{9870C440-DFB3-4117-BB78-ABC65A45CCAD}" presName="parentText" presStyleLbl="node1" presStyleIdx="0" presStyleCnt="1" custScaleX="91319" custLinFactNeighborX="-27398">
        <dgm:presLayoutVars>
          <dgm:chMax val="1"/>
          <dgm:bulletEnabled val="1"/>
        </dgm:presLayoutVars>
      </dgm:prSet>
      <dgm:spPr/>
      <dgm:t>
        <a:bodyPr/>
        <a:lstStyle/>
        <a:p>
          <a:endParaRPr lang="fr-FR"/>
        </a:p>
      </dgm:t>
    </dgm:pt>
    <dgm:pt modelId="{B66263B5-C59C-45A7-BB01-461C087E0EE1}" type="pres">
      <dgm:prSet presAssocID="{9870C440-DFB3-4117-BB78-ABC65A45CCAD}" presName="descendantText" presStyleLbl="alignAccFollowNode1" presStyleIdx="0" presStyleCnt="1" custScaleX="67100" custScaleY="125000" custLinFactNeighborX="-33758" custLinFactNeighborY="2500">
        <dgm:presLayoutVars>
          <dgm:bulletEnabled val="1"/>
        </dgm:presLayoutVars>
      </dgm:prSet>
      <dgm:spPr/>
      <dgm:t>
        <a:bodyPr/>
        <a:lstStyle/>
        <a:p>
          <a:endParaRPr lang="fr-FR"/>
        </a:p>
      </dgm:t>
    </dgm:pt>
  </dgm:ptLst>
  <dgm:cxnLst>
    <dgm:cxn modelId="{AECEB57F-4944-4D8F-BE2D-CD9DDEE9C257}" srcId="{9870C440-DFB3-4117-BB78-ABC65A45CCAD}" destId="{DBE685CA-EC8E-43CF-BC28-105BDF0B681E}" srcOrd="0" destOrd="0" parTransId="{BD24B668-B06F-431F-9220-092685C0E8AA}" sibTransId="{FE2B263A-8457-4393-9824-711089788175}"/>
    <dgm:cxn modelId="{185D3357-73DE-4D1B-9902-CB14990112E6}" type="presOf" srcId="{DBE685CA-EC8E-43CF-BC28-105BDF0B681E}" destId="{B66263B5-C59C-45A7-BB01-461C087E0EE1}" srcOrd="0" destOrd="0" presId="urn:microsoft.com/office/officeart/2005/8/layout/vList5"/>
    <dgm:cxn modelId="{84F5A9D3-0798-4853-9232-B413A4FFBA68}" type="presOf" srcId="{83BB1197-E5BF-4B53-AE6A-B34E7A7B60F6}" destId="{B66263B5-C59C-45A7-BB01-461C087E0EE1}" srcOrd="0" destOrd="1" presId="urn:microsoft.com/office/officeart/2005/8/layout/vList5"/>
    <dgm:cxn modelId="{F65ED2D3-7FFA-4796-9305-DC0F008EBDA2}" srcId="{9870C440-DFB3-4117-BB78-ABC65A45CCAD}" destId="{83BB1197-E5BF-4B53-AE6A-B34E7A7B60F6}" srcOrd="1" destOrd="0" parTransId="{62A48C80-D628-48B3-9727-551E468B7008}" sibTransId="{4D9C368C-70A5-4A67-B9B4-B2FD09BFFD8F}"/>
    <dgm:cxn modelId="{0C015CDF-BC7C-4793-A8F7-DE8D1DEF74DD}" srcId="{9870C440-DFB3-4117-BB78-ABC65A45CCAD}" destId="{E0C7FAF5-C751-44C3-A0C9-9A4669C3D1C4}" srcOrd="3" destOrd="0" parTransId="{16499E50-9772-465A-89D1-F6698F044D6F}" sibTransId="{C1CB6DB3-7BFE-48E9-AC30-F4A7E7FAE1CD}"/>
    <dgm:cxn modelId="{E0A061CE-F568-4A60-B822-141199E1577F}" srcId="{9870C440-DFB3-4117-BB78-ABC65A45CCAD}" destId="{C3E31448-CEC1-44AE-9294-42818A77CF08}" srcOrd="4" destOrd="0" parTransId="{B644720F-6074-4C6F-857D-3220F2CD86DC}" sibTransId="{65E33192-EDF5-4DF1-B8B1-8019DE84D3A9}"/>
    <dgm:cxn modelId="{6D349AFA-EF0A-43FD-A3D2-0A553A6F91E9}" srcId="{9870C440-DFB3-4117-BB78-ABC65A45CCAD}" destId="{82043E7A-58A5-4376-BAD2-A68C7D9706A4}" srcOrd="5" destOrd="0" parTransId="{9B2ECDBB-8B41-4F35-B513-A714C11232E6}" sibTransId="{6E7550A5-7524-41B3-AEDD-9EA00CC963A8}"/>
    <dgm:cxn modelId="{C77D6DC4-7492-4CB5-B4B5-94F320F5628E}" type="presOf" srcId="{82043E7A-58A5-4376-BAD2-A68C7D9706A4}" destId="{B66263B5-C59C-45A7-BB01-461C087E0EE1}" srcOrd="0" destOrd="5" presId="urn:microsoft.com/office/officeart/2005/8/layout/vList5"/>
    <dgm:cxn modelId="{A0D3A1E5-F004-4917-9AD8-E503469D1705}" srcId="{0C57CFA0-7E7C-41DB-B0AE-7C5BD2EADD69}" destId="{9870C440-DFB3-4117-BB78-ABC65A45CCAD}" srcOrd="0" destOrd="0" parTransId="{CB77D20C-829A-4804-9494-BC23249370F4}" sibTransId="{55A63582-AFEB-419A-BF62-028D2C5EE228}"/>
    <dgm:cxn modelId="{56B35A44-9459-4B23-AEDB-62F191755CBE}" type="presOf" srcId="{3B32C55B-5312-40EB-83D2-4C31D5308B33}" destId="{B66263B5-C59C-45A7-BB01-461C087E0EE1}" srcOrd="0" destOrd="2" presId="urn:microsoft.com/office/officeart/2005/8/layout/vList5"/>
    <dgm:cxn modelId="{07A469DD-C5A7-4F30-9D93-4A020C9241DD}" type="presOf" srcId="{E0C7FAF5-C751-44C3-A0C9-9A4669C3D1C4}" destId="{B66263B5-C59C-45A7-BB01-461C087E0EE1}" srcOrd="0" destOrd="3" presId="urn:microsoft.com/office/officeart/2005/8/layout/vList5"/>
    <dgm:cxn modelId="{32B0FEA2-9C97-419E-B20B-A9C4AF73FE47}" type="presOf" srcId="{0C57CFA0-7E7C-41DB-B0AE-7C5BD2EADD69}" destId="{022CFA59-6614-4E78-8043-444066101A4D}" srcOrd="0" destOrd="0" presId="urn:microsoft.com/office/officeart/2005/8/layout/vList5"/>
    <dgm:cxn modelId="{2D73ABDE-2837-4892-B9BA-39AD680ECC61}" srcId="{9870C440-DFB3-4117-BB78-ABC65A45CCAD}" destId="{662C6186-C253-4475-9800-E447BFB4C164}" srcOrd="6" destOrd="0" parTransId="{01837E66-7BC8-4078-BD99-067E84F77167}" sibTransId="{6EA6BD20-D9FE-4311-9CDC-694F902242B3}"/>
    <dgm:cxn modelId="{926973AA-58C1-458D-9F0C-9E2D29901346}" srcId="{9870C440-DFB3-4117-BB78-ABC65A45CCAD}" destId="{3B32C55B-5312-40EB-83D2-4C31D5308B33}" srcOrd="2" destOrd="0" parTransId="{C6C8128C-E045-43DE-AED5-C02CF7AB2A86}" sibTransId="{CE0ED462-F2F1-4321-95B6-8618A72A5B4D}"/>
    <dgm:cxn modelId="{F10B0BBD-84CF-4140-A67E-09F3B76CE172}" type="presOf" srcId="{C3E31448-CEC1-44AE-9294-42818A77CF08}" destId="{B66263B5-C59C-45A7-BB01-461C087E0EE1}" srcOrd="0" destOrd="4" presId="urn:microsoft.com/office/officeart/2005/8/layout/vList5"/>
    <dgm:cxn modelId="{BA5C8224-6064-4119-BBE0-A7C3CC5B183B}" type="presOf" srcId="{9870C440-DFB3-4117-BB78-ABC65A45CCAD}" destId="{9351BA43-753D-4C8A-95F0-F78AF7ABCAE7}" srcOrd="0" destOrd="0" presId="urn:microsoft.com/office/officeart/2005/8/layout/vList5"/>
    <dgm:cxn modelId="{E0023380-EA06-40CB-97DB-6E56AB89FB60}" type="presOf" srcId="{662C6186-C253-4475-9800-E447BFB4C164}" destId="{B66263B5-C59C-45A7-BB01-461C087E0EE1}" srcOrd="0" destOrd="6" presId="urn:microsoft.com/office/officeart/2005/8/layout/vList5"/>
    <dgm:cxn modelId="{E71238EF-62B0-43E0-A29B-7A85E9A3069C}" type="presParOf" srcId="{022CFA59-6614-4E78-8043-444066101A4D}" destId="{2B40DE4D-19D6-44CE-8746-343858E24625}" srcOrd="0" destOrd="0" presId="urn:microsoft.com/office/officeart/2005/8/layout/vList5"/>
    <dgm:cxn modelId="{7376312A-8D53-411B-8C61-6A95E174661E}" type="presParOf" srcId="{2B40DE4D-19D6-44CE-8746-343858E24625}" destId="{9351BA43-753D-4C8A-95F0-F78AF7ABCAE7}" srcOrd="0" destOrd="0" presId="urn:microsoft.com/office/officeart/2005/8/layout/vList5"/>
    <dgm:cxn modelId="{50A11154-AA0F-490E-BBEE-880F3A4BCE6C}" type="presParOf" srcId="{2B40DE4D-19D6-44CE-8746-343858E24625}" destId="{B66263B5-C59C-45A7-BB01-461C087E0EE1}" srcOrd="1" destOrd="0" presId="urn:microsoft.com/office/officeart/2005/8/layout/vList5"/>
  </dgm:cxnLst>
  <dgm:bg/>
  <dgm:whole/>
</dgm:dataModel>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820</Words>
  <Characters>4678</Characters>
  <Application>Microsoft Office Word</Application>
  <DocSecurity>0</DocSecurity>
  <Lines>38</Lines>
  <Paragraphs>10</Paragraphs>
  <ScaleCrop>false</ScaleCrop>
  <Company/>
  <LinksUpToDate>false</LinksUpToDate>
  <CharactersWithSpaces>5488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cp:revision>
  <dcterms:created xsi:type="dcterms:W3CDTF">2023-10-19T04:25:00Z</dcterms:created>
  <dcterms:modified xsi:type="dcterms:W3CDTF">2023-10-19T04:29:00Z</dcterms:modified>
</cp:coreProperties>
</file>